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627" w:rsidRPr="004B499C" w:rsidRDefault="00A341D5" w:rsidP="004B499C">
      <w:pPr>
        <w:pStyle w:val="Heading2"/>
        <w:rPr>
          <w:rFonts w:ascii="Copperplate Gothic Bold" w:hAnsi="Copperplate Gothic Bold"/>
          <w:color w:val="0000FF"/>
          <w:sz w:val="10"/>
          <w:szCs w:val="10"/>
        </w:rPr>
      </w:pPr>
      <w:r>
        <w:rPr>
          <w:rFonts w:ascii="Copperplate Gothic Bold" w:hAnsi="Copperplate Gothic Bold"/>
          <w:noProof/>
          <w:color w:val="0000FF"/>
        </w:rPr>
        <w:drawing>
          <wp:inline distT="0" distB="0" distL="0" distR="0">
            <wp:extent cx="5272419" cy="4487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4232" cy="459953"/>
                    </a:xfrm>
                    <a:prstGeom prst="rect">
                      <a:avLst/>
                    </a:prstGeom>
                    <a:noFill/>
                    <a:ln>
                      <a:noFill/>
                    </a:ln>
                  </pic:spPr>
                </pic:pic>
              </a:graphicData>
            </a:graphic>
          </wp:inline>
        </w:drawing>
      </w:r>
      <w:r w:rsidR="00DC3627" w:rsidRPr="004B499C">
        <w:rPr>
          <w:rFonts w:ascii="Copperplate Gothic Bold" w:hAnsi="Copperplate Gothic Bold"/>
          <w:color w:val="0000FF"/>
        </w:rPr>
        <w:t xml:space="preserve"> </w:t>
      </w:r>
    </w:p>
    <w:p w:rsidR="00DC3627" w:rsidRPr="00EE6459" w:rsidRDefault="001E6A09" w:rsidP="00EE6459">
      <w:pPr>
        <w:jc w:val="center"/>
        <w:rPr>
          <w:rFonts w:ascii="Copperplate Gothic Bold" w:hAnsi="Copperplate Gothic Bold"/>
          <w:color w:val="000000"/>
          <w:sz w:val="28"/>
          <w:szCs w:val="28"/>
        </w:rPr>
      </w:pPr>
      <w:r>
        <w:rPr>
          <w:rFonts w:ascii="Copperplate Gothic Bold" w:hAnsi="Copperplate Gothic Bold"/>
          <w:color w:val="000000"/>
          <w:sz w:val="28"/>
          <w:szCs w:val="28"/>
        </w:rPr>
        <w:t>CS</w:t>
      </w:r>
      <w:r w:rsidR="009C7B51">
        <w:rPr>
          <w:rFonts w:ascii="Copperplate Gothic Bold" w:hAnsi="Copperplate Gothic Bold"/>
          <w:color w:val="000000"/>
          <w:sz w:val="28"/>
          <w:szCs w:val="28"/>
        </w:rPr>
        <w:t>C</w:t>
      </w:r>
      <w:r>
        <w:rPr>
          <w:rFonts w:ascii="Copperplate Gothic Bold" w:hAnsi="Copperplate Gothic Bold"/>
          <w:color w:val="000000"/>
          <w:sz w:val="28"/>
          <w:szCs w:val="28"/>
        </w:rPr>
        <w:t xml:space="preserve"> 384</w:t>
      </w:r>
      <w:r w:rsidR="00050169">
        <w:rPr>
          <w:rFonts w:ascii="Copperplate Gothic Bold" w:hAnsi="Copperplate Gothic Bold"/>
          <w:color w:val="000000"/>
          <w:sz w:val="28"/>
          <w:szCs w:val="28"/>
        </w:rPr>
        <w:t>-01</w:t>
      </w:r>
      <w:r w:rsidR="00EE6459">
        <w:rPr>
          <w:rFonts w:ascii="Copperplate Gothic Bold" w:hAnsi="Copperplate Gothic Bold"/>
          <w:color w:val="000000"/>
          <w:sz w:val="28"/>
          <w:szCs w:val="28"/>
        </w:rPr>
        <w:t xml:space="preserve">, </w:t>
      </w:r>
      <w:r>
        <w:rPr>
          <w:rFonts w:ascii="Copperplate Gothic Bold" w:hAnsi="Copperplate Gothic Bold"/>
          <w:color w:val="333333"/>
          <w:sz w:val="32"/>
          <w:szCs w:val="32"/>
        </w:rPr>
        <w:t>Data Base Design</w:t>
      </w:r>
      <w:r w:rsidR="00CC001F">
        <w:rPr>
          <w:rFonts w:ascii="Copperplate Gothic Bold" w:hAnsi="Copperplate Gothic Bold"/>
          <w:color w:val="333333"/>
          <w:sz w:val="32"/>
          <w:szCs w:val="32"/>
        </w:rPr>
        <w:t xml:space="preserve"> (3 credits)</w:t>
      </w:r>
    </w:p>
    <w:p w:rsidR="001E78DA" w:rsidRPr="00C57B8F" w:rsidRDefault="004B6D93" w:rsidP="00C57B8F">
      <w:pPr>
        <w:jc w:val="center"/>
        <w:rPr>
          <w:rFonts w:ascii="Copperplate Gothic Bold" w:hAnsi="Copperplate Gothic Bold"/>
          <w:color w:val="333333"/>
          <w:sz w:val="32"/>
          <w:szCs w:val="32"/>
        </w:rPr>
      </w:pPr>
      <w:r>
        <w:rPr>
          <w:rFonts w:ascii="Copperplate Gothic Bold" w:hAnsi="Copperplate Gothic Bold"/>
          <w:color w:val="333333"/>
          <w:sz w:val="32"/>
          <w:szCs w:val="32"/>
        </w:rPr>
        <w:t>Winter 2021</w:t>
      </w:r>
    </w:p>
    <w:p w:rsidR="00DC3627" w:rsidRDefault="005825C4" w:rsidP="005825C4">
      <w:pPr>
        <w:jc w:val="center"/>
        <w:rPr>
          <w:rFonts w:ascii="Copperplate Gothic Bold" w:hAnsi="Copperplate Gothic Bold"/>
          <w:color w:val="000000"/>
          <w:sz w:val="28"/>
          <w:szCs w:val="28"/>
        </w:rPr>
      </w:pPr>
      <w:r w:rsidRPr="0086204A">
        <w:rPr>
          <w:rFonts w:ascii="Copperplate Gothic Bold" w:hAnsi="Copperplate Gothic Bold"/>
          <w:color w:val="000000"/>
          <w:sz w:val="28"/>
          <w:szCs w:val="28"/>
        </w:rPr>
        <w:t xml:space="preserve">Course </w:t>
      </w:r>
      <w:r w:rsidR="00DC3627" w:rsidRPr="0086204A">
        <w:rPr>
          <w:rFonts w:ascii="Copperplate Gothic Bold" w:hAnsi="Copperplate Gothic Bold"/>
          <w:color w:val="000000"/>
          <w:sz w:val="28"/>
          <w:szCs w:val="28"/>
        </w:rPr>
        <w:t>Syllabus</w:t>
      </w:r>
    </w:p>
    <w:p w:rsidR="00692C95" w:rsidRPr="00495621" w:rsidRDefault="00692C95" w:rsidP="005825C4">
      <w:pPr>
        <w:jc w:val="center"/>
        <w:rPr>
          <w:rFonts w:ascii="Copperplate Gothic Bold" w:hAnsi="Copperplate Gothic Bold"/>
          <w:color w:val="000000"/>
          <w:sz w:val="16"/>
          <w:szCs w:val="16"/>
        </w:rPr>
      </w:pPr>
    </w:p>
    <w:p w:rsidR="00DC3627" w:rsidRPr="00D42A89" w:rsidRDefault="00DC3627" w:rsidP="00DC3627">
      <w:pPr>
        <w:pStyle w:val="Heading4"/>
        <w:pBdr>
          <w:top w:val="single" w:sz="4" w:space="1" w:color="auto"/>
          <w:left w:val="single" w:sz="4" w:space="4" w:color="auto"/>
          <w:bottom w:val="single" w:sz="4" w:space="1" w:color="auto"/>
          <w:right w:val="single" w:sz="4" w:space="4" w:color="auto"/>
        </w:pBdr>
        <w:shd w:val="pct20" w:color="auto" w:fill="FFFFFF"/>
        <w:rPr>
          <w:rFonts w:ascii="Times New Roman" w:hAnsi="Times New Roman"/>
          <w:szCs w:val="28"/>
        </w:rPr>
      </w:pPr>
      <w:r w:rsidRPr="00D42A89">
        <w:rPr>
          <w:rFonts w:ascii="Times New Roman" w:hAnsi="Times New Roman"/>
          <w:szCs w:val="28"/>
        </w:rPr>
        <w:t>Course Information</w:t>
      </w:r>
    </w:p>
    <w:p w:rsidR="00103ED6" w:rsidRDefault="00A115E7" w:rsidP="008462AB">
      <w:pPr>
        <w:pStyle w:val="Heading4"/>
        <w:spacing w:before="0"/>
        <w:rPr>
          <w:rFonts w:ascii="Times New Roman" w:hAnsi="Times New Roman"/>
          <w:b/>
          <w:iCs/>
          <w:sz w:val="24"/>
        </w:rPr>
      </w:pPr>
      <w:r>
        <w:rPr>
          <w:rFonts w:ascii="Times New Roman" w:hAnsi="Times New Roman"/>
          <w:b/>
          <w:iCs/>
          <w:sz w:val="24"/>
        </w:rPr>
        <w:t xml:space="preserve">Jan </w:t>
      </w:r>
      <w:r w:rsidR="004B6D93">
        <w:rPr>
          <w:rFonts w:ascii="Times New Roman" w:hAnsi="Times New Roman"/>
          <w:b/>
          <w:iCs/>
          <w:sz w:val="24"/>
        </w:rPr>
        <w:t>19</w:t>
      </w:r>
      <w:r w:rsidR="00C00758">
        <w:rPr>
          <w:rFonts w:ascii="Times New Roman" w:hAnsi="Times New Roman"/>
          <w:b/>
          <w:iCs/>
          <w:sz w:val="24"/>
        </w:rPr>
        <w:t>, 20</w:t>
      </w:r>
      <w:r w:rsidR="00CB5DF9">
        <w:rPr>
          <w:rFonts w:ascii="Times New Roman" w:hAnsi="Times New Roman"/>
          <w:b/>
          <w:iCs/>
          <w:sz w:val="24"/>
        </w:rPr>
        <w:t>2</w:t>
      </w:r>
      <w:r w:rsidR="004B6D93">
        <w:rPr>
          <w:rFonts w:ascii="Times New Roman" w:hAnsi="Times New Roman"/>
          <w:b/>
          <w:iCs/>
          <w:sz w:val="24"/>
        </w:rPr>
        <w:t>1</w:t>
      </w:r>
      <w:r w:rsidR="00D3504D" w:rsidRPr="008462AB">
        <w:rPr>
          <w:rFonts w:ascii="Times New Roman" w:hAnsi="Times New Roman"/>
          <w:b/>
          <w:iCs/>
          <w:sz w:val="24"/>
        </w:rPr>
        <w:t xml:space="preserve"> to </w:t>
      </w:r>
      <w:r>
        <w:rPr>
          <w:rFonts w:ascii="Times New Roman" w:hAnsi="Times New Roman"/>
          <w:b/>
          <w:iCs/>
          <w:sz w:val="24"/>
        </w:rPr>
        <w:t>Apr 2</w:t>
      </w:r>
      <w:r w:rsidR="00CB5DF9">
        <w:rPr>
          <w:rFonts w:ascii="Times New Roman" w:hAnsi="Times New Roman"/>
          <w:b/>
          <w:iCs/>
          <w:sz w:val="24"/>
        </w:rPr>
        <w:t>0</w:t>
      </w:r>
      <w:r w:rsidR="00C00758">
        <w:rPr>
          <w:rFonts w:ascii="Times New Roman" w:hAnsi="Times New Roman"/>
          <w:b/>
          <w:iCs/>
          <w:sz w:val="24"/>
        </w:rPr>
        <w:t>, 20</w:t>
      </w:r>
      <w:r w:rsidR="00CB5DF9">
        <w:rPr>
          <w:rFonts w:ascii="Times New Roman" w:hAnsi="Times New Roman"/>
          <w:b/>
          <w:iCs/>
          <w:sz w:val="24"/>
        </w:rPr>
        <w:t>2</w:t>
      </w:r>
      <w:r w:rsidR="004B6D93">
        <w:rPr>
          <w:rFonts w:ascii="Times New Roman" w:hAnsi="Times New Roman"/>
          <w:b/>
          <w:iCs/>
          <w:sz w:val="24"/>
        </w:rPr>
        <w:t>1</w:t>
      </w:r>
    </w:p>
    <w:p w:rsidR="008072E0" w:rsidRPr="008072E0" w:rsidRDefault="008072E0" w:rsidP="008462AB">
      <w:pPr>
        <w:pStyle w:val="Heading4"/>
        <w:spacing w:before="0"/>
        <w:ind w:left="720" w:firstLine="720"/>
        <w:rPr>
          <w:rFonts w:ascii="Times New Roman" w:hAnsi="Times New Roman"/>
          <w:b/>
          <w:bCs/>
          <w:sz w:val="24"/>
        </w:rPr>
      </w:pPr>
      <w:r w:rsidRPr="008072E0">
        <w:rPr>
          <w:rFonts w:ascii="Times New Roman" w:hAnsi="Times New Roman"/>
          <w:b/>
          <w:bCs/>
          <w:sz w:val="24"/>
        </w:rPr>
        <w:t xml:space="preserve">Course Web Page: </w:t>
      </w:r>
      <w:hyperlink r:id="rId8" w:history="1">
        <w:r w:rsidR="004B6D93" w:rsidRPr="004042E3">
          <w:rPr>
            <w:rStyle w:val="Hyperlink"/>
            <w:rFonts w:ascii="Times New Roman" w:hAnsi="Times New Roman"/>
            <w:b/>
            <w:sz w:val="24"/>
          </w:rPr>
          <w:t>http://bb.umflint.edu</w:t>
        </w:r>
      </w:hyperlink>
      <w:r w:rsidR="004B6D93">
        <w:rPr>
          <w:rFonts w:ascii="Times New Roman" w:hAnsi="Times New Roman"/>
          <w:b/>
          <w:sz w:val="24"/>
        </w:rPr>
        <w:t xml:space="preserve"> </w:t>
      </w:r>
      <w:r w:rsidRPr="008072E0">
        <w:rPr>
          <w:rFonts w:ascii="Times New Roman" w:hAnsi="Times New Roman"/>
          <w:b/>
          <w:sz w:val="24"/>
        </w:rPr>
        <w:t>(all class material)</w:t>
      </w:r>
    </w:p>
    <w:p w:rsidR="004B6D93" w:rsidRPr="004B6D93" w:rsidRDefault="0069271E" w:rsidP="004B6D93">
      <w:pPr>
        <w:pStyle w:val="Heading4"/>
        <w:spacing w:before="0"/>
        <w:ind w:left="720" w:firstLine="720"/>
        <w:rPr>
          <w:rFonts w:ascii="Times New Roman" w:hAnsi="Times New Roman"/>
          <w:b/>
          <w:bCs/>
          <w:sz w:val="24"/>
        </w:rPr>
      </w:pPr>
      <w:r w:rsidRPr="008462AB">
        <w:rPr>
          <w:rFonts w:ascii="Times New Roman" w:hAnsi="Times New Roman"/>
          <w:b/>
          <w:bCs/>
          <w:sz w:val="24"/>
        </w:rPr>
        <w:t>Lecture</w:t>
      </w:r>
      <w:r w:rsidR="003905B3" w:rsidRPr="008462AB">
        <w:rPr>
          <w:rFonts w:ascii="Times New Roman" w:hAnsi="Times New Roman"/>
          <w:b/>
          <w:bCs/>
          <w:sz w:val="24"/>
        </w:rPr>
        <w:t>:</w:t>
      </w:r>
      <w:r w:rsidR="004404F8" w:rsidRPr="008462AB">
        <w:rPr>
          <w:rFonts w:ascii="Times New Roman" w:hAnsi="Times New Roman"/>
          <w:b/>
          <w:bCs/>
          <w:sz w:val="24"/>
        </w:rPr>
        <w:t xml:space="preserve"> </w:t>
      </w:r>
      <w:r w:rsidR="00B1129F">
        <w:rPr>
          <w:rFonts w:ascii="Times New Roman" w:hAnsi="Times New Roman"/>
          <w:b/>
          <w:bCs/>
          <w:sz w:val="24"/>
        </w:rPr>
        <w:t>Mon</w:t>
      </w:r>
      <w:r w:rsidR="007E0C27">
        <w:rPr>
          <w:rFonts w:ascii="Times New Roman" w:hAnsi="Times New Roman"/>
          <w:b/>
          <w:bCs/>
          <w:sz w:val="24"/>
        </w:rPr>
        <w:t>d</w:t>
      </w:r>
      <w:r w:rsidR="00753387">
        <w:rPr>
          <w:rFonts w:ascii="Times New Roman" w:hAnsi="Times New Roman"/>
          <w:b/>
          <w:bCs/>
          <w:sz w:val="24"/>
        </w:rPr>
        <w:t>ays</w:t>
      </w:r>
      <w:r w:rsidR="00031BD7" w:rsidRPr="008462AB">
        <w:rPr>
          <w:rFonts w:ascii="Times New Roman" w:hAnsi="Times New Roman"/>
          <w:b/>
          <w:bCs/>
          <w:sz w:val="24"/>
        </w:rPr>
        <w:t xml:space="preserve">, </w:t>
      </w:r>
      <w:r w:rsidR="00B1129F">
        <w:rPr>
          <w:rFonts w:ascii="Times New Roman" w:hAnsi="Times New Roman"/>
          <w:b/>
          <w:bCs/>
          <w:sz w:val="24"/>
        </w:rPr>
        <w:t>Wednes</w:t>
      </w:r>
      <w:r w:rsidR="00753387">
        <w:rPr>
          <w:rFonts w:ascii="Times New Roman" w:hAnsi="Times New Roman"/>
          <w:b/>
          <w:bCs/>
          <w:sz w:val="24"/>
        </w:rPr>
        <w:t xml:space="preserve">days </w:t>
      </w:r>
      <w:r w:rsidR="001C30A6">
        <w:rPr>
          <w:rFonts w:ascii="Times New Roman" w:hAnsi="Times New Roman"/>
          <w:b/>
          <w:bCs/>
          <w:sz w:val="24"/>
        </w:rPr>
        <w:t>11</w:t>
      </w:r>
      <w:r w:rsidRPr="008462AB">
        <w:rPr>
          <w:rFonts w:ascii="Times New Roman" w:hAnsi="Times New Roman"/>
          <w:b/>
          <w:bCs/>
          <w:sz w:val="24"/>
        </w:rPr>
        <w:t>:</w:t>
      </w:r>
      <w:r w:rsidR="003528A0">
        <w:rPr>
          <w:rFonts w:ascii="Times New Roman" w:hAnsi="Times New Roman"/>
          <w:b/>
          <w:bCs/>
          <w:sz w:val="24"/>
        </w:rPr>
        <w:t>0</w:t>
      </w:r>
      <w:r w:rsidRPr="008462AB">
        <w:rPr>
          <w:rFonts w:ascii="Times New Roman" w:hAnsi="Times New Roman"/>
          <w:b/>
          <w:bCs/>
          <w:sz w:val="24"/>
        </w:rPr>
        <w:t xml:space="preserve">0 – </w:t>
      </w:r>
      <w:r w:rsidR="001C30A6">
        <w:rPr>
          <w:rFonts w:ascii="Times New Roman" w:hAnsi="Times New Roman"/>
          <w:b/>
          <w:bCs/>
          <w:sz w:val="24"/>
        </w:rPr>
        <w:t>1</w:t>
      </w:r>
      <w:r w:rsidR="003528A0">
        <w:rPr>
          <w:rFonts w:ascii="Times New Roman" w:hAnsi="Times New Roman"/>
          <w:b/>
          <w:bCs/>
          <w:sz w:val="24"/>
        </w:rPr>
        <w:t>2</w:t>
      </w:r>
      <w:r w:rsidRPr="008462AB">
        <w:rPr>
          <w:rFonts w:ascii="Times New Roman" w:hAnsi="Times New Roman"/>
          <w:b/>
          <w:bCs/>
          <w:sz w:val="24"/>
        </w:rPr>
        <w:t>:</w:t>
      </w:r>
      <w:r w:rsidR="001C30A6">
        <w:rPr>
          <w:rFonts w:ascii="Times New Roman" w:hAnsi="Times New Roman"/>
          <w:b/>
          <w:bCs/>
          <w:sz w:val="24"/>
        </w:rPr>
        <w:t>15</w:t>
      </w:r>
    </w:p>
    <w:p w:rsidR="004B6D93" w:rsidRPr="00471BAD" w:rsidRDefault="004B6D93" w:rsidP="004B6D93">
      <w:pPr>
        <w:jc w:val="center"/>
        <w:rPr>
          <w:rFonts w:ascii="Times New Roman" w:hAnsi="Times New Roman"/>
          <w:color w:val="000000"/>
          <w:szCs w:val="24"/>
        </w:rPr>
      </w:pPr>
      <w:r>
        <w:rPr>
          <w:b/>
        </w:rPr>
        <w:t>Zoom info for lectures</w:t>
      </w:r>
      <w:r w:rsidR="000A690E" w:rsidRPr="008462AB">
        <w:rPr>
          <w:b/>
        </w:rPr>
        <w:t>:</w:t>
      </w:r>
      <w:r w:rsidR="001A0B50" w:rsidRPr="001A0B50">
        <w:t xml:space="preserve"> </w:t>
      </w:r>
      <w:r w:rsidRPr="00471BAD">
        <w:rPr>
          <w:rFonts w:ascii="Times New Roman" w:hAnsi="Times New Roman"/>
          <w:color w:val="000000"/>
          <w:szCs w:val="24"/>
        </w:rPr>
        <w:t xml:space="preserve">URL: </w:t>
      </w:r>
      <w:hyperlink r:id="rId9" w:tgtFrame="_blank" w:history="1">
        <w:r w:rsidRPr="00471BAD">
          <w:rPr>
            <w:rStyle w:val="Hyperlink"/>
            <w:rFonts w:ascii="Times New Roman" w:hAnsi="Times New Roman"/>
            <w:szCs w:val="24"/>
          </w:rPr>
          <w:t>https://umich.zoom.us/j/92380342313</w:t>
        </w:r>
      </w:hyperlink>
    </w:p>
    <w:p w:rsidR="004B6D93" w:rsidRPr="00620228" w:rsidRDefault="004B6D93" w:rsidP="004B6D93">
      <w:pPr>
        <w:jc w:val="center"/>
        <w:rPr>
          <w:rFonts w:ascii="Times New Roman" w:hAnsi="Times New Roman"/>
          <w:color w:val="000000"/>
          <w:szCs w:val="24"/>
        </w:rPr>
      </w:pPr>
      <w:r w:rsidRPr="00620228">
        <w:rPr>
          <w:rFonts w:ascii="Times New Roman" w:hAnsi="Times New Roman"/>
          <w:color w:val="000000"/>
          <w:szCs w:val="24"/>
        </w:rPr>
        <w:t xml:space="preserve">(or) Zoom client: Meeting ID: </w:t>
      </w:r>
      <w:r w:rsidRPr="00895840">
        <w:rPr>
          <w:rFonts w:ascii="Times New Roman" w:hAnsi="Times New Roman"/>
          <w:color w:val="000000"/>
          <w:szCs w:val="24"/>
        </w:rPr>
        <w:t>92380342313</w:t>
      </w:r>
    </w:p>
    <w:p w:rsidR="004B6D93" w:rsidRPr="00620228" w:rsidRDefault="004B6D93" w:rsidP="004B6D93">
      <w:pPr>
        <w:jc w:val="center"/>
        <w:rPr>
          <w:rFonts w:ascii="Times New Roman" w:hAnsi="Times New Roman"/>
          <w:color w:val="000000"/>
          <w:szCs w:val="24"/>
        </w:rPr>
      </w:pPr>
      <w:r>
        <w:rPr>
          <w:rFonts w:ascii="Times New Roman" w:hAnsi="Times New Roman"/>
          <w:color w:val="000000"/>
          <w:szCs w:val="24"/>
        </w:rPr>
        <w:t xml:space="preserve">(or) One tap mobile: </w:t>
      </w:r>
      <w:r w:rsidRPr="00620228">
        <w:rPr>
          <w:rFonts w:ascii="Times New Roman" w:hAnsi="Times New Roman"/>
          <w:color w:val="000000"/>
          <w:szCs w:val="24"/>
        </w:rPr>
        <w:t>+16468769923,,</w:t>
      </w:r>
      <w:r w:rsidRPr="00895840">
        <w:rPr>
          <w:rFonts w:ascii="Times New Roman" w:hAnsi="Times New Roman"/>
          <w:color w:val="000000"/>
          <w:szCs w:val="24"/>
        </w:rPr>
        <w:t>92380342313</w:t>
      </w:r>
      <w:r w:rsidRPr="00620228">
        <w:rPr>
          <w:rFonts w:ascii="Times New Roman" w:hAnsi="Times New Roman"/>
          <w:color w:val="000000"/>
          <w:szCs w:val="24"/>
        </w:rPr>
        <w:t># US (New York)</w:t>
      </w:r>
    </w:p>
    <w:p w:rsidR="004B6D93" w:rsidRPr="00620228" w:rsidRDefault="004B6D93" w:rsidP="004B6D93">
      <w:pPr>
        <w:jc w:val="center"/>
        <w:rPr>
          <w:rFonts w:ascii="Times New Roman" w:hAnsi="Times New Roman"/>
          <w:color w:val="000000"/>
          <w:szCs w:val="24"/>
        </w:rPr>
      </w:pPr>
      <w:r>
        <w:rPr>
          <w:rFonts w:ascii="Times New Roman" w:hAnsi="Times New Roman"/>
          <w:color w:val="000000"/>
          <w:szCs w:val="24"/>
        </w:rPr>
        <w:t xml:space="preserve">(or) Dial by your location: </w:t>
      </w:r>
      <w:r w:rsidRPr="00620228">
        <w:rPr>
          <w:rFonts w:ascii="Times New Roman" w:hAnsi="Times New Roman"/>
          <w:color w:val="000000"/>
          <w:szCs w:val="24"/>
        </w:rPr>
        <w:t>+1 646 876 9923 US (New York)</w:t>
      </w:r>
      <w:r>
        <w:rPr>
          <w:rFonts w:ascii="Times New Roman" w:hAnsi="Times New Roman"/>
          <w:color w:val="000000"/>
          <w:szCs w:val="24"/>
        </w:rPr>
        <w:t xml:space="preserve"> and enter Meeting ID</w:t>
      </w:r>
    </w:p>
    <w:p w:rsidR="00CC001F" w:rsidRPr="00CC001F" w:rsidRDefault="00B625F1" w:rsidP="00EE6459">
      <w:pPr>
        <w:pStyle w:val="Heading4"/>
        <w:ind w:left="720"/>
        <w:jc w:val="left"/>
        <w:rPr>
          <w:rFonts w:ascii="Times New Roman" w:hAnsi="Times New Roman"/>
          <w:bCs/>
          <w:sz w:val="24"/>
        </w:rPr>
      </w:pPr>
      <w:r w:rsidRPr="00EE6459">
        <w:rPr>
          <w:rFonts w:ascii="Times New Roman" w:hAnsi="Times New Roman"/>
          <w:b/>
          <w:bCs/>
          <w:sz w:val="24"/>
        </w:rPr>
        <w:t>Pre-requisites:</w:t>
      </w:r>
      <w:r w:rsidRPr="00CC001F">
        <w:rPr>
          <w:rFonts w:ascii="Times New Roman" w:hAnsi="Times New Roman"/>
          <w:bCs/>
          <w:sz w:val="24"/>
        </w:rPr>
        <w:t xml:space="preserve"> </w:t>
      </w:r>
      <w:hyperlink r:id="rId10" w:anchor="tt6413" w:tgtFrame="_blank" w:history="1">
        <w:r w:rsidRPr="00CC001F">
          <w:rPr>
            <w:rFonts w:ascii="Times New Roman" w:hAnsi="Times New Roman"/>
            <w:bCs/>
            <w:sz w:val="24"/>
          </w:rPr>
          <w:t>CSC 275</w:t>
        </w:r>
      </w:hyperlink>
      <w:r w:rsidRPr="00CC001F">
        <w:rPr>
          <w:rFonts w:ascii="Times New Roman" w:hAnsi="Times New Roman"/>
          <w:bCs/>
          <w:sz w:val="24"/>
        </w:rPr>
        <w:t xml:space="preserve"> or </w:t>
      </w:r>
      <w:hyperlink r:id="rId11" w:anchor="tt8666" w:tgtFrame="_blank" w:history="1">
        <w:r w:rsidRPr="00CC001F">
          <w:rPr>
            <w:rFonts w:ascii="Times New Roman" w:hAnsi="Times New Roman"/>
            <w:bCs/>
            <w:sz w:val="24"/>
          </w:rPr>
          <w:t>CSC 276</w:t>
        </w:r>
      </w:hyperlink>
      <w:r w:rsidRPr="00CC001F">
        <w:rPr>
          <w:rFonts w:ascii="Times New Roman" w:hAnsi="Times New Roman"/>
          <w:bCs/>
          <w:sz w:val="24"/>
        </w:rPr>
        <w:t xml:space="preserve"> with a grade of C (2.0) or better, or </w:t>
      </w:r>
      <w:hyperlink r:id="rId12" w:anchor="tt9917" w:tgtFrame="_blank" w:history="1">
        <w:r w:rsidRPr="00CC001F">
          <w:rPr>
            <w:rFonts w:ascii="Times New Roman" w:hAnsi="Times New Roman"/>
            <w:bCs/>
            <w:sz w:val="24"/>
          </w:rPr>
          <w:t>CSC 175</w:t>
        </w:r>
      </w:hyperlink>
      <w:r w:rsidRPr="00CC001F">
        <w:rPr>
          <w:rFonts w:ascii="Times New Roman" w:hAnsi="Times New Roman"/>
          <w:bCs/>
          <w:sz w:val="24"/>
        </w:rPr>
        <w:t xml:space="preserve"> and </w:t>
      </w:r>
      <w:hyperlink r:id="rId13" w:anchor="tt9374" w:tgtFrame="_blank" w:history="1">
        <w:r w:rsidRPr="00CC001F">
          <w:rPr>
            <w:rFonts w:ascii="Times New Roman" w:hAnsi="Times New Roman"/>
            <w:bCs/>
            <w:sz w:val="24"/>
          </w:rPr>
          <w:t>HCR 301</w:t>
        </w:r>
      </w:hyperlink>
    </w:p>
    <w:p w:rsidR="00CC001F" w:rsidRPr="00CC001F" w:rsidRDefault="00D67CE4" w:rsidP="003B7FE3">
      <w:pPr>
        <w:jc w:val="center"/>
      </w:pPr>
      <w:r w:rsidRPr="00EE6459">
        <w:rPr>
          <w:b/>
        </w:rPr>
        <w:t>Catalog</w:t>
      </w:r>
      <w:r w:rsidR="002715D9" w:rsidRPr="00EE6459">
        <w:rPr>
          <w:b/>
        </w:rPr>
        <w:t xml:space="preserve"> Course</w:t>
      </w:r>
      <w:r w:rsidRPr="00EE6459">
        <w:rPr>
          <w:b/>
        </w:rPr>
        <w:t xml:space="preserve"> Description:</w:t>
      </w:r>
      <w:r>
        <w:t xml:space="preserve"> Available at </w:t>
      </w:r>
      <w:hyperlink r:id="rId14" w:history="1">
        <w:r w:rsidRPr="00782819">
          <w:rPr>
            <w:rStyle w:val="Hyperlink"/>
          </w:rPr>
          <w:t>http://catalog.umflint.edu</w:t>
        </w:r>
      </w:hyperlink>
    </w:p>
    <w:p w:rsidR="00DC3627" w:rsidRPr="003905B3" w:rsidRDefault="00DC3627" w:rsidP="00267F11">
      <w:pPr>
        <w:pStyle w:val="Heading6"/>
        <w:pBdr>
          <w:top w:val="single" w:sz="4" w:space="1" w:color="auto"/>
          <w:left w:val="single" w:sz="4" w:space="0" w:color="auto"/>
          <w:bottom w:val="single" w:sz="4" w:space="1" w:color="auto"/>
          <w:right w:val="single" w:sz="4" w:space="0" w:color="auto"/>
        </w:pBdr>
        <w:shd w:val="pct25" w:color="auto" w:fill="FFFFFF"/>
        <w:jc w:val="center"/>
        <w:rPr>
          <w:b w:val="0"/>
          <w:sz w:val="28"/>
          <w:szCs w:val="28"/>
        </w:rPr>
      </w:pPr>
      <w:r w:rsidRPr="003905B3">
        <w:rPr>
          <w:b w:val="0"/>
          <w:sz w:val="28"/>
          <w:szCs w:val="28"/>
        </w:rPr>
        <w:t>Instructor Information</w:t>
      </w:r>
    </w:p>
    <w:p w:rsidR="00692C95" w:rsidRDefault="00692C95" w:rsidP="00DC3627">
      <w:pPr>
        <w:rPr>
          <w:rFonts w:ascii="Times New Roman" w:hAnsi="Times New Roman"/>
          <w:b/>
          <w:bCs/>
          <w:szCs w:val="24"/>
        </w:rPr>
      </w:pPr>
    </w:p>
    <w:p w:rsidR="00A138BC" w:rsidRPr="00EE6459" w:rsidRDefault="00A138BC" w:rsidP="00DC3627">
      <w:pPr>
        <w:rPr>
          <w:rFonts w:ascii="Times New Roman" w:hAnsi="Times New Roman"/>
          <w:szCs w:val="24"/>
        </w:rPr>
      </w:pPr>
      <w:r>
        <w:rPr>
          <w:rFonts w:ascii="Times New Roman" w:hAnsi="Times New Roman"/>
          <w:b/>
          <w:bCs/>
          <w:szCs w:val="24"/>
        </w:rPr>
        <w:t>Instructor</w:t>
      </w:r>
      <w:r w:rsidR="00DC3627" w:rsidRPr="003905B3">
        <w:rPr>
          <w:rFonts w:ascii="Times New Roman" w:hAnsi="Times New Roman"/>
          <w:b/>
          <w:bCs/>
          <w:szCs w:val="24"/>
        </w:rPr>
        <w:t>:</w:t>
      </w:r>
      <w:r w:rsidR="00DC3627" w:rsidRPr="003905B3">
        <w:rPr>
          <w:rFonts w:ascii="Times New Roman" w:hAnsi="Times New Roman"/>
          <w:szCs w:val="24"/>
        </w:rPr>
        <w:t xml:space="preserve"> </w:t>
      </w:r>
      <w:r w:rsidR="004B6D93">
        <w:rPr>
          <w:rFonts w:ascii="Times New Roman" w:hAnsi="Times New Roman"/>
          <w:szCs w:val="24"/>
        </w:rPr>
        <w:t>Murali Mani</w:t>
      </w:r>
      <w:r w:rsidR="00EE6459">
        <w:rPr>
          <w:rFonts w:ascii="Times New Roman" w:hAnsi="Times New Roman"/>
          <w:szCs w:val="24"/>
        </w:rPr>
        <w:t xml:space="preserve">, </w:t>
      </w:r>
      <w:r>
        <w:rPr>
          <w:rFonts w:ascii="Times New Roman" w:hAnsi="Times New Roman"/>
          <w:szCs w:val="24"/>
          <w:lang w:val="de-DE"/>
        </w:rPr>
        <w:t>mmani@um</w:t>
      </w:r>
      <w:r w:rsidR="004B6D93">
        <w:rPr>
          <w:rFonts w:ascii="Times New Roman" w:hAnsi="Times New Roman"/>
          <w:szCs w:val="24"/>
          <w:lang w:val="de-DE"/>
        </w:rPr>
        <w:t>ich</w:t>
      </w:r>
      <w:r>
        <w:rPr>
          <w:rFonts w:ascii="Times New Roman" w:hAnsi="Times New Roman"/>
          <w:szCs w:val="24"/>
          <w:lang w:val="de-DE"/>
        </w:rPr>
        <w:t>.edu</w:t>
      </w:r>
    </w:p>
    <w:p w:rsidR="00EE6459" w:rsidRDefault="00C00758" w:rsidP="00EE6459">
      <w:pPr>
        <w:rPr>
          <w:rFonts w:ascii="Times New Roman" w:hAnsi="Times New Roman"/>
          <w:color w:val="000000"/>
          <w:szCs w:val="24"/>
        </w:rPr>
      </w:pPr>
      <w:r w:rsidRPr="003905B3">
        <w:rPr>
          <w:rFonts w:ascii="Times New Roman" w:hAnsi="Times New Roman"/>
          <w:b/>
          <w:bCs/>
          <w:szCs w:val="24"/>
        </w:rPr>
        <w:t>Office Hours:</w:t>
      </w:r>
      <w:r>
        <w:rPr>
          <w:rFonts w:ascii="Times New Roman" w:hAnsi="Times New Roman"/>
          <w:szCs w:val="24"/>
        </w:rPr>
        <w:tab/>
      </w:r>
      <w:r w:rsidR="00EE6459">
        <w:rPr>
          <w:rFonts w:ascii="Times New Roman" w:hAnsi="Times New Roman"/>
          <w:szCs w:val="24"/>
        </w:rPr>
        <w:t xml:space="preserve"> </w:t>
      </w:r>
      <w:r w:rsidR="00EE6459" w:rsidRPr="00471BAD">
        <w:rPr>
          <w:rFonts w:ascii="Times New Roman" w:hAnsi="Times New Roman"/>
          <w:color w:val="000000"/>
          <w:szCs w:val="24"/>
        </w:rPr>
        <w:t xml:space="preserve">Office hours will be online, and I will use Google Meet (another video conference tool) for my office hours and for all meetings outside of lectures. The google meet link is: </w:t>
      </w:r>
      <w:hyperlink r:id="rId15" w:history="1">
        <w:r w:rsidR="00EE6459" w:rsidRPr="00471BAD">
          <w:rPr>
            <w:rStyle w:val="Hyperlink"/>
            <w:rFonts w:ascii="Times New Roman" w:hAnsi="Times New Roman"/>
            <w:szCs w:val="24"/>
          </w:rPr>
          <w:t>https://meet.google.com/ibd-just-nxv</w:t>
        </w:r>
      </w:hyperlink>
      <w:r w:rsidR="00EE6459" w:rsidRPr="00471BAD">
        <w:rPr>
          <w:rFonts w:ascii="Times New Roman" w:hAnsi="Times New Roman"/>
          <w:szCs w:val="24"/>
        </w:rPr>
        <w:t xml:space="preserve"> </w:t>
      </w:r>
      <w:r w:rsidR="00EE6459" w:rsidRPr="00471BAD">
        <w:rPr>
          <w:rFonts w:ascii="Times New Roman" w:hAnsi="Times New Roman"/>
          <w:color w:val="000000"/>
          <w:szCs w:val="24"/>
        </w:rPr>
        <w:t xml:space="preserve"> </w:t>
      </w:r>
    </w:p>
    <w:p w:rsidR="00EE6459" w:rsidRPr="00EE6459" w:rsidRDefault="00EE6459" w:rsidP="00EE6459">
      <w:pPr>
        <w:rPr>
          <w:rFonts w:ascii="Times New Roman" w:hAnsi="Times New Roman"/>
          <w:szCs w:val="24"/>
        </w:rPr>
      </w:pPr>
      <w:r w:rsidRPr="00471BAD">
        <w:rPr>
          <w:rFonts w:ascii="Times New Roman" w:hAnsi="Times New Roman"/>
          <w:color w:val="000000"/>
          <w:szCs w:val="24"/>
        </w:rPr>
        <w:t>Google Meet also has a call in feature. However, I believe it will be easier to use a video conference tool (for screen sharing etc). If you want to just call in using a phone, I will give details as needed.</w:t>
      </w:r>
    </w:p>
    <w:p w:rsidR="00EE6459" w:rsidRPr="009237B4" w:rsidRDefault="00EE6459" w:rsidP="00EE6459">
      <w:pPr>
        <w:jc w:val="both"/>
        <w:rPr>
          <w:rFonts w:ascii="Times New Roman" w:hAnsi="Times New Roman"/>
          <w:color w:val="000000"/>
          <w:szCs w:val="24"/>
        </w:rPr>
      </w:pPr>
      <w:r>
        <w:rPr>
          <w:rFonts w:ascii="Times New Roman" w:hAnsi="Times New Roman"/>
          <w:color w:val="000000"/>
          <w:szCs w:val="24"/>
        </w:rPr>
        <w:t xml:space="preserve">Wednesdays: </w:t>
      </w:r>
      <w:r>
        <w:rPr>
          <w:rFonts w:ascii="Times New Roman" w:hAnsi="Times New Roman"/>
          <w:color w:val="000000"/>
          <w:szCs w:val="24"/>
        </w:rPr>
        <w:tab/>
        <w:t>09:30 – 10:30</w:t>
      </w:r>
    </w:p>
    <w:p w:rsidR="00EE6459" w:rsidRPr="009237B4" w:rsidRDefault="00EE6459" w:rsidP="00EE6459">
      <w:pPr>
        <w:rPr>
          <w:rFonts w:ascii="Times New Roman" w:hAnsi="Times New Roman"/>
          <w:color w:val="000000"/>
          <w:szCs w:val="24"/>
        </w:rPr>
      </w:pPr>
      <w:r w:rsidRPr="009237B4">
        <w:rPr>
          <w:rFonts w:ascii="Times New Roman" w:hAnsi="Times New Roman"/>
          <w:color w:val="000000"/>
          <w:szCs w:val="24"/>
        </w:rPr>
        <w:t xml:space="preserve">Thursdays: </w:t>
      </w:r>
      <w:r>
        <w:rPr>
          <w:rFonts w:ascii="Times New Roman" w:hAnsi="Times New Roman"/>
          <w:color w:val="000000"/>
          <w:szCs w:val="24"/>
        </w:rPr>
        <w:tab/>
        <w:t>11</w:t>
      </w:r>
      <w:r w:rsidRPr="009237B4">
        <w:rPr>
          <w:rFonts w:ascii="Times New Roman" w:hAnsi="Times New Roman"/>
          <w:color w:val="000000"/>
          <w:szCs w:val="24"/>
        </w:rPr>
        <w:t>:</w:t>
      </w:r>
      <w:r>
        <w:rPr>
          <w:rFonts w:ascii="Times New Roman" w:hAnsi="Times New Roman"/>
          <w:color w:val="000000"/>
          <w:szCs w:val="24"/>
        </w:rPr>
        <w:t>0</w:t>
      </w:r>
      <w:r w:rsidRPr="009237B4">
        <w:rPr>
          <w:rFonts w:ascii="Times New Roman" w:hAnsi="Times New Roman"/>
          <w:color w:val="000000"/>
          <w:szCs w:val="24"/>
        </w:rPr>
        <w:t xml:space="preserve">0 – </w:t>
      </w:r>
      <w:r>
        <w:rPr>
          <w:rFonts w:ascii="Times New Roman" w:hAnsi="Times New Roman"/>
          <w:color w:val="000000"/>
          <w:szCs w:val="24"/>
        </w:rPr>
        <w:t>01</w:t>
      </w:r>
      <w:r w:rsidRPr="009237B4">
        <w:rPr>
          <w:rFonts w:ascii="Times New Roman" w:hAnsi="Times New Roman"/>
          <w:color w:val="000000"/>
          <w:szCs w:val="24"/>
        </w:rPr>
        <w:t>:</w:t>
      </w:r>
      <w:r>
        <w:rPr>
          <w:rFonts w:ascii="Times New Roman" w:hAnsi="Times New Roman"/>
          <w:color w:val="000000"/>
          <w:szCs w:val="24"/>
        </w:rPr>
        <w:t>0</w:t>
      </w:r>
      <w:r w:rsidRPr="009237B4">
        <w:rPr>
          <w:rFonts w:ascii="Times New Roman" w:hAnsi="Times New Roman"/>
          <w:color w:val="000000"/>
          <w:szCs w:val="24"/>
        </w:rPr>
        <w:t>0</w:t>
      </w:r>
    </w:p>
    <w:p w:rsidR="00EE6459" w:rsidRPr="00EE6459" w:rsidRDefault="00EE6459" w:rsidP="00EE6459">
      <w:pPr>
        <w:rPr>
          <w:rFonts w:ascii="Times New Roman" w:hAnsi="Times New Roman"/>
          <w:color w:val="000000"/>
          <w:szCs w:val="24"/>
        </w:rPr>
      </w:pPr>
      <w:r w:rsidRPr="009237B4">
        <w:rPr>
          <w:rFonts w:ascii="Times New Roman" w:hAnsi="Times New Roman"/>
          <w:color w:val="000000"/>
          <w:szCs w:val="24"/>
        </w:rPr>
        <w:t>Or by appointment</w:t>
      </w:r>
    </w:p>
    <w:p w:rsidR="00BC2D8F" w:rsidRDefault="00BC2D8F" w:rsidP="00BC2D8F">
      <w:pPr>
        <w:ind w:left="1440" w:hanging="1440"/>
        <w:rPr>
          <w:i/>
          <w:iCs/>
        </w:rPr>
      </w:pPr>
    </w:p>
    <w:p w:rsidR="003253F8" w:rsidRDefault="003253F8" w:rsidP="003253F8">
      <w:pPr>
        <w:rPr>
          <w:i/>
          <w:iCs/>
        </w:rPr>
      </w:pPr>
      <w:r>
        <w:rPr>
          <w:i/>
          <w:iCs/>
        </w:rPr>
        <w:t xml:space="preserve">The instructor will try his best to answer questions at the earliest. The response can be expected within a few hours, however it can vary depending on the volume of questions, the instructor determining the best mode of responding to a student question (face to face, email, phone call, skype etc). </w:t>
      </w:r>
    </w:p>
    <w:p w:rsidR="003253F8" w:rsidRDefault="003253F8" w:rsidP="003253F8">
      <w:pPr>
        <w:rPr>
          <w:i/>
          <w:iCs/>
        </w:rPr>
      </w:pPr>
      <w:r>
        <w:rPr>
          <w:i/>
          <w:iCs/>
        </w:rPr>
        <w:t>If you need further assistance, please visit the CIS/CSC Support Office in 212 MSB (open Monday-Friday, 8 am – 5 pm) or call the department office at (810) 762-3121</w:t>
      </w:r>
    </w:p>
    <w:p w:rsidR="00DC3627" w:rsidRPr="00EC3781" w:rsidRDefault="00DC3627" w:rsidP="00EC118E">
      <w:pPr>
        <w:pStyle w:val="Heading6"/>
        <w:pBdr>
          <w:top w:val="single" w:sz="4" w:space="1" w:color="auto"/>
          <w:left w:val="single" w:sz="4" w:space="4" w:color="auto"/>
          <w:bottom w:val="single" w:sz="4" w:space="1" w:color="auto"/>
          <w:right w:val="single" w:sz="4" w:space="4" w:color="auto"/>
        </w:pBdr>
        <w:shd w:val="pct25" w:color="auto" w:fill="FFFFFF"/>
        <w:jc w:val="center"/>
        <w:rPr>
          <w:b w:val="0"/>
          <w:sz w:val="28"/>
          <w:szCs w:val="28"/>
        </w:rPr>
      </w:pPr>
      <w:r w:rsidRPr="00EC3781">
        <w:rPr>
          <w:b w:val="0"/>
          <w:sz w:val="28"/>
          <w:szCs w:val="28"/>
        </w:rPr>
        <w:t>Texts and Assigned Readings</w:t>
      </w:r>
    </w:p>
    <w:p w:rsidR="00DC3627" w:rsidRPr="00EC3781" w:rsidRDefault="00DC3627" w:rsidP="00DC3627">
      <w:pPr>
        <w:pStyle w:val="Heading7"/>
        <w:rPr>
          <w:b/>
        </w:rPr>
      </w:pPr>
      <w:r w:rsidRPr="00EC3781">
        <w:rPr>
          <w:b/>
        </w:rPr>
        <w:t>Texts (</w:t>
      </w:r>
      <w:r w:rsidR="00027D7F">
        <w:rPr>
          <w:b/>
        </w:rPr>
        <w:t>Recommended</w:t>
      </w:r>
      <w:r w:rsidRPr="00EC3781">
        <w:rPr>
          <w:b/>
        </w:rPr>
        <w:t>):</w:t>
      </w:r>
    </w:p>
    <w:p w:rsidR="001E6A09" w:rsidRDefault="00F700ED" w:rsidP="00BA08F3">
      <w:pPr>
        <w:numPr>
          <w:ilvl w:val="0"/>
          <w:numId w:val="2"/>
        </w:numPr>
        <w:jc w:val="both"/>
        <w:rPr>
          <w:rFonts w:ascii="Times New Roman" w:hAnsi="Times New Roman"/>
        </w:rPr>
      </w:pPr>
      <w:r>
        <w:rPr>
          <w:rFonts w:ascii="Times New Roman" w:hAnsi="Times New Roman"/>
          <w:u w:val="single"/>
        </w:rPr>
        <w:t xml:space="preserve">A First Course in Database Systems </w:t>
      </w:r>
      <w:r w:rsidR="001E6A09">
        <w:rPr>
          <w:rFonts w:ascii="Times New Roman" w:hAnsi="Times New Roman"/>
        </w:rPr>
        <w:t>(3rd</w:t>
      </w:r>
      <w:r w:rsidR="00D4565A">
        <w:rPr>
          <w:rFonts w:ascii="Times New Roman" w:hAnsi="Times New Roman"/>
        </w:rPr>
        <w:t xml:space="preserve"> </w:t>
      </w:r>
      <w:r w:rsidR="00D4565A" w:rsidRPr="003905B3">
        <w:rPr>
          <w:rFonts w:ascii="Times New Roman" w:hAnsi="Times New Roman"/>
        </w:rPr>
        <w:t xml:space="preserve">Edition) by </w:t>
      </w:r>
      <w:r>
        <w:rPr>
          <w:rFonts w:ascii="Times New Roman" w:hAnsi="Times New Roman"/>
        </w:rPr>
        <w:t>Ullman, Widom</w:t>
      </w:r>
      <w:r w:rsidR="00D4565A">
        <w:rPr>
          <w:rFonts w:ascii="Times New Roman" w:hAnsi="Times New Roman"/>
        </w:rPr>
        <w:t xml:space="preserve">, </w:t>
      </w:r>
      <w:r>
        <w:rPr>
          <w:rFonts w:ascii="Times New Roman" w:hAnsi="Times New Roman"/>
        </w:rPr>
        <w:t>Prentice Hall</w:t>
      </w:r>
      <w:r w:rsidR="00D4565A">
        <w:rPr>
          <w:rFonts w:ascii="Times New Roman" w:hAnsi="Times New Roman"/>
        </w:rPr>
        <w:t xml:space="preserve">, </w:t>
      </w:r>
      <w:r w:rsidR="00D4565A" w:rsidRPr="003905B3">
        <w:rPr>
          <w:rFonts w:ascii="Times New Roman" w:hAnsi="Times New Roman"/>
        </w:rPr>
        <w:t>200</w:t>
      </w:r>
      <w:r>
        <w:rPr>
          <w:rFonts w:ascii="Times New Roman" w:hAnsi="Times New Roman"/>
        </w:rPr>
        <w:t>8</w:t>
      </w:r>
      <w:r w:rsidR="00D4565A" w:rsidRPr="003905B3">
        <w:rPr>
          <w:rFonts w:ascii="Times New Roman" w:hAnsi="Times New Roman"/>
        </w:rPr>
        <w:t xml:space="preserve">. </w:t>
      </w:r>
    </w:p>
    <w:p w:rsidR="000A3C10" w:rsidRDefault="00EC3781" w:rsidP="001E6A09">
      <w:pPr>
        <w:ind w:firstLine="360"/>
        <w:jc w:val="both"/>
        <w:rPr>
          <w:rFonts w:ascii="Times New Roman" w:hAnsi="Times New Roman"/>
        </w:rPr>
      </w:pPr>
      <w:r w:rsidRPr="003905B3">
        <w:rPr>
          <w:rFonts w:ascii="Times New Roman" w:hAnsi="Times New Roman"/>
        </w:rPr>
        <w:t xml:space="preserve">ISBN </w:t>
      </w:r>
      <w:r w:rsidR="000A3C10">
        <w:rPr>
          <w:rFonts w:ascii="Times New Roman" w:hAnsi="Times New Roman"/>
        </w:rPr>
        <w:t>978-0-</w:t>
      </w:r>
      <w:r w:rsidR="00F700ED">
        <w:rPr>
          <w:rFonts w:ascii="Times New Roman" w:hAnsi="Times New Roman"/>
        </w:rPr>
        <w:t>13</w:t>
      </w:r>
      <w:r w:rsidR="000A3C10">
        <w:rPr>
          <w:rFonts w:ascii="Times New Roman" w:hAnsi="Times New Roman"/>
        </w:rPr>
        <w:t>-</w:t>
      </w:r>
      <w:r w:rsidR="00F700ED">
        <w:rPr>
          <w:rFonts w:ascii="Times New Roman" w:hAnsi="Times New Roman"/>
        </w:rPr>
        <w:t>600637</w:t>
      </w:r>
      <w:r w:rsidR="001E6A09">
        <w:rPr>
          <w:rFonts w:ascii="Times New Roman" w:hAnsi="Times New Roman"/>
        </w:rPr>
        <w:t>-</w:t>
      </w:r>
      <w:r w:rsidR="00F700ED">
        <w:rPr>
          <w:rFonts w:ascii="Times New Roman" w:hAnsi="Times New Roman"/>
        </w:rPr>
        <w:t xml:space="preserve">4 </w:t>
      </w:r>
      <w:r w:rsidR="000A3C10">
        <w:rPr>
          <w:rFonts w:ascii="Times New Roman" w:hAnsi="Times New Roman"/>
        </w:rPr>
        <w:t xml:space="preserve"> </w:t>
      </w:r>
      <w:r w:rsidR="00A14AA6">
        <w:rPr>
          <w:rFonts w:ascii="Times New Roman" w:hAnsi="Times New Roman"/>
        </w:rPr>
        <w:t>(a copy of this textbook will be kept in the reference section of the library)</w:t>
      </w:r>
    </w:p>
    <w:p w:rsidR="00037D1A" w:rsidRDefault="00037D1A" w:rsidP="00037D1A">
      <w:pPr>
        <w:jc w:val="both"/>
        <w:rPr>
          <w:rFonts w:ascii="Times New Roman" w:hAnsi="Times New Roman"/>
        </w:rPr>
      </w:pPr>
    </w:p>
    <w:p w:rsidR="00037D1A" w:rsidRDefault="00037D1A" w:rsidP="00037D1A">
      <w:pPr>
        <w:jc w:val="both"/>
        <w:rPr>
          <w:rFonts w:ascii="Times New Roman" w:hAnsi="Times New Roman"/>
        </w:rPr>
      </w:pPr>
      <w:r>
        <w:rPr>
          <w:rFonts w:ascii="Times New Roman" w:hAnsi="Times New Roman"/>
        </w:rPr>
        <w:lastRenderedPageBreak/>
        <w:t>There are several other excellent textb</w:t>
      </w:r>
      <w:r w:rsidR="00617D22">
        <w:rPr>
          <w:rFonts w:ascii="Times New Roman" w:hAnsi="Times New Roman"/>
        </w:rPr>
        <w:t>ooks for introductory databases.</w:t>
      </w:r>
    </w:p>
    <w:p w:rsidR="00106F39" w:rsidRDefault="00106F39" w:rsidP="00037D1A">
      <w:pPr>
        <w:jc w:val="both"/>
        <w:rPr>
          <w:rFonts w:ascii="Times New Roman" w:hAnsi="Times New Roman"/>
        </w:rPr>
      </w:pPr>
    </w:p>
    <w:p w:rsidR="00037D1A" w:rsidRPr="00037D1A" w:rsidRDefault="00037D1A" w:rsidP="00106F39">
      <w:pPr>
        <w:pStyle w:val="ListParagraph"/>
        <w:numPr>
          <w:ilvl w:val="0"/>
          <w:numId w:val="29"/>
        </w:numPr>
        <w:spacing w:after="120"/>
        <w:contextualSpacing w:val="0"/>
        <w:rPr>
          <w:rFonts w:ascii="Times New Roman" w:hAnsi="Times New Roman"/>
          <w:i/>
          <w:iCs/>
          <w:szCs w:val="24"/>
        </w:rPr>
      </w:pPr>
      <w:r w:rsidRPr="00037D1A">
        <w:rPr>
          <w:rStyle w:val="Emphasis"/>
          <w:rFonts w:ascii="Times New Roman" w:hAnsi="Times New Roman"/>
          <w:szCs w:val="24"/>
        </w:rPr>
        <w:t>Database Management Systems</w:t>
      </w:r>
      <w:r w:rsidRPr="00037D1A">
        <w:rPr>
          <w:rFonts w:ascii="Times New Roman" w:hAnsi="Times New Roman"/>
          <w:szCs w:val="24"/>
        </w:rPr>
        <w:t xml:space="preserve">. Third Edition (information and additional resources available online at http://www.cs.wisc.edu/~dbbook/) by Raghu Ramakrishnan and Johannes Gehrke, McGraw-Hill </w:t>
      </w:r>
    </w:p>
    <w:p w:rsidR="00037D1A" w:rsidRPr="00037D1A" w:rsidRDefault="00037D1A" w:rsidP="00106F39">
      <w:pPr>
        <w:numPr>
          <w:ilvl w:val="0"/>
          <w:numId w:val="29"/>
        </w:numPr>
        <w:spacing w:after="120"/>
        <w:rPr>
          <w:rFonts w:ascii="Times New Roman" w:hAnsi="Times New Roman"/>
          <w:szCs w:val="24"/>
        </w:rPr>
      </w:pPr>
      <w:r w:rsidRPr="00037D1A">
        <w:rPr>
          <w:rFonts w:ascii="Times New Roman" w:hAnsi="Times New Roman"/>
          <w:i/>
          <w:iCs/>
          <w:szCs w:val="24"/>
        </w:rPr>
        <w:t>Database Systems: The Complete Book</w:t>
      </w:r>
      <w:r w:rsidRPr="00037D1A">
        <w:rPr>
          <w:rFonts w:ascii="Times New Roman" w:hAnsi="Times New Roman"/>
          <w:szCs w:val="24"/>
        </w:rPr>
        <w:t>, by Hector Garcia-Molina, Jeffrey D. Ullman, and Jennifer Widom, Prentice Hall</w:t>
      </w:r>
      <w:r w:rsidR="00F700ED">
        <w:rPr>
          <w:rFonts w:ascii="Times New Roman" w:hAnsi="Times New Roman"/>
          <w:szCs w:val="24"/>
        </w:rPr>
        <w:t xml:space="preserve"> (The recommended book is the first half of this complete book)</w:t>
      </w:r>
      <w:r w:rsidRPr="00037D1A">
        <w:rPr>
          <w:rFonts w:ascii="Times New Roman" w:hAnsi="Times New Roman"/>
          <w:szCs w:val="24"/>
        </w:rPr>
        <w:t>.</w:t>
      </w:r>
    </w:p>
    <w:p w:rsidR="00037D1A" w:rsidRPr="00037D1A" w:rsidRDefault="00037D1A" w:rsidP="00106F39">
      <w:pPr>
        <w:numPr>
          <w:ilvl w:val="0"/>
          <w:numId w:val="29"/>
        </w:numPr>
        <w:spacing w:after="120"/>
        <w:rPr>
          <w:rFonts w:ascii="Times New Roman" w:hAnsi="Times New Roman"/>
          <w:szCs w:val="24"/>
        </w:rPr>
      </w:pPr>
      <w:r w:rsidRPr="00037D1A">
        <w:rPr>
          <w:rFonts w:ascii="Times New Roman" w:hAnsi="Times New Roman"/>
          <w:i/>
          <w:iCs/>
          <w:szCs w:val="24"/>
        </w:rPr>
        <w:t>Fundamentals of Database Systems</w:t>
      </w:r>
      <w:r w:rsidRPr="00037D1A">
        <w:rPr>
          <w:rFonts w:ascii="Times New Roman" w:hAnsi="Times New Roman"/>
          <w:szCs w:val="24"/>
        </w:rPr>
        <w:t>, by Ramez Elmasri and Shamkant Navathe, Addison Wesley.</w:t>
      </w:r>
    </w:p>
    <w:p w:rsidR="00123992" w:rsidRDefault="00037D1A" w:rsidP="00106F39">
      <w:pPr>
        <w:numPr>
          <w:ilvl w:val="0"/>
          <w:numId w:val="29"/>
        </w:numPr>
        <w:spacing w:after="120"/>
        <w:rPr>
          <w:rFonts w:ascii="Times New Roman" w:hAnsi="Times New Roman"/>
          <w:szCs w:val="24"/>
        </w:rPr>
      </w:pPr>
      <w:r w:rsidRPr="00037D1A">
        <w:rPr>
          <w:rFonts w:ascii="Times New Roman" w:hAnsi="Times New Roman"/>
          <w:i/>
          <w:iCs/>
          <w:szCs w:val="24"/>
        </w:rPr>
        <w:t>An Introduction to Database Systems</w:t>
      </w:r>
      <w:r w:rsidRPr="00037D1A">
        <w:rPr>
          <w:rFonts w:ascii="Times New Roman" w:hAnsi="Times New Roman"/>
          <w:szCs w:val="24"/>
        </w:rPr>
        <w:t>, by C. J. Date, Addison Wesley.</w:t>
      </w:r>
    </w:p>
    <w:p w:rsidR="009A2085" w:rsidRDefault="009A2085" w:rsidP="00692C95">
      <w:pPr>
        <w:spacing w:after="120"/>
        <w:rPr>
          <w:rFonts w:ascii="Times New Roman" w:hAnsi="Times New Roman"/>
          <w:szCs w:val="24"/>
        </w:rPr>
      </w:pPr>
      <w:r>
        <w:rPr>
          <w:rFonts w:ascii="Times New Roman" w:hAnsi="Times New Roman"/>
          <w:szCs w:val="24"/>
        </w:rPr>
        <w:t>Several excellent textbooks are available in the library, many of them online. Two online books that I recommend (you may choose one depending on your individual style) are:</w:t>
      </w:r>
    </w:p>
    <w:p w:rsidR="009A2085" w:rsidRDefault="009A2085" w:rsidP="009A2085">
      <w:pPr>
        <w:pStyle w:val="ListParagraph"/>
        <w:numPr>
          <w:ilvl w:val="0"/>
          <w:numId w:val="38"/>
        </w:numPr>
        <w:spacing w:after="120"/>
      </w:pPr>
      <w:r w:rsidRPr="009A2085">
        <w:rPr>
          <w:rFonts w:ascii="Times New Roman" w:hAnsi="Times New Roman"/>
          <w:i/>
          <w:szCs w:val="24"/>
        </w:rPr>
        <w:t>Oracle SQL by Example (4th Edition)</w:t>
      </w:r>
      <w:r w:rsidRPr="009A2085">
        <w:rPr>
          <w:rFonts w:ascii="Times New Roman" w:hAnsi="Times New Roman"/>
          <w:szCs w:val="24"/>
        </w:rPr>
        <w:t xml:space="preserve"> by Alice Rischert, Prentice Hall, 2009. Available at: </w:t>
      </w:r>
      <w:hyperlink r:id="rId16" w:history="1">
        <w:r>
          <w:rPr>
            <w:rStyle w:val="Hyperlink"/>
          </w:rPr>
          <w:t>http://proquest.safaribooksonline.com/book/databases/oracle/9780137047345</w:t>
        </w:r>
      </w:hyperlink>
    </w:p>
    <w:p w:rsidR="009A2085" w:rsidRDefault="009A2085" w:rsidP="009A2085">
      <w:pPr>
        <w:pStyle w:val="ListParagraph"/>
        <w:spacing w:after="120"/>
      </w:pPr>
    </w:p>
    <w:p w:rsidR="009A2085" w:rsidRPr="00894B3E" w:rsidRDefault="009A2085" w:rsidP="009A2085">
      <w:pPr>
        <w:pStyle w:val="ListParagraph"/>
        <w:numPr>
          <w:ilvl w:val="0"/>
          <w:numId w:val="38"/>
        </w:numPr>
        <w:spacing w:after="120"/>
        <w:rPr>
          <w:rStyle w:val="Hyperlink"/>
          <w:rFonts w:ascii="Times New Roman" w:hAnsi="Times New Roman"/>
          <w:color w:val="auto"/>
          <w:szCs w:val="24"/>
          <w:u w:val="none"/>
        </w:rPr>
      </w:pPr>
      <w:r w:rsidRPr="009A2085">
        <w:rPr>
          <w:rFonts w:ascii="Times New Roman" w:hAnsi="Times New Roman"/>
          <w:i/>
          <w:szCs w:val="24"/>
        </w:rPr>
        <w:t>Head First SQL</w:t>
      </w:r>
      <w:r w:rsidRPr="009A2085">
        <w:rPr>
          <w:rFonts w:ascii="Times New Roman" w:hAnsi="Times New Roman"/>
          <w:szCs w:val="24"/>
        </w:rPr>
        <w:t xml:space="preserve"> by Lynn Beighley, OReilly, 2007, Available at: </w:t>
      </w:r>
      <w:hyperlink r:id="rId17" w:history="1">
        <w:r w:rsidR="00026F04" w:rsidRPr="00782819">
          <w:rPr>
            <w:rStyle w:val="Hyperlink"/>
          </w:rPr>
          <w:t>http://proquest.safaribooksonline.com/book/databases/sql/9780596526849</w:t>
        </w:r>
      </w:hyperlink>
    </w:p>
    <w:p w:rsidR="00894B3E" w:rsidRPr="00894B3E" w:rsidRDefault="00894B3E" w:rsidP="00894B3E">
      <w:pPr>
        <w:pStyle w:val="ListParagraph"/>
        <w:rPr>
          <w:rFonts w:ascii="Times New Roman" w:hAnsi="Times New Roman"/>
          <w:szCs w:val="24"/>
        </w:rPr>
      </w:pPr>
    </w:p>
    <w:p w:rsidR="00DC3627" w:rsidRPr="00E82734" w:rsidRDefault="00DC3627" w:rsidP="00C31CEE">
      <w:pPr>
        <w:pStyle w:val="Heading6"/>
        <w:pBdr>
          <w:top w:val="single" w:sz="4" w:space="1" w:color="auto"/>
          <w:left w:val="single" w:sz="4" w:space="4" w:color="auto"/>
          <w:bottom w:val="single" w:sz="4" w:space="1" w:color="auto"/>
          <w:right w:val="single" w:sz="4" w:space="4" w:color="auto"/>
        </w:pBdr>
        <w:shd w:val="pct25" w:color="auto" w:fill="FFFFFF"/>
        <w:jc w:val="center"/>
        <w:rPr>
          <w:b w:val="0"/>
          <w:sz w:val="28"/>
          <w:szCs w:val="28"/>
        </w:rPr>
      </w:pPr>
      <w:r w:rsidRPr="00E82734">
        <w:rPr>
          <w:b w:val="0"/>
          <w:sz w:val="28"/>
          <w:szCs w:val="28"/>
        </w:rPr>
        <w:t xml:space="preserve">Course </w:t>
      </w:r>
      <w:r w:rsidR="001D6051">
        <w:rPr>
          <w:b w:val="0"/>
          <w:sz w:val="28"/>
          <w:szCs w:val="28"/>
        </w:rPr>
        <w:t>Details</w:t>
      </w:r>
    </w:p>
    <w:p w:rsidR="008E227E" w:rsidRPr="008E227E" w:rsidRDefault="008E227E" w:rsidP="007B13B0">
      <w:pPr>
        <w:spacing w:before="120" w:after="120"/>
        <w:jc w:val="both"/>
        <w:rPr>
          <w:rFonts w:ascii="Times New Roman" w:hAnsi="Times New Roman"/>
          <w:b/>
          <w:sz w:val="4"/>
          <w:szCs w:val="4"/>
          <w:u w:val="single"/>
        </w:rPr>
      </w:pPr>
    </w:p>
    <w:p w:rsidR="00F73C3C" w:rsidRDefault="001D6051" w:rsidP="007B13B0">
      <w:pPr>
        <w:spacing w:before="120" w:after="120"/>
        <w:jc w:val="both"/>
        <w:rPr>
          <w:rFonts w:ascii="Times New Roman" w:hAnsi="Times New Roman"/>
          <w:b/>
          <w:u w:val="single"/>
        </w:rPr>
      </w:pPr>
      <w:r>
        <w:rPr>
          <w:rFonts w:ascii="Times New Roman" w:hAnsi="Times New Roman"/>
          <w:b/>
          <w:u w:val="single"/>
        </w:rPr>
        <w:t>Course Overview</w:t>
      </w:r>
    </w:p>
    <w:p w:rsidR="00BA5DB3" w:rsidRPr="005C7AF9" w:rsidRDefault="001E6A09" w:rsidP="005C7AF9">
      <w:pPr>
        <w:spacing w:before="100" w:beforeAutospacing="1" w:after="100" w:afterAutospacing="1"/>
        <w:jc w:val="both"/>
        <w:rPr>
          <w:rFonts w:ascii="Times New Roman" w:hAnsi="Times New Roman"/>
          <w:bCs/>
          <w:szCs w:val="24"/>
        </w:rPr>
      </w:pPr>
      <w:r w:rsidRPr="001E6A09">
        <w:rPr>
          <w:rFonts w:ascii="Times New Roman" w:hAnsi="Times New Roman"/>
          <w:bCs/>
          <w:szCs w:val="24"/>
        </w:rPr>
        <w:t xml:space="preserve">This course introduces students to </w:t>
      </w:r>
      <w:r w:rsidR="00476920">
        <w:rPr>
          <w:rFonts w:ascii="Times New Roman" w:hAnsi="Times New Roman"/>
          <w:bCs/>
          <w:szCs w:val="24"/>
        </w:rPr>
        <w:t xml:space="preserve">foundational aspects of </w:t>
      </w:r>
      <w:r w:rsidRPr="001E6A09">
        <w:rPr>
          <w:rFonts w:ascii="Times New Roman" w:hAnsi="Times New Roman"/>
          <w:bCs/>
          <w:szCs w:val="24"/>
        </w:rPr>
        <w:t>database design</w:t>
      </w:r>
      <w:r w:rsidR="00476920">
        <w:rPr>
          <w:rFonts w:ascii="Times New Roman" w:hAnsi="Times New Roman"/>
          <w:bCs/>
          <w:szCs w:val="24"/>
        </w:rPr>
        <w:t>, focusing on relational databases and SQL. The course will cover topics related to data modeling, including conceptual modeling techniques, designing relational databases, normalization, query formulation including relational algebra operators</w:t>
      </w:r>
      <w:r w:rsidR="00EC1C18">
        <w:rPr>
          <w:rFonts w:ascii="Times New Roman" w:hAnsi="Times New Roman"/>
          <w:bCs/>
          <w:szCs w:val="24"/>
        </w:rPr>
        <w:t xml:space="preserve"> and SQL</w:t>
      </w:r>
      <w:r w:rsidR="00476920">
        <w:rPr>
          <w:rFonts w:ascii="Times New Roman" w:hAnsi="Times New Roman"/>
          <w:bCs/>
          <w:szCs w:val="24"/>
        </w:rPr>
        <w:t>, and application development with relational databases.</w:t>
      </w:r>
      <w:r w:rsidR="00EC1C18">
        <w:rPr>
          <w:rFonts w:ascii="Times New Roman" w:hAnsi="Times New Roman"/>
          <w:bCs/>
          <w:szCs w:val="24"/>
        </w:rPr>
        <w:t xml:space="preserve"> We will cover some advanced SQL concepts such as views, stored procedures and triggers</w:t>
      </w:r>
      <w:r w:rsidR="005C7AF9">
        <w:rPr>
          <w:rFonts w:ascii="Times New Roman" w:hAnsi="Times New Roman"/>
          <w:bCs/>
          <w:szCs w:val="24"/>
        </w:rPr>
        <w:t xml:space="preserve">. </w:t>
      </w:r>
      <w:r w:rsidR="00617D22" w:rsidRPr="00617D22">
        <w:rPr>
          <w:rFonts w:ascii="Times New Roman" w:hAnsi="Times New Roman"/>
          <w:szCs w:val="24"/>
        </w:rPr>
        <w:t>Quantitative examples and hands-on assignments will be given.</w:t>
      </w:r>
    </w:p>
    <w:p w:rsidR="009A6F25" w:rsidRDefault="009A6F25" w:rsidP="009A6F25">
      <w:pPr>
        <w:spacing w:before="120" w:after="120"/>
        <w:jc w:val="both"/>
        <w:rPr>
          <w:rFonts w:ascii="Times New Roman" w:hAnsi="Times New Roman"/>
          <w:b/>
        </w:rPr>
      </w:pPr>
      <w:r>
        <w:rPr>
          <w:rFonts w:ascii="Times New Roman" w:hAnsi="Times New Roman"/>
          <w:b/>
          <w:u w:val="single"/>
        </w:rPr>
        <w:t>Course Objectives</w:t>
      </w:r>
    </w:p>
    <w:p w:rsidR="0029565E" w:rsidRPr="0029565E" w:rsidRDefault="0029565E" w:rsidP="005C7AF9">
      <w:pPr>
        <w:pStyle w:val="ListParagraph"/>
        <w:numPr>
          <w:ilvl w:val="0"/>
          <w:numId w:val="32"/>
        </w:numPr>
        <w:contextualSpacing w:val="0"/>
        <w:jc w:val="both"/>
        <w:rPr>
          <w:rFonts w:ascii="Times New Roman" w:hAnsi="Times New Roman"/>
          <w:bCs/>
          <w:szCs w:val="24"/>
        </w:rPr>
      </w:pPr>
      <w:r w:rsidRPr="0029565E">
        <w:rPr>
          <w:rFonts w:ascii="Times New Roman" w:hAnsi="Times New Roman"/>
          <w:bCs/>
          <w:szCs w:val="24"/>
        </w:rPr>
        <w:t>Provid</w:t>
      </w:r>
      <w:r w:rsidR="00D23AAC">
        <w:rPr>
          <w:rFonts w:ascii="Times New Roman" w:hAnsi="Times New Roman"/>
          <w:bCs/>
          <w:szCs w:val="24"/>
        </w:rPr>
        <w:t>e</w:t>
      </w:r>
      <w:r w:rsidRPr="0029565E">
        <w:rPr>
          <w:rFonts w:ascii="Times New Roman" w:hAnsi="Times New Roman"/>
          <w:bCs/>
          <w:szCs w:val="24"/>
        </w:rPr>
        <w:t xml:space="preserve"> the student </w:t>
      </w:r>
      <w:r w:rsidR="00D23AAC">
        <w:rPr>
          <w:rFonts w:ascii="Times New Roman" w:hAnsi="Times New Roman"/>
          <w:bCs/>
          <w:szCs w:val="24"/>
        </w:rPr>
        <w:t xml:space="preserve">with </w:t>
      </w:r>
      <w:r w:rsidRPr="0029565E">
        <w:rPr>
          <w:rFonts w:ascii="Times New Roman" w:hAnsi="Times New Roman"/>
          <w:bCs/>
          <w:szCs w:val="24"/>
        </w:rPr>
        <w:t>a solid foundation of database systems, which could be useful in his/her professional career.</w:t>
      </w:r>
    </w:p>
    <w:p w:rsidR="0029565E" w:rsidRPr="0029565E" w:rsidRDefault="00521FFE" w:rsidP="005C7AF9">
      <w:pPr>
        <w:pStyle w:val="ListParagraph"/>
        <w:numPr>
          <w:ilvl w:val="0"/>
          <w:numId w:val="32"/>
        </w:numPr>
        <w:contextualSpacing w:val="0"/>
        <w:jc w:val="both"/>
        <w:rPr>
          <w:rFonts w:ascii="Times New Roman" w:hAnsi="Times New Roman"/>
          <w:bCs/>
          <w:szCs w:val="24"/>
        </w:rPr>
      </w:pPr>
      <w:r w:rsidRPr="0029565E">
        <w:rPr>
          <w:rFonts w:ascii="Times New Roman" w:hAnsi="Times New Roman"/>
          <w:bCs/>
          <w:szCs w:val="24"/>
        </w:rPr>
        <w:t>Provid</w:t>
      </w:r>
      <w:r>
        <w:rPr>
          <w:rFonts w:ascii="Times New Roman" w:hAnsi="Times New Roman"/>
          <w:bCs/>
          <w:szCs w:val="24"/>
        </w:rPr>
        <w:t>e</w:t>
      </w:r>
      <w:r w:rsidRPr="0029565E">
        <w:rPr>
          <w:rFonts w:ascii="Times New Roman" w:hAnsi="Times New Roman"/>
          <w:bCs/>
          <w:szCs w:val="24"/>
        </w:rPr>
        <w:t xml:space="preserve"> the student </w:t>
      </w:r>
      <w:r>
        <w:rPr>
          <w:rFonts w:ascii="Times New Roman" w:hAnsi="Times New Roman"/>
          <w:bCs/>
          <w:szCs w:val="24"/>
        </w:rPr>
        <w:t xml:space="preserve">with </w:t>
      </w:r>
      <w:r w:rsidRPr="0029565E">
        <w:rPr>
          <w:rFonts w:ascii="Times New Roman" w:hAnsi="Times New Roman"/>
          <w:bCs/>
          <w:szCs w:val="24"/>
        </w:rPr>
        <w:t xml:space="preserve">a </w:t>
      </w:r>
      <w:r>
        <w:rPr>
          <w:rFonts w:ascii="Times New Roman" w:hAnsi="Times New Roman"/>
          <w:bCs/>
          <w:szCs w:val="24"/>
        </w:rPr>
        <w:t>t</w:t>
      </w:r>
      <w:r w:rsidR="0029565E" w:rsidRPr="0029565E">
        <w:rPr>
          <w:rFonts w:ascii="Times New Roman" w:hAnsi="Times New Roman"/>
          <w:bCs/>
          <w:szCs w:val="24"/>
        </w:rPr>
        <w:t>horough understanding of relational databases and SQL, as well as designing databases, and normalization.</w:t>
      </w:r>
    </w:p>
    <w:p w:rsidR="0029565E" w:rsidRPr="0029565E" w:rsidRDefault="00AF56E8" w:rsidP="005C7AF9">
      <w:pPr>
        <w:pStyle w:val="ListParagraph"/>
        <w:numPr>
          <w:ilvl w:val="0"/>
          <w:numId w:val="32"/>
        </w:numPr>
        <w:contextualSpacing w:val="0"/>
        <w:jc w:val="both"/>
        <w:rPr>
          <w:rFonts w:ascii="Times New Roman" w:hAnsi="Times New Roman"/>
          <w:bCs/>
          <w:szCs w:val="24"/>
        </w:rPr>
      </w:pPr>
      <w:r>
        <w:rPr>
          <w:rFonts w:ascii="Times New Roman" w:hAnsi="Times New Roman"/>
          <w:bCs/>
          <w:szCs w:val="24"/>
        </w:rPr>
        <w:t xml:space="preserve">Provide the student with an overview </w:t>
      </w:r>
      <w:r w:rsidR="0029565E" w:rsidRPr="0029565E">
        <w:rPr>
          <w:rFonts w:ascii="Times New Roman" w:hAnsi="Times New Roman"/>
          <w:bCs/>
          <w:szCs w:val="24"/>
        </w:rPr>
        <w:t>of some of the advanced concepts in SQL including views, stored procedures and triggers.</w:t>
      </w:r>
    </w:p>
    <w:p w:rsidR="0029565E" w:rsidRPr="0029565E" w:rsidRDefault="0029565E" w:rsidP="005C7AF9">
      <w:pPr>
        <w:pStyle w:val="ListParagraph"/>
        <w:numPr>
          <w:ilvl w:val="0"/>
          <w:numId w:val="32"/>
        </w:numPr>
        <w:contextualSpacing w:val="0"/>
        <w:jc w:val="both"/>
        <w:rPr>
          <w:rFonts w:ascii="Times New Roman" w:hAnsi="Times New Roman"/>
          <w:bCs/>
          <w:szCs w:val="24"/>
        </w:rPr>
      </w:pPr>
      <w:r w:rsidRPr="0029565E">
        <w:rPr>
          <w:rFonts w:ascii="Times New Roman" w:hAnsi="Times New Roman"/>
          <w:bCs/>
          <w:szCs w:val="24"/>
        </w:rPr>
        <w:t>Provide the students experience with a commercial database software (Oracle).</w:t>
      </w:r>
    </w:p>
    <w:p w:rsidR="008C10FB" w:rsidRPr="008C10FB" w:rsidRDefault="008C10FB" w:rsidP="005C7AF9">
      <w:pPr>
        <w:spacing w:before="120"/>
        <w:jc w:val="both"/>
        <w:rPr>
          <w:rFonts w:ascii="Times New Roman" w:hAnsi="Times New Roman"/>
          <w:b/>
        </w:rPr>
      </w:pPr>
      <w:r>
        <w:rPr>
          <w:rFonts w:ascii="Times New Roman" w:hAnsi="Times New Roman"/>
          <w:b/>
          <w:u w:val="single"/>
        </w:rPr>
        <w:t xml:space="preserve">Student Learning Outcomes </w:t>
      </w:r>
      <w:r w:rsidRPr="00B818EE">
        <w:rPr>
          <w:sz w:val="16"/>
          <w:szCs w:val="16"/>
        </w:rPr>
        <w:t>(Based on Bloom’s taxonomy of cognitive domain</w:t>
      </w:r>
      <w:r>
        <w:rPr>
          <w:sz w:val="16"/>
          <w:szCs w:val="16"/>
        </w:rPr>
        <w:t xml:space="preserve"> as marked in parenthesis after each learning outcome</w:t>
      </w:r>
      <w:r w:rsidRPr="00B818EE">
        <w:rPr>
          <w:sz w:val="16"/>
          <w:szCs w:val="16"/>
        </w:rPr>
        <w:t>)</w:t>
      </w:r>
    </w:p>
    <w:p w:rsidR="008C10FB" w:rsidRDefault="00DF3AE6" w:rsidP="005C7AF9">
      <w:pPr>
        <w:pStyle w:val="ListParagraph"/>
        <w:numPr>
          <w:ilvl w:val="0"/>
          <w:numId w:val="33"/>
        </w:numPr>
        <w:contextualSpacing w:val="0"/>
        <w:jc w:val="both"/>
        <w:rPr>
          <w:rFonts w:ascii="Times New Roman" w:hAnsi="Times New Roman"/>
          <w:bCs/>
          <w:szCs w:val="24"/>
        </w:rPr>
      </w:pPr>
      <w:r w:rsidRPr="0028316E">
        <w:rPr>
          <w:rFonts w:ascii="Times New Roman" w:hAnsi="Times New Roman"/>
          <w:bCs/>
          <w:szCs w:val="24"/>
        </w:rPr>
        <w:t xml:space="preserve">The student will learn the basic mathematical concepts that are the foundations of databases, </w:t>
      </w:r>
      <w:r w:rsidRPr="0028316E">
        <w:rPr>
          <w:sz w:val="16"/>
          <w:szCs w:val="16"/>
        </w:rPr>
        <w:t>(knowledge)</w:t>
      </w:r>
      <w:r w:rsidRPr="0028316E">
        <w:rPr>
          <w:rFonts w:ascii="Times New Roman" w:hAnsi="Times New Roman"/>
          <w:bCs/>
          <w:szCs w:val="24"/>
        </w:rPr>
        <w:t xml:space="preserve"> </w:t>
      </w:r>
    </w:p>
    <w:p w:rsidR="00E366F0" w:rsidRPr="0028316E" w:rsidRDefault="0028316E" w:rsidP="005C7AF9">
      <w:pPr>
        <w:pStyle w:val="ListParagraph"/>
        <w:numPr>
          <w:ilvl w:val="0"/>
          <w:numId w:val="33"/>
        </w:numPr>
        <w:contextualSpacing w:val="0"/>
        <w:jc w:val="both"/>
        <w:rPr>
          <w:rFonts w:ascii="Times New Roman" w:hAnsi="Times New Roman"/>
          <w:bCs/>
          <w:szCs w:val="24"/>
        </w:rPr>
      </w:pPr>
      <w:r w:rsidRPr="0028316E">
        <w:rPr>
          <w:rFonts w:ascii="Times New Roman" w:hAnsi="Times New Roman"/>
          <w:bCs/>
          <w:szCs w:val="24"/>
        </w:rPr>
        <w:t>T</w:t>
      </w:r>
      <w:r w:rsidR="00E366F0" w:rsidRPr="0028316E">
        <w:rPr>
          <w:rFonts w:ascii="Times New Roman" w:hAnsi="Times New Roman"/>
          <w:bCs/>
          <w:szCs w:val="24"/>
        </w:rPr>
        <w:t xml:space="preserve">he student will learn the design concepts in the ER (Entity Relationship) Model and develop the ability to transform application requirements into </w:t>
      </w:r>
      <w:r w:rsidRPr="0028316E">
        <w:rPr>
          <w:rFonts w:ascii="Times New Roman" w:hAnsi="Times New Roman"/>
          <w:bCs/>
          <w:szCs w:val="24"/>
        </w:rPr>
        <w:t xml:space="preserve">an </w:t>
      </w:r>
      <w:r w:rsidR="00E366F0" w:rsidRPr="0028316E">
        <w:rPr>
          <w:rFonts w:ascii="Times New Roman" w:hAnsi="Times New Roman"/>
          <w:bCs/>
          <w:szCs w:val="24"/>
        </w:rPr>
        <w:t xml:space="preserve">ER schema, </w:t>
      </w:r>
      <w:r w:rsidR="00E366F0" w:rsidRPr="0028316E">
        <w:rPr>
          <w:sz w:val="16"/>
          <w:szCs w:val="16"/>
        </w:rPr>
        <w:t>(knowledge, comprehension and synthesis)</w:t>
      </w:r>
    </w:p>
    <w:p w:rsidR="00E366F0" w:rsidRPr="0028316E" w:rsidRDefault="00E366F0" w:rsidP="005C7AF9">
      <w:pPr>
        <w:pStyle w:val="ListParagraph"/>
        <w:numPr>
          <w:ilvl w:val="0"/>
          <w:numId w:val="33"/>
        </w:numPr>
        <w:contextualSpacing w:val="0"/>
        <w:jc w:val="both"/>
        <w:rPr>
          <w:rFonts w:ascii="Times New Roman" w:hAnsi="Times New Roman"/>
          <w:bCs/>
          <w:szCs w:val="24"/>
        </w:rPr>
      </w:pPr>
      <w:r w:rsidRPr="0028316E">
        <w:rPr>
          <w:rFonts w:ascii="Times New Roman" w:hAnsi="Times New Roman"/>
          <w:bCs/>
          <w:szCs w:val="24"/>
        </w:rPr>
        <w:t>The student will learn algorithms for translating ER schemas into relational schemas,</w:t>
      </w:r>
      <w:r w:rsidR="0028316E" w:rsidRPr="0028316E">
        <w:rPr>
          <w:rFonts w:ascii="Times New Roman" w:hAnsi="Times New Roman"/>
          <w:bCs/>
          <w:szCs w:val="24"/>
        </w:rPr>
        <w:t xml:space="preserve"> and apply them to real world problems, </w:t>
      </w:r>
      <w:r w:rsidR="0028316E" w:rsidRPr="0028316E">
        <w:rPr>
          <w:sz w:val="16"/>
          <w:szCs w:val="16"/>
        </w:rPr>
        <w:t>(knowledge, comprehension and application)</w:t>
      </w:r>
    </w:p>
    <w:p w:rsidR="00E366F0" w:rsidRPr="0028316E" w:rsidRDefault="00E366F0" w:rsidP="005C7AF9">
      <w:pPr>
        <w:pStyle w:val="ListParagraph"/>
        <w:numPr>
          <w:ilvl w:val="0"/>
          <w:numId w:val="33"/>
        </w:numPr>
        <w:contextualSpacing w:val="0"/>
        <w:jc w:val="both"/>
        <w:rPr>
          <w:rFonts w:ascii="Times New Roman" w:hAnsi="Times New Roman"/>
          <w:bCs/>
          <w:szCs w:val="24"/>
        </w:rPr>
      </w:pPr>
      <w:r w:rsidRPr="0028316E">
        <w:rPr>
          <w:rFonts w:ascii="Times New Roman" w:hAnsi="Times New Roman"/>
          <w:bCs/>
          <w:szCs w:val="24"/>
        </w:rPr>
        <w:t xml:space="preserve">The student will learn SQL DDL (Data Definition Language) and SQL DML (Data Manipulation Language), compute the results for a query, and determine what queries to write for real world problems </w:t>
      </w:r>
      <w:r w:rsidRPr="0028316E">
        <w:rPr>
          <w:sz w:val="16"/>
          <w:szCs w:val="16"/>
        </w:rPr>
        <w:t>(knowledge, comprehension and synthesis)</w:t>
      </w:r>
    </w:p>
    <w:p w:rsidR="00E366F0" w:rsidRPr="0028316E" w:rsidRDefault="00E366F0" w:rsidP="005C7AF9">
      <w:pPr>
        <w:pStyle w:val="ListParagraph"/>
        <w:numPr>
          <w:ilvl w:val="0"/>
          <w:numId w:val="33"/>
        </w:numPr>
        <w:contextualSpacing w:val="0"/>
        <w:jc w:val="both"/>
        <w:rPr>
          <w:rFonts w:ascii="Times New Roman" w:hAnsi="Times New Roman"/>
          <w:bCs/>
          <w:szCs w:val="24"/>
        </w:rPr>
      </w:pPr>
      <w:r w:rsidRPr="0028316E">
        <w:rPr>
          <w:rFonts w:ascii="Times New Roman" w:hAnsi="Times New Roman"/>
          <w:bCs/>
          <w:szCs w:val="24"/>
        </w:rPr>
        <w:lastRenderedPageBreak/>
        <w:t xml:space="preserve">The student will use Oracle database software to develop applications, </w:t>
      </w:r>
      <w:r w:rsidRPr="0028316E">
        <w:rPr>
          <w:sz w:val="16"/>
          <w:szCs w:val="16"/>
        </w:rPr>
        <w:t>(application)</w:t>
      </w:r>
    </w:p>
    <w:p w:rsidR="00E366F0" w:rsidRPr="0028316E" w:rsidRDefault="00E366F0" w:rsidP="005C7AF9">
      <w:pPr>
        <w:pStyle w:val="ListParagraph"/>
        <w:numPr>
          <w:ilvl w:val="0"/>
          <w:numId w:val="33"/>
        </w:numPr>
        <w:contextualSpacing w:val="0"/>
        <w:jc w:val="both"/>
        <w:rPr>
          <w:rFonts w:ascii="Times New Roman" w:hAnsi="Times New Roman"/>
          <w:bCs/>
          <w:szCs w:val="24"/>
        </w:rPr>
      </w:pPr>
      <w:r w:rsidRPr="0028316E">
        <w:rPr>
          <w:rFonts w:ascii="Times New Roman" w:hAnsi="Times New Roman"/>
          <w:bCs/>
          <w:szCs w:val="24"/>
        </w:rPr>
        <w:t>The student will develop an appreciation for differ</w:t>
      </w:r>
      <w:r w:rsidR="0028316E" w:rsidRPr="0028316E">
        <w:rPr>
          <w:rFonts w:ascii="Times New Roman" w:hAnsi="Times New Roman"/>
          <w:bCs/>
          <w:szCs w:val="24"/>
        </w:rPr>
        <w:t xml:space="preserve">ent designs for an application, </w:t>
      </w:r>
      <w:r w:rsidRPr="0028316E">
        <w:rPr>
          <w:sz w:val="16"/>
          <w:szCs w:val="16"/>
        </w:rPr>
        <w:t>(analysis and evaluation)</w:t>
      </w:r>
    </w:p>
    <w:p w:rsidR="00E366F0" w:rsidRPr="0028316E" w:rsidRDefault="0028316E" w:rsidP="005C7AF9">
      <w:pPr>
        <w:pStyle w:val="ListParagraph"/>
        <w:numPr>
          <w:ilvl w:val="0"/>
          <w:numId w:val="33"/>
        </w:numPr>
        <w:contextualSpacing w:val="0"/>
        <w:jc w:val="both"/>
        <w:rPr>
          <w:rFonts w:ascii="Times New Roman" w:hAnsi="Times New Roman"/>
          <w:bCs/>
          <w:szCs w:val="24"/>
        </w:rPr>
      </w:pPr>
      <w:r w:rsidRPr="0028316E">
        <w:rPr>
          <w:rFonts w:ascii="Times New Roman" w:hAnsi="Times New Roman"/>
          <w:bCs/>
          <w:szCs w:val="24"/>
        </w:rPr>
        <w:t xml:space="preserve">The student will learn normalization concepts to remove redundancy in design and apply it to real-world problems, </w:t>
      </w:r>
      <w:r w:rsidRPr="0028316E">
        <w:rPr>
          <w:sz w:val="16"/>
          <w:szCs w:val="16"/>
        </w:rPr>
        <w:t>(knowledge, comprehension</w:t>
      </w:r>
      <w:r w:rsidR="0048321E">
        <w:rPr>
          <w:sz w:val="16"/>
          <w:szCs w:val="16"/>
        </w:rPr>
        <w:t>, analysis</w:t>
      </w:r>
      <w:r w:rsidRPr="0028316E">
        <w:rPr>
          <w:sz w:val="16"/>
          <w:szCs w:val="16"/>
        </w:rPr>
        <w:t xml:space="preserve"> and application)</w:t>
      </w:r>
    </w:p>
    <w:p w:rsidR="000E699B" w:rsidRPr="00607EC0" w:rsidRDefault="000E699B" w:rsidP="005C7AF9">
      <w:pPr>
        <w:spacing w:before="120"/>
        <w:jc w:val="both"/>
        <w:rPr>
          <w:rFonts w:ascii="Times New Roman" w:hAnsi="Times New Roman"/>
          <w:b/>
          <w:sz w:val="16"/>
          <w:szCs w:val="16"/>
          <w:u w:val="single"/>
        </w:rPr>
      </w:pPr>
    </w:p>
    <w:p w:rsidR="009A6F25" w:rsidRDefault="009A6F25" w:rsidP="009A6F25">
      <w:pPr>
        <w:spacing w:before="120" w:after="120"/>
        <w:jc w:val="both"/>
        <w:rPr>
          <w:rFonts w:ascii="Times New Roman" w:hAnsi="Times New Roman"/>
          <w:b/>
          <w:u w:val="single"/>
        </w:rPr>
      </w:pPr>
      <w:r>
        <w:rPr>
          <w:rFonts w:ascii="Times New Roman" w:hAnsi="Times New Roman"/>
          <w:b/>
          <w:u w:val="single"/>
        </w:rPr>
        <w:t>Attaining the Course Objectives</w:t>
      </w:r>
    </w:p>
    <w:p w:rsidR="009A6F25" w:rsidRDefault="009A6F25" w:rsidP="009A6F25">
      <w:pPr>
        <w:spacing w:before="120" w:after="120"/>
        <w:ind w:right="-360"/>
        <w:rPr>
          <w:rFonts w:ascii="Times New Roman" w:hAnsi="Times New Roman"/>
        </w:rPr>
      </w:pPr>
      <w:r>
        <w:rPr>
          <w:rFonts w:ascii="Times New Roman" w:hAnsi="Times New Roman"/>
        </w:rPr>
        <w:t>To pursue the course objectives effectively, students will engage in the following activities:</w:t>
      </w:r>
    </w:p>
    <w:p w:rsidR="009A6F25" w:rsidRDefault="009A6F25" w:rsidP="009A6F25">
      <w:pPr>
        <w:numPr>
          <w:ilvl w:val="0"/>
          <w:numId w:val="1"/>
        </w:numPr>
        <w:spacing w:before="120" w:after="120"/>
        <w:rPr>
          <w:rFonts w:ascii="Times New Roman" w:hAnsi="Times New Roman"/>
        </w:rPr>
      </w:pPr>
      <w:r>
        <w:rPr>
          <w:rFonts w:ascii="Times New Roman" w:hAnsi="Times New Roman"/>
        </w:rPr>
        <w:t xml:space="preserve">Read assigned material </w:t>
      </w:r>
      <w:r w:rsidR="009A645C">
        <w:rPr>
          <w:rFonts w:ascii="Times New Roman" w:hAnsi="Times New Roman"/>
        </w:rPr>
        <w:t xml:space="preserve">for </w:t>
      </w:r>
      <w:r w:rsidR="00E0316D">
        <w:rPr>
          <w:rFonts w:ascii="Times New Roman" w:hAnsi="Times New Roman"/>
        </w:rPr>
        <w:t>each</w:t>
      </w:r>
      <w:r w:rsidR="009A645C">
        <w:rPr>
          <w:rFonts w:ascii="Times New Roman" w:hAnsi="Times New Roman"/>
        </w:rPr>
        <w:t xml:space="preserve"> class session</w:t>
      </w:r>
      <w:r>
        <w:rPr>
          <w:rFonts w:ascii="Times New Roman" w:hAnsi="Times New Roman"/>
        </w:rPr>
        <w:t>;</w:t>
      </w:r>
    </w:p>
    <w:p w:rsidR="007E508F" w:rsidRDefault="007E508F" w:rsidP="009A6F25">
      <w:pPr>
        <w:numPr>
          <w:ilvl w:val="0"/>
          <w:numId w:val="1"/>
        </w:numPr>
        <w:spacing w:before="120" w:after="120"/>
        <w:rPr>
          <w:rFonts w:ascii="Times New Roman" w:hAnsi="Times New Roman"/>
        </w:rPr>
      </w:pPr>
      <w:r>
        <w:rPr>
          <w:rFonts w:ascii="Times New Roman" w:hAnsi="Times New Roman"/>
        </w:rPr>
        <w:t>Participating in learning activities including flipped classroom sessions and clicker technology;</w:t>
      </w:r>
    </w:p>
    <w:p w:rsidR="009A6F25" w:rsidRDefault="004A19E4" w:rsidP="009A6F25">
      <w:pPr>
        <w:numPr>
          <w:ilvl w:val="0"/>
          <w:numId w:val="1"/>
        </w:numPr>
        <w:spacing w:before="120" w:after="120"/>
        <w:rPr>
          <w:rFonts w:ascii="Times New Roman" w:hAnsi="Times New Roman"/>
        </w:rPr>
      </w:pPr>
      <w:r>
        <w:rPr>
          <w:rFonts w:ascii="Times New Roman" w:hAnsi="Times New Roman"/>
        </w:rPr>
        <w:t>Complete individual homework assignments</w:t>
      </w:r>
      <w:r w:rsidR="009A6F25">
        <w:rPr>
          <w:rFonts w:ascii="Times New Roman" w:hAnsi="Times New Roman"/>
        </w:rPr>
        <w:t>;</w:t>
      </w:r>
    </w:p>
    <w:p w:rsidR="00106F39" w:rsidRDefault="00106F39" w:rsidP="009A6F25">
      <w:pPr>
        <w:numPr>
          <w:ilvl w:val="0"/>
          <w:numId w:val="1"/>
        </w:numPr>
        <w:spacing w:before="120" w:after="120"/>
        <w:rPr>
          <w:rFonts w:ascii="Times New Roman" w:hAnsi="Times New Roman"/>
        </w:rPr>
      </w:pPr>
      <w:r>
        <w:rPr>
          <w:rFonts w:ascii="Times New Roman" w:hAnsi="Times New Roman"/>
        </w:rPr>
        <w:t xml:space="preserve">Complete project </w:t>
      </w:r>
      <w:r w:rsidR="00976E57">
        <w:rPr>
          <w:rFonts w:ascii="Times New Roman" w:hAnsi="Times New Roman"/>
        </w:rPr>
        <w:t xml:space="preserve">(group project recommended) </w:t>
      </w:r>
      <w:r>
        <w:rPr>
          <w:rFonts w:ascii="Times New Roman" w:hAnsi="Times New Roman"/>
        </w:rPr>
        <w:t>in multiple phases;</w:t>
      </w:r>
    </w:p>
    <w:p w:rsidR="009A6F25" w:rsidRDefault="009A6F25" w:rsidP="009A6F25">
      <w:pPr>
        <w:numPr>
          <w:ilvl w:val="0"/>
          <w:numId w:val="1"/>
        </w:numPr>
        <w:spacing w:before="120" w:after="120"/>
        <w:rPr>
          <w:rFonts w:ascii="Times New Roman" w:hAnsi="Times New Roman"/>
        </w:rPr>
      </w:pPr>
      <w:r>
        <w:rPr>
          <w:rFonts w:ascii="Times New Roman" w:hAnsi="Times New Roman"/>
        </w:rPr>
        <w:t>Complete a midterm examination;</w:t>
      </w:r>
    </w:p>
    <w:p w:rsidR="009A6F25" w:rsidRDefault="009A6F25" w:rsidP="00DD337B">
      <w:pPr>
        <w:numPr>
          <w:ilvl w:val="0"/>
          <w:numId w:val="1"/>
        </w:numPr>
        <w:spacing w:before="120"/>
        <w:rPr>
          <w:rFonts w:ascii="Times New Roman" w:hAnsi="Times New Roman"/>
        </w:rPr>
      </w:pPr>
      <w:r>
        <w:rPr>
          <w:rFonts w:ascii="Times New Roman" w:hAnsi="Times New Roman"/>
        </w:rPr>
        <w:t>Complete a final examination.</w:t>
      </w:r>
    </w:p>
    <w:p w:rsidR="003125E4" w:rsidRPr="00607EC0" w:rsidRDefault="003125E4" w:rsidP="003125E4">
      <w:pPr>
        <w:spacing w:before="120" w:after="120"/>
        <w:ind w:left="720"/>
        <w:rPr>
          <w:rFonts w:ascii="Times New Roman" w:hAnsi="Times New Roman"/>
          <w:sz w:val="16"/>
          <w:szCs w:val="16"/>
        </w:rPr>
      </w:pPr>
    </w:p>
    <w:p w:rsidR="00466CCA" w:rsidRPr="007C27B6" w:rsidRDefault="00053FC7" w:rsidP="00053FC7">
      <w:pPr>
        <w:pStyle w:val="BodyTextIndent"/>
        <w:pBdr>
          <w:top w:val="single" w:sz="4" w:space="1" w:color="auto"/>
          <w:left w:val="single" w:sz="4" w:space="3" w:color="auto"/>
          <w:bottom w:val="single" w:sz="4" w:space="1" w:color="auto"/>
          <w:right w:val="single" w:sz="4" w:space="4" w:color="auto"/>
        </w:pBdr>
        <w:shd w:val="pct25" w:color="auto" w:fill="FFFFFF"/>
        <w:tabs>
          <w:tab w:val="left" w:pos="1635"/>
          <w:tab w:val="left" w:pos="3810"/>
          <w:tab w:val="center" w:pos="5436"/>
        </w:tabs>
        <w:rPr>
          <w:rFonts w:ascii="Times New Roman" w:hAnsi="Times New Roman"/>
          <w:bCs/>
          <w:sz w:val="28"/>
          <w:szCs w:val="28"/>
        </w:rPr>
      </w:pP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00466CCA" w:rsidRPr="007C27B6">
        <w:rPr>
          <w:rFonts w:ascii="Times New Roman" w:hAnsi="Times New Roman"/>
          <w:bCs/>
          <w:sz w:val="28"/>
          <w:szCs w:val="28"/>
        </w:rPr>
        <w:t>Course Calendar/Schedule</w:t>
      </w:r>
    </w:p>
    <w:p w:rsidR="00CF349E" w:rsidRPr="00CF349E" w:rsidRDefault="00CF349E" w:rsidP="00CF349E">
      <w:pPr>
        <w:pStyle w:val="Heading4"/>
        <w:ind w:left="720"/>
        <w:jc w:val="left"/>
        <w:rPr>
          <w:rFonts w:ascii="Times New Roman" w:hAnsi="Times New Roman"/>
          <w:b/>
          <w:i/>
          <w:iCs/>
          <w:sz w:val="4"/>
          <w:szCs w:val="4"/>
        </w:rPr>
      </w:pPr>
    </w:p>
    <w:p w:rsidR="004A26F4" w:rsidRDefault="002D6508" w:rsidP="004A26F4">
      <w:pPr>
        <w:pStyle w:val="Heading4"/>
        <w:ind w:left="720"/>
        <w:rPr>
          <w:rFonts w:ascii="Times New Roman" w:hAnsi="Times New Roman"/>
          <w:b/>
          <w:i/>
          <w:iCs/>
          <w:sz w:val="24"/>
        </w:rPr>
      </w:pPr>
      <w:r>
        <w:rPr>
          <w:rFonts w:ascii="Times New Roman" w:hAnsi="Times New Roman"/>
          <w:b/>
          <w:i/>
          <w:iCs/>
          <w:sz w:val="24"/>
        </w:rPr>
        <w:t>Winter 2021</w:t>
      </w:r>
      <w:r w:rsidR="004A26F4">
        <w:rPr>
          <w:rFonts w:ascii="Times New Roman" w:hAnsi="Times New Roman"/>
          <w:b/>
          <w:i/>
          <w:iCs/>
          <w:sz w:val="24"/>
        </w:rPr>
        <w:t xml:space="preserve"> </w:t>
      </w:r>
      <w:r w:rsidR="00483F04">
        <w:rPr>
          <w:rFonts w:ascii="Times New Roman" w:hAnsi="Times New Roman"/>
          <w:b/>
          <w:i/>
          <w:iCs/>
          <w:sz w:val="24"/>
        </w:rPr>
        <w:t>Jan</w:t>
      </w:r>
      <w:r w:rsidR="00792E7A">
        <w:rPr>
          <w:rFonts w:ascii="Times New Roman" w:hAnsi="Times New Roman"/>
          <w:b/>
          <w:i/>
          <w:iCs/>
          <w:sz w:val="24"/>
        </w:rPr>
        <w:t xml:space="preserve"> </w:t>
      </w:r>
      <w:r>
        <w:rPr>
          <w:rFonts w:ascii="Times New Roman" w:hAnsi="Times New Roman"/>
          <w:b/>
          <w:i/>
          <w:iCs/>
          <w:sz w:val="24"/>
        </w:rPr>
        <w:t>19</w:t>
      </w:r>
      <w:r w:rsidR="004A26F4" w:rsidRPr="00F447F2">
        <w:rPr>
          <w:rFonts w:ascii="Times New Roman" w:hAnsi="Times New Roman"/>
          <w:b/>
          <w:i/>
          <w:iCs/>
          <w:sz w:val="24"/>
        </w:rPr>
        <w:t>, 20</w:t>
      </w:r>
      <w:r w:rsidR="006350DD">
        <w:rPr>
          <w:rFonts w:ascii="Times New Roman" w:hAnsi="Times New Roman"/>
          <w:b/>
          <w:i/>
          <w:iCs/>
          <w:sz w:val="24"/>
        </w:rPr>
        <w:t>20</w:t>
      </w:r>
      <w:r w:rsidR="004A26F4" w:rsidRPr="00F447F2">
        <w:rPr>
          <w:rFonts w:ascii="Times New Roman" w:hAnsi="Times New Roman"/>
          <w:b/>
          <w:i/>
          <w:iCs/>
          <w:sz w:val="24"/>
        </w:rPr>
        <w:t xml:space="preserve"> to </w:t>
      </w:r>
      <w:r w:rsidR="00483F04">
        <w:rPr>
          <w:rFonts w:ascii="Times New Roman" w:hAnsi="Times New Roman"/>
          <w:b/>
          <w:i/>
          <w:iCs/>
          <w:sz w:val="24"/>
        </w:rPr>
        <w:t>Apr</w:t>
      </w:r>
      <w:r w:rsidR="00792E7A">
        <w:rPr>
          <w:rFonts w:ascii="Times New Roman" w:hAnsi="Times New Roman"/>
          <w:b/>
          <w:i/>
          <w:iCs/>
          <w:sz w:val="24"/>
        </w:rPr>
        <w:t xml:space="preserve"> 2</w:t>
      </w:r>
      <w:r w:rsidR="006350DD">
        <w:rPr>
          <w:rFonts w:ascii="Times New Roman" w:hAnsi="Times New Roman"/>
          <w:b/>
          <w:i/>
          <w:iCs/>
          <w:sz w:val="24"/>
        </w:rPr>
        <w:t>0</w:t>
      </w:r>
      <w:r w:rsidR="004A26F4" w:rsidRPr="00F447F2">
        <w:rPr>
          <w:rFonts w:ascii="Times New Roman" w:hAnsi="Times New Roman"/>
          <w:b/>
          <w:i/>
          <w:iCs/>
          <w:sz w:val="24"/>
        </w:rPr>
        <w:t>, 20</w:t>
      </w:r>
      <w:r w:rsidR="006350DD">
        <w:rPr>
          <w:rFonts w:ascii="Times New Roman" w:hAnsi="Times New Roman"/>
          <w:b/>
          <w:i/>
          <w:iCs/>
          <w:sz w:val="24"/>
        </w:rPr>
        <w:t>20</w:t>
      </w:r>
    </w:p>
    <w:p w:rsidR="00126D4C" w:rsidRPr="00607EC0" w:rsidRDefault="00126D4C" w:rsidP="004A26F4">
      <w:pPr>
        <w:rPr>
          <w:sz w:val="16"/>
          <w:szCs w:val="16"/>
        </w:rPr>
      </w:pPr>
    </w:p>
    <w:tbl>
      <w:tblPr>
        <w:tblW w:w="982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8"/>
        <w:gridCol w:w="1980"/>
        <w:gridCol w:w="4860"/>
        <w:gridCol w:w="2520"/>
      </w:tblGrid>
      <w:tr w:rsidR="004A26F4" w:rsidRPr="00B75B71" w:rsidTr="00DD337B">
        <w:trPr>
          <w:jc w:val="center"/>
        </w:trPr>
        <w:tc>
          <w:tcPr>
            <w:tcW w:w="468" w:type="dxa"/>
            <w:tcBorders>
              <w:top w:val="single" w:sz="6" w:space="0" w:color="auto"/>
              <w:left w:val="single" w:sz="6" w:space="0" w:color="auto"/>
              <w:bottom w:val="single" w:sz="6" w:space="0" w:color="auto"/>
              <w:right w:val="single" w:sz="6" w:space="0" w:color="auto"/>
            </w:tcBorders>
          </w:tcPr>
          <w:p w:rsidR="004A26F4" w:rsidRPr="00B75B71" w:rsidRDefault="004A26F4" w:rsidP="00333854">
            <w:pPr>
              <w:jc w:val="center"/>
              <w:rPr>
                <w:rFonts w:ascii="Times New Roman" w:hAnsi="Times New Roman"/>
                <w:szCs w:val="24"/>
              </w:rPr>
            </w:pPr>
            <w:r>
              <w:rPr>
                <w:rFonts w:ascii="Times New Roman" w:hAnsi="Times New Roman"/>
                <w:szCs w:val="24"/>
              </w:rPr>
              <w:t>#</w:t>
            </w:r>
          </w:p>
        </w:tc>
        <w:tc>
          <w:tcPr>
            <w:tcW w:w="1980" w:type="dxa"/>
            <w:tcBorders>
              <w:top w:val="single" w:sz="6" w:space="0" w:color="auto"/>
              <w:left w:val="single" w:sz="6" w:space="0" w:color="auto"/>
              <w:bottom w:val="single" w:sz="6" w:space="0" w:color="auto"/>
              <w:right w:val="single" w:sz="6" w:space="0" w:color="auto"/>
            </w:tcBorders>
          </w:tcPr>
          <w:p w:rsidR="004A26F4" w:rsidRPr="00B75B71" w:rsidRDefault="004A26F4" w:rsidP="00333854">
            <w:pPr>
              <w:jc w:val="center"/>
              <w:rPr>
                <w:rFonts w:ascii="Times New Roman" w:hAnsi="Times New Roman"/>
                <w:szCs w:val="24"/>
              </w:rPr>
            </w:pPr>
            <w:r>
              <w:rPr>
                <w:rFonts w:ascii="Times New Roman" w:hAnsi="Times New Roman"/>
                <w:szCs w:val="24"/>
              </w:rPr>
              <w:t>Date</w:t>
            </w:r>
          </w:p>
        </w:tc>
        <w:tc>
          <w:tcPr>
            <w:tcW w:w="4860" w:type="dxa"/>
            <w:tcBorders>
              <w:top w:val="single" w:sz="6" w:space="0" w:color="auto"/>
              <w:left w:val="single" w:sz="6" w:space="0" w:color="auto"/>
              <w:bottom w:val="single" w:sz="6" w:space="0" w:color="auto"/>
              <w:right w:val="single" w:sz="6" w:space="0" w:color="auto"/>
            </w:tcBorders>
          </w:tcPr>
          <w:p w:rsidR="004A26F4" w:rsidRPr="00B75B71" w:rsidRDefault="004A26F4" w:rsidP="00333854">
            <w:pPr>
              <w:jc w:val="center"/>
              <w:rPr>
                <w:rFonts w:ascii="Times New Roman" w:hAnsi="Times New Roman"/>
                <w:szCs w:val="24"/>
              </w:rPr>
            </w:pPr>
            <w:r w:rsidRPr="00B75B71">
              <w:rPr>
                <w:rFonts w:ascii="Times New Roman" w:hAnsi="Times New Roman"/>
                <w:szCs w:val="24"/>
              </w:rPr>
              <w:t>TOPIC</w:t>
            </w:r>
            <w:r>
              <w:rPr>
                <w:rFonts w:ascii="Times New Roman" w:hAnsi="Times New Roman"/>
                <w:szCs w:val="24"/>
              </w:rPr>
              <w:t>/ACTIVITY</w:t>
            </w:r>
          </w:p>
        </w:tc>
        <w:tc>
          <w:tcPr>
            <w:tcW w:w="2520" w:type="dxa"/>
            <w:tcBorders>
              <w:top w:val="single" w:sz="6" w:space="0" w:color="auto"/>
              <w:left w:val="single" w:sz="6" w:space="0" w:color="auto"/>
              <w:bottom w:val="single" w:sz="6" w:space="0" w:color="auto"/>
              <w:right w:val="single" w:sz="6" w:space="0" w:color="auto"/>
            </w:tcBorders>
          </w:tcPr>
          <w:p w:rsidR="004A26F4" w:rsidRPr="00B75B71" w:rsidRDefault="004A26F4" w:rsidP="00333854">
            <w:pPr>
              <w:jc w:val="center"/>
              <w:rPr>
                <w:rFonts w:ascii="Times New Roman" w:hAnsi="Times New Roman"/>
                <w:szCs w:val="24"/>
              </w:rPr>
            </w:pPr>
            <w:r w:rsidRPr="00B75B71">
              <w:rPr>
                <w:rFonts w:ascii="Times New Roman" w:hAnsi="Times New Roman"/>
                <w:szCs w:val="24"/>
              </w:rPr>
              <w:t>READING</w:t>
            </w:r>
          </w:p>
        </w:tc>
      </w:tr>
      <w:tr w:rsidR="004A26F4" w:rsidRPr="00B75B71" w:rsidTr="00DD337B">
        <w:trPr>
          <w:jc w:val="center"/>
        </w:trPr>
        <w:tc>
          <w:tcPr>
            <w:tcW w:w="468" w:type="dxa"/>
            <w:tcBorders>
              <w:top w:val="single" w:sz="6" w:space="0" w:color="auto"/>
              <w:left w:val="single" w:sz="6" w:space="0" w:color="auto"/>
              <w:bottom w:val="single" w:sz="6" w:space="0" w:color="auto"/>
              <w:right w:val="single" w:sz="6" w:space="0" w:color="auto"/>
            </w:tcBorders>
          </w:tcPr>
          <w:p w:rsidR="004A26F4" w:rsidRDefault="004A26F4" w:rsidP="00333854">
            <w:pPr>
              <w:jc w:val="center"/>
              <w:rPr>
                <w:rFonts w:ascii="Times New Roman" w:hAnsi="Times New Roman"/>
                <w:szCs w:val="24"/>
              </w:rPr>
            </w:pPr>
            <w:r>
              <w:rPr>
                <w:rFonts w:ascii="Times New Roman" w:hAnsi="Times New Roman"/>
                <w:szCs w:val="24"/>
              </w:rPr>
              <w:t>1</w:t>
            </w:r>
          </w:p>
        </w:tc>
        <w:tc>
          <w:tcPr>
            <w:tcW w:w="1980" w:type="dxa"/>
            <w:tcBorders>
              <w:top w:val="single" w:sz="6" w:space="0" w:color="auto"/>
              <w:left w:val="single" w:sz="6" w:space="0" w:color="auto"/>
              <w:bottom w:val="single" w:sz="6" w:space="0" w:color="auto"/>
              <w:right w:val="single" w:sz="6" w:space="0" w:color="auto"/>
            </w:tcBorders>
          </w:tcPr>
          <w:p w:rsidR="004A26F4" w:rsidRPr="00BD17A8" w:rsidRDefault="00C769A7" w:rsidP="00C769A7">
            <w:pPr>
              <w:jc w:val="center"/>
              <w:rPr>
                <w:rFonts w:ascii="Times New Roman" w:hAnsi="Times New Roman"/>
                <w:szCs w:val="24"/>
              </w:rPr>
            </w:pPr>
            <w:r>
              <w:rPr>
                <w:rFonts w:ascii="Times New Roman" w:hAnsi="Times New Roman"/>
                <w:szCs w:val="24"/>
              </w:rPr>
              <w:t>Jan 20</w:t>
            </w:r>
            <w:r w:rsidR="00903C9E">
              <w:rPr>
                <w:rFonts w:ascii="Times New Roman" w:hAnsi="Times New Roman"/>
                <w:szCs w:val="24"/>
              </w:rPr>
              <w:t xml:space="preserve"> </w:t>
            </w:r>
            <w:r w:rsidR="001762D3">
              <w:rPr>
                <w:rFonts w:ascii="Times New Roman" w:hAnsi="Times New Roman"/>
                <w:szCs w:val="24"/>
              </w:rPr>
              <w:t xml:space="preserve">– </w:t>
            </w:r>
            <w:r w:rsidR="00447386">
              <w:rPr>
                <w:rFonts w:ascii="Times New Roman" w:hAnsi="Times New Roman"/>
                <w:szCs w:val="24"/>
              </w:rPr>
              <w:t xml:space="preserve">Jan </w:t>
            </w:r>
            <w:r>
              <w:rPr>
                <w:rFonts w:ascii="Times New Roman" w:hAnsi="Times New Roman"/>
                <w:szCs w:val="24"/>
              </w:rPr>
              <w:t>25</w:t>
            </w:r>
          </w:p>
        </w:tc>
        <w:tc>
          <w:tcPr>
            <w:tcW w:w="4860" w:type="dxa"/>
            <w:tcBorders>
              <w:top w:val="single" w:sz="6" w:space="0" w:color="auto"/>
              <w:left w:val="single" w:sz="6" w:space="0" w:color="auto"/>
              <w:bottom w:val="single" w:sz="6" w:space="0" w:color="auto"/>
              <w:right w:val="single" w:sz="6" w:space="0" w:color="auto"/>
            </w:tcBorders>
          </w:tcPr>
          <w:p w:rsidR="004A26F4" w:rsidRPr="00DD337B" w:rsidRDefault="004A26F4" w:rsidP="00333854">
            <w:pPr>
              <w:rPr>
                <w:rFonts w:ascii="Times New Roman" w:hAnsi="Times New Roman"/>
                <w:szCs w:val="24"/>
              </w:rPr>
            </w:pPr>
            <w:r w:rsidRPr="00A82856">
              <w:rPr>
                <w:rFonts w:ascii="Times New Roman" w:hAnsi="Times New Roman"/>
                <w:szCs w:val="24"/>
              </w:rPr>
              <w:t>Introduction</w:t>
            </w:r>
            <w:r w:rsidR="00DD337B">
              <w:rPr>
                <w:rFonts w:ascii="Times New Roman" w:hAnsi="Times New Roman"/>
                <w:szCs w:val="24"/>
              </w:rPr>
              <w:t xml:space="preserve">, </w:t>
            </w:r>
            <w:r>
              <w:rPr>
                <w:rFonts w:ascii="Times New Roman" w:hAnsi="Times New Roman"/>
                <w:bCs/>
                <w:szCs w:val="24"/>
              </w:rPr>
              <w:t>Oracle Setup</w:t>
            </w:r>
          </w:p>
        </w:tc>
        <w:tc>
          <w:tcPr>
            <w:tcW w:w="2520" w:type="dxa"/>
            <w:tcBorders>
              <w:top w:val="single" w:sz="6" w:space="0" w:color="auto"/>
              <w:left w:val="single" w:sz="6" w:space="0" w:color="auto"/>
              <w:bottom w:val="single" w:sz="6" w:space="0" w:color="auto"/>
              <w:right w:val="single" w:sz="6" w:space="0" w:color="auto"/>
            </w:tcBorders>
          </w:tcPr>
          <w:p w:rsidR="004A26F4" w:rsidRPr="00A82856" w:rsidRDefault="004A26F4" w:rsidP="00333854">
            <w:pPr>
              <w:rPr>
                <w:rFonts w:ascii="Times New Roman" w:hAnsi="Times New Roman"/>
                <w:szCs w:val="24"/>
              </w:rPr>
            </w:pPr>
            <w:r>
              <w:rPr>
                <w:rFonts w:ascii="Times New Roman" w:hAnsi="Times New Roman"/>
                <w:szCs w:val="24"/>
              </w:rPr>
              <w:t>Chapter 1</w:t>
            </w:r>
          </w:p>
        </w:tc>
      </w:tr>
      <w:tr w:rsidR="004A26F4" w:rsidRPr="00B75B71" w:rsidTr="00DD337B">
        <w:trPr>
          <w:jc w:val="center"/>
        </w:trPr>
        <w:tc>
          <w:tcPr>
            <w:tcW w:w="468" w:type="dxa"/>
            <w:tcBorders>
              <w:top w:val="single" w:sz="6" w:space="0" w:color="auto"/>
              <w:left w:val="single" w:sz="6" w:space="0" w:color="auto"/>
              <w:bottom w:val="single" w:sz="6" w:space="0" w:color="auto"/>
              <w:right w:val="single" w:sz="6" w:space="0" w:color="auto"/>
            </w:tcBorders>
          </w:tcPr>
          <w:p w:rsidR="004A26F4" w:rsidRPr="00B75B71" w:rsidRDefault="004A26F4" w:rsidP="00333854">
            <w:pPr>
              <w:jc w:val="center"/>
              <w:rPr>
                <w:rFonts w:ascii="Times New Roman" w:hAnsi="Times New Roman"/>
                <w:szCs w:val="24"/>
              </w:rPr>
            </w:pPr>
            <w:r>
              <w:rPr>
                <w:rFonts w:ascii="Times New Roman" w:hAnsi="Times New Roman"/>
                <w:szCs w:val="24"/>
              </w:rPr>
              <w:t>2</w:t>
            </w:r>
          </w:p>
        </w:tc>
        <w:tc>
          <w:tcPr>
            <w:tcW w:w="1980" w:type="dxa"/>
            <w:tcBorders>
              <w:top w:val="single" w:sz="6" w:space="0" w:color="auto"/>
              <w:left w:val="single" w:sz="6" w:space="0" w:color="auto"/>
              <w:bottom w:val="single" w:sz="6" w:space="0" w:color="auto"/>
              <w:right w:val="single" w:sz="6" w:space="0" w:color="auto"/>
            </w:tcBorders>
          </w:tcPr>
          <w:p w:rsidR="004A26F4" w:rsidRPr="00E47725" w:rsidRDefault="00447386" w:rsidP="00C86D39">
            <w:pPr>
              <w:jc w:val="center"/>
              <w:rPr>
                <w:rFonts w:ascii="Times New Roman" w:hAnsi="Times New Roman"/>
              </w:rPr>
            </w:pPr>
            <w:r>
              <w:rPr>
                <w:rFonts w:ascii="Times New Roman" w:hAnsi="Times New Roman"/>
                <w:szCs w:val="24"/>
              </w:rPr>
              <w:t xml:space="preserve">Jan </w:t>
            </w:r>
            <w:r w:rsidR="00C86D39">
              <w:rPr>
                <w:rFonts w:ascii="Times New Roman" w:hAnsi="Times New Roman"/>
                <w:szCs w:val="24"/>
              </w:rPr>
              <w:t>27</w:t>
            </w:r>
            <w:r w:rsidR="001762D3">
              <w:rPr>
                <w:rFonts w:ascii="Times New Roman" w:hAnsi="Times New Roman"/>
                <w:szCs w:val="24"/>
              </w:rPr>
              <w:t xml:space="preserve"> – </w:t>
            </w:r>
            <w:r w:rsidR="00C86D39">
              <w:rPr>
                <w:rFonts w:ascii="Times New Roman" w:hAnsi="Times New Roman"/>
                <w:szCs w:val="24"/>
              </w:rPr>
              <w:t>Feb 08</w:t>
            </w:r>
          </w:p>
        </w:tc>
        <w:tc>
          <w:tcPr>
            <w:tcW w:w="4860" w:type="dxa"/>
            <w:tcBorders>
              <w:top w:val="single" w:sz="6" w:space="0" w:color="auto"/>
              <w:left w:val="single" w:sz="6" w:space="0" w:color="auto"/>
              <w:bottom w:val="single" w:sz="6" w:space="0" w:color="auto"/>
              <w:right w:val="single" w:sz="6" w:space="0" w:color="auto"/>
            </w:tcBorders>
          </w:tcPr>
          <w:p w:rsidR="004A26F4" w:rsidRPr="001A1B86" w:rsidRDefault="004A26F4" w:rsidP="00333854">
            <w:pPr>
              <w:rPr>
                <w:rFonts w:ascii="Times New Roman" w:hAnsi="Times New Roman"/>
                <w:szCs w:val="24"/>
              </w:rPr>
            </w:pPr>
            <w:r>
              <w:rPr>
                <w:rFonts w:ascii="Times New Roman" w:hAnsi="Times New Roman"/>
                <w:szCs w:val="24"/>
              </w:rPr>
              <w:t xml:space="preserve">Conceptual Modeling: Entity Relationship Model </w:t>
            </w:r>
          </w:p>
        </w:tc>
        <w:tc>
          <w:tcPr>
            <w:tcW w:w="2520" w:type="dxa"/>
            <w:tcBorders>
              <w:top w:val="single" w:sz="6" w:space="0" w:color="auto"/>
              <w:left w:val="single" w:sz="6" w:space="0" w:color="auto"/>
              <w:bottom w:val="single" w:sz="6" w:space="0" w:color="auto"/>
              <w:right w:val="single" w:sz="6" w:space="0" w:color="auto"/>
            </w:tcBorders>
          </w:tcPr>
          <w:p w:rsidR="004A26F4" w:rsidRDefault="004A26F4" w:rsidP="00333854">
            <w:pPr>
              <w:rPr>
                <w:rFonts w:ascii="Times New Roman" w:hAnsi="Times New Roman"/>
                <w:szCs w:val="24"/>
              </w:rPr>
            </w:pPr>
            <w:r>
              <w:rPr>
                <w:rFonts w:ascii="Times New Roman" w:hAnsi="Times New Roman"/>
                <w:szCs w:val="24"/>
              </w:rPr>
              <w:t>Chapter 4.1 – 4.4</w:t>
            </w:r>
          </w:p>
          <w:p w:rsidR="004A26F4" w:rsidRPr="001A1B86" w:rsidRDefault="004A26F4" w:rsidP="00333854">
            <w:pPr>
              <w:rPr>
                <w:rFonts w:ascii="Times New Roman" w:hAnsi="Times New Roman"/>
                <w:szCs w:val="24"/>
              </w:rPr>
            </w:pPr>
          </w:p>
        </w:tc>
      </w:tr>
      <w:tr w:rsidR="004A26F4" w:rsidRPr="00B75B71" w:rsidTr="00DD337B">
        <w:trPr>
          <w:jc w:val="center"/>
        </w:trPr>
        <w:tc>
          <w:tcPr>
            <w:tcW w:w="468" w:type="dxa"/>
            <w:tcBorders>
              <w:top w:val="single" w:sz="6" w:space="0" w:color="auto"/>
              <w:left w:val="single" w:sz="6" w:space="0" w:color="auto"/>
              <w:bottom w:val="single" w:sz="6" w:space="0" w:color="auto"/>
              <w:right w:val="single" w:sz="6" w:space="0" w:color="auto"/>
            </w:tcBorders>
          </w:tcPr>
          <w:p w:rsidR="004A26F4" w:rsidRPr="00B75B71" w:rsidRDefault="004A26F4" w:rsidP="00333854">
            <w:pPr>
              <w:jc w:val="center"/>
              <w:rPr>
                <w:rFonts w:ascii="Times New Roman" w:hAnsi="Times New Roman"/>
                <w:szCs w:val="24"/>
              </w:rPr>
            </w:pPr>
            <w:r>
              <w:rPr>
                <w:rFonts w:ascii="Times New Roman" w:hAnsi="Times New Roman"/>
                <w:szCs w:val="24"/>
              </w:rPr>
              <w:t>3</w:t>
            </w:r>
          </w:p>
        </w:tc>
        <w:tc>
          <w:tcPr>
            <w:tcW w:w="1980" w:type="dxa"/>
            <w:tcBorders>
              <w:top w:val="single" w:sz="6" w:space="0" w:color="auto"/>
              <w:left w:val="single" w:sz="6" w:space="0" w:color="auto"/>
              <w:bottom w:val="single" w:sz="6" w:space="0" w:color="auto"/>
              <w:right w:val="single" w:sz="6" w:space="0" w:color="auto"/>
            </w:tcBorders>
          </w:tcPr>
          <w:p w:rsidR="004A26F4" w:rsidRDefault="00DD337B" w:rsidP="00C86D39">
            <w:pPr>
              <w:jc w:val="center"/>
              <w:rPr>
                <w:rFonts w:ascii="Times New Roman" w:hAnsi="Times New Roman"/>
                <w:szCs w:val="24"/>
              </w:rPr>
            </w:pPr>
            <w:r>
              <w:rPr>
                <w:rFonts w:ascii="Times New Roman" w:hAnsi="Times New Roman"/>
                <w:szCs w:val="24"/>
              </w:rPr>
              <w:t xml:space="preserve">Feb </w:t>
            </w:r>
            <w:r w:rsidR="00C86D39">
              <w:rPr>
                <w:rFonts w:ascii="Times New Roman" w:hAnsi="Times New Roman"/>
                <w:szCs w:val="24"/>
              </w:rPr>
              <w:t>10</w:t>
            </w:r>
            <w:r w:rsidR="00903C9E">
              <w:rPr>
                <w:rFonts w:ascii="Times New Roman" w:hAnsi="Times New Roman"/>
                <w:szCs w:val="24"/>
              </w:rPr>
              <w:t xml:space="preserve"> – </w:t>
            </w:r>
            <w:r w:rsidR="00447386">
              <w:rPr>
                <w:rFonts w:ascii="Times New Roman" w:hAnsi="Times New Roman"/>
                <w:szCs w:val="24"/>
              </w:rPr>
              <w:t xml:space="preserve">Feb </w:t>
            </w:r>
            <w:r>
              <w:rPr>
                <w:rFonts w:ascii="Times New Roman" w:hAnsi="Times New Roman"/>
                <w:szCs w:val="24"/>
              </w:rPr>
              <w:t>1</w:t>
            </w:r>
            <w:r w:rsidR="00C86D39">
              <w:rPr>
                <w:rFonts w:ascii="Times New Roman" w:hAnsi="Times New Roman"/>
                <w:szCs w:val="24"/>
              </w:rPr>
              <w:t>7</w:t>
            </w:r>
          </w:p>
        </w:tc>
        <w:tc>
          <w:tcPr>
            <w:tcW w:w="4860" w:type="dxa"/>
            <w:tcBorders>
              <w:top w:val="single" w:sz="6" w:space="0" w:color="auto"/>
              <w:left w:val="single" w:sz="6" w:space="0" w:color="auto"/>
              <w:bottom w:val="single" w:sz="6" w:space="0" w:color="auto"/>
              <w:right w:val="single" w:sz="6" w:space="0" w:color="auto"/>
            </w:tcBorders>
          </w:tcPr>
          <w:p w:rsidR="004A26F4" w:rsidRPr="001A1B86" w:rsidRDefault="004A26F4" w:rsidP="00333854">
            <w:pPr>
              <w:rPr>
                <w:rFonts w:ascii="Times New Roman" w:hAnsi="Times New Roman"/>
                <w:szCs w:val="24"/>
              </w:rPr>
            </w:pPr>
            <w:r>
              <w:rPr>
                <w:rFonts w:ascii="Times New Roman" w:hAnsi="Times New Roman"/>
                <w:szCs w:val="24"/>
              </w:rPr>
              <w:t>Relational Model and SQL DDL (Data Definition Language)</w:t>
            </w:r>
          </w:p>
        </w:tc>
        <w:tc>
          <w:tcPr>
            <w:tcW w:w="2520" w:type="dxa"/>
            <w:tcBorders>
              <w:top w:val="single" w:sz="6" w:space="0" w:color="auto"/>
              <w:left w:val="single" w:sz="6" w:space="0" w:color="auto"/>
              <w:bottom w:val="single" w:sz="6" w:space="0" w:color="auto"/>
              <w:right w:val="single" w:sz="6" w:space="0" w:color="auto"/>
            </w:tcBorders>
          </w:tcPr>
          <w:p w:rsidR="004A26F4" w:rsidRDefault="004A26F4" w:rsidP="00333854">
            <w:pPr>
              <w:rPr>
                <w:rFonts w:ascii="Times New Roman" w:hAnsi="Times New Roman"/>
                <w:szCs w:val="24"/>
              </w:rPr>
            </w:pPr>
            <w:r>
              <w:rPr>
                <w:rFonts w:ascii="Times New Roman" w:hAnsi="Times New Roman"/>
                <w:szCs w:val="24"/>
              </w:rPr>
              <w:t>Chapter 2.1 – 2.3, 7.1.1</w:t>
            </w:r>
          </w:p>
          <w:p w:rsidR="004A26F4" w:rsidRPr="001A1B86" w:rsidRDefault="004A26F4" w:rsidP="00333854">
            <w:pPr>
              <w:rPr>
                <w:rFonts w:ascii="Times New Roman" w:hAnsi="Times New Roman"/>
                <w:szCs w:val="24"/>
              </w:rPr>
            </w:pPr>
          </w:p>
        </w:tc>
      </w:tr>
      <w:tr w:rsidR="004A26F4" w:rsidRPr="00B75B71" w:rsidTr="00DD337B">
        <w:trPr>
          <w:jc w:val="center"/>
        </w:trPr>
        <w:tc>
          <w:tcPr>
            <w:tcW w:w="468" w:type="dxa"/>
            <w:tcBorders>
              <w:top w:val="single" w:sz="6" w:space="0" w:color="auto"/>
              <w:left w:val="single" w:sz="6" w:space="0" w:color="auto"/>
              <w:bottom w:val="single" w:sz="6" w:space="0" w:color="auto"/>
              <w:right w:val="single" w:sz="6" w:space="0" w:color="auto"/>
            </w:tcBorders>
          </w:tcPr>
          <w:p w:rsidR="004A26F4" w:rsidRDefault="004A26F4" w:rsidP="00333854">
            <w:pPr>
              <w:jc w:val="center"/>
              <w:rPr>
                <w:rFonts w:ascii="Times New Roman" w:hAnsi="Times New Roman"/>
                <w:szCs w:val="24"/>
              </w:rPr>
            </w:pPr>
            <w:r>
              <w:rPr>
                <w:rFonts w:ascii="Times New Roman" w:hAnsi="Times New Roman"/>
                <w:szCs w:val="24"/>
              </w:rPr>
              <w:t>4</w:t>
            </w:r>
          </w:p>
        </w:tc>
        <w:tc>
          <w:tcPr>
            <w:tcW w:w="1980" w:type="dxa"/>
            <w:tcBorders>
              <w:top w:val="single" w:sz="6" w:space="0" w:color="auto"/>
              <w:left w:val="single" w:sz="6" w:space="0" w:color="auto"/>
              <w:bottom w:val="single" w:sz="6" w:space="0" w:color="auto"/>
              <w:right w:val="single" w:sz="6" w:space="0" w:color="auto"/>
            </w:tcBorders>
          </w:tcPr>
          <w:p w:rsidR="004A26F4" w:rsidRDefault="000B17D5" w:rsidP="00DD337B">
            <w:pPr>
              <w:jc w:val="center"/>
              <w:rPr>
                <w:rFonts w:ascii="Times New Roman" w:hAnsi="Times New Roman"/>
                <w:szCs w:val="24"/>
              </w:rPr>
            </w:pPr>
            <w:r>
              <w:rPr>
                <w:rFonts w:ascii="Times New Roman" w:hAnsi="Times New Roman"/>
                <w:szCs w:val="24"/>
              </w:rPr>
              <w:t xml:space="preserve">Feb </w:t>
            </w:r>
            <w:r w:rsidR="00DD337B">
              <w:rPr>
                <w:rFonts w:ascii="Times New Roman" w:hAnsi="Times New Roman"/>
                <w:szCs w:val="24"/>
              </w:rPr>
              <w:t>12</w:t>
            </w:r>
            <w:r w:rsidR="004A26F4">
              <w:rPr>
                <w:rFonts w:ascii="Times New Roman" w:hAnsi="Times New Roman"/>
                <w:szCs w:val="24"/>
              </w:rPr>
              <w:t xml:space="preserve"> </w:t>
            </w:r>
          </w:p>
        </w:tc>
        <w:tc>
          <w:tcPr>
            <w:tcW w:w="4860" w:type="dxa"/>
            <w:tcBorders>
              <w:top w:val="single" w:sz="6" w:space="0" w:color="auto"/>
              <w:left w:val="single" w:sz="6" w:space="0" w:color="auto"/>
              <w:bottom w:val="single" w:sz="6" w:space="0" w:color="auto"/>
              <w:right w:val="single" w:sz="6" w:space="0" w:color="auto"/>
            </w:tcBorders>
          </w:tcPr>
          <w:p w:rsidR="004A26F4" w:rsidRPr="00C35685" w:rsidRDefault="004A26F4" w:rsidP="00333854">
            <w:pPr>
              <w:rPr>
                <w:rFonts w:ascii="Times New Roman" w:hAnsi="Times New Roman"/>
                <w:b/>
                <w:bCs/>
                <w:szCs w:val="24"/>
              </w:rPr>
            </w:pPr>
            <w:r>
              <w:rPr>
                <w:rFonts w:ascii="Times New Roman" w:hAnsi="Times New Roman"/>
                <w:bCs/>
                <w:szCs w:val="24"/>
              </w:rPr>
              <w:t>Translating E/R schema to Relational Schema</w:t>
            </w:r>
          </w:p>
        </w:tc>
        <w:tc>
          <w:tcPr>
            <w:tcW w:w="2520" w:type="dxa"/>
            <w:tcBorders>
              <w:top w:val="single" w:sz="6" w:space="0" w:color="auto"/>
              <w:left w:val="single" w:sz="6" w:space="0" w:color="auto"/>
              <w:bottom w:val="single" w:sz="6" w:space="0" w:color="auto"/>
              <w:right w:val="single" w:sz="6" w:space="0" w:color="auto"/>
            </w:tcBorders>
          </w:tcPr>
          <w:p w:rsidR="004A26F4" w:rsidRPr="001A1B86" w:rsidRDefault="004A26F4" w:rsidP="00333854">
            <w:pPr>
              <w:rPr>
                <w:rFonts w:ascii="Times New Roman" w:hAnsi="Times New Roman"/>
                <w:szCs w:val="24"/>
              </w:rPr>
            </w:pPr>
            <w:r>
              <w:rPr>
                <w:rFonts w:ascii="Times New Roman" w:hAnsi="Times New Roman"/>
                <w:szCs w:val="24"/>
              </w:rPr>
              <w:t>Chapter 4.5 – 4.6</w:t>
            </w:r>
          </w:p>
          <w:p w:rsidR="004A26F4" w:rsidRPr="001A1B86" w:rsidRDefault="004A26F4" w:rsidP="00333854">
            <w:pPr>
              <w:rPr>
                <w:rFonts w:ascii="Times New Roman" w:hAnsi="Times New Roman"/>
                <w:szCs w:val="24"/>
              </w:rPr>
            </w:pPr>
          </w:p>
        </w:tc>
      </w:tr>
      <w:tr w:rsidR="00853AEA" w:rsidRPr="00B75B71" w:rsidTr="00DD337B">
        <w:trPr>
          <w:jc w:val="center"/>
        </w:trPr>
        <w:tc>
          <w:tcPr>
            <w:tcW w:w="468" w:type="dxa"/>
            <w:tcBorders>
              <w:top w:val="single" w:sz="6" w:space="0" w:color="auto"/>
              <w:left w:val="single" w:sz="6" w:space="0" w:color="auto"/>
              <w:bottom w:val="single" w:sz="6" w:space="0" w:color="auto"/>
              <w:right w:val="single" w:sz="6" w:space="0" w:color="auto"/>
            </w:tcBorders>
          </w:tcPr>
          <w:p w:rsidR="00853AEA" w:rsidRDefault="00853AEA" w:rsidP="00333854">
            <w:pPr>
              <w:jc w:val="center"/>
              <w:rPr>
                <w:rFonts w:ascii="Times New Roman" w:hAnsi="Times New Roman"/>
                <w:szCs w:val="24"/>
              </w:rPr>
            </w:pPr>
            <w:r>
              <w:rPr>
                <w:rFonts w:ascii="Times New Roman" w:hAnsi="Times New Roman"/>
                <w:szCs w:val="24"/>
              </w:rPr>
              <w:t>5</w:t>
            </w:r>
          </w:p>
        </w:tc>
        <w:tc>
          <w:tcPr>
            <w:tcW w:w="1980" w:type="dxa"/>
            <w:tcBorders>
              <w:top w:val="single" w:sz="6" w:space="0" w:color="auto"/>
              <w:left w:val="single" w:sz="6" w:space="0" w:color="auto"/>
              <w:bottom w:val="single" w:sz="6" w:space="0" w:color="auto"/>
              <w:right w:val="single" w:sz="6" w:space="0" w:color="auto"/>
            </w:tcBorders>
          </w:tcPr>
          <w:p w:rsidR="00853AEA" w:rsidRDefault="00DD337B" w:rsidP="00AB5EA0">
            <w:pPr>
              <w:jc w:val="center"/>
              <w:rPr>
                <w:rFonts w:ascii="Times New Roman" w:hAnsi="Times New Roman"/>
                <w:szCs w:val="24"/>
              </w:rPr>
            </w:pPr>
            <w:r>
              <w:rPr>
                <w:rFonts w:ascii="Times New Roman" w:hAnsi="Times New Roman"/>
                <w:szCs w:val="24"/>
              </w:rPr>
              <w:t xml:space="preserve">Feb </w:t>
            </w:r>
            <w:r w:rsidR="00C86D39">
              <w:rPr>
                <w:rFonts w:ascii="Times New Roman" w:hAnsi="Times New Roman"/>
                <w:szCs w:val="24"/>
              </w:rPr>
              <w:t>22</w:t>
            </w:r>
            <w:r>
              <w:rPr>
                <w:rFonts w:ascii="Times New Roman" w:hAnsi="Times New Roman"/>
                <w:szCs w:val="24"/>
              </w:rPr>
              <w:t xml:space="preserve"> – </w:t>
            </w:r>
            <w:r w:rsidR="00AB5EA0">
              <w:rPr>
                <w:rFonts w:ascii="Times New Roman" w:hAnsi="Times New Roman"/>
                <w:szCs w:val="24"/>
              </w:rPr>
              <w:t>Mar 08</w:t>
            </w:r>
          </w:p>
        </w:tc>
        <w:tc>
          <w:tcPr>
            <w:tcW w:w="4860" w:type="dxa"/>
            <w:tcBorders>
              <w:top w:val="single" w:sz="6" w:space="0" w:color="auto"/>
              <w:left w:val="single" w:sz="6" w:space="0" w:color="auto"/>
              <w:bottom w:val="single" w:sz="6" w:space="0" w:color="auto"/>
              <w:right w:val="single" w:sz="6" w:space="0" w:color="auto"/>
            </w:tcBorders>
          </w:tcPr>
          <w:p w:rsidR="00853AEA" w:rsidRDefault="00853AEA" w:rsidP="00333854">
            <w:pPr>
              <w:rPr>
                <w:rFonts w:ascii="Times New Roman" w:hAnsi="Times New Roman"/>
                <w:b/>
                <w:bCs/>
                <w:szCs w:val="24"/>
              </w:rPr>
            </w:pPr>
            <w:r>
              <w:rPr>
                <w:rFonts w:ascii="Times New Roman" w:hAnsi="Times New Roman"/>
                <w:bCs/>
                <w:szCs w:val="24"/>
              </w:rPr>
              <w:t>Relational Algebra Operators (An Overview)</w:t>
            </w:r>
          </w:p>
        </w:tc>
        <w:tc>
          <w:tcPr>
            <w:tcW w:w="2520" w:type="dxa"/>
            <w:tcBorders>
              <w:top w:val="single" w:sz="6" w:space="0" w:color="auto"/>
              <w:left w:val="single" w:sz="6" w:space="0" w:color="auto"/>
              <w:bottom w:val="single" w:sz="6" w:space="0" w:color="auto"/>
              <w:right w:val="single" w:sz="6" w:space="0" w:color="auto"/>
            </w:tcBorders>
          </w:tcPr>
          <w:p w:rsidR="00853AEA" w:rsidRDefault="00853AEA" w:rsidP="00853AEA">
            <w:pPr>
              <w:rPr>
                <w:rFonts w:ascii="Times New Roman" w:hAnsi="Times New Roman"/>
                <w:szCs w:val="24"/>
              </w:rPr>
            </w:pPr>
            <w:r>
              <w:rPr>
                <w:rFonts w:ascii="Times New Roman" w:hAnsi="Times New Roman"/>
                <w:szCs w:val="24"/>
              </w:rPr>
              <w:t>Chapter 5.1 – 5.2</w:t>
            </w:r>
          </w:p>
          <w:p w:rsidR="00853AEA" w:rsidRDefault="00853AEA" w:rsidP="00853AEA">
            <w:pPr>
              <w:rPr>
                <w:rFonts w:ascii="Times New Roman" w:hAnsi="Times New Roman"/>
                <w:szCs w:val="24"/>
              </w:rPr>
            </w:pPr>
            <w:r>
              <w:rPr>
                <w:rFonts w:ascii="Times New Roman" w:hAnsi="Times New Roman"/>
                <w:szCs w:val="24"/>
              </w:rPr>
              <w:t>(An Overview)</w:t>
            </w:r>
          </w:p>
        </w:tc>
      </w:tr>
      <w:tr w:rsidR="00831045" w:rsidRPr="00B75B71" w:rsidTr="00DD337B">
        <w:trPr>
          <w:jc w:val="center"/>
        </w:trPr>
        <w:tc>
          <w:tcPr>
            <w:tcW w:w="468" w:type="dxa"/>
            <w:tcBorders>
              <w:top w:val="single" w:sz="6" w:space="0" w:color="auto"/>
              <w:left w:val="single" w:sz="6" w:space="0" w:color="auto"/>
              <w:bottom w:val="single" w:sz="6" w:space="0" w:color="auto"/>
              <w:right w:val="single" w:sz="6" w:space="0" w:color="auto"/>
            </w:tcBorders>
          </w:tcPr>
          <w:p w:rsidR="00831045" w:rsidRDefault="00853AEA" w:rsidP="00333854">
            <w:pPr>
              <w:jc w:val="center"/>
              <w:rPr>
                <w:rFonts w:ascii="Times New Roman" w:hAnsi="Times New Roman"/>
                <w:szCs w:val="24"/>
              </w:rPr>
            </w:pPr>
            <w:r>
              <w:rPr>
                <w:rFonts w:ascii="Times New Roman" w:hAnsi="Times New Roman"/>
                <w:szCs w:val="24"/>
              </w:rPr>
              <w:t>6</w:t>
            </w:r>
          </w:p>
        </w:tc>
        <w:tc>
          <w:tcPr>
            <w:tcW w:w="1980" w:type="dxa"/>
            <w:tcBorders>
              <w:top w:val="single" w:sz="6" w:space="0" w:color="auto"/>
              <w:left w:val="single" w:sz="6" w:space="0" w:color="auto"/>
              <w:bottom w:val="single" w:sz="6" w:space="0" w:color="auto"/>
              <w:right w:val="single" w:sz="6" w:space="0" w:color="auto"/>
            </w:tcBorders>
          </w:tcPr>
          <w:p w:rsidR="00831045" w:rsidRDefault="00AB5EA0" w:rsidP="00973473">
            <w:pPr>
              <w:jc w:val="center"/>
              <w:rPr>
                <w:rFonts w:ascii="Times New Roman" w:hAnsi="Times New Roman"/>
                <w:szCs w:val="24"/>
              </w:rPr>
            </w:pPr>
            <w:r>
              <w:rPr>
                <w:rFonts w:ascii="Times New Roman" w:hAnsi="Times New Roman"/>
                <w:szCs w:val="24"/>
              </w:rPr>
              <w:t>Mar 03</w:t>
            </w:r>
          </w:p>
        </w:tc>
        <w:tc>
          <w:tcPr>
            <w:tcW w:w="4860" w:type="dxa"/>
            <w:tcBorders>
              <w:top w:val="single" w:sz="6" w:space="0" w:color="auto"/>
              <w:left w:val="single" w:sz="6" w:space="0" w:color="auto"/>
              <w:bottom w:val="single" w:sz="6" w:space="0" w:color="auto"/>
              <w:right w:val="single" w:sz="6" w:space="0" w:color="auto"/>
            </w:tcBorders>
          </w:tcPr>
          <w:p w:rsidR="00831045" w:rsidRPr="00075ED5" w:rsidRDefault="00831045" w:rsidP="000A3FAC">
            <w:pPr>
              <w:rPr>
                <w:rFonts w:ascii="Times New Roman" w:hAnsi="Times New Roman"/>
                <w:bCs/>
                <w:szCs w:val="24"/>
              </w:rPr>
            </w:pPr>
            <w:r>
              <w:rPr>
                <w:rFonts w:ascii="Times New Roman" w:hAnsi="Times New Roman"/>
                <w:b/>
                <w:bCs/>
                <w:szCs w:val="24"/>
              </w:rPr>
              <w:t>MID-TERM (</w:t>
            </w:r>
            <w:r w:rsidR="000A3FAC">
              <w:rPr>
                <w:rFonts w:ascii="Times New Roman" w:hAnsi="Times New Roman"/>
                <w:b/>
                <w:bCs/>
                <w:szCs w:val="24"/>
              </w:rPr>
              <w:t>During</w:t>
            </w:r>
            <w:r>
              <w:rPr>
                <w:rFonts w:ascii="Times New Roman" w:hAnsi="Times New Roman"/>
                <w:b/>
                <w:bCs/>
                <w:szCs w:val="24"/>
              </w:rPr>
              <w:t xml:space="preserve"> Class</w:t>
            </w:r>
            <w:r w:rsidR="000A3FAC">
              <w:rPr>
                <w:rFonts w:ascii="Times New Roman" w:hAnsi="Times New Roman"/>
                <w:b/>
                <w:bCs/>
                <w:szCs w:val="24"/>
              </w:rPr>
              <w:t xml:space="preserve"> Via Zoom</w:t>
            </w:r>
            <w:r>
              <w:rPr>
                <w:rFonts w:ascii="Times New Roman" w:hAnsi="Times New Roman"/>
                <w:b/>
                <w:bCs/>
                <w:szCs w:val="24"/>
              </w:rPr>
              <w:t>)</w:t>
            </w:r>
          </w:p>
        </w:tc>
        <w:tc>
          <w:tcPr>
            <w:tcW w:w="2520" w:type="dxa"/>
            <w:tcBorders>
              <w:top w:val="single" w:sz="6" w:space="0" w:color="auto"/>
              <w:left w:val="single" w:sz="6" w:space="0" w:color="auto"/>
              <w:bottom w:val="single" w:sz="6" w:space="0" w:color="auto"/>
              <w:right w:val="single" w:sz="6" w:space="0" w:color="auto"/>
            </w:tcBorders>
          </w:tcPr>
          <w:p w:rsidR="00831045" w:rsidRDefault="00831045" w:rsidP="00333854">
            <w:pPr>
              <w:rPr>
                <w:rFonts w:ascii="Times New Roman" w:hAnsi="Times New Roman"/>
                <w:szCs w:val="24"/>
              </w:rPr>
            </w:pPr>
          </w:p>
        </w:tc>
      </w:tr>
      <w:tr w:rsidR="007C5A3B" w:rsidRPr="00B75B71" w:rsidTr="00DD337B">
        <w:trPr>
          <w:jc w:val="center"/>
        </w:trPr>
        <w:tc>
          <w:tcPr>
            <w:tcW w:w="468" w:type="dxa"/>
            <w:tcBorders>
              <w:top w:val="single" w:sz="6" w:space="0" w:color="auto"/>
              <w:left w:val="single" w:sz="6" w:space="0" w:color="auto"/>
              <w:bottom w:val="single" w:sz="6" w:space="0" w:color="auto"/>
              <w:right w:val="single" w:sz="6" w:space="0" w:color="auto"/>
            </w:tcBorders>
          </w:tcPr>
          <w:p w:rsidR="007C5A3B" w:rsidRDefault="007C5A3B" w:rsidP="007C5A3B">
            <w:pPr>
              <w:jc w:val="center"/>
              <w:rPr>
                <w:rFonts w:ascii="Times New Roman" w:hAnsi="Times New Roman"/>
                <w:szCs w:val="24"/>
              </w:rPr>
            </w:pPr>
            <w:r>
              <w:rPr>
                <w:rFonts w:ascii="Times New Roman" w:hAnsi="Times New Roman"/>
                <w:szCs w:val="24"/>
              </w:rPr>
              <w:t>7</w:t>
            </w:r>
          </w:p>
        </w:tc>
        <w:tc>
          <w:tcPr>
            <w:tcW w:w="1980" w:type="dxa"/>
            <w:tcBorders>
              <w:top w:val="single" w:sz="6" w:space="0" w:color="auto"/>
              <w:left w:val="single" w:sz="6" w:space="0" w:color="auto"/>
              <w:bottom w:val="single" w:sz="6" w:space="0" w:color="auto"/>
              <w:right w:val="single" w:sz="6" w:space="0" w:color="auto"/>
            </w:tcBorders>
          </w:tcPr>
          <w:p w:rsidR="007C5A3B" w:rsidRDefault="00786467" w:rsidP="00AB5EA0">
            <w:pPr>
              <w:jc w:val="center"/>
              <w:rPr>
                <w:rFonts w:ascii="Times New Roman" w:hAnsi="Times New Roman"/>
                <w:szCs w:val="24"/>
              </w:rPr>
            </w:pPr>
            <w:r>
              <w:rPr>
                <w:rFonts w:ascii="Times New Roman" w:hAnsi="Times New Roman"/>
                <w:szCs w:val="24"/>
              </w:rPr>
              <w:t xml:space="preserve">Mar </w:t>
            </w:r>
            <w:r w:rsidR="00AB5EA0">
              <w:rPr>
                <w:rFonts w:ascii="Times New Roman" w:hAnsi="Times New Roman"/>
                <w:szCs w:val="24"/>
              </w:rPr>
              <w:t>10</w:t>
            </w:r>
            <w:r w:rsidR="00903C9E">
              <w:rPr>
                <w:rFonts w:ascii="Times New Roman" w:hAnsi="Times New Roman"/>
                <w:szCs w:val="24"/>
              </w:rPr>
              <w:t xml:space="preserve"> – </w:t>
            </w:r>
            <w:r w:rsidR="00447386">
              <w:rPr>
                <w:rFonts w:ascii="Times New Roman" w:hAnsi="Times New Roman"/>
                <w:szCs w:val="24"/>
              </w:rPr>
              <w:t>Mar</w:t>
            </w:r>
            <w:r w:rsidR="00903C9E">
              <w:rPr>
                <w:rFonts w:ascii="Times New Roman" w:hAnsi="Times New Roman"/>
                <w:szCs w:val="24"/>
              </w:rPr>
              <w:t xml:space="preserve"> </w:t>
            </w:r>
            <w:r w:rsidR="006735E9">
              <w:rPr>
                <w:rFonts w:ascii="Times New Roman" w:hAnsi="Times New Roman"/>
                <w:szCs w:val="24"/>
              </w:rPr>
              <w:t>3</w:t>
            </w:r>
            <w:r w:rsidR="00AB5EA0">
              <w:rPr>
                <w:rFonts w:ascii="Times New Roman" w:hAnsi="Times New Roman"/>
                <w:szCs w:val="24"/>
              </w:rPr>
              <w:t>1</w:t>
            </w:r>
          </w:p>
        </w:tc>
        <w:tc>
          <w:tcPr>
            <w:tcW w:w="4860" w:type="dxa"/>
            <w:tcBorders>
              <w:top w:val="single" w:sz="6" w:space="0" w:color="auto"/>
              <w:left w:val="single" w:sz="6" w:space="0" w:color="auto"/>
              <w:bottom w:val="single" w:sz="6" w:space="0" w:color="auto"/>
              <w:right w:val="single" w:sz="6" w:space="0" w:color="auto"/>
            </w:tcBorders>
          </w:tcPr>
          <w:p w:rsidR="007C5A3B" w:rsidRPr="00FF6BAF" w:rsidRDefault="007C5A3B" w:rsidP="007C5A3B">
            <w:pPr>
              <w:rPr>
                <w:rFonts w:ascii="Times New Roman" w:hAnsi="Times New Roman"/>
                <w:bCs/>
                <w:szCs w:val="24"/>
              </w:rPr>
            </w:pPr>
            <w:r>
              <w:rPr>
                <w:rFonts w:ascii="Times New Roman" w:hAnsi="Times New Roman"/>
                <w:bCs/>
                <w:szCs w:val="24"/>
              </w:rPr>
              <w:t>SQL DML</w:t>
            </w:r>
          </w:p>
          <w:p w:rsidR="007C5A3B" w:rsidRPr="00C35685" w:rsidRDefault="007C5A3B" w:rsidP="007C5A3B">
            <w:pPr>
              <w:rPr>
                <w:rFonts w:ascii="Times New Roman" w:hAnsi="Times New Roman"/>
                <w:b/>
                <w:bCs/>
                <w:szCs w:val="24"/>
              </w:rPr>
            </w:pPr>
          </w:p>
        </w:tc>
        <w:tc>
          <w:tcPr>
            <w:tcW w:w="2520" w:type="dxa"/>
            <w:tcBorders>
              <w:top w:val="single" w:sz="6" w:space="0" w:color="auto"/>
              <w:left w:val="single" w:sz="6" w:space="0" w:color="auto"/>
              <w:bottom w:val="single" w:sz="6" w:space="0" w:color="auto"/>
              <w:right w:val="single" w:sz="6" w:space="0" w:color="auto"/>
            </w:tcBorders>
          </w:tcPr>
          <w:p w:rsidR="007C5A3B" w:rsidRDefault="007C5A3B" w:rsidP="007C5A3B">
            <w:pPr>
              <w:rPr>
                <w:rFonts w:ascii="Times New Roman" w:hAnsi="Times New Roman"/>
                <w:szCs w:val="24"/>
              </w:rPr>
            </w:pPr>
            <w:r>
              <w:rPr>
                <w:rFonts w:ascii="Times New Roman" w:hAnsi="Times New Roman"/>
                <w:szCs w:val="24"/>
              </w:rPr>
              <w:t>Chapter 6.1 – 6.5</w:t>
            </w:r>
          </w:p>
        </w:tc>
      </w:tr>
      <w:tr w:rsidR="007C5A3B" w:rsidRPr="00B75B71" w:rsidTr="00DD337B">
        <w:trPr>
          <w:jc w:val="center"/>
        </w:trPr>
        <w:tc>
          <w:tcPr>
            <w:tcW w:w="468" w:type="dxa"/>
            <w:tcBorders>
              <w:top w:val="single" w:sz="6" w:space="0" w:color="auto"/>
              <w:left w:val="single" w:sz="6" w:space="0" w:color="auto"/>
              <w:bottom w:val="single" w:sz="6" w:space="0" w:color="auto"/>
              <w:right w:val="single" w:sz="6" w:space="0" w:color="auto"/>
            </w:tcBorders>
          </w:tcPr>
          <w:p w:rsidR="007C5A3B" w:rsidRPr="00B75B71" w:rsidRDefault="007C5A3B" w:rsidP="007C5A3B">
            <w:pPr>
              <w:jc w:val="center"/>
              <w:rPr>
                <w:rFonts w:ascii="Times New Roman" w:hAnsi="Times New Roman"/>
                <w:szCs w:val="24"/>
              </w:rPr>
            </w:pPr>
            <w:r>
              <w:rPr>
                <w:rFonts w:ascii="Times New Roman" w:hAnsi="Times New Roman"/>
                <w:szCs w:val="24"/>
              </w:rPr>
              <w:t>8</w:t>
            </w:r>
          </w:p>
        </w:tc>
        <w:tc>
          <w:tcPr>
            <w:tcW w:w="1980" w:type="dxa"/>
            <w:tcBorders>
              <w:top w:val="single" w:sz="6" w:space="0" w:color="auto"/>
              <w:left w:val="single" w:sz="6" w:space="0" w:color="auto"/>
              <w:bottom w:val="single" w:sz="6" w:space="0" w:color="auto"/>
              <w:right w:val="single" w:sz="6" w:space="0" w:color="auto"/>
            </w:tcBorders>
          </w:tcPr>
          <w:p w:rsidR="007C5A3B" w:rsidRDefault="00AB5EA0" w:rsidP="007C5A3B">
            <w:pPr>
              <w:jc w:val="center"/>
              <w:rPr>
                <w:rFonts w:ascii="Times New Roman" w:hAnsi="Times New Roman"/>
                <w:szCs w:val="24"/>
              </w:rPr>
            </w:pPr>
            <w:r>
              <w:rPr>
                <w:rFonts w:ascii="Times New Roman" w:hAnsi="Times New Roman"/>
                <w:szCs w:val="24"/>
              </w:rPr>
              <w:t>Apr 05</w:t>
            </w:r>
          </w:p>
        </w:tc>
        <w:tc>
          <w:tcPr>
            <w:tcW w:w="4860" w:type="dxa"/>
            <w:tcBorders>
              <w:top w:val="single" w:sz="6" w:space="0" w:color="auto"/>
              <w:left w:val="single" w:sz="6" w:space="0" w:color="auto"/>
              <w:bottom w:val="single" w:sz="6" w:space="0" w:color="auto"/>
              <w:right w:val="single" w:sz="6" w:space="0" w:color="auto"/>
            </w:tcBorders>
          </w:tcPr>
          <w:p w:rsidR="007C5A3B" w:rsidRPr="002A71E4" w:rsidRDefault="007C5A3B" w:rsidP="007C5A3B">
            <w:pPr>
              <w:rPr>
                <w:rFonts w:ascii="Times New Roman" w:hAnsi="Times New Roman"/>
                <w:bCs/>
                <w:szCs w:val="24"/>
              </w:rPr>
            </w:pPr>
            <w:r>
              <w:rPr>
                <w:rFonts w:ascii="Times New Roman" w:hAnsi="Times New Roman"/>
                <w:bCs/>
                <w:szCs w:val="24"/>
              </w:rPr>
              <w:t>SQL Views</w:t>
            </w:r>
          </w:p>
        </w:tc>
        <w:tc>
          <w:tcPr>
            <w:tcW w:w="2520" w:type="dxa"/>
            <w:tcBorders>
              <w:top w:val="single" w:sz="6" w:space="0" w:color="auto"/>
              <w:left w:val="single" w:sz="6" w:space="0" w:color="auto"/>
              <w:bottom w:val="single" w:sz="6" w:space="0" w:color="auto"/>
              <w:right w:val="single" w:sz="6" w:space="0" w:color="auto"/>
            </w:tcBorders>
          </w:tcPr>
          <w:p w:rsidR="007C5A3B" w:rsidRPr="00F47069" w:rsidRDefault="007C5A3B" w:rsidP="007C5A3B">
            <w:pPr>
              <w:rPr>
                <w:rFonts w:ascii="Times New Roman" w:hAnsi="Times New Roman"/>
                <w:b/>
                <w:szCs w:val="24"/>
              </w:rPr>
            </w:pPr>
            <w:r>
              <w:rPr>
                <w:rFonts w:ascii="Times New Roman" w:hAnsi="Times New Roman"/>
                <w:szCs w:val="24"/>
              </w:rPr>
              <w:t>Chapter 8.1</w:t>
            </w:r>
          </w:p>
          <w:p w:rsidR="007C5A3B" w:rsidRPr="00F47069" w:rsidRDefault="007C5A3B" w:rsidP="007C5A3B">
            <w:pPr>
              <w:rPr>
                <w:rFonts w:ascii="Times New Roman" w:hAnsi="Times New Roman"/>
                <w:b/>
                <w:szCs w:val="24"/>
              </w:rPr>
            </w:pPr>
          </w:p>
        </w:tc>
      </w:tr>
      <w:tr w:rsidR="007C5A3B" w:rsidRPr="00B75B71" w:rsidTr="00DD337B">
        <w:trPr>
          <w:jc w:val="center"/>
        </w:trPr>
        <w:tc>
          <w:tcPr>
            <w:tcW w:w="468" w:type="dxa"/>
            <w:tcBorders>
              <w:top w:val="single" w:sz="6" w:space="0" w:color="auto"/>
              <w:left w:val="single" w:sz="6" w:space="0" w:color="auto"/>
              <w:bottom w:val="single" w:sz="6" w:space="0" w:color="auto"/>
              <w:right w:val="single" w:sz="6" w:space="0" w:color="auto"/>
            </w:tcBorders>
          </w:tcPr>
          <w:p w:rsidR="007C5A3B" w:rsidRDefault="007C5A3B" w:rsidP="007C5A3B">
            <w:pPr>
              <w:jc w:val="center"/>
              <w:rPr>
                <w:rFonts w:ascii="Times New Roman" w:hAnsi="Times New Roman"/>
                <w:szCs w:val="24"/>
              </w:rPr>
            </w:pPr>
            <w:r>
              <w:rPr>
                <w:rFonts w:ascii="Times New Roman" w:hAnsi="Times New Roman"/>
                <w:szCs w:val="24"/>
              </w:rPr>
              <w:t>9</w:t>
            </w:r>
          </w:p>
        </w:tc>
        <w:tc>
          <w:tcPr>
            <w:tcW w:w="1980" w:type="dxa"/>
            <w:tcBorders>
              <w:top w:val="single" w:sz="6" w:space="0" w:color="auto"/>
              <w:left w:val="single" w:sz="6" w:space="0" w:color="auto"/>
              <w:bottom w:val="single" w:sz="6" w:space="0" w:color="auto"/>
              <w:right w:val="single" w:sz="6" w:space="0" w:color="auto"/>
            </w:tcBorders>
          </w:tcPr>
          <w:p w:rsidR="007C5A3B" w:rsidRDefault="00447386" w:rsidP="00AB5EA0">
            <w:pPr>
              <w:jc w:val="center"/>
              <w:rPr>
                <w:rFonts w:ascii="Times New Roman" w:hAnsi="Times New Roman"/>
                <w:szCs w:val="24"/>
              </w:rPr>
            </w:pPr>
            <w:r>
              <w:rPr>
                <w:rFonts w:ascii="Times New Roman" w:hAnsi="Times New Roman"/>
                <w:szCs w:val="24"/>
              </w:rPr>
              <w:t>Apr 0</w:t>
            </w:r>
            <w:r w:rsidR="00AB5EA0">
              <w:rPr>
                <w:rFonts w:ascii="Times New Roman" w:hAnsi="Times New Roman"/>
                <w:szCs w:val="24"/>
              </w:rPr>
              <w:t>7</w:t>
            </w:r>
          </w:p>
        </w:tc>
        <w:tc>
          <w:tcPr>
            <w:tcW w:w="4860" w:type="dxa"/>
            <w:tcBorders>
              <w:top w:val="single" w:sz="6" w:space="0" w:color="auto"/>
              <w:left w:val="single" w:sz="6" w:space="0" w:color="auto"/>
              <w:bottom w:val="single" w:sz="6" w:space="0" w:color="auto"/>
              <w:right w:val="single" w:sz="6" w:space="0" w:color="auto"/>
            </w:tcBorders>
          </w:tcPr>
          <w:p w:rsidR="007C5A3B" w:rsidRDefault="007C5A3B" w:rsidP="007C5A3B">
            <w:pPr>
              <w:rPr>
                <w:rFonts w:ascii="Times New Roman" w:hAnsi="Times New Roman"/>
                <w:bCs/>
                <w:szCs w:val="24"/>
              </w:rPr>
            </w:pPr>
            <w:r>
              <w:rPr>
                <w:rFonts w:ascii="Times New Roman" w:hAnsi="Times New Roman"/>
                <w:bCs/>
                <w:szCs w:val="24"/>
              </w:rPr>
              <w:t>More SQL Constraints</w:t>
            </w:r>
          </w:p>
        </w:tc>
        <w:tc>
          <w:tcPr>
            <w:tcW w:w="2520" w:type="dxa"/>
            <w:tcBorders>
              <w:top w:val="single" w:sz="6" w:space="0" w:color="auto"/>
              <w:left w:val="single" w:sz="6" w:space="0" w:color="auto"/>
              <w:bottom w:val="single" w:sz="6" w:space="0" w:color="auto"/>
              <w:right w:val="single" w:sz="6" w:space="0" w:color="auto"/>
            </w:tcBorders>
          </w:tcPr>
          <w:p w:rsidR="007C5A3B" w:rsidRDefault="007C5A3B" w:rsidP="007C5A3B">
            <w:pPr>
              <w:rPr>
                <w:rFonts w:ascii="Times New Roman" w:hAnsi="Times New Roman"/>
                <w:szCs w:val="24"/>
              </w:rPr>
            </w:pPr>
            <w:r>
              <w:rPr>
                <w:rFonts w:ascii="Times New Roman" w:hAnsi="Times New Roman"/>
                <w:szCs w:val="24"/>
              </w:rPr>
              <w:t>Chapter 7.1 – 7.3</w:t>
            </w:r>
          </w:p>
          <w:p w:rsidR="007C5A3B" w:rsidRDefault="007C5A3B" w:rsidP="007C5A3B">
            <w:pPr>
              <w:rPr>
                <w:rFonts w:ascii="Times New Roman" w:hAnsi="Times New Roman"/>
                <w:szCs w:val="24"/>
              </w:rPr>
            </w:pPr>
          </w:p>
        </w:tc>
      </w:tr>
      <w:tr w:rsidR="007C5A3B" w:rsidRPr="00B75B71" w:rsidTr="00DD337B">
        <w:trPr>
          <w:jc w:val="center"/>
        </w:trPr>
        <w:tc>
          <w:tcPr>
            <w:tcW w:w="468" w:type="dxa"/>
            <w:tcBorders>
              <w:top w:val="single" w:sz="6" w:space="0" w:color="auto"/>
              <w:left w:val="single" w:sz="6" w:space="0" w:color="auto"/>
              <w:bottom w:val="single" w:sz="6" w:space="0" w:color="auto"/>
              <w:right w:val="single" w:sz="6" w:space="0" w:color="auto"/>
            </w:tcBorders>
          </w:tcPr>
          <w:p w:rsidR="007C5A3B" w:rsidRDefault="007C5A3B" w:rsidP="007C5A3B">
            <w:pPr>
              <w:jc w:val="center"/>
              <w:rPr>
                <w:rFonts w:ascii="Times New Roman" w:hAnsi="Times New Roman"/>
                <w:szCs w:val="24"/>
              </w:rPr>
            </w:pPr>
            <w:r>
              <w:rPr>
                <w:rFonts w:ascii="Times New Roman" w:hAnsi="Times New Roman"/>
                <w:szCs w:val="24"/>
              </w:rPr>
              <w:t>10</w:t>
            </w:r>
          </w:p>
        </w:tc>
        <w:tc>
          <w:tcPr>
            <w:tcW w:w="1980" w:type="dxa"/>
            <w:tcBorders>
              <w:top w:val="single" w:sz="6" w:space="0" w:color="auto"/>
              <w:left w:val="single" w:sz="6" w:space="0" w:color="auto"/>
              <w:bottom w:val="single" w:sz="6" w:space="0" w:color="auto"/>
              <w:right w:val="single" w:sz="6" w:space="0" w:color="auto"/>
            </w:tcBorders>
          </w:tcPr>
          <w:p w:rsidR="007C5A3B" w:rsidRDefault="00E90721" w:rsidP="00AB5EA0">
            <w:pPr>
              <w:jc w:val="center"/>
              <w:rPr>
                <w:rFonts w:ascii="Times New Roman" w:hAnsi="Times New Roman"/>
                <w:szCs w:val="24"/>
              </w:rPr>
            </w:pPr>
            <w:r>
              <w:rPr>
                <w:rFonts w:ascii="Times New Roman" w:hAnsi="Times New Roman"/>
                <w:szCs w:val="24"/>
              </w:rPr>
              <w:t xml:space="preserve">Apr </w:t>
            </w:r>
            <w:r w:rsidR="00AB5EA0">
              <w:rPr>
                <w:rFonts w:ascii="Times New Roman" w:hAnsi="Times New Roman"/>
                <w:szCs w:val="24"/>
              </w:rPr>
              <w:t>12</w:t>
            </w:r>
            <w:r w:rsidR="00447386">
              <w:rPr>
                <w:rFonts w:ascii="Times New Roman" w:hAnsi="Times New Roman"/>
                <w:szCs w:val="24"/>
              </w:rPr>
              <w:t xml:space="preserve"> – Apr 1</w:t>
            </w:r>
            <w:r w:rsidR="00AB5EA0">
              <w:rPr>
                <w:rFonts w:ascii="Times New Roman" w:hAnsi="Times New Roman"/>
                <w:szCs w:val="24"/>
              </w:rPr>
              <w:t>4</w:t>
            </w:r>
          </w:p>
        </w:tc>
        <w:tc>
          <w:tcPr>
            <w:tcW w:w="4860" w:type="dxa"/>
            <w:tcBorders>
              <w:top w:val="single" w:sz="6" w:space="0" w:color="auto"/>
              <w:left w:val="single" w:sz="6" w:space="0" w:color="auto"/>
              <w:bottom w:val="single" w:sz="6" w:space="0" w:color="auto"/>
              <w:right w:val="single" w:sz="6" w:space="0" w:color="auto"/>
            </w:tcBorders>
          </w:tcPr>
          <w:p w:rsidR="007C5A3B" w:rsidRDefault="007C5A3B" w:rsidP="007C5A3B">
            <w:pPr>
              <w:rPr>
                <w:rFonts w:ascii="Times New Roman" w:hAnsi="Times New Roman"/>
                <w:bCs/>
                <w:szCs w:val="24"/>
              </w:rPr>
            </w:pPr>
            <w:r>
              <w:rPr>
                <w:rFonts w:ascii="Times New Roman" w:hAnsi="Times New Roman"/>
                <w:bCs/>
                <w:szCs w:val="24"/>
              </w:rPr>
              <w:t>Functional Dependencies and Normalization (An Overview)</w:t>
            </w:r>
          </w:p>
        </w:tc>
        <w:tc>
          <w:tcPr>
            <w:tcW w:w="2520" w:type="dxa"/>
            <w:tcBorders>
              <w:top w:val="single" w:sz="6" w:space="0" w:color="auto"/>
              <w:left w:val="single" w:sz="6" w:space="0" w:color="auto"/>
              <w:bottom w:val="single" w:sz="6" w:space="0" w:color="auto"/>
              <w:right w:val="single" w:sz="6" w:space="0" w:color="auto"/>
            </w:tcBorders>
          </w:tcPr>
          <w:p w:rsidR="007C5A3B" w:rsidRDefault="007C5A3B" w:rsidP="007C5A3B">
            <w:pPr>
              <w:rPr>
                <w:rFonts w:ascii="Times New Roman" w:hAnsi="Times New Roman"/>
                <w:szCs w:val="24"/>
              </w:rPr>
            </w:pPr>
            <w:r>
              <w:rPr>
                <w:rFonts w:ascii="Times New Roman" w:hAnsi="Times New Roman"/>
                <w:szCs w:val="24"/>
              </w:rPr>
              <w:t>Chapter 3.1 – 3.5 (An Overview)</w:t>
            </w:r>
          </w:p>
        </w:tc>
      </w:tr>
      <w:tr w:rsidR="007C5A3B" w:rsidRPr="00B75B71" w:rsidTr="00DD337B">
        <w:trPr>
          <w:jc w:val="center"/>
        </w:trPr>
        <w:tc>
          <w:tcPr>
            <w:tcW w:w="468" w:type="dxa"/>
            <w:tcBorders>
              <w:top w:val="single" w:sz="6" w:space="0" w:color="auto"/>
              <w:left w:val="single" w:sz="6" w:space="0" w:color="auto"/>
              <w:bottom w:val="single" w:sz="6" w:space="0" w:color="auto"/>
              <w:right w:val="single" w:sz="6" w:space="0" w:color="auto"/>
            </w:tcBorders>
          </w:tcPr>
          <w:p w:rsidR="007C5A3B" w:rsidRDefault="007C5A3B" w:rsidP="007C5A3B">
            <w:pPr>
              <w:jc w:val="center"/>
              <w:rPr>
                <w:rFonts w:ascii="Times New Roman" w:hAnsi="Times New Roman"/>
                <w:szCs w:val="24"/>
              </w:rPr>
            </w:pPr>
            <w:r>
              <w:rPr>
                <w:rFonts w:ascii="Times New Roman" w:hAnsi="Times New Roman"/>
                <w:szCs w:val="24"/>
              </w:rPr>
              <w:t>11</w:t>
            </w:r>
          </w:p>
        </w:tc>
        <w:tc>
          <w:tcPr>
            <w:tcW w:w="1980" w:type="dxa"/>
            <w:tcBorders>
              <w:top w:val="single" w:sz="6" w:space="0" w:color="auto"/>
              <w:left w:val="single" w:sz="6" w:space="0" w:color="auto"/>
              <w:bottom w:val="single" w:sz="6" w:space="0" w:color="auto"/>
              <w:right w:val="single" w:sz="6" w:space="0" w:color="auto"/>
            </w:tcBorders>
          </w:tcPr>
          <w:p w:rsidR="007C5A3B" w:rsidRDefault="00447386" w:rsidP="00AB5EA0">
            <w:pPr>
              <w:jc w:val="center"/>
              <w:rPr>
                <w:rFonts w:ascii="Times New Roman" w:hAnsi="Times New Roman"/>
                <w:szCs w:val="24"/>
              </w:rPr>
            </w:pPr>
            <w:r>
              <w:rPr>
                <w:rFonts w:ascii="Times New Roman" w:hAnsi="Times New Roman"/>
                <w:szCs w:val="24"/>
              </w:rPr>
              <w:t>Apr 1</w:t>
            </w:r>
            <w:r w:rsidR="00AB5EA0">
              <w:rPr>
                <w:rFonts w:ascii="Times New Roman" w:hAnsi="Times New Roman"/>
                <w:szCs w:val="24"/>
              </w:rPr>
              <w:t>9</w:t>
            </w:r>
          </w:p>
        </w:tc>
        <w:tc>
          <w:tcPr>
            <w:tcW w:w="4860" w:type="dxa"/>
            <w:tcBorders>
              <w:top w:val="single" w:sz="6" w:space="0" w:color="auto"/>
              <w:left w:val="single" w:sz="6" w:space="0" w:color="auto"/>
              <w:bottom w:val="single" w:sz="6" w:space="0" w:color="auto"/>
              <w:right w:val="single" w:sz="6" w:space="0" w:color="auto"/>
            </w:tcBorders>
          </w:tcPr>
          <w:p w:rsidR="007C5A3B" w:rsidRDefault="007C5A3B" w:rsidP="007C5A3B">
            <w:pPr>
              <w:rPr>
                <w:rFonts w:ascii="Times New Roman" w:hAnsi="Times New Roman"/>
                <w:bCs/>
                <w:szCs w:val="24"/>
              </w:rPr>
            </w:pPr>
            <w:r>
              <w:rPr>
                <w:rFonts w:ascii="Times New Roman" w:hAnsi="Times New Roman"/>
                <w:bCs/>
                <w:szCs w:val="24"/>
              </w:rPr>
              <w:t>Stored Procedures, DB Application Development, Triggers (as time permits)</w:t>
            </w:r>
          </w:p>
        </w:tc>
        <w:tc>
          <w:tcPr>
            <w:tcW w:w="2520" w:type="dxa"/>
            <w:tcBorders>
              <w:top w:val="single" w:sz="6" w:space="0" w:color="auto"/>
              <w:left w:val="single" w:sz="6" w:space="0" w:color="auto"/>
              <w:bottom w:val="single" w:sz="6" w:space="0" w:color="auto"/>
              <w:right w:val="single" w:sz="6" w:space="0" w:color="auto"/>
            </w:tcBorders>
          </w:tcPr>
          <w:p w:rsidR="007C5A3B" w:rsidRDefault="007C5A3B" w:rsidP="007C5A3B">
            <w:pPr>
              <w:rPr>
                <w:rFonts w:ascii="Times New Roman" w:hAnsi="Times New Roman"/>
                <w:szCs w:val="24"/>
              </w:rPr>
            </w:pPr>
            <w:r>
              <w:rPr>
                <w:rFonts w:ascii="Times New Roman" w:hAnsi="Times New Roman"/>
                <w:szCs w:val="24"/>
              </w:rPr>
              <w:t>Chapter 9.1 – 9.4, 7.5</w:t>
            </w:r>
          </w:p>
        </w:tc>
      </w:tr>
      <w:tr w:rsidR="007C5A3B" w:rsidRPr="00B75B71" w:rsidTr="00DD337B">
        <w:trPr>
          <w:jc w:val="center"/>
        </w:trPr>
        <w:tc>
          <w:tcPr>
            <w:tcW w:w="468" w:type="dxa"/>
            <w:tcBorders>
              <w:top w:val="single" w:sz="6" w:space="0" w:color="auto"/>
              <w:left w:val="single" w:sz="6" w:space="0" w:color="auto"/>
              <w:bottom w:val="single" w:sz="6" w:space="0" w:color="auto"/>
              <w:right w:val="single" w:sz="6" w:space="0" w:color="auto"/>
            </w:tcBorders>
          </w:tcPr>
          <w:p w:rsidR="007C5A3B" w:rsidRDefault="007C5A3B" w:rsidP="007C5A3B">
            <w:pPr>
              <w:jc w:val="center"/>
              <w:rPr>
                <w:rFonts w:ascii="Times New Roman" w:hAnsi="Times New Roman"/>
                <w:szCs w:val="24"/>
              </w:rPr>
            </w:pPr>
            <w:r>
              <w:rPr>
                <w:rFonts w:ascii="Times New Roman" w:hAnsi="Times New Roman"/>
                <w:szCs w:val="24"/>
              </w:rPr>
              <w:t>12</w:t>
            </w:r>
          </w:p>
        </w:tc>
        <w:tc>
          <w:tcPr>
            <w:tcW w:w="1980" w:type="dxa"/>
            <w:tcBorders>
              <w:top w:val="single" w:sz="6" w:space="0" w:color="auto"/>
              <w:left w:val="single" w:sz="6" w:space="0" w:color="auto"/>
              <w:bottom w:val="single" w:sz="6" w:space="0" w:color="auto"/>
              <w:right w:val="single" w:sz="6" w:space="0" w:color="auto"/>
            </w:tcBorders>
          </w:tcPr>
          <w:p w:rsidR="007C5A3B" w:rsidRDefault="009F1F90" w:rsidP="00AB5EA0">
            <w:pPr>
              <w:jc w:val="center"/>
              <w:rPr>
                <w:rFonts w:ascii="Times New Roman" w:hAnsi="Times New Roman"/>
                <w:szCs w:val="24"/>
              </w:rPr>
            </w:pPr>
            <w:r>
              <w:rPr>
                <w:rFonts w:ascii="Times New Roman" w:hAnsi="Times New Roman"/>
                <w:szCs w:val="24"/>
              </w:rPr>
              <w:t>Apr 2</w:t>
            </w:r>
            <w:r w:rsidR="00AB5EA0">
              <w:rPr>
                <w:rFonts w:ascii="Times New Roman" w:hAnsi="Times New Roman"/>
                <w:szCs w:val="24"/>
              </w:rPr>
              <w:t>8</w:t>
            </w:r>
            <w:r w:rsidR="007C5A3B">
              <w:rPr>
                <w:rFonts w:ascii="Times New Roman" w:hAnsi="Times New Roman"/>
                <w:szCs w:val="24"/>
              </w:rPr>
              <w:t>, 10:30 – 1:00</w:t>
            </w:r>
          </w:p>
        </w:tc>
        <w:tc>
          <w:tcPr>
            <w:tcW w:w="4860" w:type="dxa"/>
            <w:tcBorders>
              <w:top w:val="single" w:sz="6" w:space="0" w:color="auto"/>
              <w:left w:val="single" w:sz="6" w:space="0" w:color="auto"/>
              <w:bottom w:val="single" w:sz="6" w:space="0" w:color="auto"/>
              <w:right w:val="single" w:sz="6" w:space="0" w:color="auto"/>
            </w:tcBorders>
          </w:tcPr>
          <w:p w:rsidR="007C5A3B" w:rsidRPr="00C93624" w:rsidRDefault="007C5A3B" w:rsidP="002A23BD">
            <w:pPr>
              <w:rPr>
                <w:rFonts w:ascii="Times New Roman" w:hAnsi="Times New Roman"/>
                <w:b/>
                <w:bCs/>
                <w:szCs w:val="24"/>
              </w:rPr>
            </w:pPr>
            <w:r>
              <w:rPr>
                <w:rFonts w:ascii="Times New Roman" w:hAnsi="Times New Roman"/>
                <w:b/>
                <w:bCs/>
                <w:szCs w:val="24"/>
              </w:rPr>
              <w:t>FINAL EXAM (</w:t>
            </w:r>
            <w:r w:rsidR="002A23BD">
              <w:rPr>
                <w:rFonts w:ascii="Times New Roman" w:hAnsi="Times New Roman"/>
                <w:b/>
                <w:bCs/>
                <w:szCs w:val="24"/>
              </w:rPr>
              <w:t>Via Zoom</w:t>
            </w:r>
            <w:bookmarkStart w:id="0" w:name="_GoBack"/>
            <w:bookmarkEnd w:id="0"/>
            <w:r>
              <w:rPr>
                <w:rFonts w:ascii="Times New Roman" w:hAnsi="Times New Roman"/>
                <w:b/>
                <w:bCs/>
                <w:szCs w:val="24"/>
              </w:rPr>
              <w:t>)</w:t>
            </w:r>
          </w:p>
        </w:tc>
        <w:tc>
          <w:tcPr>
            <w:tcW w:w="2520" w:type="dxa"/>
            <w:tcBorders>
              <w:top w:val="single" w:sz="6" w:space="0" w:color="auto"/>
              <w:left w:val="single" w:sz="6" w:space="0" w:color="auto"/>
              <w:bottom w:val="single" w:sz="6" w:space="0" w:color="auto"/>
              <w:right w:val="single" w:sz="6" w:space="0" w:color="auto"/>
            </w:tcBorders>
          </w:tcPr>
          <w:p w:rsidR="007C5A3B" w:rsidRDefault="007C5A3B" w:rsidP="007C5A3B">
            <w:pPr>
              <w:rPr>
                <w:rFonts w:ascii="Times New Roman" w:hAnsi="Times New Roman"/>
                <w:szCs w:val="24"/>
              </w:rPr>
            </w:pPr>
            <w:r>
              <w:rPr>
                <w:rFonts w:ascii="Times New Roman" w:hAnsi="Times New Roman"/>
                <w:szCs w:val="24"/>
              </w:rPr>
              <w:t>Comprehensive</w:t>
            </w:r>
          </w:p>
        </w:tc>
      </w:tr>
    </w:tbl>
    <w:p w:rsidR="005C7AF9" w:rsidRDefault="005C7AF9" w:rsidP="005C7AF9">
      <w:r>
        <w:br w:type="page"/>
      </w:r>
    </w:p>
    <w:p w:rsidR="001A082C" w:rsidRPr="003905B3" w:rsidRDefault="001A082C" w:rsidP="001A082C">
      <w:pPr>
        <w:pStyle w:val="BodyTextIndent"/>
        <w:pBdr>
          <w:top w:val="single" w:sz="4" w:space="1" w:color="auto"/>
          <w:left w:val="single" w:sz="4" w:space="16" w:color="auto"/>
          <w:bottom w:val="single" w:sz="4" w:space="1" w:color="auto"/>
          <w:right w:val="single" w:sz="4" w:space="4" w:color="auto"/>
        </w:pBdr>
        <w:shd w:val="pct20" w:color="auto" w:fill="FFFFFF"/>
        <w:jc w:val="center"/>
        <w:rPr>
          <w:rFonts w:ascii="Times New Roman" w:hAnsi="Times New Roman"/>
          <w:bCs/>
          <w:sz w:val="28"/>
          <w:szCs w:val="28"/>
        </w:rPr>
      </w:pPr>
      <w:r w:rsidRPr="003905B3">
        <w:rPr>
          <w:rFonts w:ascii="Times New Roman" w:hAnsi="Times New Roman"/>
          <w:bCs/>
          <w:sz w:val="28"/>
          <w:szCs w:val="28"/>
        </w:rPr>
        <w:lastRenderedPageBreak/>
        <w:t>Summary of Grading Scheme</w:t>
      </w:r>
    </w:p>
    <w:p w:rsidR="001A082C" w:rsidRPr="007C3586" w:rsidRDefault="001A082C" w:rsidP="001A082C">
      <w:pPr>
        <w:rPr>
          <w:rFonts w:ascii="Tahoma" w:hAnsi="Tahoma" w:cs="Tahoma"/>
          <w:color w:val="0000FF"/>
          <w:sz w:val="20"/>
        </w:rPr>
      </w:pPr>
    </w:p>
    <w:tbl>
      <w:tblPr>
        <w:tblW w:w="6340"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5537"/>
        <w:gridCol w:w="803"/>
      </w:tblGrid>
      <w:tr w:rsidR="000D2E8E" w:rsidTr="00333854">
        <w:trPr>
          <w:jc w:val="center"/>
        </w:trPr>
        <w:tc>
          <w:tcPr>
            <w:tcW w:w="5537" w:type="dxa"/>
            <w:tcBorders>
              <w:top w:val="single" w:sz="6" w:space="0" w:color="000000"/>
              <w:left w:val="single" w:sz="6" w:space="0" w:color="000000"/>
              <w:bottom w:val="single" w:sz="6" w:space="0" w:color="000000"/>
              <w:right w:val="single" w:sz="6" w:space="0" w:color="000000"/>
            </w:tcBorders>
          </w:tcPr>
          <w:p w:rsidR="000D2E8E" w:rsidRPr="00ED55A1" w:rsidRDefault="000D2E8E" w:rsidP="001F28C5">
            <w:pPr>
              <w:spacing w:before="100" w:beforeAutospacing="1" w:after="100" w:afterAutospacing="1"/>
              <w:rPr>
                <w:rFonts w:ascii="Times New Roman" w:hAnsi="Times New Roman"/>
              </w:rPr>
            </w:pPr>
            <w:r w:rsidRPr="00ED55A1">
              <w:rPr>
                <w:rFonts w:ascii="Times New Roman" w:hAnsi="Times New Roman"/>
              </w:rPr>
              <w:t>Homeworks (</w:t>
            </w:r>
            <w:r>
              <w:rPr>
                <w:rFonts w:ascii="Times New Roman" w:hAnsi="Times New Roman"/>
              </w:rPr>
              <w:t xml:space="preserve">score is for </w:t>
            </w:r>
            <w:r w:rsidR="00A97DB5">
              <w:rPr>
                <w:rFonts w:ascii="Times New Roman" w:hAnsi="Times New Roman"/>
              </w:rPr>
              <w:t xml:space="preserve">sincere </w:t>
            </w:r>
            <w:r w:rsidR="001F28C5">
              <w:rPr>
                <w:rFonts w:ascii="Times New Roman" w:hAnsi="Times New Roman"/>
              </w:rPr>
              <w:t>effort</w:t>
            </w:r>
            <w:r>
              <w:rPr>
                <w:rFonts w:ascii="Times New Roman" w:hAnsi="Times New Roman"/>
              </w:rPr>
              <w:t xml:space="preserve"> – see below</w:t>
            </w:r>
            <w:r w:rsidRPr="00ED55A1">
              <w:rPr>
                <w:rFonts w:ascii="Times New Roman" w:hAnsi="Times New Roman"/>
              </w:rPr>
              <w:t>)</w:t>
            </w:r>
          </w:p>
        </w:tc>
        <w:tc>
          <w:tcPr>
            <w:tcW w:w="803" w:type="dxa"/>
            <w:tcBorders>
              <w:top w:val="single" w:sz="6" w:space="0" w:color="000000"/>
              <w:left w:val="single" w:sz="6" w:space="0" w:color="000000"/>
              <w:bottom w:val="single" w:sz="6" w:space="0" w:color="000000"/>
              <w:right w:val="single" w:sz="6" w:space="0" w:color="000000"/>
            </w:tcBorders>
          </w:tcPr>
          <w:p w:rsidR="000D2E8E" w:rsidRPr="00ED55A1" w:rsidRDefault="000D2E8E" w:rsidP="00333854">
            <w:pPr>
              <w:spacing w:before="100" w:beforeAutospacing="1" w:after="100" w:afterAutospacing="1"/>
              <w:jc w:val="center"/>
              <w:rPr>
                <w:rFonts w:ascii="Times New Roman" w:hAnsi="Times New Roman"/>
              </w:rPr>
            </w:pPr>
            <w:r>
              <w:rPr>
                <w:rFonts w:ascii="Times New Roman" w:hAnsi="Times New Roman"/>
              </w:rPr>
              <w:t>15</w:t>
            </w:r>
            <w:r w:rsidRPr="00ED55A1">
              <w:rPr>
                <w:rFonts w:ascii="Times New Roman" w:hAnsi="Times New Roman"/>
              </w:rPr>
              <w:t>%</w:t>
            </w:r>
          </w:p>
        </w:tc>
      </w:tr>
      <w:tr w:rsidR="000D2E8E" w:rsidTr="00333854">
        <w:trPr>
          <w:jc w:val="center"/>
        </w:trPr>
        <w:tc>
          <w:tcPr>
            <w:tcW w:w="5537" w:type="dxa"/>
            <w:tcBorders>
              <w:top w:val="single" w:sz="6" w:space="0" w:color="000000"/>
              <w:left w:val="single" w:sz="6" w:space="0" w:color="000000"/>
              <w:bottom w:val="single" w:sz="6" w:space="0" w:color="000000"/>
              <w:right w:val="single" w:sz="6" w:space="0" w:color="000000"/>
            </w:tcBorders>
          </w:tcPr>
          <w:p w:rsidR="000D2E8E" w:rsidRPr="00ED55A1" w:rsidRDefault="000D2E8E" w:rsidP="00333854">
            <w:pPr>
              <w:spacing w:before="100" w:beforeAutospacing="1" w:after="100" w:afterAutospacing="1"/>
              <w:rPr>
                <w:rFonts w:ascii="Times New Roman" w:hAnsi="Times New Roman"/>
              </w:rPr>
            </w:pPr>
            <w:r w:rsidRPr="00ED55A1">
              <w:rPr>
                <w:rFonts w:ascii="Times New Roman" w:hAnsi="Times New Roman"/>
              </w:rPr>
              <w:t>Project</w:t>
            </w:r>
            <w:r>
              <w:rPr>
                <w:rFonts w:ascii="Times New Roman" w:hAnsi="Times New Roman"/>
              </w:rPr>
              <w:t xml:space="preserve"> (groups recommended)</w:t>
            </w:r>
          </w:p>
        </w:tc>
        <w:tc>
          <w:tcPr>
            <w:tcW w:w="803" w:type="dxa"/>
            <w:tcBorders>
              <w:top w:val="single" w:sz="6" w:space="0" w:color="000000"/>
              <w:left w:val="single" w:sz="6" w:space="0" w:color="000000"/>
              <w:bottom w:val="single" w:sz="6" w:space="0" w:color="000000"/>
              <w:right w:val="single" w:sz="6" w:space="0" w:color="000000"/>
            </w:tcBorders>
          </w:tcPr>
          <w:p w:rsidR="000D2E8E" w:rsidRPr="00ED55A1" w:rsidRDefault="000D2E8E" w:rsidP="00333854">
            <w:pPr>
              <w:spacing w:before="100" w:beforeAutospacing="1" w:after="100" w:afterAutospacing="1"/>
              <w:jc w:val="center"/>
              <w:rPr>
                <w:rFonts w:ascii="Times New Roman" w:hAnsi="Times New Roman"/>
              </w:rPr>
            </w:pPr>
            <w:r w:rsidRPr="00ED55A1">
              <w:rPr>
                <w:rFonts w:ascii="Times New Roman" w:hAnsi="Times New Roman"/>
              </w:rPr>
              <w:t>2</w:t>
            </w:r>
            <w:r>
              <w:rPr>
                <w:rFonts w:ascii="Times New Roman" w:hAnsi="Times New Roman"/>
              </w:rPr>
              <w:t>5</w:t>
            </w:r>
            <w:r w:rsidRPr="00ED55A1">
              <w:rPr>
                <w:rFonts w:ascii="Times New Roman" w:hAnsi="Times New Roman"/>
              </w:rPr>
              <w:t>%</w:t>
            </w:r>
          </w:p>
        </w:tc>
      </w:tr>
      <w:tr w:rsidR="000D2E8E" w:rsidTr="00333854">
        <w:trPr>
          <w:jc w:val="center"/>
        </w:trPr>
        <w:tc>
          <w:tcPr>
            <w:tcW w:w="5537" w:type="dxa"/>
            <w:tcBorders>
              <w:top w:val="single" w:sz="6" w:space="0" w:color="000000"/>
              <w:left w:val="single" w:sz="6" w:space="0" w:color="000000"/>
              <w:bottom w:val="single" w:sz="6" w:space="0" w:color="000000"/>
              <w:right w:val="single" w:sz="6" w:space="0" w:color="000000"/>
            </w:tcBorders>
          </w:tcPr>
          <w:p w:rsidR="000D2E8E" w:rsidRPr="00ED55A1" w:rsidRDefault="000D2E8E" w:rsidP="00333854">
            <w:pPr>
              <w:spacing w:before="100" w:beforeAutospacing="1" w:after="100" w:afterAutospacing="1"/>
              <w:rPr>
                <w:rFonts w:ascii="Times New Roman" w:hAnsi="Times New Roman"/>
              </w:rPr>
            </w:pPr>
            <w:r w:rsidRPr="00ED55A1">
              <w:rPr>
                <w:rFonts w:ascii="Times New Roman" w:hAnsi="Times New Roman"/>
              </w:rPr>
              <w:t>Mid-Term</w:t>
            </w:r>
          </w:p>
        </w:tc>
        <w:tc>
          <w:tcPr>
            <w:tcW w:w="803" w:type="dxa"/>
            <w:tcBorders>
              <w:top w:val="single" w:sz="6" w:space="0" w:color="000000"/>
              <w:left w:val="single" w:sz="6" w:space="0" w:color="000000"/>
              <w:bottom w:val="single" w:sz="6" w:space="0" w:color="000000"/>
              <w:right w:val="single" w:sz="6" w:space="0" w:color="000000"/>
            </w:tcBorders>
          </w:tcPr>
          <w:p w:rsidR="000D2E8E" w:rsidRPr="00ED55A1" w:rsidRDefault="000D2E8E" w:rsidP="00333854">
            <w:pPr>
              <w:spacing w:before="100" w:beforeAutospacing="1" w:after="100" w:afterAutospacing="1"/>
              <w:jc w:val="center"/>
              <w:rPr>
                <w:rFonts w:ascii="Times New Roman" w:hAnsi="Times New Roman"/>
              </w:rPr>
            </w:pPr>
            <w:r>
              <w:rPr>
                <w:rFonts w:ascii="Times New Roman" w:hAnsi="Times New Roman"/>
              </w:rPr>
              <w:t>25</w:t>
            </w:r>
            <w:r w:rsidRPr="00ED55A1">
              <w:rPr>
                <w:rFonts w:ascii="Times New Roman" w:hAnsi="Times New Roman"/>
              </w:rPr>
              <w:t>%</w:t>
            </w:r>
          </w:p>
        </w:tc>
      </w:tr>
      <w:tr w:rsidR="000D2E8E" w:rsidTr="00333854">
        <w:trPr>
          <w:jc w:val="center"/>
        </w:trPr>
        <w:tc>
          <w:tcPr>
            <w:tcW w:w="5537" w:type="dxa"/>
            <w:tcBorders>
              <w:top w:val="single" w:sz="6" w:space="0" w:color="000000"/>
              <w:left w:val="single" w:sz="6" w:space="0" w:color="000000"/>
              <w:bottom w:val="single" w:sz="6" w:space="0" w:color="000000"/>
              <w:right w:val="single" w:sz="6" w:space="0" w:color="000000"/>
            </w:tcBorders>
          </w:tcPr>
          <w:p w:rsidR="000D2E8E" w:rsidRPr="00ED55A1" w:rsidRDefault="000D2E8E" w:rsidP="00333854">
            <w:pPr>
              <w:spacing w:before="100" w:beforeAutospacing="1" w:after="100" w:afterAutospacing="1"/>
              <w:rPr>
                <w:rFonts w:ascii="Times New Roman" w:hAnsi="Times New Roman"/>
              </w:rPr>
            </w:pPr>
            <w:r w:rsidRPr="00ED55A1">
              <w:rPr>
                <w:rFonts w:ascii="Times New Roman" w:hAnsi="Times New Roman"/>
              </w:rPr>
              <w:t>Final Exam</w:t>
            </w:r>
          </w:p>
        </w:tc>
        <w:tc>
          <w:tcPr>
            <w:tcW w:w="803" w:type="dxa"/>
            <w:tcBorders>
              <w:top w:val="single" w:sz="6" w:space="0" w:color="000000"/>
              <w:left w:val="single" w:sz="6" w:space="0" w:color="000000"/>
              <w:bottom w:val="single" w:sz="6" w:space="0" w:color="000000"/>
              <w:right w:val="single" w:sz="6" w:space="0" w:color="000000"/>
            </w:tcBorders>
          </w:tcPr>
          <w:p w:rsidR="000D2E8E" w:rsidRPr="00ED55A1" w:rsidRDefault="000D2E8E" w:rsidP="00333854">
            <w:pPr>
              <w:spacing w:before="100" w:beforeAutospacing="1" w:after="100" w:afterAutospacing="1"/>
              <w:jc w:val="center"/>
              <w:rPr>
                <w:rFonts w:ascii="Times New Roman" w:hAnsi="Times New Roman"/>
              </w:rPr>
            </w:pPr>
            <w:r>
              <w:rPr>
                <w:rFonts w:ascii="Times New Roman" w:hAnsi="Times New Roman"/>
              </w:rPr>
              <w:t>35</w:t>
            </w:r>
            <w:r w:rsidRPr="00ED55A1">
              <w:rPr>
                <w:rFonts w:ascii="Times New Roman" w:hAnsi="Times New Roman"/>
              </w:rPr>
              <w:t>%</w:t>
            </w:r>
          </w:p>
        </w:tc>
      </w:tr>
    </w:tbl>
    <w:p w:rsidR="000D2E8E" w:rsidRDefault="000D2E8E" w:rsidP="000D2E8E">
      <w:pPr>
        <w:pStyle w:val="Caption"/>
        <w:spacing w:before="360" w:beforeAutospacing="0" w:after="120" w:afterAutospacing="0"/>
        <w:jc w:val="both"/>
      </w:pPr>
      <w:r w:rsidRPr="004436A7">
        <w:t>Homework and project assignment descriptions will be available from th</w:t>
      </w:r>
      <w:r>
        <w:t xml:space="preserve">e course web site on bb. Students are </w:t>
      </w:r>
      <w:r w:rsidRPr="004436A7">
        <w:t>expected to view/download the assignments. Failing to check the course web site is not an acceptable excuse for late submission, or missing exams.</w:t>
      </w:r>
    </w:p>
    <w:p w:rsidR="000D2E8E" w:rsidRPr="00ED2114" w:rsidRDefault="000D2E8E" w:rsidP="000D2E8E">
      <w:pPr>
        <w:spacing w:after="120"/>
        <w:rPr>
          <w:u w:val="single"/>
        </w:rPr>
      </w:pPr>
      <w:r w:rsidRPr="00ED2114">
        <w:rPr>
          <w:b/>
          <w:u w:val="single"/>
        </w:rPr>
        <w:t>Homework</w:t>
      </w:r>
      <w:r>
        <w:rPr>
          <w:b/>
          <w:u w:val="single"/>
        </w:rPr>
        <w:t xml:space="preserve"> Remarks</w:t>
      </w:r>
      <w:r w:rsidRPr="00ED2114">
        <w:rPr>
          <w:b/>
          <w:u w:val="single"/>
        </w:rPr>
        <w:t>:</w:t>
      </w:r>
      <w:r w:rsidRPr="00ED2114">
        <w:rPr>
          <w:u w:val="single"/>
        </w:rPr>
        <w:t xml:space="preserve"> </w:t>
      </w:r>
    </w:p>
    <w:p w:rsidR="000D2E8E" w:rsidRDefault="000D2E8E" w:rsidP="000D2E8E">
      <w:pPr>
        <w:numPr>
          <w:ilvl w:val="0"/>
          <w:numId w:val="36"/>
        </w:numPr>
        <w:spacing w:after="120"/>
        <w:jc w:val="both"/>
        <w:rPr>
          <w:rFonts w:ascii="Times New Roman" w:hAnsi="Times New Roman"/>
        </w:rPr>
      </w:pPr>
      <w:r>
        <w:rPr>
          <w:rFonts w:ascii="Times New Roman" w:hAnsi="Times New Roman"/>
        </w:rPr>
        <w:t>Homework assignments are a critical part of learning. All students are encouraged to work on the homework questions diligently.</w:t>
      </w:r>
    </w:p>
    <w:p w:rsidR="000D2E8E" w:rsidRDefault="000D2E8E" w:rsidP="000D2E8E">
      <w:pPr>
        <w:numPr>
          <w:ilvl w:val="0"/>
          <w:numId w:val="36"/>
        </w:numPr>
        <w:spacing w:after="120"/>
        <w:jc w:val="both"/>
        <w:rPr>
          <w:rFonts w:ascii="Times New Roman" w:hAnsi="Times New Roman"/>
        </w:rPr>
      </w:pPr>
      <w:r>
        <w:rPr>
          <w:rFonts w:ascii="Times New Roman" w:hAnsi="Times New Roman"/>
        </w:rPr>
        <w:t xml:space="preserve">You will be graded on </w:t>
      </w:r>
      <w:r w:rsidR="00C1734C">
        <w:rPr>
          <w:rFonts w:ascii="Times New Roman" w:hAnsi="Times New Roman"/>
        </w:rPr>
        <w:t xml:space="preserve">your sincere effort for your homework. This consists of </w:t>
      </w:r>
      <w:r>
        <w:rPr>
          <w:rFonts w:ascii="Times New Roman" w:hAnsi="Times New Roman"/>
        </w:rPr>
        <w:t>two aspects: (a) participation – any on-time submission of at least 75% of the homework even if it has errors is considered participation, and (b) demonstration – you must be able to explain the concepts behind the solution that you submitted (even if incorrect) to any homework problem. If you are not able to explain the concepts satisfactorily, then you could lose points for that homework.</w:t>
      </w:r>
    </w:p>
    <w:p w:rsidR="000D2E8E" w:rsidRPr="0052600F" w:rsidRDefault="000D2E8E" w:rsidP="000D2E8E">
      <w:pPr>
        <w:numPr>
          <w:ilvl w:val="0"/>
          <w:numId w:val="36"/>
        </w:numPr>
        <w:spacing w:after="120"/>
        <w:jc w:val="both"/>
        <w:rPr>
          <w:rFonts w:ascii="Times New Roman" w:hAnsi="Times New Roman"/>
        </w:rPr>
      </w:pPr>
      <w:r w:rsidRPr="0052600F">
        <w:rPr>
          <w:rFonts w:ascii="Times New Roman" w:hAnsi="Times New Roman"/>
        </w:rPr>
        <w:t>Although you are allowed and even encouraged to discuss the general concepts behind the home works with your classmates</w:t>
      </w:r>
      <w:r>
        <w:rPr>
          <w:rFonts w:ascii="Times New Roman" w:hAnsi="Times New Roman"/>
        </w:rPr>
        <w:t>,</w:t>
      </w:r>
      <w:r w:rsidRPr="0052600F">
        <w:rPr>
          <w:rFonts w:ascii="Times New Roman" w:hAnsi="Times New Roman"/>
        </w:rPr>
        <w:t xml:space="preserve"> you </w:t>
      </w:r>
      <w:r w:rsidRPr="00157F44">
        <w:rPr>
          <w:rFonts w:ascii="Times New Roman" w:hAnsi="Times New Roman"/>
          <w:b/>
        </w:rPr>
        <w:t>MUST</w:t>
      </w:r>
      <w:r w:rsidRPr="0052600F">
        <w:rPr>
          <w:rFonts w:ascii="Times New Roman" w:hAnsi="Times New Roman"/>
        </w:rPr>
        <w:t xml:space="preserve"> complete them al</w:t>
      </w:r>
      <w:r>
        <w:rPr>
          <w:rFonts w:ascii="Times New Roman" w:hAnsi="Times New Roman"/>
        </w:rPr>
        <w:t xml:space="preserve">one, and you </w:t>
      </w:r>
      <w:r w:rsidRPr="00157F44">
        <w:rPr>
          <w:rFonts w:ascii="Times New Roman" w:hAnsi="Times New Roman"/>
          <w:b/>
        </w:rPr>
        <w:t>MUST</w:t>
      </w:r>
      <w:r>
        <w:rPr>
          <w:rFonts w:ascii="Times New Roman" w:hAnsi="Times New Roman"/>
        </w:rPr>
        <w:t xml:space="preserve"> be able to individually demonstrate knowledge needed to solve similar problems</w:t>
      </w:r>
      <w:r w:rsidRPr="0052600F">
        <w:rPr>
          <w:rFonts w:ascii="Times New Roman" w:hAnsi="Times New Roman"/>
        </w:rPr>
        <w:t>.</w:t>
      </w:r>
    </w:p>
    <w:p w:rsidR="000D2E8E" w:rsidRPr="006F67F7" w:rsidRDefault="000D2E8E" w:rsidP="000D2E8E">
      <w:pPr>
        <w:numPr>
          <w:ilvl w:val="0"/>
          <w:numId w:val="36"/>
        </w:numPr>
        <w:spacing w:after="120"/>
        <w:jc w:val="both"/>
        <w:rPr>
          <w:rFonts w:ascii="Times New Roman" w:hAnsi="Times New Roman"/>
        </w:rPr>
      </w:pPr>
      <w:r>
        <w:rPr>
          <w:rFonts w:ascii="Times New Roman" w:hAnsi="Times New Roman"/>
        </w:rPr>
        <w:t xml:space="preserve">The instructor/grader will give feedback on the homework. </w:t>
      </w:r>
    </w:p>
    <w:p w:rsidR="000D2E8E" w:rsidRPr="0052600F" w:rsidRDefault="000D2E8E" w:rsidP="000D2E8E">
      <w:pPr>
        <w:numPr>
          <w:ilvl w:val="0"/>
          <w:numId w:val="36"/>
        </w:numPr>
        <w:spacing w:after="120"/>
        <w:jc w:val="both"/>
        <w:rPr>
          <w:rFonts w:ascii="Times New Roman" w:hAnsi="Times New Roman"/>
        </w:rPr>
      </w:pPr>
      <w:r>
        <w:rPr>
          <w:rFonts w:ascii="Times New Roman" w:hAnsi="Times New Roman"/>
        </w:rPr>
        <w:t>Late homework submissions</w:t>
      </w:r>
      <w:r w:rsidRPr="0052600F">
        <w:rPr>
          <w:rFonts w:ascii="Times New Roman" w:hAnsi="Times New Roman"/>
        </w:rPr>
        <w:t xml:space="preserve"> will </w:t>
      </w:r>
      <w:r>
        <w:rPr>
          <w:rFonts w:ascii="Times New Roman" w:hAnsi="Times New Roman"/>
        </w:rPr>
        <w:t>not get points, and may not get feedback.</w:t>
      </w:r>
      <w:r w:rsidRPr="0052600F">
        <w:rPr>
          <w:rFonts w:ascii="Times New Roman" w:hAnsi="Times New Roman"/>
        </w:rPr>
        <w:t xml:space="preserve"> </w:t>
      </w:r>
    </w:p>
    <w:p w:rsidR="000D2E8E" w:rsidRDefault="000D2E8E" w:rsidP="000D2E8E">
      <w:pPr>
        <w:numPr>
          <w:ilvl w:val="0"/>
          <w:numId w:val="36"/>
        </w:numPr>
        <w:spacing w:after="120"/>
        <w:jc w:val="both"/>
        <w:rPr>
          <w:rFonts w:ascii="Times New Roman" w:hAnsi="Times New Roman"/>
        </w:rPr>
      </w:pPr>
      <w:r w:rsidRPr="0052600F">
        <w:rPr>
          <w:rFonts w:ascii="Times New Roman" w:hAnsi="Times New Roman"/>
        </w:rPr>
        <w:t>No email submission of home works is accepted.  Only submission via BB will be accepted.</w:t>
      </w:r>
    </w:p>
    <w:p w:rsidR="00E775B2" w:rsidRDefault="00E775B2" w:rsidP="00082612">
      <w:pPr>
        <w:spacing w:before="120" w:after="120"/>
        <w:rPr>
          <w:rFonts w:ascii="Times New Roman" w:hAnsi="Times New Roman"/>
          <w:b/>
          <w:u w:val="single"/>
        </w:rPr>
      </w:pPr>
    </w:p>
    <w:p w:rsidR="00C3569E" w:rsidRPr="0052600F" w:rsidRDefault="00C3569E" w:rsidP="00082612">
      <w:pPr>
        <w:spacing w:before="120" w:after="120"/>
        <w:rPr>
          <w:rFonts w:ascii="Times New Roman" w:hAnsi="Times New Roman"/>
          <w:u w:val="single"/>
        </w:rPr>
      </w:pPr>
      <w:r w:rsidRPr="0052600F">
        <w:rPr>
          <w:rFonts w:ascii="Times New Roman" w:hAnsi="Times New Roman"/>
          <w:b/>
          <w:u w:val="single"/>
        </w:rPr>
        <w:t>Project Remarks:</w:t>
      </w:r>
    </w:p>
    <w:p w:rsidR="00B8683B" w:rsidRDefault="00B8683B" w:rsidP="00B8683B">
      <w:pPr>
        <w:numPr>
          <w:ilvl w:val="0"/>
          <w:numId w:val="34"/>
        </w:numPr>
        <w:spacing w:after="120"/>
        <w:jc w:val="both"/>
        <w:rPr>
          <w:rFonts w:ascii="Times New Roman" w:hAnsi="Times New Roman"/>
        </w:rPr>
      </w:pPr>
      <w:r>
        <w:rPr>
          <w:rFonts w:ascii="Times New Roman" w:hAnsi="Times New Roman"/>
        </w:rPr>
        <w:t xml:space="preserve">Project is also a critical part of learning. The project entails taking a real-world </w:t>
      </w:r>
      <w:r>
        <w:t>application and designing a database for it, including determining what queries are appropriate.</w:t>
      </w:r>
    </w:p>
    <w:p w:rsidR="00B8683B" w:rsidRPr="0052600F" w:rsidRDefault="00B8683B" w:rsidP="00B8683B">
      <w:pPr>
        <w:numPr>
          <w:ilvl w:val="0"/>
          <w:numId w:val="34"/>
        </w:numPr>
        <w:spacing w:after="120"/>
        <w:jc w:val="both"/>
        <w:rPr>
          <w:rFonts w:ascii="Times New Roman" w:hAnsi="Times New Roman"/>
        </w:rPr>
      </w:pPr>
      <w:r w:rsidRPr="0052600F">
        <w:rPr>
          <w:rFonts w:ascii="Times New Roman" w:hAnsi="Times New Roman"/>
        </w:rPr>
        <w:t xml:space="preserve">You are encouraged to form groups with a maximum of four members (the recommended size for a group is </w:t>
      </w:r>
      <w:r>
        <w:rPr>
          <w:rFonts w:ascii="Times New Roman" w:hAnsi="Times New Roman"/>
        </w:rPr>
        <w:t xml:space="preserve">2 or </w:t>
      </w:r>
      <w:r w:rsidRPr="0052600F">
        <w:rPr>
          <w:rFonts w:ascii="Times New Roman" w:hAnsi="Times New Roman"/>
        </w:rPr>
        <w:t xml:space="preserve">3). </w:t>
      </w:r>
      <w:r>
        <w:rPr>
          <w:rFonts w:ascii="Times New Roman" w:hAnsi="Times New Roman"/>
        </w:rPr>
        <w:t xml:space="preserve">The scope of the project is such that a student by himself/herself can successfully complete the project. </w:t>
      </w:r>
      <w:r w:rsidRPr="0052600F">
        <w:rPr>
          <w:rFonts w:ascii="Times New Roman" w:hAnsi="Times New Roman"/>
        </w:rPr>
        <w:t>You must form your own groups. Talk to your peers (in class</w:t>
      </w:r>
      <w:r>
        <w:rPr>
          <w:rFonts w:ascii="Times New Roman" w:hAnsi="Times New Roman"/>
        </w:rPr>
        <w:t>, using BB etc) to form groups.</w:t>
      </w:r>
    </w:p>
    <w:p w:rsidR="00B8683B" w:rsidRPr="0052600F" w:rsidRDefault="00B8683B" w:rsidP="00B8683B">
      <w:pPr>
        <w:numPr>
          <w:ilvl w:val="0"/>
          <w:numId w:val="34"/>
        </w:numPr>
        <w:spacing w:after="120"/>
        <w:jc w:val="both"/>
        <w:rPr>
          <w:rFonts w:ascii="Times New Roman" w:hAnsi="Times New Roman"/>
        </w:rPr>
      </w:pPr>
      <w:r w:rsidRPr="0052600F">
        <w:rPr>
          <w:rFonts w:ascii="Times New Roman" w:hAnsi="Times New Roman"/>
        </w:rPr>
        <w:t xml:space="preserve">No inter-group discussion is permitted for any group assignment. Also remember, you </w:t>
      </w:r>
      <w:r w:rsidRPr="0052600F">
        <w:rPr>
          <w:rFonts w:ascii="Times New Roman" w:hAnsi="Times New Roman"/>
          <w:b/>
        </w:rPr>
        <w:t>MUST NOT</w:t>
      </w:r>
      <w:r w:rsidRPr="0052600F">
        <w:rPr>
          <w:rFonts w:ascii="Times New Roman" w:hAnsi="Times New Roman"/>
        </w:rPr>
        <w:t xml:space="preserve"> do your homework in groups!!</w:t>
      </w:r>
    </w:p>
    <w:p w:rsidR="00B8683B" w:rsidRPr="0052600F" w:rsidRDefault="00B8683B" w:rsidP="00B8683B">
      <w:pPr>
        <w:numPr>
          <w:ilvl w:val="0"/>
          <w:numId w:val="34"/>
        </w:numPr>
        <w:spacing w:before="100" w:beforeAutospacing="1" w:after="120"/>
        <w:jc w:val="both"/>
        <w:rPr>
          <w:rFonts w:ascii="Times New Roman" w:hAnsi="Times New Roman"/>
        </w:rPr>
      </w:pPr>
      <w:r w:rsidRPr="0052600F">
        <w:rPr>
          <w:rFonts w:ascii="Times New Roman" w:hAnsi="Times New Roman"/>
        </w:rPr>
        <w:t xml:space="preserve">All the group members should have participated in each project phase equally, and all the members should be equally knowledgeable about </w:t>
      </w:r>
      <w:r w:rsidR="006F3D7D">
        <w:rPr>
          <w:rFonts w:ascii="Times New Roman" w:hAnsi="Times New Roman"/>
        </w:rPr>
        <w:t xml:space="preserve">each </w:t>
      </w:r>
      <w:r w:rsidRPr="0052600F">
        <w:rPr>
          <w:rFonts w:ascii="Times New Roman" w:hAnsi="Times New Roman"/>
        </w:rPr>
        <w:t xml:space="preserve">project phase. </w:t>
      </w:r>
    </w:p>
    <w:p w:rsidR="00B8683B" w:rsidRPr="0052600F" w:rsidRDefault="00B8683B" w:rsidP="00B8683B">
      <w:pPr>
        <w:numPr>
          <w:ilvl w:val="0"/>
          <w:numId w:val="34"/>
        </w:numPr>
        <w:spacing w:before="100" w:beforeAutospacing="1" w:after="120"/>
        <w:jc w:val="both"/>
        <w:rPr>
          <w:rFonts w:ascii="Times New Roman" w:hAnsi="Times New Roman"/>
        </w:rPr>
      </w:pPr>
      <w:r w:rsidRPr="0052600F">
        <w:rPr>
          <w:rFonts w:ascii="Times New Roman" w:hAnsi="Times New Roman"/>
        </w:rPr>
        <w:t xml:space="preserve">You will submit each project phase via BB. No late submissions will be allowed. Your submission </w:t>
      </w:r>
      <w:r>
        <w:rPr>
          <w:rFonts w:ascii="Times New Roman" w:hAnsi="Times New Roman"/>
        </w:rPr>
        <w:t xml:space="preserve">(for all the Phases, from Phase 1 onwards) </w:t>
      </w:r>
      <w:r w:rsidRPr="0052600F">
        <w:rPr>
          <w:rFonts w:ascii="Times New Roman" w:hAnsi="Times New Roman"/>
          <w:b/>
        </w:rPr>
        <w:t>MUST</w:t>
      </w:r>
      <w:r w:rsidRPr="0052600F">
        <w:rPr>
          <w:rFonts w:ascii="Times New Roman" w:hAnsi="Times New Roman"/>
        </w:rPr>
        <w:t xml:space="preserve"> include a report, which includes a description of what each group member contributed to the project phase.</w:t>
      </w:r>
    </w:p>
    <w:p w:rsidR="00B8683B" w:rsidRPr="0052600F" w:rsidRDefault="00B8683B" w:rsidP="00B8683B">
      <w:pPr>
        <w:numPr>
          <w:ilvl w:val="0"/>
          <w:numId w:val="34"/>
        </w:numPr>
        <w:spacing w:before="100" w:beforeAutospacing="1" w:after="120"/>
        <w:jc w:val="both"/>
        <w:rPr>
          <w:rFonts w:ascii="Times New Roman" w:hAnsi="Times New Roman"/>
        </w:rPr>
      </w:pPr>
      <w:r w:rsidRPr="0052600F">
        <w:rPr>
          <w:rFonts w:ascii="Times New Roman" w:hAnsi="Times New Roman"/>
        </w:rPr>
        <w:lastRenderedPageBreak/>
        <w:t xml:space="preserve">You </w:t>
      </w:r>
      <w:r w:rsidRPr="0052600F">
        <w:rPr>
          <w:rFonts w:ascii="Times New Roman" w:hAnsi="Times New Roman"/>
          <w:b/>
        </w:rPr>
        <w:t>MUST</w:t>
      </w:r>
      <w:r w:rsidRPr="0052600F">
        <w:rPr>
          <w:rFonts w:ascii="Times New Roman" w:hAnsi="Times New Roman"/>
        </w:rPr>
        <w:t xml:space="preserve"> schedule a time slot </w:t>
      </w:r>
      <w:r>
        <w:rPr>
          <w:rFonts w:ascii="Times New Roman" w:hAnsi="Times New Roman"/>
        </w:rPr>
        <w:t xml:space="preserve">(typically 15 minutes) </w:t>
      </w:r>
      <w:r w:rsidRPr="0052600F">
        <w:rPr>
          <w:rFonts w:ascii="Times New Roman" w:hAnsi="Times New Roman"/>
        </w:rPr>
        <w:t xml:space="preserve">with the instructor for demonstrating your group project, for each phase. All group members must be present during the demonstration, and answer questions. If a group member is not present, </w:t>
      </w:r>
      <w:r w:rsidR="00CA3A68">
        <w:rPr>
          <w:rFonts w:ascii="Times New Roman" w:hAnsi="Times New Roman"/>
        </w:rPr>
        <w:t>they</w:t>
      </w:r>
      <w:r w:rsidRPr="0052600F">
        <w:rPr>
          <w:rFonts w:ascii="Times New Roman" w:hAnsi="Times New Roman"/>
        </w:rPr>
        <w:t xml:space="preserve"> will not receive credit for the project phase. If the entire group skips the demo, then no group member will receive credit.</w:t>
      </w:r>
    </w:p>
    <w:p w:rsidR="00C3569E" w:rsidRPr="0052600F" w:rsidRDefault="00C3569E" w:rsidP="00C3569E">
      <w:pPr>
        <w:tabs>
          <w:tab w:val="num" w:pos="648"/>
        </w:tabs>
        <w:spacing w:before="100" w:beforeAutospacing="1" w:after="100" w:afterAutospacing="1"/>
        <w:ind w:left="360" w:hanging="72"/>
        <w:jc w:val="both"/>
        <w:rPr>
          <w:rFonts w:ascii="Times New Roman" w:hAnsi="Times New Roman"/>
        </w:rPr>
      </w:pPr>
      <w:r w:rsidRPr="0052600F">
        <w:rPr>
          <w:rFonts w:ascii="Times New Roman" w:hAnsi="Times New Roman"/>
        </w:rPr>
        <w:t xml:space="preserve">The tentative schedule for </w:t>
      </w:r>
      <w:r w:rsidR="00345CDC">
        <w:rPr>
          <w:rFonts w:ascii="Times New Roman" w:hAnsi="Times New Roman"/>
        </w:rPr>
        <w:t>project</w:t>
      </w:r>
      <w:r w:rsidRPr="0052600F">
        <w:rPr>
          <w:rFonts w:ascii="Times New Roman" w:hAnsi="Times New Roman"/>
        </w:rPr>
        <w:t xml:space="preserve"> is as follows:</w:t>
      </w:r>
    </w:p>
    <w:p w:rsidR="00C3569E" w:rsidRPr="0052600F" w:rsidRDefault="006474E8" w:rsidP="00C3569E">
      <w:pPr>
        <w:numPr>
          <w:ilvl w:val="0"/>
          <w:numId w:val="35"/>
        </w:numPr>
        <w:spacing w:before="100" w:beforeAutospacing="1" w:after="120"/>
        <w:jc w:val="both"/>
        <w:rPr>
          <w:rFonts w:ascii="Times New Roman" w:hAnsi="Times New Roman"/>
        </w:rPr>
      </w:pPr>
      <w:r>
        <w:rPr>
          <w:rFonts w:ascii="Times New Roman" w:hAnsi="Times New Roman"/>
        </w:rPr>
        <w:t>Feb 08</w:t>
      </w:r>
      <w:r w:rsidR="00C3569E" w:rsidRPr="0052600F">
        <w:rPr>
          <w:rFonts w:ascii="Times New Roman" w:hAnsi="Times New Roman"/>
        </w:rPr>
        <w:t xml:space="preserve">: </w:t>
      </w:r>
      <w:r w:rsidR="00B54CF2" w:rsidRPr="0052600F">
        <w:rPr>
          <w:rFonts w:ascii="Times New Roman" w:hAnsi="Times New Roman"/>
        </w:rPr>
        <w:t xml:space="preserve">Phase </w:t>
      </w:r>
      <w:r w:rsidR="00C3569E" w:rsidRPr="0052600F">
        <w:rPr>
          <w:rFonts w:ascii="Times New Roman" w:hAnsi="Times New Roman"/>
        </w:rPr>
        <w:t xml:space="preserve">0 is due. This assignment is to do with group formation. </w:t>
      </w:r>
      <w:r w:rsidR="00D96C59">
        <w:rPr>
          <w:rFonts w:ascii="Times New Roman" w:hAnsi="Times New Roman"/>
        </w:rPr>
        <w:t>One member of the group</w:t>
      </w:r>
      <w:r w:rsidR="00C3569E" w:rsidRPr="0052600F">
        <w:rPr>
          <w:rFonts w:ascii="Times New Roman" w:hAnsi="Times New Roman"/>
        </w:rPr>
        <w:t xml:space="preserve"> will send an email to </w:t>
      </w:r>
      <w:r w:rsidR="00C3569E" w:rsidRPr="0052600F">
        <w:rPr>
          <w:rFonts w:ascii="Times New Roman" w:hAnsi="Times New Roman"/>
          <w:b/>
        </w:rPr>
        <w:t>the instructor and all the group members</w:t>
      </w:r>
      <w:r w:rsidR="00C3569E" w:rsidRPr="0052600F">
        <w:rPr>
          <w:rFonts w:ascii="Times New Roman" w:hAnsi="Times New Roman"/>
        </w:rPr>
        <w:t xml:space="preserve"> with the </w:t>
      </w:r>
      <w:r w:rsidR="005611F2">
        <w:rPr>
          <w:rFonts w:ascii="Times New Roman" w:hAnsi="Times New Roman"/>
        </w:rPr>
        <w:t>group information. [Points: 4</w:t>
      </w:r>
      <w:r w:rsidR="00C3569E" w:rsidRPr="0052600F">
        <w:rPr>
          <w:rFonts w:ascii="Times New Roman" w:hAnsi="Times New Roman"/>
        </w:rPr>
        <w:t>]</w:t>
      </w:r>
    </w:p>
    <w:p w:rsidR="005611F2" w:rsidRPr="0052600F" w:rsidRDefault="00DA4786" w:rsidP="005611F2">
      <w:pPr>
        <w:numPr>
          <w:ilvl w:val="0"/>
          <w:numId w:val="35"/>
        </w:numPr>
        <w:spacing w:before="100" w:beforeAutospacing="1" w:after="120"/>
        <w:jc w:val="both"/>
        <w:rPr>
          <w:rFonts w:ascii="Times New Roman" w:hAnsi="Times New Roman"/>
        </w:rPr>
      </w:pPr>
      <w:r>
        <w:rPr>
          <w:rFonts w:ascii="Times New Roman" w:hAnsi="Times New Roman"/>
        </w:rPr>
        <w:t xml:space="preserve">Feb </w:t>
      </w:r>
      <w:r w:rsidR="006474E8">
        <w:rPr>
          <w:rFonts w:ascii="Times New Roman" w:hAnsi="Times New Roman"/>
        </w:rPr>
        <w:t>2</w:t>
      </w:r>
      <w:r>
        <w:rPr>
          <w:rFonts w:ascii="Times New Roman" w:hAnsi="Times New Roman"/>
        </w:rPr>
        <w:t>2</w:t>
      </w:r>
      <w:r w:rsidR="00C3569E" w:rsidRPr="005611F2">
        <w:rPr>
          <w:rFonts w:ascii="Times New Roman" w:hAnsi="Times New Roman"/>
        </w:rPr>
        <w:t xml:space="preserve">: </w:t>
      </w:r>
      <w:r w:rsidR="00B54CF2" w:rsidRPr="005611F2">
        <w:rPr>
          <w:rFonts w:ascii="Times New Roman" w:hAnsi="Times New Roman"/>
        </w:rPr>
        <w:t>Phase</w:t>
      </w:r>
      <w:r w:rsidR="00C3569E" w:rsidRPr="005611F2">
        <w:rPr>
          <w:rFonts w:ascii="Times New Roman" w:hAnsi="Times New Roman"/>
        </w:rPr>
        <w:t xml:space="preserve"> 1 is due. You will submit the report on BB, and schedule a demonstration slot where all group members will be present. </w:t>
      </w:r>
      <w:r w:rsidR="005611F2" w:rsidRPr="0052600F">
        <w:rPr>
          <w:rFonts w:ascii="Times New Roman" w:hAnsi="Times New Roman"/>
        </w:rPr>
        <w:t xml:space="preserve">[Points: </w:t>
      </w:r>
      <w:r w:rsidR="005611F2">
        <w:rPr>
          <w:rFonts w:ascii="Times New Roman" w:hAnsi="Times New Roman"/>
        </w:rPr>
        <w:t xml:space="preserve">7. Graded for </w:t>
      </w:r>
      <w:r w:rsidR="005611F2" w:rsidRPr="0052600F">
        <w:rPr>
          <w:rFonts w:ascii="Times New Roman" w:hAnsi="Times New Roman"/>
        </w:rPr>
        <w:t>demonstration</w:t>
      </w:r>
      <w:r w:rsidR="005611F2">
        <w:rPr>
          <w:rFonts w:ascii="Times New Roman" w:hAnsi="Times New Roman"/>
        </w:rPr>
        <w:t xml:space="preserve">, report, and for </w:t>
      </w:r>
      <w:r w:rsidR="005611F2" w:rsidRPr="0052600F">
        <w:rPr>
          <w:rFonts w:ascii="Times New Roman" w:hAnsi="Times New Roman"/>
        </w:rPr>
        <w:t>answering questions]</w:t>
      </w:r>
    </w:p>
    <w:p w:rsidR="005611F2" w:rsidRPr="0052600F" w:rsidRDefault="00316132" w:rsidP="005611F2">
      <w:pPr>
        <w:numPr>
          <w:ilvl w:val="0"/>
          <w:numId w:val="35"/>
        </w:numPr>
        <w:spacing w:before="100" w:beforeAutospacing="1" w:after="120"/>
        <w:jc w:val="both"/>
        <w:rPr>
          <w:rFonts w:ascii="Times New Roman" w:hAnsi="Times New Roman"/>
        </w:rPr>
      </w:pPr>
      <w:r>
        <w:rPr>
          <w:rFonts w:ascii="Times New Roman" w:hAnsi="Times New Roman"/>
        </w:rPr>
        <w:t>Mar 1</w:t>
      </w:r>
      <w:r w:rsidR="006474E8">
        <w:rPr>
          <w:rFonts w:ascii="Times New Roman" w:hAnsi="Times New Roman"/>
        </w:rPr>
        <w:t>7</w:t>
      </w:r>
      <w:r w:rsidR="00C3569E" w:rsidRPr="005611F2">
        <w:rPr>
          <w:rFonts w:ascii="Times New Roman" w:hAnsi="Times New Roman"/>
        </w:rPr>
        <w:t xml:space="preserve">: </w:t>
      </w:r>
      <w:r w:rsidR="00B54CF2" w:rsidRPr="005611F2">
        <w:rPr>
          <w:rFonts w:ascii="Times New Roman" w:hAnsi="Times New Roman"/>
        </w:rPr>
        <w:t>Phase</w:t>
      </w:r>
      <w:r w:rsidR="00C3569E" w:rsidRPr="005611F2">
        <w:rPr>
          <w:rFonts w:ascii="Times New Roman" w:hAnsi="Times New Roman"/>
        </w:rPr>
        <w:t xml:space="preserve"> 2 is due. You will submit the report on BB, and schedule a demonstration slot where all group members will be present. </w:t>
      </w:r>
      <w:r w:rsidR="005611F2" w:rsidRPr="0052600F">
        <w:rPr>
          <w:rFonts w:ascii="Times New Roman" w:hAnsi="Times New Roman"/>
        </w:rPr>
        <w:t xml:space="preserve">[Points: </w:t>
      </w:r>
      <w:r w:rsidR="005611F2">
        <w:rPr>
          <w:rFonts w:ascii="Times New Roman" w:hAnsi="Times New Roman"/>
        </w:rPr>
        <w:t xml:space="preserve">7. Graded for </w:t>
      </w:r>
      <w:r w:rsidR="005611F2" w:rsidRPr="0052600F">
        <w:rPr>
          <w:rFonts w:ascii="Times New Roman" w:hAnsi="Times New Roman"/>
        </w:rPr>
        <w:t>demonstration</w:t>
      </w:r>
      <w:r w:rsidR="005611F2">
        <w:rPr>
          <w:rFonts w:ascii="Times New Roman" w:hAnsi="Times New Roman"/>
        </w:rPr>
        <w:t xml:space="preserve">, report, and for </w:t>
      </w:r>
      <w:r w:rsidR="005611F2" w:rsidRPr="0052600F">
        <w:rPr>
          <w:rFonts w:ascii="Times New Roman" w:hAnsi="Times New Roman"/>
        </w:rPr>
        <w:t>answering questions]</w:t>
      </w:r>
    </w:p>
    <w:p w:rsidR="005611F2" w:rsidRPr="0052600F" w:rsidRDefault="006474E8" w:rsidP="005611F2">
      <w:pPr>
        <w:numPr>
          <w:ilvl w:val="0"/>
          <w:numId w:val="35"/>
        </w:numPr>
        <w:spacing w:before="100" w:beforeAutospacing="1" w:after="120"/>
        <w:jc w:val="both"/>
        <w:rPr>
          <w:rFonts w:ascii="Times New Roman" w:hAnsi="Times New Roman"/>
        </w:rPr>
      </w:pPr>
      <w:r>
        <w:rPr>
          <w:rFonts w:ascii="Times New Roman" w:hAnsi="Times New Roman"/>
        </w:rPr>
        <w:t>Apr 19</w:t>
      </w:r>
      <w:r w:rsidR="00C3569E" w:rsidRPr="005611F2">
        <w:rPr>
          <w:rFonts w:ascii="Times New Roman" w:hAnsi="Times New Roman"/>
        </w:rPr>
        <w:t xml:space="preserve">: </w:t>
      </w:r>
      <w:r w:rsidR="00B54CF2" w:rsidRPr="005611F2">
        <w:rPr>
          <w:rFonts w:ascii="Times New Roman" w:hAnsi="Times New Roman"/>
        </w:rPr>
        <w:t>Phase</w:t>
      </w:r>
      <w:r w:rsidR="00C3569E" w:rsidRPr="005611F2">
        <w:rPr>
          <w:rFonts w:ascii="Times New Roman" w:hAnsi="Times New Roman"/>
        </w:rPr>
        <w:t xml:space="preserve"> 3 is due. You will submit the report on BB, and schedule a demonstration slot where all group members will be present. </w:t>
      </w:r>
      <w:r w:rsidR="005611F2" w:rsidRPr="0052600F">
        <w:rPr>
          <w:rFonts w:ascii="Times New Roman" w:hAnsi="Times New Roman"/>
        </w:rPr>
        <w:t xml:space="preserve">[Points: </w:t>
      </w:r>
      <w:r w:rsidR="005611F2">
        <w:rPr>
          <w:rFonts w:ascii="Times New Roman" w:hAnsi="Times New Roman"/>
        </w:rPr>
        <w:t xml:space="preserve">7. Graded for </w:t>
      </w:r>
      <w:r w:rsidR="005611F2" w:rsidRPr="0052600F">
        <w:rPr>
          <w:rFonts w:ascii="Times New Roman" w:hAnsi="Times New Roman"/>
        </w:rPr>
        <w:t>demonstration</w:t>
      </w:r>
      <w:r w:rsidR="005611F2">
        <w:rPr>
          <w:rFonts w:ascii="Times New Roman" w:hAnsi="Times New Roman"/>
        </w:rPr>
        <w:t xml:space="preserve">, report, and for </w:t>
      </w:r>
      <w:r w:rsidR="005611F2" w:rsidRPr="0052600F">
        <w:rPr>
          <w:rFonts w:ascii="Times New Roman" w:hAnsi="Times New Roman"/>
        </w:rPr>
        <w:t>answering questions]</w:t>
      </w:r>
    </w:p>
    <w:p w:rsidR="00F97789" w:rsidRDefault="00F97789" w:rsidP="00F97789">
      <w:pPr>
        <w:pStyle w:val="Caption"/>
        <w:spacing w:before="360" w:beforeAutospacing="0" w:after="120" w:afterAutospacing="0"/>
        <w:rPr>
          <w:b/>
          <w:u w:val="single"/>
        </w:rPr>
      </w:pPr>
      <w:r>
        <w:rPr>
          <w:b/>
          <w:u w:val="single"/>
        </w:rPr>
        <w:t>Meta-Cognition Remarks</w:t>
      </w:r>
      <w:r w:rsidRPr="002E3DC6">
        <w:rPr>
          <w:b/>
          <w:u w:val="single"/>
        </w:rPr>
        <w:t xml:space="preserve"> </w:t>
      </w:r>
    </w:p>
    <w:p w:rsidR="00F97789" w:rsidRDefault="00F97789" w:rsidP="00F97789">
      <w:pPr>
        <w:pStyle w:val="Caption"/>
        <w:spacing w:before="360" w:beforeAutospacing="0" w:after="120" w:afterAutospacing="0"/>
        <w:jc w:val="both"/>
      </w:pPr>
      <w:r>
        <w:t>In order to facilitate learning, we would like you to assess your mastery of the different topics. We refer to your assessment of your own learning as meta-cognition. We will implement this as follows – for every homework assignment problem / exam question, we would like you to report on your confidence level in your answer/solution. We will collect this data and use as follows – determine which topics most of you are finding difficult and how to provide extra help. We will also use the data for academic research, as appropriate. There is no weightage for reporting this; however, we hope that all of you will report it, so that it helps us collectively.</w:t>
      </w:r>
    </w:p>
    <w:p w:rsidR="001A082C" w:rsidRDefault="001A082C" w:rsidP="002B7D98">
      <w:pPr>
        <w:pStyle w:val="Caption"/>
        <w:spacing w:before="360" w:beforeAutospacing="0" w:after="120" w:afterAutospacing="0"/>
        <w:rPr>
          <w:b/>
          <w:u w:val="single"/>
        </w:rPr>
      </w:pPr>
      <w:r w:rsidRPr="002E3DC6">
        <w:rPr>
          <w:b/>
          <w:u w:val="single"/>
        </w:rPr>
        <w:t>Grading Scale: (inclusive)</w:t>
      </w:r>
    </w:p>
    <w:p w:rsidR="000D7513" w:rsidRDefault="000D7513" w:rsidP="004E3080">
      <w:pPr>
        <w:pStyle w:val="Caption"/>
        <w:spacing w:before="0" w:beforeAutospacing="0" w:after="0" w:afterAutospacing="0"/>
        <w:rPr>
          <w:b/>
          <w:u w:val="single"/>
        </w:rPr>
      </w:pPr>
    </w:p>
    <w:p w:rsidR="00FD4208" w:rsidRDefault="00FD4208" w:rsidP="004E3080">
      <w:pPr>
        <w:pStyle w:val="Caption"/>
        <w:spacing w:before="0" w:beforeAutospacing="0" w:after="0" w:afterAutospacing="0"/>
        <w:rPr>
          <w:b/>
          <w:u w:val="single"/>
        </w:rPr>
        <w:sectPr w:rsidR="00FD4208" w:rsidSect="00626291">
          <w:footerReference w:type="default" r:id="rId18"/>
          <w:pgSz w:w="12240" w:h="15840"/>
          <w:pgMar w:top="864" w:right="864" w:bottom="864" w:left="864" w:header="720" w:footer="720" w:gutter="0"/>
          <w:cols w:space="720"/>
          <w:docGrid w:linePitch="360"/>
        </w:sectPr>
      </w:pPr>
    </w:p>
    <w:tbl>
      <w:tblPr>
        <w:tblW w:w="3348" w:type="dxa"/>
        <w:jc w:val="center"/>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1192"/>
        <w:gridCol w:w="2156"/>
      </w:tblGrid>
      <w:tr w:rsidR="001A082C" w:rsidTr="006706E4">
        <w:trPr>
          <w:jc w:val="center"/>
        </w:trPr>
        <w:tc>
          <w:tcPr>
            <w:tcW w:w="1192" w:type="dxa"/>
            <w:tcBorders>
              <w:top w:val="single" w:sz="12" w:space="0" w:color="000000"/>
              <w:left w:val="single" w:sz="12" w:space="0" w:color="000000"/>
              <w:bottom w:val="single" w:sz="12" w:space="0" w:color="000000"/>
              <w:right w:val="single" w:sz="6" w:space="0" w:color="000000"/>
            </w:tcBorders>
          </w:tcPr>
          <w:p w:rsidR="001A082C" w:rsidRDefault="004273F7" w:rsidP="00FD4208">
            <w:pPr>
              <w:spacing w:before="100" w:beforeAutospacing="1" w:after="100" w:afterAutospacing="1"/>
              <w:jc w:val="center"/>
            </w:pPr>
            <w:r>
              <w:t xml:space="preserve"> </w:t>
            </w:r>
            <w:r w:rsidR="001A082C">
              <w:t>A+</w:t>
            </w:r>
          </w:p>
        </w:tc>
        <w:tc>
          <w:tcPr>
            <w:tcW w:w="2156" w:type="dxa"/>
            <w:tcBorders>
              <w:top w:val="single" w:sz="12" w:space="0" w:color="000000"/>
              <w:left w:val="single" w:sz="6" w:space="0" w:color="000000"/>
              <w:bottom w:val="single" w:sz="12" w:space="0" w:color="000000"/>
              <w:right w:val="single" w:sz="12" w:space="0" w:color="000000"/>
            </w:tcBorders>
          </w:tcPr>
          <w:p w:rsidR="001A082C" w:rsidRDefault="001A082C" w:rsidP="006706E4">
            <w:pPr>
              <w:spacing w:before="100" w:beforeAutospacing="1" w:after="100" w:afterAutospacing="1"/>
              <w:jc w:val="center"/>
            </w:pPr>
            <w:r>
              <w:t>97-100</w:t>
            </w:r>
          </w:p>
        </w:tc>
      </w:tr>
      <w:tr w:rsidR="001A082C" w:rsidTr="006706E4">
        <w:trPr>
          <w:jc w:val="center"/>
        </w:trPr>
        <w:tc>
          <w:tcPr>
            <w:tcW w:w="1192" w:type="dxa"/>
            <w:tcBorders>
              <w:top w:val="single" w:sz="12" w:space="0" w:color="000000"/>
              <w:left w:val="single" w:sz="12" w:space="0" w:color="000000"/>
              <w:bottom w:val="single" w:sz="12" w:space="0" w:color="000000"/>
              <w:right w:val="single" w:sz="6" w:space="0" w:color="000000"/>
            </w:tcBorders>
          </w:tcPr>
          <w:p w:rsidR="001A082C" w:rsidRDefault="004273F7" w:rsidP="004273F7">
            <w:pPr>
              <w:spacing w:before="100" w:beforeAutospacing="1" w:after="100" w:afterAutospacing="1"/>
            </w:pPr>
            <w:r>
              <w:t xml:space="preserve">      </w:t>
            </w:r>
            <w:r w:rsidR="001A082C">
              <w:t>A</w:t>
            </w:r>
          </w:p>
        </w:tc>
        <w:tc>
          <w:tcPr>
            <w:tcW w:w="2156" w:type="dxa"/>
            <w:tcBorders>
              <w:top w:val="single" w:sz="12" w:space="0" w:color="000000"/>
              <w:left w:val="single" w:sz="6" w:space="0" w:color="000000"/>
              <w:bottom w:val="single" w:sz="12" w:space="0" w:color="000000"/>
              <w:right w:val="single" w:sz="12" w:space="0" w:color="000000"/>
            </w:tcBorders>
          </w:tcPr>
          <w:p w:rsidR="001A082C" w:rsidRDefault="001A082C" w:rsidP="006706E4">
            <w:pPr>
              <w:spacing w:before="100" w:beforeAutospacing="1" w:after="100" w:afterAutospacing="1"/>
              <w:jc w:val="center"/>
            </w:pPr>
            <w:r>
              <w:t>92–96</w:t>
            </w:r>
          </w:p>
        </w:tc>
      </w:tr>
      <w:tr w:rsidR="001A082C" w:rsidTr="006706E4">
        <w:trPr>
          <w:jc w:val="center"/>
        </w:trPr>
        <w:tc>
          <w:tcPr>
            <w:tcW w:w="1192" w:type="dxa"/>
            <w:tcBorders>
              <w:top w:val="nil"/>
              <w:left w:val="single" w:sz="12" w:space="0" w:color="000000"/>
              <w:bottom w:val="single" w:sz="6" w:space="0" w:color="000000"/>
              <w:right w:val="single" w:sz="6" w:space="0" w:color="000000"/>
            </w:tcBorders>
          </w:tcPr>
          <w:p w:rsidR="001A082C" w:rsidRDefault="001A082C" w:rsidP="006706E4">
            <w:pPr>
              <w:spacing w:before="100" w:beforeAutospacing="1" w:after="100" w:afterAutospacing="1"/>
              <w:jc w:val="center"/>
            </w:pPr>
            <w:r>
              <w:t>A</w:t>
            </w:r>
            <w:r>
              <w:rPr>
                <w:vertAlign w:val="superscript"/>
              </w:rPr>
              <w:t>-</w:t>
            </w:r>
          </w:p>
        </w:tc>
        <w:tc>
          <w:tcPr>
            <w:tcW w:w="2156" w:type="dxa"/>
            <w:tcBorders>
              <w:top w:val="nil"/>
              <w:left w:val="single" w:sz="6" w:space="0" w:color="000000"/>
              <w:bottom w:val="single" w:sz="6" w:space="0" w:color="000000"/>
              <w:right w:val="single" w:sz="12" w:space="0" w:color="000000"/>
            </w:tcBorders>
          </w:tcPr>
          <w:p w:rsidR="001A082C" w:rsidRDefault="001A082C" w:rsidP="006706E4">
            <w:pPr>
              <w:spacing w:before="100" w:beforeAutospacing="1" w:after="100" w:afterAutospacing="1"/>
              <w:jc w:val="center"/>
            </w:pPr>
            <w:r>
              <w:t>90–91</w:t>
            </w:r>
          </w:p>
        </w:tc>
      </w:tr>
      <w:tr w:rsidR="001A082C" w:rsidTr="006706E4">
        <w:trPr>
          <w:jc w:val="center"/>
        </w:trPr>
        <w:tc>
          <w:tcPr>
            <w:tcW w:w="1192" w:type="dxa"/>
            <w:tcBorders>
              <w:top w:val="single" w:sz="6" w:space="0" w:color="000000"/>
              <w:left w:val="single" w:sz="12" w:space="0" w:color="000000"/>
              <w:bottom w:val="single" w:sz="6" w:space="0" w:color="000000"/>
              <w:right w:val="single" w:sz="6" w:space="0" w:color="000000"/>
            </w:tcBorders>
          </w:tcPr>
          <w:p w:rsidR="001A082C" w:rsidRDefault="001A082C" w:rsidP="006706E4">
            <w:pPr>
              <w:spacing w:before="100" w:beforeAutospacing="1" w:after="100" w:afterAutospacing="1"/>
              <w:jc w:val="center"/>
            </w:pPr>
            <w:r>
              <w:t>B</w:t>
            </w:r>
            <w:r>
              <w:rPr>
                <w:vertAlign w:val="superscript"/>
              </w:rPr>
              <w:t>+</w:t>
            </w:r>
          </w:p>
        </w:tc>
        <w:tc>
          <w:tcPr>
            <w:tcW w:w="2156" w:type="dxa"/>
            <w:tcBorders>
              <w:top w:val="single" w:sz="6" w:space="0" w:color="000000"/>
              <w:left w:val="single" w:sz="6" w:space="0" w:color="000000"/>
              <w:bottom w:val="single" w:sz="6" w:space="0" w:color="000000"/>
              <w:right w:val="single" w:sz="12" w:space="0" w:color="000000"/>
            </w:tcBorders>
          </w:tcPr>
          <w:p w:rsidR="001A082C" w:rsidRDefault="001A082C" w:rsidP="006706E4">
            <w:pPr>
              <w:spacing w:before="100" w:beforeAutospacing="1" w:after="100" w:afterAutospacing="1"/>
              <w:jc w:val="center"/>
            </w:pPr>
            <w:r>
              <w:t>88–89</w:t>
            </w:r>
          </w:p>
        </w:tc>
      </w:tr>
      <w:tr w:rsidR="001A082C" w:rsidTr="006706E4">
        <w:trPr>
          <w:jc w:val="center"/>
        </w:trPr>
        <w:tc>
          <w:tcPr>
            <w:tcW w:w="1192" w:type="dxa"/>
            <w:tcBorders>
              <w:top w:val="single" w:sz="6" w:space="0" w:color="000000"/>
              <w:left w:val="single" w:sz="12" w:space="0" w:color="000000"/>
              <w:bottom w:val="single" w:sz="6" w:space="0" w:color="000000"/>
              <w:right w:val="single" w:sz="6" w:space="0" w:color="000000"/>
            </w:tcBorders>
          </w:tcPr>
          <w:p w:rsidR="001A082C" w:rsidRDefault="001A082C" w:rsidP="006706E4">
            <w:pPr>
              <w:spacing w:before="100" w:beforeAutospacing="1" w:after="100" w:afterAutospacing="1"/>
              <w:jc w:val="center"/>
            </w:pPr>
            <w:r>
              <w:t>B</w:t>
            </w:r>
          </w:p>
        </w:tc>
        <w:tc>
          <w:tcPr>
            <w:tcW w:w="2156" w:type="dxa"/>
            <w:tcBorders>
              <w:top w:val="single" w:sz="6" w:space="0" w:color="000000"/>
              <w:left w:val="single" w:sz="6" w:space="0" w:color="000000"/>
              <w:bottom w:val="single" w:sz="6" w:space="0" w:color="000000"/>
              <w:right w:val="single" w:sz="12" w:space="0" w:color="000000"/>
            </w:tcBorders>
          </w:tcPr>
          <w:p w:rsidR="001A082C" w:rsidRDefault="001A082C" w:rsidP="006706E4">
            <w:pPr>
              <w:spacing w:before="100" w:beforeAutospacing="1" w:after="100" w:afterAutospacing="1"/>
              <w:jc w:val="center"/>
            </w:pPr>
            <w:r>
              <w:t>82–87</w:t>
            </w:r>
          </w:p>
        </w:tc>
      </w:tr>
      <w:tr w:rsidR="001A082C" w:rsidTr="006706E4">
        <w:trPr>
          <w:jc w:val="center"/>
        </w:trPr>
        <w:tc>
          <w:tcPr>
            <w:tcW w:w="1192" w:type="dxa"/>
            <w:tcBorders>
              <w:top w:val="single" w:sz="6" w:space="0" w:color="000000"/>
              <w:left w:val="single" w:sz="12" w:space="0" w:color="000000"/>
              <w:bottom w:val="single" w:sz="6" w:space="0" w:color="000000"/>
              <w:right w:val="single" w:sz="6" w:space="0" w:color="000000"/>
            </w:tcBorders>
          </w:tcPr>
          <w:p w:rsidR="001A082C" w:rsidRDefault="001A082C" w:rsidP="006706E4">
            <w:pPr>
              <w:spacing w:before="100" w:beforeAutospacing="1" w:after="100" w:afterAutospacing="1"/>
              <w:jc w:val="center"/>
            </w:pPr>
            <w:r>
              <w:t>B</w:t>
            </w:r>
            <w:r>
              <w:rPr>
                <w:vertAlign w:val="superscript"/>
              </w:rPr>
              <w:t>-</w:t>
            </w:r>
          </w:p>
        </w:tc>
        <w:tc>
          <w:tcPr>
            <w:tcW w:w="2156" w:type="dxa"/>
            <w:tcBorders>
              <w:top w:val="single" w:sz="6" w:space="0" w:color="000000"/>
              <w:left w:val="single" w:sz="6" w:space="0" w:color="000000"/>
              <w:bottom w:val="single" w:sz="6" w:space="0" w:color="000000"/>
              <w:right w:val="single" w:sz="12" w:space="0" w:color="000000"/>
            </w:tcBorders>
          </w:tcPr>
          <w:p w:rsidR="001A082C" w:rsidRDefault="001A082C" w:rsidP="006706E4">
            <w:pPr>
              <w:spacing w:before="100" w:beforeAutospacing="1" w:after="100" w:afterAutospacing="1"/>
              <w:jc w:val="center"/>
            </w:pPr>
            <w:r>
              <w:t>80–81</w:t>
            </w:r>
          </w:p>
        </w:tc>
      </w:tr>
      <w:tr w:rsidR="001A082C" w:rsidTr="006706E4">
        <w:trPr>
          <w:jc w:val="center"/>
        </w:trPr>
        <w:tc>
          <w:tcPr>
            <w:tcW w:w="1192" w:type="dxa"/>
            <w:tcBorders>
              <w:top w:val="single" w:sz="6" w:space="0" w:color="000000"/>
              <w:left w:val="single" w:sz="12" w:space="0" w:color="000000"/>
              <w:bottom w:val="single" w:sz="6" w:space="0" w:color="000000"/>
              <w:right w:val="single" w:sz="6" w:space="0" w:color="000000"/>
            </w:tcBorders>
          </w:tcPr>
          <w:p w:rsidR="001A082C" w:rsidRDefault="001A082C" w:rsidP="006706E4">
            <w:pPr>
              <w:spacing w:before="100" w:beforeAutospacing="1" w:after="100" w:afterAutospacing="1"/>
              <w:jc w:val="center"/>
            </w:pPr>
            <w:r>
              <w:t>C</w:t>
            </w:r>
            <w:r>
              <w:rPr>
                <w:vertAlign w:val="superscript"/>
              </w:rPr>
              <w:t>+</w:t>
            </w:r>
          </w:p>
        </w:tc>
        <w:tc>
          <w:tcPr>
            <w:tcW w:w="2156" w:type="dxa"/>
            <w:tcBorders>
              <w:top w:val="single" w:sz="6" w:space="0" w:color="000000"/>
              <w:left w:val="single" w:sz="6" w:space="0" w:color="000000"/>
              <w:bottom w:val="single" w:sz="6" w:space="0" w:color="000000"/>
              <w:right w:val="single" w:sz="12" w:space="0" w:color="000000"/>
            </w:tcBorders>
          </w:tcPr>
          <w:p w:rsidR="001A082C" w:rsidRDefault="001A082C" w:rsidP="006706E4">
            <w:pPr>
              <w:spacing w:before="100" w:beforeAutospacing="1" w:after="100" w:afterAutospacing="1"/>
              <w:jc w:val="center"/>
            </w:pPr>
            <w:r>
              <w:t>78–79</w:t>
            </w:r>
          </w:p>
        </w:tc>
      </w:tr>
      <w:tr w:rsidR="001A082C" w:rsidTr="006706E4">
        <w:trPr>
          <w:jc w:val="center"/>
        </w:trPr>
        <w:tc>
          <w:tcPr>
            <w:tcW w:w="1192" w:type="dxa"/>
            <w:tcBorders>
              <w:top w:val="single" w:sz="6" w:space="0" w:color="000000"/>
              <w:left w:val="single" w:sz="12" w:space="0" w:color="000000"/>
              <w:bottom w:val="single" w:sz="6" w:space="0" w:color="000000"/>
              <w:right w:val="single" w:sz="6" w:space="0" w:color="000000"/>
            </w:tcBorders>
          </w:tcPr>
          <w:p w:rsidR="001A082C" w:rsidRDefault="001A082C" w:rsidP="006706E4">
            <w:pPr>
              <w:spacing w:before="100" w:beforeAutospacing="1" w:after="100" w:afterAutospacing="1"/>
              <w:jc w:val="center"/>
            </w:pPr>
            <w:r>
              <w:t>C</w:t>
            </w:r>
          </w:p>
        </w:tc>
        <w:tc>
          <w:tcPr>
            <w:tcW w:w="2156" w:type="dxa"/>
            <w:tcBorders>
              <w:top w:val="single" w:sz="6" w:space="0" w:color="000000"/>
              <w:left w:val="single" w:sz="6" w:space="0" w:color="000000"/>
              <w:bottom w:val="single" w:sz="6" w:space="0" w:color="000000"/>
              <w:right w:val="single" w:sz="12" w:space="0" w:color="000000"/>
            </w:tcBorders>
          </w:tcPr>
          <w:p w:rsidR="001A082C" w:rsidRDefault="001A082C" w:rsidP="006706E4">
            <w:pPr>
              <w:spacing w:before="100" w:beforeAutospacing="1" w:after="100" w:afterAutospacing="1"/>
              <w:jc w:val="center"/>
            </w:pPr>
            <w:r>
              <w:t>72–77</w:t>
            </w:r>
          </w:p>
        </w:tc>
      </w:tr>
      <w:tr w:rsidR="001A082C" w:rsidTr="006706E4">
        <w:trPr>
          <w:jc w:val="center"/>
        </w:trPr>
        <w:tc>
          <w:tcPr>
            <w:tcW w:w="1192" w:type="dxa"/>
            <w:tcBorders>
              <w:top w:val="single" w:sz="6" w:space="0" w:color="000000"/>
              <w:left w:val="single" w:sz="12" w:space="0" w:color="000000"/>
              <w:bottom w:val="single" w:sz="6" w:space="0" w:color="000000"/>
              <w:right w:val="single" w:sz="6" w:space="0" w:color="000000"/>
            </w:tcBorders>
          </w:tcPr>
          <w:p w:rsidR="001A082C" w:rsidRDefault="001A082C" w:rsidP="006706E4">
            <w:pPr>
              <w:spacing w:before="100" w:beforeAutospacing="1" w:after="100" w:afterAutospacing="1"/>
              <w:jc w:val="center"/>
            </w:pPr>
            <w:r>
              <w:t>C</w:t>
            </w:r>
            <w:r>
              <w:rPr>
                <w:vertAlign w:val="superscript"/>
              </w:rPr>
              <w:t>-</w:t>
            </w:r>
          </w:p>
        </w:tc>
        <w:tc>
          <w:tcPr>
            <w:tcW w:w="2156" w:type="dxa"/>
            <w:tcBorders>
              <w:top w:val="single" w:sz="6" w:space="0" w:color="000000"/>
              <w:left w:val="single" w:sz="6" w:space="0" w:color="000000"/>
              <w:bottom w:val="single" w:sz="6" w:space="0" w:color="000000"/>
              <w:right w:val="single" w:sz="12" w:space="0" w:color="000000"/>
            </w:tcBorders>
          </w:tcPr>
          <w:p w:rsidR="001A082C" w:rsidRDefault="001A082C" w:rsidP="006706E4">
            <w:pPr>
              <w:spacing w:before="100" w:beforeAutospacing="1" w:after="100" w:afterAutospacing="1"/>
              <w:jc w:val="center"/>
            </w:pPr>
            <w:r>
              <w:t>70–71</w:t>
            </w:r>
          </w:p>
        </w:tc>
      </w:tr>
      <w:tr w:rsidR="001A082C" w:rsidTr="006706E4">
        <w:trPr>
          <w:jc w:val="center"/>
        </w:trPr>
        <w:tc>
          <w:tcPr>
            <w:tcW w:w="1192" w:type="dxa"/>
            <w:tcBorders>
              <w:top w:val="single" w:sz="6" w:space="0" w:color="000000"/>
              <w:left w:val="single" w:sz="12" w:space="0" w:color="000000"/>
              <w:bottom w:val="single" w:sz="6" w:space="0" w:color="000000"/>
              <w:right w:val="single" w:sz="6" w:space="0" w:color="000000"/>
            </w:tcBorders>
          </w:tcPr>
          <w:p w:rsidR="001A082C" w:rsidRDefault="001A082C" w:rsidP="006706E4">
            <w:pPr>
              <w:spacing w:before="100" w:beforeAutospacing="1" w:after="100" w:afterAutospacing="1"/>
              <w:jc w:val="center"/>
            </w:pPr>
            <w:r>
              <w:t>D</w:t>
            </w:r>
            <w:r>
              <w:rPr>
                <w:vertAlign w:val="superscript"/>
              </w:rPr>
              <w:t>+</w:t>
            </w:r>
          </w:p>
        </w:tc>
        <w:tc>
          <w:tcPr>
            <w:tcW w:w="2156" w:type="dxa"/>
            <w:tcBorders>
              <w:top w:val="single" w:sz="6" w:space="0" w:color="000000"/>
              <w:left w:val="single" w:sz="6" w:space="0" w:color="000000"/>
              <w:bottom w:val="single" w:sz="6" w:space="0" w:color="000000"/>
              <w:right w:val="single" w:sz="12" w:space="0" w:color="000000"/>
            </w:tcBorders>
          </w:tcPr>
          <w:p w:rsidR="001A082C" w:rsidRDefault="001A082C" w:rsidP="006706E4">
            <w:pPr>
              <w:spacing w:before="100" w:beforeAutospacing="1" w:after="100" w:afterAutospacing="1"/>
              <w:jc w:val="center"/>
            </w:pPr>
            <w:r>
              <w:t>68–69</w:t>
            </w:r>
          </w:p>
        </w:tc>
      </w:tr>
      <w:tr w:rsidR="001A082C" w:rsidTr="006706E4">
        <w:trPr>
          <w:jc w:val="center"/>
        </w:trPr>
        <w:tc>
          <w:tcPr>
            <w:tcW w:w="1192" w:type="dxa"/>
            <w:tcBorders>
              <w:top w:val="single" w:sz="6" w:space="0" w:color="000000"/>
              <w:left w:val="single" w:sz="12" w:space="0" w:color="000000"/>
              <w:bottom w:val="single" w:sz="6" w:space="0" w:color="000000"/>
              <w:right w:val="single" w:sz="6" w:space="0" w:color="000000"/>
            </w:tcBorders>
          </w:tcPr>
          <w:p w:rsidR="001A082C" w:rsidRDefault="001A082C" w:rsidP="006706E4">
            <w:pPr>
              <w:spacing w:before="100" w:beforeAutospacing="1" w:after="100" w:afterAutospacing="1"/>
              <w:jc w:val="center"/>
            </w:pPr>
            <w:r>
              <w:t>D</w:t>
            </w:r>
          </w:p>
        </w:tc>
        <w:tc>
          <w:tcPr>
            <w:tcW w:w="2156" w:type="dxa"/>
            <w:tcBorders>
              <w:top w:val="single" w:sz="6" w:space="0" w:color="000000"/>
              <w:left w:val="single" w:sz="6" w:space="0" w:color="000000"/>
              <w:bottom w:val="single" w:sz="6" w:space="0" w:color="000000"/>
              <w:right w:val="single" w:sz="12" w:space="0" w:color="000000"/>
            </w:tcBorders>
          </w:tcPr>
          <w:p w:rsidR="001A082C" w:rsidRDefault="001A082C" w:rsidP="006706E4">
            <w:pPr>
              <w:spacing w:before="100" w:beforeAutospacing="1" w:after="100" w:afterAutospacing="1"/>
              <w:jc w:val="center"/>
            </w:pPr>
            <w:r>
              <w:t>60–67</w:t>
            </w:r>
          </w:p>
        </w:tc>
      </w:tr>
      <w:tr w:rsidR="001A082C" w:rsidTr="006706E4">
        <w:trPr>
          <w:jc w:val="center"/>
        </w:trPr>
        <w:tc>
          <w:tcPr>
            <w:tcW w:w="1192" w:type="dxa"/>
            <w:tcBorders>
              <w:top w:val="single" w:sz="6" w:space="0" w:color="000000"/>
              <w:left w:val="single" w:sz="12" w:space="0" w:color="000000"/>
              <w:bottom w:val="single" w:sz="12" w:space="0" w:color="000000"/>
              <w:right w:val="single" w:sz="6" w:space="0" w:color="000000"/>
            </w:tcBorders>
          </w:tcPr>
          <w:p w:rsidR="001A082C" w:rsidRDefault="001A082C" w:rsidP="006706E4">
            <w:pPr>
              <w:spacing w:before="100" w:beforeAutospacing="1" w:after="100" w:afterAutospacing="1"/>
              <w:jc w:val="center"/>
            </w:pPr>
            <w:r>
              <w:t>E</w:t>
            </w:r>
          </w:p>
        </w:tc>
        <w:tc>
          <w:tcPr>
            <w:tcW w:w="2156" w:type="dxa"/>
            <w:tcBorders>
              <w:top w:val="single" w:sz="6" w:space="0" w:color="000000"/>
              <w:left w:val="single" w:sz="6" w:space="0" w:color="000000"/>
              <w:bottom w:val="single" w:sz="12" w:space="0" w:color="000000"/>
              <w:right w:val="single" w:sz="12" w:space="0" w:color="000000"/>
            </w:tcBorders>
          </w:tcPr>
          <w:p w:rsidR="001A082C" w:rsidRDefault="001A082C" w:rsidP="006706E4">
            <w:pPr>
              <w:spacing w:before="100" w:beforeAutospacing="1" w:after="100" w:afterAutospacing="1"/>
              <w:jc w:val="center"/>
            </w:pPr>
            <w:r>
              <w:t>0–59</w:t>
            </w:r>
          </w:p>
        </w:tc>
      </w:tr>
    </w:tbl>
    <w:p w:rsidR="000D7513" w:rsidRDefault="001A082C" w:rsidP="00FD4208">
      <w:pPr>
        <w:spacing w:before="100" w:beforeAutospacing="1" w:after="100" w:afterAutospacing="1"/>
        <w:rPr>
          <w:i/>
        </w:rPr>
      </w:pPr>
      <w:r w:rsidRPr="00D13D8A">
        <w:rPr>
          <w:i/>
        </w:rPr>
        <w:t xml:space="preserve">Grading may be curved if the class performance warrants it. Curving can only improve grades from the grading scale above. </w:t>
      </w:r>
    </w:p>
    <w:p w:rsidR="000D7513" w:rsidRDefault="000D7513" w:rsidP="000D7513">
      <w:pPr>
        <w:spacing w:before="100" w:beforeAutospacing="1" w:after="100" w:afterAutospacing="1"/>
        <w:rPr>
          <w:i/>
        </w:rPr>
      </w:pPr>
    </w:p>
    <w:p w:rsidR="000D7513" w:rsidRDefault="000D7513" w:rsidP="000D7513">
      <w:pPr>
        <w:spacing w:before="100" w:beforeAutospacing="1" w:after="100" w:afterAutospacing="1"/>
        <w:rPr>
          <w:i/>
        </w:rPr>
        <w:sectPr w:rsidR="000D7513" w:rsidSect="000D7513">
          <w:type w:val="continuous"/>
          <w:pgSz w:w="12240" w:h="15840"/>
          <w:pgMar w:top="864" w:right="864" w:bottom="864" w:left="864" w:header="720" w:footer="720" w:gutter="0"/>
          <w:cols w:num="2" w:space="720"/>
          <w:docGrid w:linePitch="360"/>
        </w:sectPr>
      </w:pPr>
    </w:p>
    <w:p w:rsidR="000D7513" w:rsidRDefault="000D7513" w:rsidP="00066A53">
      <w:pPr>
        <w:rPr>
          <w:i/>
        </w:rPr>
      </w:pPr>
    </w:p>
    <w:p w:rsidR="00E775B2" w:rsidRDefault="00E775B2" w:rsidP="00066A53">
      <w:pPr>
        <w:rPr>
          <w:i/>
        </w:rPr>
      </w:pPr>
    </w:p>
    <w:p w:rsidR="00E775B2" w:rsidRPr="008D025D" w:rsidRDefault="00E775B2" w:rsidP="00066A53">
      <w:pPr>
        <w:rPr>
          <w:i/>
        </w:rPr>
      </w:pPr>
    </w:p>
    <w:p w:rsidR="009A6F25" w:rsidRPr="00487727" w:rsidRDefault="009A6F25" w:rsidP="00066A53">
      <w:pPr>
        <w:pStyle w:val="Heading6"/>
        <w:pBdr>
          <w:top w:val="single" w:sz="4" w:space="1" w:color="auto"/>
          <w:left w:val="single" w:sz="4" w:space="4" w:color="auto"/>
          <w:bottom w:val="single" w:sz="4" w:space="1" w:color="auto"/>
          <w:right w:val="single" w:sz="4" w:space="4" w:color="auto"/>
        </w:pBdr>
        <w:shd w:val="pct25" w:color="auto" w:fill="FFFFFF"/>
        <w:spacing w:before="0" w:after="0"/>
        <w:jc w:val="center"/>
        <w:rPr>
          <w:b w:val="0"/>
          <w:sz w:val="28"/>
          <w:szCs w:val="28"/>
        </w:rPr>
      </w:pPr>
      <w:r w:rsidRPr="00487727">
        <w:rPr>
          <w:b w:val="0"/>
          <w:sz w:val="28"/>
          <w:szCs w:val="28"/>
        </w:rPr>
        <w:lastRenderedPageBreak/>
        <w:t>Course Policy</w:t>
      </w:r>
    </w:p>
    <w:p w:rsidR="00F3323A" w:rsidRDefault="00F3323A" w:rsidP="00F3323A">
      <w:pPr>
        <w:rPr>
          <w:rFonts w:ascii="Times New Roman" w:hAnsi="Times New Roman"/>
          <w:b/>
          <w:bCs/>
          <w:color w:val="000000"/>
          <w:szCs w:val="24"/>
          <w:u w:val="single"/>
        </w:rPr>
      </w:pPr>
    </w:p>
    <w:p w:rsidR="00F3323A" w:rsidRDefault="00F3323A" w:rsidP="00F3323A">
      <w:pPr>
        <w:rPr>
          <w:rFonts w:ascii="Times New Roman" w:hAnsi="Times New Roman"/>
          <w:color w:val="000000"/>
          <w:szCs w:val="24"/>
        </w:rPr>
      </w:pPr>
      <w:r w:rsidRPr="0041429C">
        <w:rPr>
          <w:rFonts w:ascii="Times New Roman" w:hAnsi="Times New Roman"/>
          <w:b/>
          <w:bCs/>
          <w:color w:val="000000"/>
          <w:szCs w:val="24"/>
          <w:u w:val="single"/>
        </w:rPr>
        <w:t>UM-Flint Suggested Syllabus Language related to Reopening</w:t>
      </w:r>
      <w:r w:rsidRPr="0041429C">
        <w:rPr>
          <w:rFonts w:ascii="Times New Roman" w:hAnsi="Times New Roman"/>
          <w:b/>
          <w:color w:val="000000"/>
          <w:szCs w:val="24"/>
          <w:u w:val="single"/>
        </w:rPr>
        <w:br/>
      </w:r>
    </w:p>
    <w:p w:rsidR="00F3323A" w:rsidRPr="0041429C" w:rsidRDefault="00086DD3" w:rsidP="00F3323A">
      <w:pPr>
        <w:rPr>
          <w:rFonts w:ascii="Times New Roman" w:hAnsi="Times New Roman"/>
          <w:color w:val="000000"/>
          <w:szCs w:val="24"/>
        </w:rPr>
      </w:pPr>
      <w:hyperlink r:id="rId19" w:tgtFrame="_blank" w:history="1">
        <w:r w:rsidR="00F3323A" w:rsidRPr="0041429C">
          <w:rPr>
            <w:rFonts w:ascii="Times New Roman" w:hAnsi="Times New Roman"/>
            <w:b/>
            <w:color w:val="000000"/>
            <w:szCs w:val="24"/>
          </w:rPr>
          <w:t>Face Covering</w:t>
        </w:r>
      </w:hyperlink>
      <w:r w:rsidR="00F3323A">
        <w:rPr>
          <w:rFonts w:ascii="Times New Roman" w:hAnsi="Times New Roman"/>
          <w:b/>
          <w:bCs/>
          <w:color w:val="000000"/>
          <w:szCs w:val="24"/>
        </w:rPr>
        <w:t xml:space="preserve"> (</w:t>
      </w:r>
      <w:hyperlink r:id="rId20" w:history="1">
        <w:r w:rsidR="00F3323A" w:rsidRPr="0041429C">
          <w:rPr>
            <w:rStyle w:val="Hyperlink"/>
            <w:rFonts w:ascii="Times New Roman" w:hAnsi="Times New Roman"/>
            <w:bCs/>
            <w:szCs w:val="24"/>
          </w:rPr>
          <w:t>https://drive.google.com/file/d/1QdEPu82AVINC1DVYXIJTgXcUYiwZzjQY/view</w:t>
        </w:r>
      </w:hyperlink>
      <w:r w:rsidR="00F3323A">
        <w:rPr>
          <w:rFonts w:ascii="Times New Roman" w:hAnsi="Times New Roman"/>
          <w:b/>
          <w:bCs/>
          <w:color w:val="000000"/>
          <w:szCs w:val="24"/>
        </w:rPr>
        <w:t xml:space="preserve">) </w:t>
      </w:r>
      <w:r w:rsidR="00F3323A" w:rsidRPr="0041429C">
        <w:rPr>
          <w:rFonts w:ascii="Times New Roman" w:hAnsi="Times New Roman"/>
          <w:color w:val="000000"/>
          <w:szCs w:val="24"/>
        </w:rPr>
        <w:br/>
      </w:r>
      <w:r w:rsidR="00F3323A" w:rsidRPr="0041429C">
        <w:rPr>
          <w:rFonts w:ascii="Times New Roman" w:hAnsi="Times New Roman"/>
          <w:i/>
          <w:iCs/>
          <w:color w:val="000000"/>
          <w:szCs w:val="24"/>
        </w:rPr>
        <w:t>for the official face-covering policy that applies to this course. Students must abide by the face-covering policy that applies to the mode of delivery for this course.</w:t>
      </w:r>
    </w:p>
    <w:p w:rsidR="00F3323A" w:rsidRDefault="00F3323A" w:rsidP="00F3323A">
      <w:pPr>
        <w:rPr>
          <w:rFonts w:ascii="Times New Roman" w:hAnsi="Times New Roman"/>
          <w:b/>
          <w:color w:val="000000"/>
          <w:szCs w:val="24"/>
        </w:rPr>
      </w:pPr>
    </w:p>
    <w:p w:rsidR="00F3323A" w:rsidRPr="0041429C" w:rsidRDefault="00F3323A" w:rsidP="00F3323A">
      <w:pPr>
        <w:rPr>
          <w:rFonts w:ascii="Times New Roman" w:hAnsi="Times New Roman"/>
          <w:color w:val="000000"/>
          <w:szCs w:val="24"/>
        </w:rPr>
      </w:pPr>
      <w:r w:rsidRPr="0041429C">
        <w:rPr>
          <w:rFonts w:ascii="Times New Roman" w:hAnsi="Times New Roman"/>
          <w:b/>
          <w:color w:val="000000"/>
          <w:szCs w:val="24"/>
        </w:rPr>
        <w:t>Students Reporting Illness</w:t>
      </w:r>
      <w:r w:rsidRPr="0041429C">
        <w:rPr>
          <w:rFonts w:ascii="Times New Roman" w:hAnsi="Times New Roman"/>
          <w:bCs/>
          <w:color w:val="000000"/>
          <w:szCs w:val="24"/>
        </w:rPr>
        <w:t>(</w:t>
      </w:r>
      <w:hyperlink r:id="rId21" w:history="1">
        <w:r w:rsidRPr="0041429C">
          <w:rPr>
            <w:rStyle w:val="Hyperlink"/>
            <w:rFonts w:ascii="Times New Roman" w:hAnsi="Times New Roman"/>
            <w:bCs/>
            <w:szCs w:val="24"/>
          </w:rPr>
          <w:t>https://drive.google.com/file/d/1-0DG2vL2_PJIpNTvGtFopYrF610LdjIS/view</w:t>
        </w:r>
      </w:hyperlink>
      <w:r w:rsidRPr="0041429C">
        <w:rPr>
          <w:rFonts w:ascii="Times New Roman" w:hAnsi="Times New Roman"/>
          <w:bCs/>
          <w:color w:val="000000"/>
          <w:szCs w:val="24"/>
        </w:rPr>
        <w:t>)</w:t>
      </w:r>
      <w:r w:rsidRPr="0041429C">
        <w:rPr>
          <w:rFonts w:ascii="Times New Roman" w:hAnsi="Times New Roman"/>
          <w:color w:val="000000"/>
          <w:szCs w:val="24"/>
        </w:rPr>
        <w:br/>
      </w:r>
      <w:r w:rsidRPr="0041429C">
        <w:rPr>
          <w:rFonts w:ascii="Times New Roman" w:hAnsi="Times New Roman"/>
          <w:i/>
          <w:iCs/>
          <w:color w:val="000000"/>
          <w:szCs w:val="24"/>
        </w:rPr>
        <w:t xml:space="preserve">Stay home if you are experiencing COVID-19 symptoms (fever or chills; cough; shortness of breath or difficulty breathing; fatigue; muscle or body aches; headache; new loss of taste or smell; sore throat, congestion or runny nose; nausea or vomiting; diarrhea) are asymptomatic but were exposed to someone who tested positive for COVID-19 (within 6’ for greater than 10 minutes) or tested positive for COVID-19. The University of Michigan-Flint is here to help. Please contact me via email and complete the </w:t>
      </w:r>
      <w:hyperlink r:id="rId22" w:tgtFrame="_blank" w:history="1">
        <w:r w:rsidRPr="0041429C">
          <w:rPr>
            <w:rFonts w:ascii="Times New Roman" w:hAnsi="Times New Roman"/>
            <w:color w:val="000000"/>
            <w:szCs w:val="24"/>
          </w:rPr>
          <w:t>Student Illness Reporting Form</w:t>
        </w:r>
      </w:hyperlink>
      <w:r w:rsidRPr="0041429C">
        <w:rPr>
          <w:rFonts w:ascii="Times New Roman" w:hAnsi="Times New Roman"/>
          <w:i/>
          <w:iCs/>
          <w:color w:val="000000"/>
          <w:szCs w:val="24"/>
        </w:rPr>
        <w:t xml:space="preserve"> located at </w:t>
      </w:r>
      <w:hyperlink r:id="rId23" w:history="1">
        <w:r w:rsidRPr="009E11EA">
          <w:rPr>
            <w:rStyle w:val="Hyperlink"/>
            <w:rFonts w:ascii="Times New Roman" w:hAnsi="Times New Roman"/>
            <w:i/>
            <w:iCs/>
            <w:szCs w:val="24"/>
          </w:rPr>
          <w:t>https://www.umflint.edu/covid-19</w:t>
        </w:r>
      </w:hyperlink>
      <w:r w:rsidRPr="0041429C">
        <w:rPr>
          <w:rFonts w:ascii="Times New Roman" w:hAnsi="Times New Roman"/>
          <w:i/>
          <w:iCs/>
          <w:color w:val="000000"/>
          <w:szCs w:val="24"/>
        </w:rPr>
        <w:t>. A case manager will reach out to you to help provide support and resources.</w:t>
      </w:r>
    </w:p>
    <w:p w:rsidR="009A6F25" w:rsidRPr="00034ED3" w:rsidRDefault="009A6F25" w:rsidP="009A6F25">
      <w:pPr>
        <w:pStyle w:val="Heading4"/>
        <w:jc w:val="left"/>
        <w:rPr>
          <w:rFonts w:ascii="Times New Roman" w:hAnsi="Times New Roman"/>
          <w:b/>
          <w:sz w:val="24"/>
          <w:u w:val="single"/>
        </w:rPr>
      </w:pPr>
      <w:r w:rsidRPr="00034ED3">
        <w:rPr>
          <w:rFonts w:ascii="Times New Roman" w:hAnsi="Times New Roman"/>
          <w:b/>
          <w:sz w:val="24"/>
          <w:u w:val="single"/>
        </w:rPr>
        <w:t>General Policies</w:t>
      </w:r>
      <w:r>
        <w:rPr>
          <w:rFonts w:ascii="Times New Roman" w:hAnsi="Times New Roman"/>
          <w:b/>
          <w:sz w:val="24"/>
          <w:u w:val="single"/>
        </w:rPr>
        <w:t>:</w:t>
      </w:r>
    </w:p>
    <w:p w:rsidR="009A6F25" w:rsidRPr="006C1C79" w:rsidRDefault="00515D02" w:rsidP="009A6F25">
      <w:pPr>
        <w:pStyle w:val="BodyTextIndent"/>
        <w:numPr>
          <w:ilvl w:val="0"/>
          <w:numId w:val="3"/>
        </w:numPr>
        <w:spacing w:after="0"/>
        <w:jc w:val="both"/>
        <w:rPr>
          <w:rFonts w:ascii="Times New Roman" w:hAnsi="Times New Roman"/>
          <w:szCs w:val="24"/>
        </w:rPr>
      </w:pPr>
      <w:r>
        <w:rPr>
          <w:rFonts w:ascii="Times New Roman" w:hAnsi="Times New Roman"/>
          <w:szCs w:val="24"/>
        </w:rPr>
        <w:t>Group project, midterm, final and most individual assignments</w:t>
      </w:r>
      <w:r w:rsidRPr="006C1C79">
        <w:rPr>
          <w:rFonts w:ascii="Times New Roman" w:hAnsi="Times New Roman"/>
          <w:szCs w:val="24"/>
        </w:rPr>
        <w:t xml:space="preserve"> </w:t>
      </w:r>
      <w:r w:rsidR="009A6F25" w:rsidRPr="006C1C79">
        <w:rPr>
          <w:rFonts w:ascii="Times New Roman" w:hAnsi="Times New Roman"/>
          <w:szCs w:val="24"/>
        </w:rPr>
        <w:t xml:space="preserve">must be completed to pass the course.  On time delivery of complete documentation is expected. Specific criteria for the deliverables will be provided prior to the work assignments. </w:t>
      </w:r>
    </w:p>
    <w:p w:rsidR="009A6F25" w:rsidRPr="006C1C79" w:rsidRDefault="009A6F25" w:rsidP="009A6F25">
      <w:pPr>
        <w:pStyle w:val="BodyTextIndent"/>
        <w:numPr>
          <w:ilvl w:val="0"/>
          <w:numId w:val="3"/>
        </w:numPr>
        <w:spacing w:after="0"/>
        <w:jc w:val="both"/>
        <w:rPr>
          <w:rFonts w:ascii="Times New Roman" w:hAnsi="Times New Roman"/>
          <w:szCs w:val="24"/>
        </w:rPr>
      </w:pPr>
      <w:r w:rsidRPr="006C1C79">
        <w:rPr>
          <w:rFonts w:ascii="Times New Roman" w:hAnsi="Times New Roman"/>
          <w:szCs w:val="24"/>
        </w:rPr>
        <w:t>The topics listed in the syllabus are only an estimate of the material, which can b</w:t>
      </w:r>
      <w:r w:rsidR="001A14D9">
        <w:rPr>
          <w:rFonts w:ascii="Times New Roman" w:hAnsi="Times New Roman"/>
          <w:szCs w:val="24"/>
        </w:rPr>
        <w:t xml:space="preserve">e covered during the semester. </w:t>
      </w:r>
      <w:r w:rsidRPr="006C1C79">
        <w:rPr>
          <w:rFonts w:ascii="Times New Roman" w:hAnsi="Times New Roman"/>
          <w:szCs w:val="24"/>
        </w:rPr>
        <w:t>Some topics might be deleted and some others might be added at the discretion of the instructor.</w:t>
      </w:r>
    </w:p>
    <w:p w:rsidR="009A6F25" w:rsidRPr="006C1C79" w:rsidRDefault="009A6F25" w:rsidP="009A6F25">
      <w:pPr>
        <w:pStyle w:val="BodyTextIndent"/>
        <w:numPr>
          <w:ilvl w:val="0"/>
          <w:numId w:val="3"/>
        </w:numPr>
        <w:spacing w:after="0"/>
        <w:jc w:val="both"/>
        <w:rPr>
          <w:rFonts w:ascii="Times New Roman" w:hAnsi="Times New Roman"/>
          <w:szCs w:val="24"/>
        </w:rPr>
      </w:pPr>
      <w:r w:rsidRPr="006C1C79">
        <w:rPr>
          <w:rFonts w:ascii="Times New Roman" w:hAnsi="Times New Roman"/>
          <w:szCs w:val="24"/>
        </w:rPr>
        <w:t xml:space="preserve">Teamwork and collegiality are encouraged but everyone must understand and be responsible for their work, actions and work products; observations of the </w:t>
      </w:r>
      <w:r w:rsidR="00D00964" w:rsidRPr="006C1C79">
        <w:rPr>
          <w:rFonts w:ascii="Times New Roman" w:hAnsi="Times New Roman"/>
          <w:szCs w:val="24"/>
        </w:rPr>
        <w:t xml:space="preserve">Academic Integrity Policy </w:t>
      </w:r>
      <w:r w:rsidRPr="006C1C79">
        <w:rPr>
          <w:rFonts w:ascii="Times New Roman" w:hAnsi="Times New Roman"/>
          <w:szCs w:val="24"/>
        </w:rPr>
        <w:t>are mandatory.</w:t>
      </w:r>
    </w:p>
    <w:p w:rsidR="00C93318" w:rsidRPr="002C63E0" w:rsidRDefault="009A6F25" w:rsidP="002C63E0">
      <w:pPr>
        <w:pStyle w:val="BodyTextIndent"/>
        <w:numPr>
          <w:ilvl w:val="0"/>
          <w:numId w:val="3"/>
        </w:numPr>
        <w:spacing w:after="0"/>
        <w:jc w:val="both"/>
        <w:rPr>
          <w:rFonts w:ascii="Times New Roman" w:hAnsi="Times New Roman"/>
          <w:szCs w:val="24"/>
        </w:rPr>
      </w:pPr>
      <w:r w:rsidRPr="006C1C79">
        <w:rPr>
          <w:rFonts w:ascii="Times New Roman" w:hAnsi="Times New Roman"/>
          <w:szCs w:val="24"/>
        </w:rPr>
        <w:t>All other University policies regarding incomplete grades, etc. apply.</w:t>
      </w:r>
    </w:p>
    <w:p w:rsidR="00162EC6" w:rsidRPr="00162EC6" w:rsidRDefault="00162EC6" w:rsidP="00162EC6">
      <w:pPr>
        <w:spacing w:before="120" w:after="120"/>
        <w:rPr>
          <w:rFonts w:ascii="Times New Roman" w:hAnsi="Times New Roman"/>
          <w:bCs/>
          <w:szCs w:val="24"/>
        </w:rPr>
      </w:pPr>
      <w:r w:rsidRPr="00162EC6">
        <w:rPr>
          <w:rFonts w:ascii="Times New Roman" w:hAnsi="Times New Roman"/>
          <w:b/>
          <w:bCs/>
          <w:szCs w:val="24"/>
          <w:u w:val="single"/>
        </w:rPr>
        <w:t xml:space="preserve">Academic Integrity   </w:t>
      </w:r>
      <w:r w:rsidRPr="00162EC6">
        <w:rPr>
          <w:rFonts w:ascii="Times New Roman" w:hAnsi="Times New Roman"/>
          <w:bCs/>
          <w:szCs w:val="24"/>
        </w:rPr>
        <w:t>(</w:t>
      </w:r>
      <w:hyperlink r:id="rId24" w:history="1">
        <w:r w:rsidRPr="00162EC6">
          <w:rPr>
            <w:rStyle w:val="Hyperlink"/>
            <w:rFonts w:ascii="Times New Roman" w:hAnsi="Times New Roman"/>
            <w:bCs/>
            <w:szCs w:val="24"/>
          </w:rPr>
          <w:t>https://catalog.umflint.edu/content.php?catoid=29&amp;navoid=3162</w:t>
        </w:r>
      </w:hyperlink>
      <w:r w:rsidRPr="00162EC6">
        <w:rPr>
          <w:rFonts w:ascii="Times New Roman" w:hAnsi="Times New Roman"/>
          <w:bCs/>
          <w:szCs w:val="24"/>
        </w:rPr>
        <w:t>)</w:t>
      </w:r>
    </w:p>
    <w:p w:rsidR="00162EC6" w:rsidRDefault="00162EC6" w:rsidP="00162EC6">
      <w:pPr>
        <w:pStyle w:val="NormalWeb"/>
        <w:jc w:val="both"/>
      </w:pPr>
      <w:r>
        <w:t>Intellectual integrity is the most fundamental value of an academic community. Students and faculty alike are expected to uphold the highest standards of honesty and integrity in their scholarship. No departure from the highest standards of intellectual integrity, whether by cheating, plagiarism, fabrication, falsification, or aiding and abetting dishonesty by another person, can be tolerated in a community of scholars. Such transgressions may result in action ranging from reduced grade or failure of a course, to expulsion from the University or revocation of degree.</w:t>
      </w:r>
    </w:p>
    <w:p w:rsidR="00162EC6" w:rsidRDefault="00162EC6" w:rsidP="00162EC6">
      <w:pPr>
        <w:pStyle w:val="NormalWeb"/>
        <w:jc w:val="both"/>
      </w:pPr>
      <w:r>
        <w:t>It is the responsibility of all students and faculty to know the policies on academic integrity in the instructional units at the University of Michigan-Flint. Information about these policies and the appeals process is available from the appropriate administrative office of the instructional units: in the College of Arts and Sciences, the Office of the Dean of the College of Arts and Sciences; in the School of Education and Human Services, the Office of the Dean of the School of Education and Human Services; in the School of Management, the Office of the Dean of the School of Management; in the School of Health Professions and Studies, the Office of the Dean of the School of Health Professions and Studies and for graduate students, the Office of the Dean of Graduate Programs.</w:t>
      </w:r>
    </w:p>
    <w:p w:rsidR="00162EC6" w:rsidRDefault="00162EC6" w:rsidP="00162EC6">
      <w:pPr>
        <w:pStyle w:val="NormalWeb"/>
        <w:jc w:val="both"/>
      </w:pPr>
      <w:r>
        <w:lastRenderedPageBreak/>
        <w:t>Departments and programs within these instructional units may have specific policies and procedures which further delineate academic integrity. In such cases students are bound by the University policy on academic integrity as well as these department or program policies.</w:t>
      </w:r>
    </w:p>
    <w:p w:rsidR="00162EC6" w:rsidRDefault="00162EC6" w:rsidP="00162EC6">
      <w:pPr>
        <w:pStyle w:val="NormalWeb"/>
        <w:jc w:val="both"/>
      </w:pPr>
      <w:r>
        <w:rPr>
          <w:rStyle w:val="Strong"/>
        </w:rPr>
        <w:t xml:space="preserve">Procedural Rights of the Accused Student. </w:t>
      </w:r>
      <w:r>
        <w:t>A student who is charged with academic dishonesty by an instructor, administrator, or another student may be assured that he/she has the right to a fair hearing of the charges and the evidence, the right to question witnesses, to invite witnesses on his/her behalf, and to introduce whatever other evidence may be relevant to the charge.</w:t>
      </w:r>
    </w:p>
    <w:p w:rsidR="00162EC6" w:rsidRDefault="00162EC6" w:rsidP="00162EC6">
      <w:pPr>
        <w:pStyle w:val="NormalWeb"/>
        <w:jc w:val="both"/>
      </w:pPr>
      <w:r>
        <w:rPr>
          <w:rStyle w:val="Strong"/>
        </w:rPr>
        <w:t>Code of Academic Conduct.</w:t>
      </w:r>
      <w:r>
        <w:t xml:space="preserve"> The University, like all communities, functions best when its members treat one another with honesty, fairness, respect, and trust. Therefore, an individual should realize that deception for the purpose of individual gain is an offense against the members of the community. Such dishonesty includes:</w:t>
      </w:r>
    </w:p>
    <w:p w:rsidR="00162EC6" w:rsidRDefault="00162EC6" w:rsidP="00162EC6">
      <w:pPr>
        <w:pStyle w:val="NormalWeb"/>
        <w:jc w:val="both"/>
      </w:pPr>
      <w:r>
        <w:rPr>
          <w:rStyle w:val="Strong"/>
        </w:rPr>
        <w:t>Plagiarism:</w:t>
      </w:r>
      <w:r>
        <w:t xml:space="preserve"> taking credit for someone else’s work or ideas, submitting a piece of work (for example, an essay, research paper, assignment, laboratory report) which in part or in whole is not entirely the student’s own work without fully and accurately attributing those same portions to their correct source.</w:t>
      </w:r>
    </w:p>
    <w:p w:rsidR="00162EC6" w:rsidRDefault="00162EC6" w:rsidP="00162EC6">
      <w:pPr>
        <w:pStyle w:val="NormalWeb"/>
        <w:jc w:val="both"/>
      </w:pPr>
      <w:r>
        <w:rPr>
          <w:rStyle w:val="Strong"/>
        </w:rPr>
        <w:t xml:space="preserve">Cheating: </w:t>
      </w:r>
      <w:r>
        <w:t>using unauthorized notes, or study aids, or information from another student or student’s paper on an examination; altering a graded work after it has been returned, then submitting the work for regrading; allowing another person to do one’s work, then submitting the work under one’s own name.</w:t>
      </w:r>
    </w:p>
    <w:p w:rsidR="00162EC6" w:rsidRDefault="00162EC6" w:rsidP="00162EC6">
      <w:pPr>
        <w:pStyle w:val="NormalWeb"/>
        <w:jc w:val="both"/>
      </w:pPr>
      <w:r>
        <w:rPr>
          <w:rStyle w:val="Strong"/>
        </w:rPr>
        <w:t>Fabrication:</w:t>
      </w:r>
      <w:r>
        <w:t xml:space="preserve"> fabricating data; selectively reporting or omitting conflicting data for deceptive purposes; presenting data in a piece of work when the data were not gathered in accordance with guidelines defining the appropriate methods of collecting or generating data; failing to include a substantially accurate account of the method by which the data were gathered or collected.</w:t>
      </w:r>
    </w:p>
    <w:p w:rsidR="00162EC6" w:rsidRDefault="00162EC6" w:rsidP="00162EC6">
      <w:pPr>
        <w:pStyle w:val="NormalWeb"/>
        <w:jc w:val="both"/>
      </w:pPr>
      <w:r>
        <w:rPr>
          <w:rStyle w:val="Strong"/>
        </w:rPr>
        <w:t xml:space="preserve">Aiding and Abetting Dishonesty: </w:t>
      </w:r>
      <w:r>
        <w:t>providing material or information to another person when it should reasonably be expected that such action could result in these materials or information being used in a manner that would violate this code of academic integrity.</w:t>
      </w:r>
    </w:p>
    <w:p w:rsidR="00162EC6" w:rsidRDefault="00162EC6" w:rsidP="00162EC6">
      <w:pPr>
        <w:pStyle w:val="NormalWeb"/>
        <w:jc w:val="both"/>
      </w:pPr>
      <w:r>
        <w:rPr>
          <w:rStyle w:val="Strong"/>
        </w:rPr>
        <w:t>Falsification of Records and Official Documents:</w:t>
      </w:r>
      <w:r>
        <w:t xml:space="preserve"> altering documents affecting academic records; forging a signature of authorization or falsifying or omitting necessary information on an official academic document, election form, grade report, letter of permission, petition, or any document designed to meet or exempt a student from an established College or University academic regulation; falsification or unauthorized altering of information in any official academic computer file.</w:t>
      </w:r>
    </w:p>
    <w:p w:rsidR="00162EC6" w:rsidRDefault="00162EC6" w:rsidP="00162EC6">
      <w:pPr>
        <w:pStyle w:val="NormalWeb"/>
        <w:jc w:val="both"/>
      </w:pPr>
      <w:r>
        <w:rPr>
          <w:rStyle w:val="Strong"/>
        </w:rPr>
        <w:t xml:space="preserve">Identity Theft: </w:t>
      </w:r>
      <w:r>
        <w:t>Assuming another person’s identity or role through deception or without proper authorization. Communicating or acting under the guise, name, identification, email address, signature, or indicia of another person without proper authorization, or communicating under the rubric of an organization, entity, or unit that you do not have the authority to represent.</w:t>
      </w:r>
    </w:p>
    <w:p w:rsidR="00162EC6" w:rsidRDefault="00162EC6" w:rsidP="00162EC6">
      <w:pPr>
        <w:pStyle w:val="NormalWeb"/>
        <w:jc w:val="both"/>
      </w:pPr>
      <w:r>
        <w:rPr>
          <w:rStyle w:val="Strong"/>
        </w:rPr>
        <w:t>Misrepresentation and Other Acts of Academic Dishonesty:</w:t>
      </w:r>
      <w:r>
        <w:t xml:space="preserve"> fraudulently obtaining and/or using academic materials that would give oneself an unfair advantage over other students or would deceive the person evaluating one’s academic performance.</w:t>
      </w:r>
    </w:p>
    <w:p w:rsidR="00162EC6" w:rsidRDefault="00162EC6" w:rsidP="00162EC6">
      <w:pPr>
        <w:pStyle w:val="NormalWeb"/>
        <w:jc w:val="both"/>
      </w:pPr>
      <w:r>
        <w:rPr>
          <w:rStyle w:val="Strong"/>
        </w:rPr>
        <w:t>Attempts</w:t>
      </w:r>
      <w:r>
        <w:t>. An attempt to commit an act prohibited by this code may be punished to the same extent as a completed violation.</w:t>
      </w:r>
    </w:p>
    <w:p w:rsidR="00162EC6" w:rsidRPr="00162EC6" w:rsidRDefault="00162EC6" w:rsidP="00162EC6">
      <w:pPr>
        <w:jc w:val="both"/>
        <w:rPr>
          <w:rFonts w:ascii="Times New Roman" w:hAnsi="Times New Roman"/>
          <w:b/>
          <w:szCs w:val="24"/>
          <w:u w:val="single"/>
        </w:rPr>
      </w:pPr>
      <w:r w:rsidRPr="00162EC6">
        <w:rPr>
          <w:rFonts w:ascii="Times New Roman" w:hAnsi="Times New Roman"/>
          <w:b/>
          <w:szCs w:val="24"/>
          <w:u w:val="single"/>
        </w:rPr>
        <w:lastRenderedPageBreak/>
        <w:t>Classroom Etiquette:</w:t>
      </w:r>
    </w:p>
    <w:p w:rsidR="00162EC6" w:rsidRPr="00162EC6" w:rsidRDefault="00162EC6" w:rsidP="00162EC6">
      <w:pPr>
        <w:jc w:val="both"/>
        <w:rPr>
          <w:rFonts w:ascii="Times New Roman" w:hAnsi="Times New Roman"/>
          <w:szCs w:val="24"/>
        </w:rPr>
      </w:pPr>
      <w:r w:rsidRPr="00162EC6">
        <w:rPr>
          <w:rFonts w:ascii="Times New Roman" w:hAnsi="Times New Roman"/>
          <w:szCs w:val="24"/>
        </w:rPr>
        <w:t xml:space="preserve">We understand that this class is held online synchronous. Therefore, different people have different constraints – like kids, pets, kids behaving as adults, adults behaving as kids </w:t>
      </w:r>
      <w:r w:rsidRPr="008A6413">
        <w:sym w:font="Wingdings" w:char="F04A"/>
      </w:r>
      <w:r w:rsidRPr="00162EC6">
        <w:rPr>
          <w:rFonts w:ascii="Times New Roman" w:hAnsi="Times New Roman"/>
          <w:szCs w:val="24"/>
        </w:rPr>
        <w:t xml:space="preserve"> etc. We would like to emphasize that the focus is on learning, and we want you to take ownership of your learning and to ensure that the learning of others is not impacted. The instructor may mute a student, if the instructors finds that a student is having technological glitches or other issues and that it is affecting learning.</w:t>
      </w:r>
    </w:p>
    <w:p w:rsidR="00162EC6" w:rsidRPr="00162EC6" w:rsidRDefault="00162EC6" w:rsidP="00162EC6">
      <w:pPr>
        <w:jc w:val="both"/>
        <w:rPr>
          <w:rFonts w:ascii="Times New Roman" w:hAnsi="Times New Roman"/>
          <w:szCs w:val="24"/>
        </w:rPr>
      </w:pPr>
    </w:p>
    <w:p w:rsidR="00162EC6" w:rsidRPr="00162EC6" w:rsidRDefault="00162EC6" w:rsidP="00162EC6">
      <w:pPr>
        <w:jc w:val="both"/>
        <w:rPr>
          <w:rFonts w:ascii="Times New Roman" w:hAnsi="Times New Roman"/>
          <w:szCs w:val="24"/>
        </w:rPr>
      </w:pPr>
      <w:r w:rsidRPr="00162EC6">
        <w:rPr>
          <w:rFonts w:ascii="Times New Roman" w:hAnsi="Times New Roman"/>
          <w:szCs w:val="24"/>
        </w:rPr>
        <w:t>Similarly, the instructor has kids, pets and kids behaving as pets. If any of that is affecting your learning, please bring it to the attention of the instructor so that we can address that.</w:t>
      </w:r>
    </w:p>
    <w:p w:rsidR="00162EC6" w:rsidRPr="00162EC6" w:rsidRDefault="00162EC6" w:rsidP="00162EC6">
      <w:pPr>
        <w:jc w:val="both"/>
        <w:rPr>
          <w:rFonts w:ascii="Times New Roman" w:hAnsi="Times New Roman"/>
          <w:szCs w:val="24"/>
        </w:rPr>
      </w:pPr>
    </w:p>
    <w:p w:rsidR="00162EC6" w:rsidRPr="00162EC6" w:rsidRDefault="00162EC6" w:rsidP="00162EC6">
      <w:pPr>
        <w:jc w:val="both"/>
        <w:rPr>
          <w:rFonts w:ascii="Times New Roman" w:hAnsi="Times New Roman"/>
          <w:szCs w:val="24"/>
        </w:rPr>
      </w:pPr>
      <w:r w:rsidRPr="00162EC6">
        <w:rPr>
          <w:rFonts w:ascii="Times New Roman" w:hAnsi="Times New Roman"/>
          <w:szCs w:val="24"/>
        </w:rPr>
        <w:t>The classroom lectures are videotaped and the links will be made available (you can download the videos, stream them etc). If you also want to record the lecture for whatever reason, please go ahead, as long as you are not affecting student learning for the entire class.</w:t>
      </w:r>
    </w:p>
    <w:p w:rsidR="00162EC6" w:rsidRPr="00162EC6" w:rsidRDefault="00162EC6" w:rsidP="00162EC6">
      <w:pPr>
        <w:jc w:val="both"/>
        <w:rPr>
          <w:rFonts w:ascii="Times New Roman" w:hAnsi="Times New Roman"/>
          <w:szCs w:val="24"/>
        </w:rPr>
      </w:pPr>
    </w:p>
    <w:p w:rsidR="00162EC6" w:rsidRPr="00162EC6" w:rsidRDefault="00162EC6" w:rsidP="00162EC6">
      <w:pPr>
        <w:jc w:val="both"/>
        <w:rPr>
          <w:b/>
          <w:u w:val="single"/>
        </w:rPr>
      </w:pPr>
      <w:r w:rsidRPr="00162EC6">
        <w:rPr>
          <w:rFonts w:ascii="Times New Roman" w:hAnsi="Times New Roman"/>
          <w:b/>
          <w:szCs w:val="24"/>
          <w:u w:val="single"/>
        </w:rPr>
        <w:t>Disability and Accessibilty Support Services (DASS):</w:t>
      </w:r>
      <w:r w:rsidRPr="00162EC6">
        <w:rPr>
          <w:rFonts w:ascii="Calibri" w:hAnsi="Calibri"/>
          <w:b/>
          <w:bCs/>
          <w:u w:val="single"/>
        </w:rPr>
        <w:t xml:space="preserve"> </w:t>
      </w:r>
    </w:p>
    <w:p w:rsidR="00162EC6" w:rsidRPr="00162EC6" w:rsidRDefault="00162EC6" w:rsidP="00162EC6">
      <w:pPr>
        <w:spacing w:before="100" w:beforeAutospacing="1" w:after="100" w:afterAutospacing="1"/>
        <w:jc w:val="both"/>
        <w:rPr>
          <w:rFonts w:ascii="Times New Roman" w:hAnsi="Times New Roman"/>
          <w:szCs w:val="24"/>
        </w:rPr>
      </w:pPr>
      <w:r w:rsidRPr="00162EC6">
        <w:rPr>
          <w:rFonts w:ascii="Times New Roman" w:hAnsi="Times New Roman"/>
          <w:szCs w:val="24"/>
        </w:rPr>
        <w:t xml:space="preserve">Section 504 of the Rehabilitation Act and the Americans with Disabilities Act require the University of Michigan-Flint to provide effective accommodations, auxiliary aids, and services for qualified students with documented disabilities. The purpose of these services is to provide equitable access to all aspects of the University's programs. Students with disabilities requiring accommodations to participate in class activities or meet course requirements should self-identify with Disability and Accessibility Support Services (DASS - </w:t>
      </w:r>
      <w:hyperlink r:id="rId25" w:history="1">
        <w:r w:rsidRPr="00E03F6A">
          <w:t>https://www.umflint.edu/disabilitysupportservices</w:t>
        </w:r>
      </w:hyperlink>
      <w:r w:rsidRPr="00162EC6">
        <w:rPr>
          <w:rFonts w:ascii="Times New Roman" w:hAnsi="Times New Roman"/>
          <w:szCs w:val="24"/>
        </w:rPr>
        <w:t xml:space="preserve">) as early as possible at (810)762-3456 or </w:t>
      </w:r>
      <w:hyperlink r:id="rId26" w:history="1">
        <w:r w:rsidRPr="00E03F6A">
          <w:t>dassflint@umich.edu</w:t>
        </w:r>
      </w:hyperlink>
      <w:r w:rsidRPr="00162EC6">
        <w:rPr>
          <w:rFonts w:ascii="Times New Roman" w:hAnsi="Times New Roman"/>
          <w:szCs w:val="24"/>
        </w:rPr>
        <w:t>. The office is located in 264 University Center. Students are expected to discuss course accommodations with their professors as early as possible.</w:t>
      </w:r>
    </w:p>
    <w:p w:rsidR="00162EC6" w:rsidRPr="00162EC6" w:rsidRDefault="00162EC6" w:rsidP="00162EC6">
      <w:pPr>
        <w:jc w:val="both"/>
        <w:rPr>
          <w:rFonts w:ascii="Times New Roman" w:hAnsi="Times New Roman"/>
          <w:b/>
          <w:szCs w:val="24"/>
          <w:u w:val="single"/>
        </w:rPr>
      </w:pPr>
      <w:r w:rsidRPr="00162EC6">
        <w:rPr>
          <w:rFonts w:ascii="Times New Roman" w:hAnsi="Times New Roman"/>
          <w:b/>
          <w:szCs w:val="24"/>
          <w:u w:val="single"/>
        </w:rPr>
        <w:t>Available Support Services:</w:t>
      </w:r>
    </w:p>
    <w:p w:rsidR="00162EC6" w:rsidRPr="00162EC6" w:rsidRDefault="00162EC6" w:rsidP="00162EC6">
      <w:pPr>
        <w:spacing w:before="120" w:after="120"/>
        <w:jc w:val="both"/>
        <w:rPr>
          <w:rFonts w:ascii="Times New Roman" w:hAnsi="Times New Roman"/>
          <w:szCs w:val="24"/>
        </w:rPr>
      </w:pPr>
      <w:r w:rsidRPr="00162EC6">
        <w:rPr>
          <w:rFonts w:ascii="Times New Roman" w:hAnsi="Times New Roman"/>
          <w:szCs w:val="24"/>
        </w:rPr>
        <w:t xml:space="preserve">There is a plethora of support services available to students from tutoring to mental health services. Many times students are unaware of the services available to them. One such service is tutoring: </w:t>
      </w:r>
    </w:p>
    <w:p w:rsidR="00162EC6" w:rsidRPr="00162EC6" w:rsidRDefault="00086DD3" w:rsidP="00162EC6">
      <w:pPr>
        <w:spacing w:before="120" w:after="120"/>
        <w:jc w:val="both"/>
        <w:rPr>
          <w:rFonts w:ascii="Times New Roman" w:hAnsi="Times New Roman"/>
          <w:szCs w:val="24"/>
        </w:rPr>
      </w:pPr>
      <w:hyperlink r:id="rId27" w:history="1">
        <w:r w:rsidR="00162EC6" w:rsidRPr="00162EC6">
          <w:rPr>
            <w:rStyle w:val="Hyperlink"/>
            <w:rFonts w:ascii="Times New Roman" w:hAnsi="Times New Roman"/>
            <w:szCs w:val="24"/>
          </w:rPr>
          <w:t>https://www.umflint.edu/studentsuccess/tutoring</w:t>
        </w:r>
      </w:hyperlink>
      <w:r w:rsidR="00162EC6" w:rsidRPr="00162EC6">
        <w:rPr>
          <w:rFonts w:ascii="Times New Roman" w:hAnsi="Times New Roman"/>
          <w:szCs w:val="24"/>
        </w:rPr>
        <w:t xml:space="preserve"> </w:t>
      </w:r>
    </w:p>
    <w:p w:rsidR="00162EC6" w:rsidRPr="00162EC6" w:rsidRDefault="00162EC6" w:rsidP="00162EC6">
      <w:pPr>
        <w:spacing w:before="120" w:after="120"/>
        <w:jc w:val="both"/>
        <w:rPr>
          <w:rFonts w:ascii="Times New Roman" w:hAnsi="Times New Roman"/>
          <w:b/>
          <w:szCs w:val="24"/>
        </w:rPr>
      </w:pPr>
      <w:r w:rsidRPr="00162EC6">
        <w:rPr>
          <w:rFonts w:ascii="Times New Roman" w:hAnsi="Times New Roman"/>
          <w:szCs w:val="24"/>
        </w:rPr>
        <w:t xml:space="preserve">Another service available is the writing center. The Writing Center can help you with any writing or speaking project, from starting an assignment to the finished paper or speech. You can get help with papers or speeches for any course on campus, graduate or undergraduate.  Take a draft of your paper or speech to the Writing Center and the tutors will help you complete it. If you have an assignment sheet, bring that too.  For more information about the Writing Center or to schedule an appointment, go to the Writing Center website at </w:t>
      </w:r>
      <w:hyperlink r:id="rId28" w:history="1">
        <w:r w:rsidRPr="00162EC6">
          <w:rPr>
            <w:rStyle w:val="Hyperlink"/>
            <w:rFonts w:ascii="Times New Roman" w:hAnsi="Times New Roman"/>
            <w:szCs w:val="24"/>
          </w:rPr>
          <w:t>https://www.umflint.edu/writingcenter/writing-center-home</w:t>
        </w:r>
      </w:hyperlink>
      <w:r w:rsidRPr="00162EC6">
        <w:rPr>
          <w:rFonts w:ascii="Times New Roman" w:hAnsi="Times New Roman"/>
          <w:szCs w:val="24"/>
        </w:rPr>
        <w:t xml:space="preserve">. </w:t>
      </w:r>
    </w:p>
    <w:p w:rsidR="00162EC6" w:rsidRPr="00162EC6" w:rsidRDefault="00162EC6" w:rsidP="00162EC6">
      <w:pPr>
        <w:jc w:val="both"/>
        <w:rPr>
          <w:rFonts w:ascii="Times New Roman" w:hAnsi="Times New Roman"/>
          <w:b/>
          <w:szCs w:val="24"/>
          <w:u w:val="single"/>
        </w:rPr>
      </w:pPr>
      <w:r w:rsidRPr="00162EC6">
        <w:rPr>
          <w:rFonts w:ascii="Times New Roman" w:hAnsi="Times New Roman"/>
          <w:b/>
          <w:szCs w:val="24"/>
          <w:u w:val="single"/>
        </w:rPr>
        <w:t>Notes:</w:t>
      </w:r>
    </w:p>
    <w:p w:rsidR="00162EC6" w:rsidRPr="00162EC6" w:rsidRDefault="00162EC6" w:rsidP="00162EC6">
      <w:pPr>
        <w:jc w:val="both"/>
        <w:rPr>
          <w:rFonts w:ascii="Times New Roman" w:hAnsi="Times New Roman"/>
          <w:szCs w:val="24"/>
        </w:rPr>
      </w:pPr>
      <w:r w:rsidRPr="00162EC6">
        <w:rPr>
          <w:rFonts w:ascii="Times New Roman" w:hAnsi="Times New Roman"/>
          <w:szCs w:val="24"/>
        </w:rPr>
        <w:t>The instructor reserves the right to modify course policies, the course calendar, assignment point values, and due dates. Any extenuating circumstances that hinder your participation in the course should be discussed with me as soon as those circumstances are known. Make-ups for graded activities may be arranged if an absence is caused by documented illness or personal emergency. A written explanation, including supporting documentation, must be submitted to me; if the explanation is acceptable, then an alternative to the graded activity will be arranged. Whenever possible, make-up arrangements must be completed prior to the scheduled activity.</w:t>
      </w:r>
    </w:p>
    <w:p w:rsidR="004F4051" w:rsidRPr="00F3323A" w:rsidRDefault="00162EC6" w:rsidP="00F3323A">
      <w:pPr>
        <w:spacing w:before="120"/>
        <w:jc w:val="both"/>
        <w:rPr>
          <w:rFonts w:ascii="Times New Roman" w:hAnsi="Times New Roman"/>
          <w:szCs w:val="24"/>
        </w:rPr>
      </w:pPr>
      <w:r w:rsidRPr="00162EC6">
        <w:rPr>
          <w:rFonts w:ascii="Times New Roman" w:hAnsi="Times New Roman"/>
          <w:szCs w:val="24"/>
        </w:rPr>
        <w:t>Only properly documented reasons may be a valid cause to change the exam or other grading requirements of this course for possible make-up or some re-arrangements. Taking a vacation early is NOT a valid excuse to change any of the above.</w:t>
      </w:r>
    </w:p>
    <w:sectPr w:rsidR="004F4051" w:rsidRPr="00F3323A" w:rsidSect="000D7513">
      <w:type w:val="continuous"/>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DD3" w:rsidRDefault="00086DD3">
      <w:r>
        <w:separator/>
      </w:r>
    </w:p>
  </w:endnote>
  <w:endnote w:type="continuationSeparator" w:id="0">
    <w:p w:rsidR="00086DD3" w:rsidRDefault="00086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pperplate Gothic Bold">
    <w:altName w:val="Sitka Small"/>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8DA" w:rsidRPr="00C66FE5" w:rsidRDefault="001E78DA" w:rsidP="00634D48">
    <w:pPr>
      <w:pStyle w:val="Footer"/>
      <w:rPr>
        <w:u w:val="single"/>
      </w:rPr>
    </w:pPr>
    <w:r w:rsidRPr="00C66FE5">
      <w:rPr>
        <w:u w:val="single"/>
      </w:rPr>
      <w:tab/>
    </w:r>
    <w:r w:rsidRPr="00C66FE5">
      <w:rPr>
        <w:u w:val="single"/>
      </w:rPr>
      <w:tab/>
    </w:r>
  </w:p>
  <w:p w:rsidR="001E78DA" w:rsidRPr="003905B3" w:rsidRDefault="001E78DA" w:rsidP="00A33472">
    <w:pPr>
      <w:pStyle w:val="Footer"/>
      <w:pBdr>
        <w:top w:val="double" w:sz="4" w:space="1" w:color="auto"/>
      </w:pBdr>
      <w:jc w:val="center"/>
      <w:rPr>
        <w:rFonts w:ascii="Times New Roman" w:hAnsi="Times New Roman"/>
        <w:sz w:val="20"/>
      </w:rPr>
    </w:pPr>
    <w:r w:rsidRPr="003905B3">
      <w:rPr>
        <w:rFonts w:ascii="Times New Roman" w:hAnsi="Times New Roman"/>
        <w:sz w:val="20"/>
      </w:rPr>
      <w:t>Page</w:t>
    </w:r>
    <w:r w:rsidRPr="003905B3">
      <w:rPr>
        <w:sz w:val="20"/>
      </w:rPr>
      <w:t xml:space="preserve"> </w:t>
    </w:r>
    <w:r w:rsidRPr="003905B3">
      <w:rPr>
        <w:rStyle w:val="PageNumber"/>
        <w:rFonts w:ascii="Times New Roman" w:hAnsi="Times New Roman"/>
        <w:sz w:val="20"/>
      </w:rPr>
      <w:fldChar w:fldCharType="begin"/>
    </w:r>
    <w:r w:rsidRPr="003905B3">
      <w:rPr>
        <w:rStyle w:val="PageNumber"/>
        <w:rFonts w:ascii="Times New Roman" w:hAnsi="Times New Roman"/>
        <w:sz w:val="20"/>
      </w:rPr>
      <w:instrText xml:space="preserve"> PAGE </w:instrText>
    </w:r>
    <w:r w:rsidRPr="003905B3">
      <w:rPr>
        <w:rStyle w:val="PageNumber"/>
        <w:rFonts w:ascii="Times New Roman" w:hAnsi="Times New Roman"/>
        <w:sz w:val="20"/>
      </w:rPr>
      <w:fldChar w:fldCharType="separate"/>
    </w:r>
    <w:r w:rsidR="002A23BD">
      <w:rPr>
        <w:rStyle w:val="PageNumber"/>
        <w:rFonts w:ascii="Times New Roman" w:hAnsi="Times New Roman"/>
        <w:noProof/>
        <w:sz w:val="20"/>
      </w:rPr>
      <w:t>3</w:t>
    </w:r>
    <w:r w:rsidRPr="003905B3">
      <w:rPr>
        <w:rStyle w:val="PageNumber"/>
        <w:rFonts w:ascii="Times New Roman" w:hAnsi="Times New Roman"/>
        <w:sz w:val="20"/>
      </w:rPr>
      <w:fldChar w:fldCharType="end"/>
    </w:r>
    <w:r w:rsidRPr="003905B3">
      <w:rPr>
        <w:rStyle w:val="PageNumber"/>
        <w:rFonts w:ascii="Times New Roman" w:hAnsi="Times New Roman"/>
        <w:sz w:val="20"/>
      </w:rPr>
      <w:t xml:space="preserve"> of </w:t>
    </w:r>
    <w:r w:rsidRPr="003905B3">
      <w:rPr>
        <w:rStyle w:val="PageNumber"/>
        <w:rFonts w:ascii="Times New Roman" w:hAnsi="Times New Roman"/>
        <w:sz w:val="20"/>
      </w:rPr>
      <w:fldChar w:fldCharType="begin"/>
    </w:r>
    <w:r w:rsidRPr="003905B3">
      <w:rPr>
        <w:rStyle w:val="PageNumber"/>
        <w:rFonts w:ascii="Times New Roman" w:hAnsi="Times New Roman"/>
        <w:sz w:val="20"/>
      </w:rPr>
      <w:instrText xml:space="preserve"> NUMPAGES </w:instrText>
    </w:r>
    <w:r w:rsidRPr="003905B3">
      <w:rPr>
        <w:rStyle w:val="PageNumber"/>
        <w:rFonts w:ascii="Times New Roman" w:hAnsi="Times New Roman"/>
        <w:sz w:val="20"/>
      </w:rPr>
      <w:fldChar w:fldCharType="separate"/>
    </w:r>
    <w:r w:rsidR="002A23BD">
      <w:rPr>
        <w:rStyle w:val="PageNumber"/>
        <w:rFonts w:ascii="Times New Roman" w:hAnsi="Times New Roman"/>
        <w:noProof/>
        <w:sz w:val="20"/>
      </w:rPr>
      <w:t>8</w:t>
    </w:r>
    <w:r w:rsidRPr="003905B3">
      <w:rPr>
        <w:rStyle w:val="PageNumber"/>
        <w:rFonts w:ascii="Times New Roman" w:hAnsi="Times New Roman"/>
        <w:sz w:val="20"/>
      </w:rPr>
      <w:fldChar w:fldCharType="end"/>
    </w:r>
  </w:p>
  <w:p w:rsidR="001E78DA" w:rsidRDefault="001E78D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DD3" w:rsidRDefault="00086DD3">
      <w:r>
        <w:separator/>
      </w:r>
    </w:p>
  </w:footnote>
  <w:footnote w:type="continuationSeparator" w:id="0">
    <w:p w:rsidR="00086DD3" w:rsidRDefault="00086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07050E"/>
    <w:multiLevelType w:val="hybridMultilevel"/>
    <w:tmpl w:val="4A5C2364"/>
    <w:lvl w:ilvl="0" w:tplc="DE781B46">
      <w:start w:val="1"/>
      <w:numFmt w:val="bullet"/>
      <w:lvlText w:val="•"/>
      <w:lvlJc w:val="left"/>
      <w:pPr>
        <w:tabs>
          <w:tab w:val="num" w:pos="360"/>
        </w:tabs>
        <w:ind w:left="360" w:hanging="360"/>
      </w:pPr>
      <w:rPr>
        <w:rFonts w:ascii="Times" w:hAnsi="Time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090EBA"/>
    <w:multiLevelType w:val="hybridMultilevel"/>
    <w:tmpl w:val="1096CDC0"/>
    <w:lvl w:ilvl="0" w:tplc="04090011">
      <w:start w:val="1"/>
      <w:numFmt w:val="decimal"/>
      <w:lvlText w:val="%1)"/>
      <w:lvlJc w:val="left"/>
      <w:pPr>
        <w:tabs>
          <w:tab w:val="num" w:pos="720"/>
        </w:tabs>
        <w:ind w:left="720" w:hanging="360"/>
      </w:pPr>
      <w:rPr>
        <w:rFonts w:hint="default"/>
      </w:rPr>
    </w:lvl>
    <w:lvl w:ilvl="1" w:tplc="DCB23FB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6C5477"/>
    <w:multiLevelType w:val="hybridMultilevel"/>
    <w:tmpl w:val="459266FA"/>
    <w:lvl w:ilvl="0" w:tplc="3D4E3B18">
      <w:start w:val="1"/>
      <w:numFmt w:val="bullet"/>
      <w:lvlText w:val=""/>
      <w:lvlJc w:val="left"/>
      <w:pPr>
        <w:tabs>
          <w:tab w:val="num" w:pos="792"/>
        </w:tabs>
        <w:ind w:left="7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C11D07"/>
    <w:multiLevelType w:val="hybridMultilevel"/>
    <w:tmpl w:val="8A08F79A"/>
    <w:lvl w:ilvl="0" w:tplc="3D4E3B18">
      <w:start w:val="1"/>
      <w:numFmt w:val="bullet"/>
      <w:lvlText w:val=""/>
      <w:lvlJc w:val="left"/>
      <w:pPr>
        <w:tabs>
          <w:tab w:val="num" w:pos="792"/>
        </w:tabs>
        <w:ind w:left="7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E52AF1"/>
    <w:multiLevelType w:val="hybridMultilevel"/>
    <w:tmpl w:val="343C732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013AC5"/>
    <w:multiLevelType w:val="hybridMultilevel"/>
    <w:tmpl w:val="7E8C2E70"/>
    <w:lvl w:ilvl="0" w:tplc="0409000F">
      <w:start w:val="4"/>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0DD546BC"/>
    <w:multiLevelType w:val="hybridMultilevel"/>
    <w:tmpl w:val="A342929A"/>
    <w:lvl w:ilvl="0" w:tplc="DE781B46">
      <w:start w:val="1"/>
      <w:numFmt w:val="bullet"/>
      <w:lvlText w:val="•"/>
      <w:lvlJc w:val="left"/>
      <w:pPr>
        <w:tabs>
          <w:tab w:val="num" w:pos="360"/>
        </w:tabs>
        <w:ind w:left="360" w:hanging="360"/>
      </w:pPr>
      <w:rPr>
        <w:rFonts w:ascii="Times" w:hAnsi="Times" w:hint="default"/>
        <w:color w:val="auto"/>
      </w:rPr>
    </w:lvl>
    <w:lvl w:ilvl="1" w:tplc="FFFFFFFF">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13546D2"/>
    <w:multiLevelType w:val="hybridMultilevel"/>
    <w:tmpl w:val="F224E082"/>
    <w:lvl w:ilvl="0" w:tplc="735C0B5C">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6C77AA"/>
    <w:multiLevelType w:val="hybridMultilevel"/>
    <w:tmpl w:val="F08CD9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C47076"/>
    <w:multiLevelType w:val="hybridMultilevel"/>
    <w:tmpl w:val="5B424E66"/>
    <w:lvl w:ilvl="0" w:tplc="02B0641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B175C"/>
    <w:multiLevelType w:val="multilevel"/>
    <w:tmpl w:val="5E2E6588"/>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FBD4568"/>
    <w:multiLevelType w:val="hybridMultilevel"/>
    <w:tmpl w:val="18468C2C"/>
    <w:lvl w:ilvl="0" w:tplc="2E829AEE">
      <w:start w:val="5"/>
      <w:numFmt w:val="decimal"/>
      <w:lvlText w:val="%1"/>
      <w:lvlJc w:val="left"/>
      <w:pPr>
        <w:tabs>
          <w:tab w:val="num" w:pos="720"/>
        </w:tabs>
        <w:ind w:left="720" w:hanging="360"/>
      </w:pPr>
      <w:rPr>
        <w:rFonts w:hint="default"/>
      </w:rPr>
    </w:lvl>
    <w:lvl w:ilvl="1" w:tplc="3D4E3B18">
      <w:start w:val="1"/>
      <w:numFmt w:val="bullet"/>
      <w:lvlText w:val=""/>
      <w:lvlJc w:val="left"/>
      <w:pPr>
        <w:tabs>
          <w:tab w:val="num" w:pos="1452"/>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C9406A"/>
    <w:multiLevelType w:val="multilevel"/>
    <w:tmpl w:val="A614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407699"/>
    <w:multiLevelType w:val="multilevel"/>
    <w:tmpl w:val="1A28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7421C4"/>
    <w:multiLevelType w:val="hybridMultilevel"/>
    <w:tmpl w:val="3DECD41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271790"/>
    <w:multiLevelType w:val="hybridMultilevel"/>
    <w:tmpl w:val="475AAFCE"/>
    <w:lvl w:ilvl="0" w:tplc="02B06410">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7" w15:restartNumberingAfterBreak="0">
    <w:nsid w:val="2AF11DD6"/>
    <w:multiLevelType w:val="hybridMultilevel"/>
    <w:tmpl w:val="A19AFA70"/>
    <w:lvl w:ilvl="0" w:tplc="04090009">
      <w:start w:val="1"/>
      <w:numFmt w:val="bullet"/>
      <w:lvlText w:val=""/>
      <w:lvlJc w:val="left"/>
      <w:pPr>
        <w:ind w:left="648" w:hanging="360"/>
      </w:pPr>
      <w:rPr>
        <w:rFonts w:ascii="Wingdings" w:hAnsi="Wingding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15:restartNumberingAfterBreak="0">
    <w:nsid w:val="2F446DB5"/>
    <w:multiLevelType w:val="hybridMultilevel"/>
    <w:tmpl w:val="998654D6"/>
    <w:lvl w:ilvl="0" w:tplc="2E829AEE">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FF39DE"/>
    <w:multiLevelType w:val="hybridMultilevel"/>
    <w:tmpl w:val="76B225EA"/>
    <w:lvl w:ilvl="0" w:tplc="02B0641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F84BF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38955D13"/>
    <w:multiLevelType w:val="hybridMultilevel"/>
    <w:tmpl w:val="6EEAA6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C762D9"/>
    <w:multiLevelType w:val="hybridMultilevel"/>
    <w:tmpl w:val="CF9C31A8"/>
    <w:lvl w:ilvl="0" w:tplc="DE781B46">
      <w:start w:val="1"/>
      <w:numFmt w:val="bullet"/>
      <w:lvlText w:val="•"/>
      <w:lvlJc w:val="left"/>
      <w:pPr>
        <w:tabs>
          <w:tab w:val="num" w:pos="360"/>
        </w:tabs>
        <w:ind w:left="360" w:hanging="360"/>
      </w:pPr>
      <w:rPr>
        <w:rFonts w:ascii="Times" w:hAnsi="Times"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3BB54C7D"/>
    <w:multiLevelType w:val="hybridMultilevel"/>
    <w:tmpl w:val="BBF06E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34B652B"/>
    <w:multiLevelType w:val="hybridMultilevel"/>
    <w:tmpl w:val="CD4A04D6"/>
    <w:lvl w:ilvl="0" w:tplc="C42E9E5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0430C9"/>
    <w:multiLevelType w:val="hybridMultilevel"/>
    <w:tmpl w:val="79CE581C"/>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4BE26AE7"/>
    <w:multiLevelType w:val="hybridMultilevel"/>
    <w:tmpl w:val="F9AE32C4"/>
    <w:lvl w:ilvl="0" w:tplc="2E829AEE">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120387"/>
    <w:multiLevelType w:val="hybridMultilevel"/>
    <w:tmpl w:val="C4F800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4D3A5EAA"/>
    <w:multiLevelType w:val="hybridMultilevel"/>
    <w:tmpl w:val="A35A2D84"/>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52E96F82"/>
    <w:multiLevelType w:val="hybridMultilevel"/>
    <w:tmpl w:val="1FEC195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36D3984"/>
    <w:multiLevelType w:val="hybridMultilevel"/>
    <w:tmpl w:val="61709D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59672F"/>
    <w:multiLevelType w:val="hybridMultilevel"/>
    <w:tmpl w:val="692896FA"/>
    <w:lvl w:ilvl="0" w:tplc="FFFFFFFF">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2" w15:restartNumberingAfterBreak="0">
    <w:nsid w:val="64364503"/>
    <w:multiLevelType w:val="hybridMultilevel"/>
    <w:tmpl w:val="7102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732841"/>
    <w:multiLevelType w:val="multilevel"/>
    <w:tmpl w:val="E02C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0D55B4"/>
    <w:multiLevelType w:val="hybridMultilevel"/>
    <w:tmpl w:val="EF60CD40"/>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8595081"/>
    <w:multiLevelType w:val="hybridMultilevel"/>
    <w:tmpl w:val="326CC1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DA60A55"/>
    <w:multiLevelType w:val="hybridMultilevel"/>
    <w:tmpl w:val="2816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B318C0"/>
    <w:multiLevelType w:val="hybridMultilevel"/>
    <w:tmpl w:val="4D8C5D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27"/>
  </w:num>
  <w:num w:numId="3">
    <w:abstractNumId w:val="20"/>
  </w:num>
  <w:num w:numId="4">
    <w:abstractNumId w:val="29"/>
  </w:num>
  <w:num w:numId="5">
    <w:abstractNumId w:val="33"/>
  </w:num>
  <w:num w:numId="6">
    <w:abstractNumId w:val="37"/>
  </w:num>
  <w:num w:numId="7">
    <w:abstractNumId w:val="6"/>
  </w:num>
  <w:num w:numId="8">
    <w:abstractNumId w:val="34"/>
  </w:num>
  <w:num w:numId="9">
    <w:abstractNumId w:val="28"/>
  </w:num>
  <w:num w:numId="10">
    <w:abstractNumId w:val="31"/>
  </w:num>
  <w:num w:numId="11">
    <w:abstractNumId w:val="35"/>
  </w:num>
  <w:num w:numId="12">
    <w:abstractNumId w:val="25"/>
  </w:num>
  <w:num w:numId="13">
    <w:abstractNumId w:val="1"/>
  </w:num>
  <w:num w:numId="14">
    <w:abstractNumId w:val="7"/>
  </w:num>
  <w:num w:numId="15">
    <w:abstractNumId w:val="22"/>
  </w:num>
  <w:num w:numId="16">
    <w:abstractNumId w:val="21"/>
  </w:num>
  <w:num w:numId="17">
    <w:abstractNumId w:val="19"/>
  </w:num>
  <w:num w:numId="18">
    <w:abstractNumId w:val="16"/>
  </w:num>
  <w:num w:numId="19">
    <w:abstractNumId w:val="10"/>
  </w:num>
  <w:num w:numId="20">
    <w:abstractNumId w:val="3"/>
  </w:num>
  <w:num w:numId="21">
    <w:abstractNumId w:val="13"/>
  </w:num>
  <w:num w:numId="22">
    <w:abstractNumId w:val="30"/>
  </w:num>
  <w:num w:numId="23">
    <w:abstractNumId w:val="12"/>
  </w:num>
  <w:num w:numId="24">
    <w:abstractNumId w:val="11"/>
  </w:num>
  <w:num w:numId="25">
    <w:abstractNumId w:val="26"/>
  </w:num>
  <w:num w:numId="26">
    <w:abstractNumId w:val="4"/>
  </w:num>
  <w:num w:numId="27">
    <w:abstractNumId w:val="18"/>
  </w:num>
  <w:num w:numId="28">
    <w:abstractNumId w:val="24"/>
  </w:num>
  <w:num w:numId="29">
    <w:abstractNumId w:val="14"/>
  </w:num>
  <w:num w:numId="30">
    <w:abstractNumId w:val="2"/>
  </w:num>
  <w:num w:numId="31">
    <w:abstractNumId w:val="8"/>
  </w:num>
  <w:num w:numId="32">
    <w:abstractNumId w:val="5"/>
  </w:num>
  <w:num w:numId="33">
    <w:abstractNumId w:val="15"/>
  </w:num>
  <w:num w:numId="34">
    <w:abstractNumId w:val="23"/>
  </w:num>
  <w:num w:numId="35">
    <w:abstractNumId w:val="17"/>
  </w:num>
  <w:num w:numId="36">
    <w:abstractNumId w:val="9"/>
  </w:num>
  <w:num w:numId="37">
    <w:abstractNumId w:val="32"/>
  </w:num>
  <w:num w:numId="38">
    <w:abstractNumId w:val="3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73C3C"/>
    <w:rsid w:val="00002AD9"/>
    <w:rsid w:val="00004143"/>
    <w:rsid w:val="000078AA"/>
    <w:rsid w:val="00010207"/>
    <w:rsid w:val="0001358D"/>
    <w:rsid w:val="0001751A"/>
    <w:rsid w:val="00017C51"/>
    <w:rsid w:val="000202B9"/>
    <w:rsid w:val="00020E2D"/>
    <w:rsid w:val="00022A8D"/>
    <w:rsid w:val="00025357"/>
    <w:rsid w:val="000260F8"/>
    <w:rsid w:val="00026F04"/>
    <w:rsid w:val="000276B2"/>
    <w:rsid w:val="00027873"/>
    <w:rsid w:val="00027D7F"/>
    <w:rsid w:val="00027EB9"/>
    <w:rsid w:val="000303AC"/>
    <w:rsid w:val="00030433"/>
    <w:rsid w:val="000304E6"/>
    <w:rsid w:val="00031BD7"/>
    <w:rsid w:val="00033F5C"/>
    <w:rsid w:val="00034ED3"/>
    <w:rsid w:val="00034F0A"/>
    <w:rsid w:val="000363D8"/>
    <w:rsid w:val="00037AA4"/>
    <w:rsid w:val="00037D1A"/>
    <w:rsid w:val="00040AB4"/>
    <w:rsid w:val="00050169"/>
    <w:rsid w:val="00053FC7"/>
    <w:rsid w:val="000565C7"/>
    <w:rsid w:val="000604B3"/>
    <w:rsid w:val="00060DDC"/>
    <w:rsid w:val="00066A53"/>
    <w:rsid w:val="000676AB"/>
    <w:rsid w:val="000731C9"/>
    <w:rsid w:val="00073C6A"/>
    <w:rsid w:val="00075ED5"/>
    <w:rsid w:val="00082612"/>
    <w:rsid w:val="00083A37"/>
    <w:rsid w:val="00084096"/>
    <w:rsid w:val="00086DD3"/>
    <w:rsid w:val="0009145C"/>
    <w:rsid w:val="00096712"/>
    <w:rsid w:val="00096928"/>
    <w:rsid w:val="000A015D"/>
    <w:rsid w:val="000A0456"/>
    <w:rsid w:val="000A3C10"/>
    <w:rsid w:val="000A3FAC"/>
    <w:rsid w:val="000A41B9"/>
    <w:rsid w:val="000A690E"/>
    <w:rsid w:val="000B035E"/>
    <w:rsid w:val="000B17D5"/>
    <w:rsid w:val="000B3092"/>
    <w:rsid w:val="000B3FA5"/>
    <w:rsid w:val="000B6766"/>
    <w:rsid w:val="000B7EF1"/>
    <w:rsid w:val="000C179B"/>
    <w:rsid w:val="000C3A93"/>
    <w:rsid w:val="000C3E76"/>
    <w:rsid w:val="000C3F0B"/>
    <w:rsid w:val="000D10D5"/>
    <w:rsid w:val="000D1BB0"/>
    <w:rsid w:val="000D2E8E"/>
    <w:rsid w:val="000D7513"/>
    <w:rsid w:val="000E4476"/>
    <w:rsid w:val="000E699B"/>
    <w:rsid w:val="000E7FA0"/>
    <w:rsid w:val="000F47E5"/>
    <w:rsid w:val="000F5221"/>
    <w:rsid w:val="00103ED6"/>
    <w:rsid w:val="00106F39"/>
    <w:rsid w:val="00111A82"/>
    <w:rsid w:val="001140F5"/>
    <w:rsid w:val="00114FFE"/>
    <w:rsid w:val="001160CE"/>
    <w:rsid w:val="001160F6"/>
    <w:rsid w:val="00116865"/>
    <w:rsid w:val="001228EF"/>
    <w:rsid w:val="00123992"/>
    <w:rsid w:val="0012439C"/>
    <w:rsid w:val="00126D4C"/>
    <w:rsid w:val="00135248"/>
    <w:rsid w:val="00135543"/>
    <w:rsid w:val="00137DB7"/>
    <w:rsid w:val="001419A9"/>
    <w:rsid w:val="00141FB8"/>
    <w:rsid w:val="001474B0"/>
    <w:rsid w:val="0015506C"/>
    <w:rsid w:val="001571BC"/>
    <w:rsid w:val="0016074E"/>
    <w:rsid w:val="00161C32"/>
    <w:rsid w:val="00161DE5"/>
    <w:rsid w:val="00162EC6"/>
    <w:rsid w:val="001648FB"/>
    <w:rsid w:val="00167F69"/>
    <w:rsid w:val="00175018"/>
    <w:rsid w:val="001762D3"/>
    <w:rsid w:val="0018040D"/>
    <w:rsid w:val="00183585"/>
    <w:rsid w:val="00183BD8"/>
    <w:rsid w:val="00183F28"/>
    <w:rsid w:val="001848C7"/>
    <w:rsid w:val="00184CC0"/>
    <w:rsid w:val="00187DE5"/>
    <w:rsid w:val="00191209"/>
    <w:rsid w:val="00196BAE"/>
    <w:rsid w:val="001A082C"/>
    <w:rsid w:val="001A0B50"/>
    <w:rsid w:val="001A14D9"/>
    <w:rsid w:val="001A1B86"/>
    <w:rsid w:val="001A2279"/>
    <w:rsid w:val="001A256E"/>
    <w:rsid w:val="001A2CF2"/>
    <w:rsid w:val="001A5FBC"/>
    <w:rsid w:val="001A708A"/>
    <w:rsid w:val="001B1817"/>
    <w:rsid w:val="001B34CF"/>
    <w:rsid w:val="001B6AB2"/>
    <w:rsid w:val="001B76F2"/>
    <w:rsid w:val="001C1A38"/>
    <w:rsid w:val="001C1A90"/>
    <w:rsid w:val="001C1D85"/>
    <w:rsid w:val="001C30A6"/>
    <w:rsid w:val="001C4FE8"/>
    <w:rsid w:val="001C7E50"/>
    <w:rsid w:val="001D3079"/>
    <w:rsid w:val="001D3C32"/>
    <w:rsid w:val="001D6051"/>
    <w:rsid w:val="001D6E25"/>
    <w:rsid w:val="001E07BA"/>
    <w:rsid w:val="001E6A09"/>
    <w:rsid w:val="001E78DA"/>
    <w:rsid w:val="001F0CB6"/>
    <w:rsid w:val="001F28C5"/>
    <w:rsid w:val="001F29D7"/>
    <w:rsid w:val="001F3651"/>
    <w:rsid w:val="001F7D72"/>
    <w:rsid w:val="002019AC"/>
    <w:rsid w:val="00206A5D"/>
    <w:rsid w:val="00206C56"/>
    <w:rsid w:val="002074CD"/>
    <w:rsid w:val="0021128A"/>
    <w:rsid w:val="00214565"/>
    <w:rsid w:val="00217503"/>
    <w:rsid w:val="00217CD5"/>
    <w:rsid w:val="00217CE4"/>
    <w:rsid w:val="00222C57"/>
    <w:rsid w:val="00223025"/>
    <w:rsid w:val="00224048"/>
    <w:rsid w:val="002253BE"/>
    <w:rsid w:val="00225874"/>
    <w:rsid w:val="00227127"/>
    <w:rsid w:val="002273E2"/>
    <w:rsid w:val="00231179"/>
    <w:rsid w:val="0023185F"/>
    <w:rsid w:val="00232437"/>
    <w:rsid w:val="00233501"/>
    <w:rsid w:val="002379DA"/>
    <w:rsid w:val="00240708"/>
    <w:rsid w:val="0024077D"/>
    <w:rsid w:val="00246F66"/>
    <w:rsid w:val="002522A7"/>
    <w:rsid w:val="002542C8"/>
    <w:rsid w:val="00263373"/>
    <w:rsid w:val="0026474A"/>
    <w:rsid w:val="00265BC3"/>
    <w:rsid w:val="00267F11"/>
    <w:rsid w:val="002715D9"/>
    <w:rsid w:val="00271B53"/>
    <w:rsid w:val="00272F41"/>
    <w:rsid w:val="002737F6"/>
    <w:rsid w:val="00276720"/>
    <w:rsid w:val="00276EBA"/>
    <w:rsid w:val="00277FC5"/>
    <w:rsid w:val="00280B9E"/>
    <w:rsid w:val="0028316E"/>
    <w:rsid w:val="00283170"/>
    <w:rsid w:val="00287EF3"/>
    <w:rsid w:val="0029565E"/>
    <w:rsid w:val="00295A0B"/>
    <w:rsid w:val="002A23BD"/>
    <w:rsid w:val="002A71E4"/>
    <w:rsid w:val="002A75D0"/>
    <w:rsid w:val="002A77DA"/>
    <w:rsid w:val="002B24A6"/>
    <w:rsid w:val="002B4664"/>
    <w:rsid w:val="002B6BFE"/>
    <w:rsid w:val="002B7D98"/>
    <w:rsid w:val="002C0D27"/>
    <w:rsid w:val="002C12A8"/>
    <w:rsid w:val="002C4D61"/>
    <w:rsid w:val="002C5353"/>
    <w:rsid w:val="002C63E0"/>
    <w:rsid w:val="002C6FD5"/>
    <w:rsid w:val="002D13B3"/>
    <w:rsid w:val="002D14E4"/>
    <w:rsid w:val="002D1BDF"/>
    <w:rsid w:val="002D2B33"/>
    <w:rsid w:val="002D6508"/>
    <w:rsid w:val="002E4D03"/>
    <w:rsid w:val="002E6416"/>
    <w:rsid w:val="002E6805"/>
    <w:rsid w:val="002E6C9D"/>
    <w:rsid w:val="002F1743"/>
    <w:rsid w:val="002F2B8A"/>
    <w:rsid w:val="00302FD2"/>
    <w:rsid w:val="00303193"/>
    <w:rsid w:val="00303A4C"/>
    <w:rsid w:val="0030537B"/>
    <w:rsid w:val="003073E6"/>
    <w:rsid w:val="003102DC"/>
    <w:rsid w:val="003125E4"/>
    <w:rsid w:val="00312D02"/>
    <w:rsid w:val="003138D0"/>
    <w:rsid w:val="00313FC4"/>
    <w:rsid w:val="00315880"/>
    <w:rsid w:val="00316132"/>
    <w:rsid w:val="00316287"/>
    <w:rsid w:val="003167DD"/>
    <w:rsid w:val="00316A37"/>
    <w:rsid w:val="00317A72"/>
    <w:rsid w:val="003202A9"/>
    <w:rsid w:val="003215AA"/>
    <w:rsid w:val="0032202B"/>
    <w:rsid w:val="00324563"/>
    <w:rsid w:val="0032460E"/>
    <w:rsid w:val="003253F8"/>
    <w:rsid w:val="003316D3"/>
    <w:rsid w:val="00333854"/>
    <w:rsid w:val="00337112"/>
    <w:rsid w:val="0034075E"/>
    <w:rsid w:val="00342E7F"/>
    <w:rsid w:val="00344C9A"/>
    <w:rsid w:val="00345408"/>
    <w:rsid w:val="00345CDC"/>
    <w:rsid w:val="00345D28"/>
    <w:rsid w:val="00345F42"/>
    <w:rsid w:val="00345F93"/>
    <w:rsid w:val="00350559"/>
    <w:rsid w:val="00351B48"/>
    <w:rsid w:val="003528A0"/>
    <w:rsid w:val="003539F8"/>
    <w:rsid w:val="00366AE7"/>
    <w:rsid w:val="003722A6"/>
    <w:rsid w:val="00377CEE"/>
    <w:rsid w:val="00377D9C"/>
    <w:rsid w:val="00380269"/>
    <w:rsid w:val="003838CE"/>
    <w:rsid w:val="00383C0C"/>
    <w:rsid w:val="003845EE"/>
    <w:rsid w:val="0038594C"/>
    <w:rsid w:val="003905B3"/>
    <w:rsid w:val="00392546"/>
    <w:rsid w:val="003945A6"/>
    <w:rsid w:val="00396485"/>
    <w:rsid w:val="00397B6D"/>
    <w:rsid w:val="00397F3C"/>
    <w:rsid w:val="003A3335"/>
    <w:rsid w:val="003B0E06"/>
    <w:rsid w:val="003B1D14"/>
    <w:rsid w:val="003B424A"/>
    <w:rsid w:val="003B45BB"/>
    <w:rsid w:val="003B6CCC"/>
    <w:rsid w:val="003B7FE3"/>
    <w:rsid w:val="003C23CB"/>
    <w:rsid w:val="003C240A"/>
    <w:rsid w:val="003C380B"/>
    <w:rsid w:val="003C41E7"/>
    <w:rsid w:val="003C6E1E"/>
    <w:rsid w:val="003C7BB9"/>
    <w:rsid w:val="003D257B"/>
    <w:rsid w:val="003D30B3"/>
    <w:rsid w:val="003D37F2"/>
    <w:rsid w:val="003D3C78"/>
    <w:rsid w:val="003D4D09"/>
    <w:rsid w:val="003D6B9E"/>
    <w:rsid w:val="003E5528"/>
    <w:rsid w:val="003E7540"/>
    <w:rsid w:val="003F0D50"/>
    <w:rsid w:val="003F169F"/>
    <w:rsid w:val="003F4676"/>
    <w:rsid w:val="004008C7"/>
    <w:rsid w:val="00403D41"/>
    <w:rsid w:val="00404BC0"/>
    <w:rsid w:val="00406DBA"/>
    <w:rsid w:val="00411826"/>
    <w:rsid w:val="004120A8"/>
    <w:rsid w:val="00412D99"/>
    <w:rsid w:val="00414CDC"/>
    <w:rsid w:val="00416227"/>
    <w:rsid w:val="00423670"/>
    <w:rsid w:val="00424281"/>
    <w:rsid w:val="00426D9C"/>
    <w:rsid w:val="004273F7"/>
    <w:rsid w:val="0043553A"/>
    <w:rsid w:val="0043726D"/>
    <w:rsid w:val="004404F8"/>
    <w:rsid w:val="00440B4B"/>
    <w:rsid w:val="00442E09"/>
    <w:rsid w:val="004436A7"/>
    <w:rsid w:val="00444469"/>
    <w:rsid w:val="0044567E"/>
    <w:rsid w:val="00445DB4"/>
    <w:rsid w:val="00445E19"/>
    <w:rsid w:val="00447386"/>
    <w:rsid w:val="00447891"/>
    <w:rsid w:val="00451F0E"/>
    <w:rsid w:val="0045270F"/>
    <w:rsid w:val="00455D4D"/>
    <w:rsid w:val="0045659E"/>
    <w:rsid w:val="00456AA5"/>
    <w:rsid w:val="00457FBB"/>
    <w:rsid w:val="004609D9"/>
    <w:rsid w:val="004627A1"/>
    <w:rsid w:val="00462F6D"/>
    <w:rsid w:val="0046507A"/>
    <w:rsid w:val="00466CCA"/>
    <w:rsid w:val="0046793E"/>
    <w:rsid w:val="00470B19"/>
    <w:rsid w:val="004713A3"/>
    <w:rsid w:val="004720A5"/>
    <w:rsid w:val="004727AF"/>
    <w:rsid w:val="00473093"/>
    <w:rsid w:val="00476920"/>
    <w:rsid w:val="00476A49"/>
    <w:rsid w:val="0048321E"/>
    <w:rsid w:val="00483F04"/>
    <w:rsid w:val="00484E45"/>
    <w:rsid w:val="00487727"/>
    <w:rsid w:val="00491E5C"/>
    <w:rsid w:val="00495621"/>
    <w:rsid w:val="00495C22"/>
    <w:rsid w:val="0049718D"/>
    <w:rsid w:val="004A19E4"/>
    <w:rsid w:val="004A1DEB"/>
    <w:rsid w:val="004A26F4"/>
    <w:rsid w:val="004A55D2"/>
    <w:rsid w:val="004A566B"/>
    <w:rsid w:val="004A6074"/>
    <w:rsid w:val="004A7505"/>
    <w:rsid w:val="004B076C"/>
    <w:rsid w:val="004B444B"/>
    <w:rsid w:val="004B499C"/>
    <w:rsid w:val="004B4FE5"/>
    <w:rsid w:val="004B6D93"/>
    <w:rsid w:val="004C0531"/>
    <w:rsid w:val="004C3939"/>
    <w:rsid w:val="004D2214"/>
    <w:rsid w:val="004D23DA"/>
    <w:rsid w:val="004D2E23"/>
    <w:rsid w:val="004D3272"/>
    <w:rsid w:val="004D4786"/>
    <w:rsid w:val="004D5273"/>
    <w:rsid w:val="004D6394"/>
    <w:rsid w:val="004E3080"/>
    <w:rsid w:val="004E3CF7"/>
    <w:rsid w:val="004E581F"/>
    <w:rsid w:val="004E7C80"/>
    <w:rsid w:val="004F0954"/>
    <w:rsid w:val="004F0D3A"/>
    <w:rsid w:val="004F2467"/>
    <w:rsid w:val="004F4051"/>
    <w:rsid w:val="004F4455"/>
    <w:rsid w:val="004F4781"/>
    <w:rsid w:val="004F571E"/>
    <w:rsid w:val="004F6207"/>
    <w:rsid w:val="00501A05"/>
    <w:rsid w:val="005029FF"/>
    <w:rsid w:val="0050326D"/>
    <w:rsid w:val="005034B1"/>
    <w:rsid w:val="0051123C"/>
    <w:rsid w:val="00515D02"/>
    <w:rsid w:val="00517224"/>
    <w:rsid w:val="00521FFE"/>
    <w:rsid w:val="00523866"/>
    <w:rsid w:val="00523C65"/>
    <w:rsid w:val="0052552E"/>
    <w:rsid w:val="0052600F"/>
    <w:rsid w:val="005306BF"/>
    <w:rsid w:val="005313E5"/>
    <w:rsid w:val="00531B20"/>
    <w:rsid w:val="00536928"/>
    <w:rsid w:val="005408A4"/>
    <w:rsid w:val="00540D8B"/>
    <w:rsid w:val="00540F99"/>
    <w:rsid w:val="00543536"/>
    <w:rsid w:val="00544D44"/>
    <w:rsid w:val="00545FBB"/>
    <w:rsid w:val="0054750B"/>
    <w:rsid w:val="00552072"/>
    <w:rsid w:val="0055354E"/>
    <w:rsid w:val="0055742A"/>
    <w:rsid w:val="00557EDC"/>
    <w:rsid w:val="005611F2"/>
    <w:rsid w:val="0056688A"/>
    <w:rsid w:val="0057561C"/>
    <w:rsid w:val="005806E6"/>
    <w:rsid w:val="005825C4"/>
    <w:rsid w:val="005834A4"/>
    <w:rsid w:val="005836B5"/>
    <w:rsid w:val="00586C9B"/>
    <w:rsid w:val="00594170"/>
    <w:rsid w:val="00595AFF"/>
    <w:rsid w:val="00596048"/>
    <w:rsid w:val="00596F0A"/>
    <w:rsid w:val="005A1EC9"/>
    <w:rsid w:val="005B01E8"/>
    <w:rsid w:val="005B6519"/>
    <w:rsid w:val="005C0EB7"/>
    <w:rsid w:val="005C1ADD"/>
    <w:rsid w:val="005C7AF9"/>
    <w:rsid w:val="005D6948"/>
    <w:rsid w:val="005E2529"/>
    <w:rsid w:val="005E5674"/>
    <w:rsid w:val="005E57FA"/>
    <w:rsid w:val="005F0B0E"/>
    <w:rsid w:val="005F1CE3"/>
    <w:rsid w:val="005F32A0"/>
    <w:rsid w:val="005F3F6E"/>
    <w:rsid w:val="005F4CA5"/>
    <w:rsid w:val="005F6CDD"/>
    <w:rsid w:val="00601734"/>
    <w:rsid w:val="00601D6E"/>
    <w:rsid w:val="00602C00"/>
    <w:rsid w:val="006035B5"/>
    <w:rsid w:val="0060495C"/>
    <w:rsid w:val="00607EC0"/>
    <w:rsid w:val="00607FC8"/>
    <w:rsid w:val="0061015D"/>
    <w:rsid w:val="00617366"/>
    <w:rsid w:val="00617D22"/>
    <w:rsid w:val="006216FB"/>
    <w:rsid w:val="00621E34"/>
    <w:rsid w:val="00624806"/>
    <w:rsid w:val="006260BA"/>
    <w:rsid w:val="00626291"/>
    <w:rsid w:val="006269F2"/>
    <w:rsid w:val="00626B40"/>
    <w:rsid w:val="006277E8"/>
    <w:rsid w:val="00632883"/>
    <w:rsid w:val="00634BC1"/>
    <w:rsid w:val="00634D48"/>
    <w:rsid w:val="006350DD"/>
    <w:rsid w:val="00640F22"/>
    <w:rsid w:val="00641BDC"/>
    <w:rsid w:val="006421C4"/>
    <w:rsid w:val="00642CD3"/>
    <w:rsid w:val="00644AC9"/>
    <w:rsid w:val="00644FC6"/>
    <w:rsid w:val="006474E8"/>
    <w:rsid w:val="00651062"/>
    <w:rsid w:val="00662545"/>
    <w:rsid w:val="00662E6B"/>
    <w:rsid w:val="00665B7A"/>
    <w:rsid w:val="0066695C"/>
    <w:rsid w:val="006706E4"/>
    <w:rsid w:val="006729DE"/>
    <w:rsid w:val="006735E9"/>
    <w:rsid w:val="00673672"/>
    <w:rsid w:val="00674F86"/>
    <w:rsid w:val="006852D5"/>
    <w:rsid w:val="00687866"/>
    <w:rsid w:val="0069271E"/>
    <w:rsid w:val="00692C95"/>
    <w:rsid w:val="00695D43"/>
    <w:rsid w:val="006967B4"/>
    <w:rsid w:val="006A09BF"/>
    <w:rsid w:val="006A3B61"/>
    <w:rsid w:val="006A4299"/>
    <w:rsid w:val="006A6415"/>
    <w:rsid w:val="006A7449"/>
    <w:rsid w:val="006B027A"/>
    <w:rsid w:val="006B0C3E"/>
    <w:rsid w:val="006B39FE"/>
    <w:rsid w:val="006B478C"/>
    <w:rsid w:val="006B5705"/>
    <w:rsid w:val="006C0808"/>
    <w:rsid w:val="006C1BBF"/>
    <w:rsid w:val="006C1C79"/>
    <w:rsid w:val="006C2008"/>
    <w:rsid w:val="006C3B18"/>
    <w:rsid w:val="006C62BD"/>
    <w:rsid w:val="006C646E"/>
    <w:rsid w:val="006D2A16"/>
    <w:rsid w:val="006D310B"/>
    <w:rsid w:val="006D3310"/>
    <w:rsid w:val="006D5957"/>
    <w:rsid w:val="006D6818"/>
    <w:rsid w:val="006E0BC1"/>
    <w:rsid w:val="006E18CA"/>
    <w:rsid w:val="006E44F3"/>
    <w:rsid w:val="006F3D7D"/>
    <w:rsid w:val="006F72A7"/>
    <w:rsid w:val="006F7839"/>
    <w:rsid w:val="00706A62"/>
    <w:rsid w:val="00710937"/>
    <w:rsid w:val="00710BAE"/>
    <w:rsid w:val="00710F78"/>
    <w:rsid w:val="00710FB0"/>
    <w:rsid w:val="0071181B"/>
    <w:rsid w:val="00713CF8"/>
    <w:rsid w:val="007156C5"/>
    <w:rsid w:val="007178DB"/>
    <w:rsid w:val="0072138E"/>
    <w:rsid w:val="00723B00"/>
    <w:rsid w:val="007304A3"/>
    <w:rsid w:val="007354AB"/>
    <w:rsid w:val="00735BC2"/>
    <w:rsid w:val="00740DFF"/>
    <w:rsid w:val="00746B52"/>
    <w:rsid w:val="00746CBC"/>
    <w:rsid w:val="00751F15"/>
    <w:rsid w:val="00752367"/>
    <w:rsid w:val="00753387"/>
    <w:rsid w:val="007551E1"/>
    <w:rsid w:val="00756680"/>
    <w:rsid w:val="0076150C"/>
    <w:rsid w:val="00764B4F"/>
    <w:rsid w:val="00767787"/>
    <w:rsid w:val="007700E9"/>
    <w:rsid w:val="007703D0"/>
    <w:rsid w:val="007709BD"/>
    <w:rsid w:val="007748BA"/>
    <w:rsid w:val="00777DE3"/>
    <w:rsid w:val="00781A86"/>
    <w:rsid w:val="00786467"/>
    <w:rsid w:val="00786C33"/>
    <w:rsid w:val="00787FDA"/>
    <w:rsid w:val="00791BDF"/>
    <w:rsid w:val="0079244A"/>
    <w:rsid w:val="00792E7A"/>
    <w:rsid w:val="0079343D"/>
    <w:rsid w:val="007954FE"/>
    <w:rsid w:val="007A097B"/>
    <w:rsid w:val="007A0989"/>
    <w:rsid w:val="007A1496"/>
    <w:rsid w:val="007A47FC"/>
    <w:rsid w:val="007A5E09"/>
    <w:rsid w:val="007B00CE"/>
    <w:rsid w:val="007B01E0"/>
    <w:rsid w:val="007B0901"/>
    <w:rsid w:val="007B13B0"/>
    <w:rsid w:val="007B266C"/>
    <w:rsid w:val="007B4598"/>
    <w:rsid w:val="007B467E"/>
    <w:rsid w:val="007C27B6"/>
    <w:rsid w:val="007C2FDF"/>
    <w:rsid w:val="007C5A3B"/>
    <w:rsid w:val="007D2A37"/>
    <w:rsid w:val="007D348A"/>
    <w:rsid w:val="007D3630"/>
    <w:rsid w:val="007D3D08"/>
    <w:rsid w:val="007D40E9"/>
    <w:rsid w:val="007D50D0"/>
    <w:rsid w:val="007D6B1D"/>
    <w:rsid w:val="007D6B7F"/>
    <w:rsid w:val="007E0058"/>
    <w:rsid w:val="007E0C27"/>
    <w:rsid w:val="007E19ED"/>
    <w:rsid w:val="007E2A0E"/>
    <w:rsid w:val="007E30B8"/>
    <w:rsid w:val="007E449B"/>
    <w:rsid w:val="007E508F"/>
    <w:rsid w:val="007E70C5"/>
    <w:rsid w:val="007F09D7"/>
    <w:rsid w:val="007F69AB"/>
    <w:rsid w:val="007F6C10"/>
    <w:rsid w:val="007F6F6C"/>
    <w:rsid w:val="007F7994"/>
    <w:rsid w:val="00802325"/>
    <w:rsid w:val="00802425"/>
    <w:rsid w:val="0080396D"/>
    <w:rsid w:val="008072E0"/>
    <w:rsid w:val="0081029E"/>
    <w:rsid w:val="00811FFD"/>
    <w:rsid w:val="008168FF"/>
    <w:rsid w:val="00816C65"/>
    <w:rsid w:val="00817801"/>
    <w:rsid w:val="008276A2"/>
    <w:rsid w:val="0082779C"/>
    <w:rsid w:val="00831045"/>
    <w:rsid w:val="0083269E"/>
    <w:rsid w:val="008326AE"/>
    <w:rsid w:val="0083381D"/>
    <w:rsid w:val="00833E8B"/>
    <w:rsid w:val="008343B0"/>
    <w:rsid w:val="00834445"/>
    <w:rsid w:val="00836F14"/>
    <w:rsid w:val="0084009D"/>
    <w:rsid w:val="0084143D"/>
    <w:rsid w:val="0084273A"/>
    <w:rsid w:val="00843294"/>
    <w:rsid w:val="00845E86"/>
    <w:rsid w:val="008462AB"/>
    <w:rsid w:val="00846FB6"/>
    <w:rsid w:val="00853AEA"/>
    <w:rsid w:val="0086157E"/>
    <w:rsid w:val="0086204A"/>
    <w:rsid w:val="00865434"/>
    <w:rsid w:val="00866489"/>
    <w:rsid w:val="00867D22"/>
    <w:rsid w:val="00870487"/>
    <w:rsid w:val="008719C1"/>
    <w:rsid w:val="00872307"/>
    <w:rsid w:val="00872BC0"/>
    <w:rsid w:val="00873EBE"/>
    <w:rsid w:val="00880003"/>
    <w:rsid w:val="0088288E"/>
    <w:rsid w:val="00883F43"/>
    <w:rsid w:val="008847DF"/>
    <w:rsid w:val="00884CD3"/>
    <w:rsid w:val="00887E94"/>
    <w:rsid w:val="008906E2"/>
    <w:rsid w:val="00894B3E"/>
    <w:rsid w:val="00894CC9"/>
    <w:rsid w:val="00895CE1"/>
    <w:rsid w:val="008965F5"/>
    <w:rsid w:val="008979D4"/>
    <w:rsid w:val="008A025E"/>
    <w:rsid w:val="008A1AE0"/>
    <w:rsid w:val="008A5F36"/>
    <w:rsid w:val="008A616D"/>
    <w:rsid w:val="008A7A43"/>
    <w:rsid w:val="008B2C2C"/>
    <w:rsid w:val="008B3050"/>
    <w:rsid w:val="008B5406"/>
    <w:rsid w:val="008B730F"/>
    <w:rsid w:val="008C10FB"/>
    <w:rsid w:val="008C18E5"/>
    <w:rsid w:val="008C2402"/>
    <w:rsid w:val="008C3776"/>
    <w:rsid w:val="008C7961"/>
    <w:rsid w:val="008D025D"/>
    <w:rsid w:val="008D0F5D"/>
    <w:rsid w:val="008D267B"/>
    <w:rsid w:val="008E0539"/>
    <w:rsid w:val="008E1D67"/>
    <w:rsid w:val="008E227E"/>
    <w:rsid w:val="008F0058"/>
    <w:rsid w:val="0090098A"/>
    <w:rsid w:val="00901A0D"/>
    <w:rsid w:val="00903C9E"/>
    <w:rsid w:val="00905901"/>
    <w:rsid w:val="00906A32"/>
    <w:rsid w:val="00914441"/>
    <w:rsid w:val="00917206"/>
    <w:rsid w:val="00924B8C"/>
    <w:rsid w:val="00931253"/>
    <w:rsid w:val="00932739"/>
    <w:rsid w:val="00933239"/>
    <w:rsid w:val="0093614E"/>
    <w:rsid w:val="00936643"/>
    <w:rsid w:val="00942A57"/>
    <w:rsid w:val="00945BBA"/>
    <w:rsid w:val="00947A8C"/>
    <w:rsid w:val="00950DDF"/>
    <w:rsid w:val="00955422"/>
    <w:rsid w:val="009600FA"/>
    <w:rsid w:val="00965003"/>
    <w:rsid w:val="00966BEF"/>
    <w:rsid w:val="00966C71"/>
    <w:rsid w:val="00967C46"/>
    <w:rsid w:val="0097116C"/>
    <w:rsid w:val="00972B40"/>
    <w:rsid w:val="00973473"/>
    <w:rsid w:val="00973DE6"/>
    <w:rsid w:val="009763AB"/>
    <w:rsid w:val="009764F4"/>
    <w:rsid w:val="00976E57"/>
    <w:rsid w:val="0098396B"/>
    <w:rsid w:val="009859A5"/>
    <w:rsid w:val="009871A4"/>
    <w:rsid w:val="00987973"/>
    <w:rsid w:val="00991FE8"/>
    <w:rsid w:val="00994184"/>
    <w:rsid w:val="0099544E"/>
    <w:rsid w:val="009966EC"/>
    <w:rsid w:val="00997A77"/>
    <w:rsid w:val="009A112D"/>
    <w:rsid w:val="009A1D6C"/>
    <w:rsid w:val="009A2085"/>
    <w:rsid w:val="009A3E91"/>
    <w:rsid w:val="009A5186"/>
    <w:rsid w:val="009A645C"/>
    <w:rsid w:val="009A6F25"/>
    <w:rsid w:val="009C37BB"/>
    <w:rsid w:val="009C3FC0"/>
    <w:rsid w:val="009C6C20"/>
    <w:rsid w:val="009C74FA"/>
    <w:rsid w:val="009C7B51"/>
    <w:rsid w:val="009D03FF"/>
    <w:rsid w:val="009D44B0"/>
    <w:rsid w:val="009D674C"/>
    <w:rsid w:val="009E298E"/>
    <w:rsid w:val="009E312B"/>
    <w:rsid w:val="009F1F90"/>
    <w:rsid w:val="009F56ED"/>
    <w:rsid w:val="009F5EC9"/>
    <w:rsid w:val="009F7A13"/>
    <w:rsid w:val="00A0074C"/>
    <w:rsid w:val="00A06864"/>
    <w:rsid w:val="00A06EF4"/>
    <w:rsid w:val="00A10429"/>
    <w:rsid w:val="00A115E7"/>
    <w:rsid w:val="00A128F5"/>
    <w:rsid w:val="00A138BC"/>
    <w:rsid w:val="00A14AA6"/>
    <w:rsid w:val="00A153B3"/>
    <w:rsid w:val="00A17237"/>
    <w:rsid w:val="00A174C4"/>
    <w:rsid w:val="00A2057E"/>
    <w:rsid w:val="00A33472"/>
    <w:rsid w:val="00A337A1"/>
    <w:rsid w:val="00A341D5"/>
    <w:rsid w:val="00A355C6"/>
    <w:rsid w:val="00A36DA4"/>
    <w:rsid w:val="00A41B19"/>
    <w:rsid w:val="00A426F4"/>
    <w:rsid w:val="00A450E1"/>
    <w:rsid w:val="00A45B32"/>
    <w:rsid w:val="00A466C0"/>
    <w:rsid w:val="00A47055"/>
    <w:rsid w:val="00A47895"/>
    <w:rsid w:val="00A52236"/>
    <w:rsid w:val="00A5261B"/>
    <w:rsid w:val="00A61DEF"/>
    <w:rsid w:val="00A663A7"/>
    <w:rsid w:val="00A66463"/>
    <w:rsid w:val="00A70549"/>
    <w:rsid w:val="00A71E17"/>
    <w:rsid w:val="00A75ADA"/>
    <w:rsid w:val="00A76AAA"/>
    <w:rsid w:val="00A8139F"/>
    <w:rsid w:val="00A82856"/>
    <w:rsid w:val="00A84B9C"/>
    <w:rsid w:val="00A87ED4"/>
    <w:rsid w:val="00A90AA2"/>
    <w:rsid w:val="00A91E2A"/>
    <w:rsid w:val="00A92018"/>
    <w:rsid w:val="00A9608C"/>
    <w:rsid w:val="00A97DB5"/>
    <w:rsid w:val="00AA1CCA"/>
    <w:rsid w:val="00AA1D75"/>
    <w:rsid w:val="00AA2D8D"/>
    <w:rsid w:val="00AA59D3"/>
    <w:rsid w:val="00AA5B19"/>
    <w:rsid w:val="00AA6F75"/>
    <w:rsid w:val="00AB5EA0"/>
    <w:rsid w:val="00AC033C"/>
    <w:rsid w:val="00AC0A74"/>
    <w:rsid w:val="00AC3ED5"/>
    <w:rsid w:val="00AC6DD6"/>
    <w:rsid w:val="00AC78DE"/>
    <w:rsid w:val="00AD0BB8"/>
    <w:rsid w:val="00AD36BA"/>
    <w:rsid w:val="00AE637B"/>
    <w:rsid w:val="00AF0076"/>
    <w:rsid w:val="00AF1F2A"/>
    <w:rsid w:val="00AF204F"/>
    <w:rsid w:val="00AF3F6F"/>
    <w:rsid w:val="00AF56E8"/>
    <w:rsid w:val="00AF6FDA"/>
    <w:rsid w:val="00AF7339"/>
    <w:rsid w:val="00B05548"/>
    <w:rsid w:val="00B06956"/>
    <w:rsid w:val="00B1129F"/>
    <w:rsid w:val="00B12515"/>
    <w:rsid w:val="00B1713A"/>
    <w:rsid w:val="00B20410"/>
    <w:rsid w:val="00B2056E"/>
    <w:rsid w:val="00B20D70"/>
    <w:rsid w:val="00B21C6B"/>
    <w:rsid w:val="00B24234"/>
    <w:rsid w:val="00B249A4"/>
    <w:rsid w:val="00B26BD5"/>
    <w:rsid w:val="00B303DA"/>
    <w:rsid w:val="00B323A7"/>
    <w:rsid w:val="00B3709F"/>
    <w:rsid w:val="00B37891"/>
    <w:rsid w:val="00B430C5"/>
    <w:rsid w:val="00B44CD5"/>
    <w:rsid w:val="00B46067"/>
    <w:rsid w:val="00B46908"/>
    <w:rsid w:val="00B53C58"/>
    <w:rsid w:val="00B5403D"/>
    <w:rsid w:val="00B54CF2"/>
    <w:rsid w:val="00B54D0C"/>
    <w:rsid w:val="00B550FA"/>
    <w:rsid w:val="00B563E4"/>
    <w:rsid w:val="00B57509"/>
    <w:rsid w:val="00B625F1"/>
    <w:rsid w:val="00B662DD"/>
    <w:rsid w:val="00B677F7"/>
    <w:rsid w:val="00B704B3"/>
    <w:rsid w:val="00B709D4"/>
    <w:rsid w:val="00B752AA"/>
    <w:rsid w:val="00B75B71"/>
    <w:rsid w:val="00B774B5"/>
    <w:rsid w:val="00B85355"/>
    <w:rsid w:val="00B856D6"/>
    <w:rsid w:val="00B8683B"/>
    <w:rsid w:val="00B97FE5"/>
    <w:rsid w:val="00BA08F3"/>
    <w:rsid w:val="00BA1B6E"/>
    <w:rsid w:val="00BA5DB3"/>
    <w:rsid w:val="00BA7A80"/>
    <w:rsid w:val="00BB1DF5"/>
    <w:rsid w:val="00BB2767"/>
    <w:rsid w:val="00BB2F9C"/>
    <w:rsid w:val="00BB37A8"/>
    <w:rsid w:val="00BB3A99"/>
    <w:rsid w:val="00BB5694"/>
    <w:rsid w:val="00BC274C"/>
    <w:rsid w:val="00BC2D8F"/>
    <w:rsid w:val="00BC4620"/>
    <w:rsid w:val="00BC6FB7"/>
    <w:rsid w:val="00BD17A8"/>
    <w:rsid w:val="00BD2A85"/>
    <w:rsid w:val="00BD325F"/>
    <w:rsid w:val="00BE2642"/>
    <w:rsid w:val="00BE2EA3"/>
    <w:rsid w:val="00BE4A73"/>
    <w:rsid w:val="00BE5ED2"/>
    <w:rsid w:val="00BF053F"/>
    <w:rsid w:val="00BF6FD3"/>
    <w:rsid w:val="00C00758"/>
    <w:rsid w:val="00C01D87"/>
    <w:rsid w:val="00C11043"/>
    <w:rsid w:val="00C13991"/>
    <w:rsid w:val="00C15B33"/>
    <w:rsid w:val="00C16AB9"/>
    <w:rsid w:val="00C1734C"/>
    <w:rsid w:val="00C2050B"/>
    <w:rsid w:val="00C21185"/>
    <w:rsid w:val="00C2363D"/>
    <w:rsid w:val="00C2407C"/>
    <w:rsid w:val="00C25596"/>
    <w:rsid w:val="00C25AAC"/>
    <w:rsid w:val="00C31CEE"/>
    <w:rsid w:val="00C35685"/>
    <w:rsid w:val="00C3569E"/>
    <w:rsid w:val="00C4047B"/>
    <w:rsid w:val="00C41B7D"/>
    <w:rsid w:val="00C42CD8"/>
    <w:rsid w:val="00C47216"/>
    <w:rsid w:val="00C5231B"/>
    <w:rsid w:val="00C5502F"/>
    <w:rsid w:val="00C56B22"/>
    <w:rsid w:val="00C57B8F"/>
    <w:rsid w:val="00C61D0B"/>
    <w:rsid w:val="00C63317"/>
    <w:rsid w:val="00C63662"/>
    <w:rsid w:val="00C64877"/>
    <w:rsid w:val="00C72A7C"/>
    <w:rsid w:val="00C769A7"/>
    <w:rsid w:val="00C76A07"/>
    <w:rsid w:val="00C85BE3"/>
    <w:rsid w:val="00C86D39"/>
    <w:rsid w:val="00C876DA"/>
    <w:rsid w:val="00C87F50"/>
    <w:rsid w:val="00C914A9"/>
    <w:rsid w:val="00C919C3"/>
    <w:rsid w:val="00C91E88"/>
    <w:rsid w:val="00C920AE"/>
    <w:rsid w:val="00C93318"/>
    <w:rsid w:val="00C93624"/>
    <w:rsid w:val="00CA141F"/>
    <w:rsid w:val="00CA1511"/>
    <w:rsid w:val="00CA3A68"/>
    <w:rsid w:val="00CA61E5"/>
    <w:rsid w:val="00CB07F7"/>
    <w:rsid w:val="00CB0ED4"/>
    <w:rsid w:val="00CB307D"/>
    <w:rsid w:val="00CB31FB"/>
    <w:rsid w:val="00CB5DF9"/>
    <w:rsid w:val="00CC001F"/>
    <w:rsid w:val="00CC13FD"/>
    <w:rsid w:val="00CC3C8E"/>
    <w:rsid w:val="00CC5A64"/>
    <w:rsid w:val="00CC60DA"/>
    <w:rsid w:val="00CD13C3"/>
    <w:rsid w:val="00CD2AE2"/>
    <w:rsid w:val="00CD54E1"/>
    <w:rsid w:val="00CE4BBC"/>
    <w:rsid w:val="00CF0A6E"/>
    <w:rsid w:val="00CF0E97"/>
    <w:rsid w:val="00CF336A"/>
    <w:rsid w:val="00CF349E"/>
    <w:rsid w:val="00CF5006"/>
    <w:rsid w:val="00CF50AE"/>
    <w:rsid w:val="00D00964"/>
    <w:rsid w:val="00D020AF"/>
    <w:rsid w:val="00D02929"/>
    <w:rsid w:val="00D06FCD"/>
    <w:rsid w:val="00D10860"/>
    <w:rsid w:val="00D13464"/>
    <w:rsid w:val="00D13AF8"/>
    <w:rsid w:val="00D17586"/>
    <w:rsid w:val="00D17739"/>
    <w:rsid w:val="00D17964"/>
    <w:rsid w:val="00D179A3"/>
    <w:rsid w:val="00D228C2"/>
    <w:rsid w:val="00D23AAC"/>
    <w:rsid w:val="00D3086D"/>
    <w:rsid w:val="00D3135B"/>
    <w:rsid w:val="00D31C57"/>
    <w:rsid w:val="00D3504D"/>
    <w:rsid w:val="00D35AEF"/>
    <w:rsid w:val="00D35EB8"/>
    <w:rsid w:val="00D42A89"/>
    <w:rsid w:val="00D44517"/>
    <w:rsid w:val="00D4565A"/>
    <w:rsid w:val="00D525C3"/>
    <w:rsid w:val="00D53E7C"/>
    <w:rsid w:val="00D57DB9"/>
    <w:rsid w:val="00D60C1B"/>
    <w:rsid w:val="00D60E38"/>
    <w:rsid w:val="00D62B0F"/>
    <w:rsid w:val="00D632FA"/>
    <w:rsid w:val="00D641CB"/>
    <w:rsid w:val="00D67CE4"/>
    <w:rsid w:val="00D70EE4"/>
    <w:rsid w:val="00D8042B"/>
    <w:rsid w:val="00D808B6"/>
    <w:rsid w:val="00D80AAD"/>
    <w:rsid w:val="00D81B2B"/>
    <w:rsid w:val="00D83A16"/>
    <w:rsid w:val="00D91095"/>
    <w:rsid w:val="00D938B4"/>
    <w:rsid w:val="00D96C59"/>
    <w:rsid w:val="00D97339"/>
    <w:rsid w:val="00DA0407"/>
    <w:rsid w:val="00DA3200"/>
    <w:rsid w:val="00DA32DF"/>
    <w:rsid w:val="00DA4786"/>
    <w:rsid w:val="00DA5DA6"/>
    <w:rsid w:val="00DA6F94"/>
    <w:rsid w:val="00DA72E0"/>
    <w:rsid w:val="00DB047E"/>
    <w:rsid w:val="00DB19BA"/>
    <w:rsid w:val="00DB36DE"/>
    <w:rsid w:val="00DC3627"/>
    <w:rsid w:val="00DC75AC"/>
    <w:rsid w:val="00DD337B"/>
    <w:rsid w:val="00DE47E9"/>
    <w:rsid w:val="00DE5D51"/>
    <w:rsid w:val="00DE779D"/>
    <w:rsid w:val="00DE77B0"/>
    <w:rsid w:val="00DE79DE"/>
    <w:rsid w:val="00DF00B6"/>
    <w:rsid w:val="00DF0A9E"/>
    <w:rsid w:val="00DF3AE6"/>
    <w:rsid w:val="00DF41EC"/>
    <w:rsid w:val="00E002F4"/>
    <w:rsid w:val="00E0085C"/>
    <w:rsid w:val="00E0316D"/>
    <w:rsid w:val="00E03650"/>
    <w:rsid w:val="00E03CFC"/>
    <w:rsid w:val="00E06123"/>
    <w:rsid w:val="00E077E9"/>
    <w:rsid w:val="00E1170B"/>
    <w:rsid w:val="00E16393"/>
    <w:rsid w:val="00E2260E"/>
    <w:rsid w:val="00E258F7"/>
    <w:rsid w:val="00E261DB"/>
    <w:rsid w:val="00E278F7"/>
    <w:rsid w:val="00E30674"/>
    <w:rsid w:val="00E3232E"/>
    <w:rsid w:val="00E32D55"/>
    <w:rsid w:val="00E366F0"/>
    <w:rsid w:val="00E435F3"/>
    <w:rsid w:val="00E44690"/>
    <w:rsid w:val="00E44BD3"/>
    <w:rsid w:val="00E4592A"/>
    <w:rsid w:val="00E47725"/>
    <w:rsid w:val="00E505CC"/>
    <w:rsid w:val="00E50847"/>
    <w:rsid w:val="00E51674"/>
    <w:rsid w:val="00E61221"/>
    <w:rsid w:val="00E61C48"/>
    <w:rsid w:val="00E62752"/>
    <w:rsid w:val="00E62CBE"/>
    <w:rsid w:val="00E62E70"/>
    <w:rsid w:val="00E635E5"/>
    <w:rsid w:val="00E64ABE"/>
    <w:rsid w:val="00E64EB0"/>
    <w:rsid w:val="00E653A3"/>
    <w:rsid w:val="00E70EF9"/>
    <w:rsid w:val="00E71E56"/>
    <w:rsid w:val="00E73726"/>
    <w:rsid w:val="00E775B2"/>
    <w:rsid w:val="00E800AA"/>
    <w:rsid w:val="00E80DBA"/>
    <w:rsid w:val="00E81267"/>
    <w:rsid w:val="00E82734"/>
    <w:rsid w:val="00E8402C"/>
    <w:rsid w:val="00E8403A"/>
    <w:rsid w:val="00E87BA8"/>
    <w:rsid w:val="00E90721"/>
    <w:rsid w:val="00E9109A"/>
    <w:rsid w:val="00E92006"/>
    <w:rsid w:val="00E9768B"/>
    <w:rsid w:val="00EA24DF"/>
    <w:rsid w:val="00EA6073"/>
    <w:rsid w:val="00EA65FB"/>
    <w:rsid w:val="00EA7CF1"/>
    <w:rsid w:val="00EB086E"/>
    <w:rsid w:val="00EB64E3"/>
    <w:rsid w:val="00EC017C"/>
    <w:rsid w:val="00EC118E"/>
    <w:rsid w:val="00EC1C18"/>
    <w:rsid w:val="00EC3781"/>
    <w:rsid w:val="00EC4EFF"/>
    <w:rsid w:val="00ED405F"/>
    <w:rsid w:val="00ED525B"/>
    <w:rsid w:val="00ED55A1"/>
    <w:rsid w:val="00EE06EC"/>
    <w:rsid w:val="00EE1C78"/>
    <w:rsid w:val="00EE2945"/>
    <w:rsid w:val="00EE6459"/>
    <w:rsid w:val="00EE7466"/>
    <w:rsid w:val="00EF1466"/>
    <w:rsid w:val="00EF2A5B"/>
    <w:rsid w:val="00EF3B4A"/>
    <w:rsid w:val="00EF57E9"/>
    <w:rsid w:val="00EF69BD"/>
    <w:rsid w:val="00EF6DE9"/>
    <w:rsid w:val="00EF6F3B"/>
    <w:rsid w:val="00F00DFA"/>
    <w:rsid w:val="00F023A4"/>
    <w:rsid w:val="00F11A1D"/>
    <w:rsid w:val="00F13B38"/>
    <w:rsid w:val="00F14B2D"/>
    <w:rsid w:val="00F17510"/>
    <w:rsid w:val="00F17E48"/>
    <w:rsid w:val="00F30F39"/>
    <w:rsid w:val="00F324BB"/>
    <w:rsid w:val="00F3323A"/>
    <w:rsid w:val="00F34FF7"/>
    <w:rsid w:val="00F3670B"/>
    <w:rsid w:val="00F40DBB"/>
    <w:rsid w:val="00F43A63"/>
    <w:rsid w:val="00F447F2"/>
    <w:rsid w:val="00F44E0E"/>
    <w:rsid w:val="00F44F48"/>
    <w:rsid w:val="00F47069"/>
    <w:rsid w:val="00F55E45"/>
    <w:rsid w:val="00F56E1E"/>
    <w:rsid w:val="00F57927"/>
    <w:rsid w:val="00F60154"/>
    <w:rsid w:val="00F60A11"/>
    <w:rsid w:val="00F6123E"/>
    <w:rsid w:val="00F63487"/>
    <w:rsid w:val="00F648FE"/>
    <w:rsid w:val="00F66085"/>
    <w:rsid w:val="00F67913"/>
    <w:rsid w:val="00F67DA6"/>
    <w:rsid w:val="00F700ED"/>
    <w:rsid w:val="00F72103"/>
    <w:rsid w:val="00F73302"/>
    <w:rsid w:val="00F73C3C"/>
    <w:rsid w:val="00F74816"/>
    <w:rsid w:val="00F76808"/>
    <w:rsid w:val="00F82A59"/>
    <w:rsid w:val="00F85DC5"/>
    <w:rsid w:val="00F92E58"/>
    <w:rsid w:val="00F95D2C"/>
    <w:rsid w:val="00F97509"/>
    <w:rsid w:val="00F97789"/>
    <w:rsid w:val="00FA6F6E"/>
    <w:rsid w:val="00FB2611"/>
    <w:rsid w:val="00FB2962"/>
    <w:rsid w:val="00FB3C44"/>
    <w:rsid w:val="00FC1FE6"/>
    <w:rsid w:val="00FC4B4A"/>
    <w:rsid w:val="00FC7111"/>
    <w:rsid w:val="00FD114B"/>
    <w:rsid w:val="00FD16A7"/>
    <w:rsid w:val="00FD4208"/>
    <w:rsid w:val="00FD5875"/>
    <w:rsid w:val="00FD74D9"/>
    <w:rsid w:val="00FE3970"/>
    <w:rsid w:val="00FF1710"/>
    <w:rsid w:val="00FF25E9"/>
    <w:rsid w:val="00FF3589"/>
    <w:rsid w:val="00FF3A50"/>
    <w:rsid w:val="00FF5A0F"/>
    <w:rsid w:val="00FF6BAF"/>
    <w:rsid w:val="00FF6BEB"/>
    <w:rsid w:val="00FF7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6342D9"/>
  <w15:docId w15:val="{759F7C97-3CAC-4186-A8AF-41A91A6F0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C3C"/>
    <w:rPr>
      <w:rFonts w:ascii="Palatino" w:hAnsi="Palatino"/>
      <w:sz w:val="24"/>
    </w:rPr>
  </w:style>
  <w:style w:type="paragraph" w:styleId="Heading1">
    <w:name w:val="heading 1"/>
    <w:basedOn w:val="Normal"/>
    <w:next w:val="Normal"/>
    <w:qFormat/>
    <w:rsid w:val="00DC362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659E"/>
    <w:pPr>
      <w:keepNext/>
      <w:spacing w:before="120" w:after="120"/>
      <w:jc w:val="center"/>
      <w:outlineLvl w:val="1"/>
    </w:pPr>
    <w:rPr>
      <w:rFonts w:ascii="Arial Black" w:hAnsi="Arial Black"/>
      <w:b/>
      <w:bCs/>
      <w:szCs w:val="24"/>
    </w:rPr>
  </w:style>
  <w:style w:type="paragraph" w:styleId="Heading3">
    <w:name w:val="heading 3"/>
    <w:basedOn w:val="Normal"/>
    <w:next w:val="Normal"/>
    <w:qFormat/>
    <w:rsid w:val="0045659E"/>
    <w:pPr>
      <w:keepNext/>
      <w:spacing w:before="60" w:after="60"/>
      <w:jc w:val="right"/>
      <w:outlineLvl w:val="2"/>
    </w:pPr>
    <w:rPr>
      <w:rFonts w:ascii="Times New Roman" w:hAnsi="Times New Roman"/>
      <w:b/>
      <w:bCs/>
      <w:szCs w:val="24"/>
    </w:rPr>
  </w:style>
  <w:style w:type="paragraph" w:styleId="Heading4">
    <w:name w:val="heading 4"/>
    <w:basedOn w:val="Normal"/>
    <w:next w:val="Normal"/>
    <w:qFormat/>
    <w:rsid w:val="0045659E"/>
    <w:pPr>
      <w:keepNext/>
      <w:spacing w:before="120" w:after="120"/>
      <w:jc w:val="center"/>
      <w:outlineLvl w:val="3"/>
    </w:pPr>
    <w:rPr>
      <w:rFonts w:ascii="Arial Black" w:hAnsi="Arial Black"/>
      <w:sz w:val="28"/>
      <w:szCs w:val="24"/>
    </w:rPr>
  </w:style>
  <w:style w:type="paragraph" w:styleId="Heading6">
    <w:name w:val="heading 6"/>
    <w:basedOn w:val="Normal"/>
    <w:next w:val="Normal"/>
    <w:qFormat/>
    <w:rsid w:val="00DC3627"/>
    <w:pPr>
      <w:spacing w:before="240" w:after="60"/>
      <w:outlineLvl w:val="5"/>
    </w:pPr>
    <w:rPr>
      <w:rFonts w:ascii="Times New Roman" w:hAnsi="Times New Roman"/>
      <w:b/>
      <w:bCs/>
      <w:sz w:val="22"/>
      <w:szCs w:val="22"/>
    </w:rPr>
  </w:style>
  <w:style w:type="paragraph" w:styleId="Heading7">
    <w:name w:val="heading 7"/>
    <w:basedOn w:val="Normal"/>
    <w:next w:val="Normal"/>
    <w:qFormat/>
    <w:rsid w:val="00DC3627"/>
    <w:pPr>
      <w:spacing w:before="240" w:after="60"/>
      <w:outlineLvl w:val="6"/>
    </w:pPr>
    <w:rPr>
      <w:rFonts w:ascii="Times New Roman" w:hAnsi="Times New Roman"/>
      <w:szCs w:val="24"/>
    </w:rPr>
  </w:style>
  <w:style w:type="paragraph" w:styleId="Heading8">
    <w:name w:val="heading 8"/>
    <w:basedOn w:val="Normal"/>
    <w:next w:val="Normal"/>
    <w:qFormat/>
    <w:rsid w:val="00034ED3"/>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F73C3C"/>
    <w:pPr>
      <w:jc w:val="both"/>
    </w:pPr>
    <w:rPr>
      <w:rFonts w:ascii="Times New Roman" w:hAnsi="Times New Roman"/>
    </w:rPr>
  </w:style>
  <w:style w:type="paragraph" w:styleId="Header">
    <w:name w:val="header"/>
    <w:basedOn w:val="Normal"/>
    <w:rsid w:val="0045659E"/>
    <w:pPr>
      <w:tabs>
        <w:tab w:val="center" w:pos="4320"/>
        <w:tab w:val="right" w:pos="8640"/>
      </w:tabs>
    </w:pPr>
    <w:rPr>
      <w:rFonts w:ascii="Times New Roman" w:hAnsi="Times New Roman"/>
      <w:szCs w:val="24"/>
    </w:rPr>
  </w:style>
  <w:style w:type="paragraph" w:styleId="Footer">
    <w:name w:val="footer"/>
    <w:basedOn w:val="Normal"/>
    <w:rsid w:val="00634D48"/>
    <w:pPr>
      <w:tabs>
        <w:tab w:val="center" w:pos="4320"/>
        <w:tab w:val="right" w:pos="8640"/>
      </w:tabs>
    </w:pPr>
  </w:style>
  <w:style w:type="character" w:styleId="PageNumber">
    <w:name w:val="page number"/>
    <w:basedOn w:val="DefaultParagraphFont"/>
    <w:rsid w:val="00634D48"/>
  </w:style>
  <w:style w:type="paragraph" w:styleId="BodyText">
    <w:name w:val="Body Text"/>
    <w:basedOn w:val="Normal"/>
    <w:rsid w:val="00DC3627"/>
    <w:pPr>
      <w:spacing w:after="120"/>
    </w:pPr>
  </w:style>
  <w:style w:type="character" w:styleId="Hyperlink">
    <w:name w:val="Hyperlink"/>
    <w:basedOn w:val="DefaultParagraphFont"/>
    <w:rsid w:val="00DC3627"/>
    <w:rPr>
      <w:color w:val="0000FF"/>
      <w:u w:val="single"/>
    </w:rPr>
  </w:style>
  <w:style w:type="paragraph" w:styleId="List">
    <w:name w:val="List"/>
    <w:basedOn w:val="Normal"/>
    <w:rsid w:val="00DC3627"/>
    <w:pPr>
      <w:widowControl w:val="0"/>
      <w:ind w:left="360" w:hanging="360"/>
    </w:pPr>
    <w:rPr>
      <w:rFonts w:ascii="Times New Roman" w:hAnsi="Times New Roman"/>
      <w:szCs w:val="24"/>
    </w:rPr>
  </w:style>
  <w:style w:type="paragraph" w:styleId="BodyTextIndent">
    <w:name w:val="Body Text Indent"/>
    <w:basedOn w:val="Normal"/>
    <w:rsid w:val="00034ED3"/>
    <w:pPr>
      <w:spacing w:after="120"/>
      <w:ind w:left="360"/>
    </w:pPr>
  </w:style>
  <w:style w:type="paragraph" w:styleId="DocumentMap">
    <w:name w:val="Document Map"/>
    <w:basedOn w:val="Normal"/>
    <w:semiHidden/>
    <w:rsid w:val="00D42A89"/>
    <w:pPr>
      <w:shd w:val="clear" w:color="auto" w:fill="000080"/>
    </w:pPr>
    <w:rPr>
      <w:rFonts w:ascii="Tahoma" w:hAnsi="Tahoma" w:cs="Tahoma"/>
    </w:rPr>
  </w:style>
  <w:style w:type="paragraph" w:styleId="FootnoteText">
    <w:name w:val="footnote text"/>
    <w:basedOn w:val="Normal"/>
    <w:semiHidden/>
    <w:rsid w:val="00315880"/>
    <w:rPr>
      <w:sz w:val="20"/>
    </w:rPr>
  </w:style>
  <w:style w:type="character" w:styleId="FootnoteReference">
    <w:name w:val="footnote reference"/>
    <w:basedOn w:val="DefaultParagraphFont"/>
    <w:semiHidden/>
    <w:rsid w:val="00315880"/>
    <w:rPr>
      <w:vertAlign w:val="superscript"/>
    </w:rPr>
  </w:style>
  <w:style w:type="character" w:styleId="Emphasis">
    <w:name w:val="Emphasis"/>
    <w:basedOn w:val="DefaultParagraphFont"/>
    <w:uiPriority w:val="20"/>
    <w:qFormat/>
    <w:rsid w:val="0079343D"/>
    <w:rPr>
      <w:i/>
      <w:iCs/>
    </w:rPr>
  </w:style>
  <w:style w:type="paragraph" w:customStyle="1" w:styleId="Bibliography1">
    <w:name w:val="Bibliography1"/>
    <w:basedOn w:val="Normal"/>
    <w:rsid w:val="006E0BC1"/>
    <w:pPr>
      <w:spacing w:line="480" w:lineRule="auto"/>
      <w:jc w:val="center"/>
    </w:pPr>
    <w:rPr>
      <w:rFonts w:ascii="Times New Roman" w:hAnsi="Times New Roman"/>
      <w:szCs w:val="24"/>
    </w:rPr>
  </w:style>
  <w:style w:type="paragraph" w:styleId="BalloonText">
    <w:name w:val="Balloon Text"/>
    <w:basedOn w:val="Normal"/>
    <w:link w:val="BalloonTextChar"/>
    <w:rsid w:val="00F97509"/>
    <w:rPr>
      <w:rFonts w:ascii="Tahoma" w:hAnsi="Tahoma" w:cs="Tahoma"/>
      <w:sz w:val="16"/>
      <w:szCs w:val="16"/>
    </w:rPr>
  </w:style>
  <w:style w:type="character" w:customStyle="1" w:styleId="BalloonTextChar">
    <w:name w:val="Balloon Text Char"/>
    <w:basedOn w:val="DefaultParagraphFont"/>
    <w:link w:val="BalloonText"/>
    <w:rsid w:val="00F97509"/>
    <w:rPr>
      <w:rFonts w:ascii="Tahoma" w:hAnsi="Tahoma" w:cs="Tahoma"/>
      <w:sz w:val="16"/>
      <w:szCs w:val="16"/>
    </w:rPr>
  </w:style>
  <w:style w:type="paragraph" w:styleId="ListParagraph">
    <w:name w:val="List Paragraph"/>
    <w:basedOn w:val="Normal"/>
    <w:uiPriority w:val="34"/>
    <w:qFormat/>
    <w:rsid w:val="00BD17A8"/>
    <w:pPr>
      <w:ind w:left="720"/>
      <w:contextualSpacing/>
    </w:pPr>
  </w:style>
  <w:style w:type="paragraph" w:styleId="Caption">
    <w:name w:val="caption"/>
    <w:basedOn w:val="Normal"/>
    <w:qFormat/>
    <w:rsid w:val="004B444B"/>
    <w:pPr>
      <w:spacing w:before="100" w:beforeAutospacing="1" w:after="100" w:afterAutospacing="1"/>
    </w:pPr>
    <w:rPr>
      <w:rFonts w:ascii="Times New Roman" w:hAnsi="Times New Roman"/>
      <w:color w:val="000000"/>
      <w:szCs w:val="24"/>
    </w:rPr>
  </w:style>
  <w:style w:type="character" w:styleId="Strong">
    <w:name w:val="Strong"/>
    <w:basedOn w:val="DefaultParagraphFont"/>
    <w:uiPriority w:val="22"/>
    <w:qFormat/>
    <w:rsid w:val="00037D1A"/>
    <w:rPr>
      <w:b/>
      <w:bCs/>
    </w:rPr>
  </w:style>
  <w:style w:type="paragraph" w:styleId="Date">
    <w:name w:val="Date"/>
    <w:basedOn w:val="Normal"/>
    <w:next w:val="Normal"/>
    <w:link w:val="DateChar"/>
    <w:rsid w:val="00C3569E"/>
    <w:rPr>
      <w:rFonts w:ascii="Times New Roman" w:hAnsi="Times New Roman"/>
      <w:color w:val="000000"/>
      <w:szCs w:val="24"/>
    </w:rPr>
  </w:style>
  <w:style w:type="character" w:customStyle="1" w:styleId="DateChar">
    <w:name w:val="Date Char"/>
    <w:basedOn w:val="DefaultParagraphFont"/>
    <w:link w:val="Date"/>
    <w:rsid w:val="00C3569E"/>
    <w:rPr>
      <w:color w:val="000000"/>
      <w:sz w:val="24"/>
      <w:szCs w:val="24"/>
    </w:rPr>
  </w:style>
  <w:style w:type="character" w:customStyle="1" w:styleId="acalog-highlight-search-1">
    <w:name w:val="acalog-highlight-search-1"/>
    <w:basedOn w:val="DefaultParagraphFont"/>
    <w:rsid w:val="00B625F1"/>
  </w:style>
  <w:style w:type="character" w:styleId="FollowedHyperlink">
    <w:name w:val="FollowedHyperlink"/>
    <w:basedOn w:val="DefaultParagraphFont"/>
    <w:semiHidden/>
    <w:unhideWhenUsed/>
    <w:rsid w:val="00D67CE4"/>
    <w:rPr>
      <w:color w:val="800080" w:themeColor="followedHyperlink"/>
      <w:u w:val="single"/>
    </w:rPr>
  </w:style>
  <w:style w:type="paragraph" w:styleId="NormalWeb">
    <w:name w:val="Normal (Web)"/>
    <w:basedOn w:val="Normal"/>
    <w:uiPriority w:val="99"/>
    <w:semiHidden/>
    <w:unhideWhenUsed/>
    <w:rsid w:val="00162EC6"/>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42360">
      <w:bodyDiv w:val="1"/>
      <w:marLeft w:val="0"/>
      <w:marRight w:val="0"/>
      <w:marTop w:val="0"/>
      <w:marBottom w:val="0"/>
      <w:divBdr>
        <w:top w:val="none" w:sz="0" w:space="0" w:color="auto"/>
        <w:left w:val="none" w:sz="0" w:space="0" w:color="auto"/>
        <w:bottom w:val="none" w:sz="0" w:space="0" w:color="auto"/>
        <w:right w:val="none" w:sz="0" w:space="0" w:color="auto"/>
      </w:divBdr>
    </w:div>
    <w:div w:id="496266964">
      <w:bodyDiv w:val="1"/>
      <w:marLeft w:val="0"/>
      <w:marRight w:val="0"/>
      <w:marTop w:val="0"/>
      <w:marBottom w:val="0"/>
      <w:divBdr>
        <w:top w:val="none" w:sz="0" w:space="0" w:color="auto"/>
        <w:left w:val="none" w:sz="0" w:space="0" w:color="auto"/>
        <w:bottom w:val="none" w:sz="0" w:space="0" w:color="auto"/>
        <w:right w:val="none" w:sz="0" w:space="0" w:color="auto"/>
      </w:divBdr>
    </w:div>
    <w:div w:id="676156300">
      <w:bodyDiv w:val="1"/>
      <w:marLeft w:val="0"/>
      <w:marRight w:val="0"/>
      <w:marTop w:val="0"/>
      <w:marBottom w:val="0"/>
      <w:divBdr>
        <w:top w:val="none" w:sz="0" w:space="0" w:color="auto"/>
        <w:left w:val="none" w:sz="0" w:space="0" w:color="auto"/>
        <w:bottom w:val="none" w:sz="0" w:space="0" w:color="auto"/>
        <w:right w:val="none" w:sz="0" w:space="0" w:color="auto"/>
      </w:divBdr>
    </w:div>
    <w:div w:id="694504924">
      <w:bodyDiv w:val="1"/>
      <w:marLeft w:val="0"/>
      <w:marRight w:val="0"/>
      <w:marTop w:val="0"/>
      <w:marBottom w:val="0"/>
      <w:divBdr>
        <w:top w:val="none" w:sz="0" w:space="0" w:color="auto"/>
        <w:left w:val="none" w:sz="0" w:space="0" w:color="auto"/>
        <w:bottom w:val="none" w:sz="0" w:space="0" w:color="auto"/>
        <w:right w:val="none" w:sz="0" w:space="0" w:color="auto"/>
      </w:divBdr>
    </w:div>
    <w:div w:id="972179350">
      <w:bodyDiv w:val="1"/>
      <w:marLeft w:val="0"/>
      <w:marRight w:val="0"/>
      <w:marTop w:val="0"/>
      <w:marBottom w:val="0"/>
      <w:divBdr>
        <w:top w:val="none" w:sz="0" w:space="0" w:color="auto"/>
        <w:left w:val="none" w:sz="0" w:space="0" w:color="auto"/>
        <w:bottom w:val="none" w:sz="0" w:space="0" w:color="auto"/>
        <w:right w:val="none" w:sz="0" w:space="0" w:color="auto"/>
      </w:divBdr>
    </w:div>
    <w:div w:id="114277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b.umflint.edu" TargetMode="External"/><Relationship Id="rId13" Type="http://schemas.openxmlformats.org/officeDocument/2006/relationships/hyperlink" Target="http://catalog.umflint.edu/search_advanced.php?cur_cat_oid=28&amp;search_database=Search&amp;search_db=Search&amp;cpage=1&amp;ecpage=1&amp;ppage=1&amp;spage=1&amp;tpage=1&amp;location=3&amp;filter%5Bkeyword%5D=CSC+384" TargetMode="External"/><Relationship Id="rId18" Type="http://schemas.openxmlformats.org/officeDocument/2006/relationships/footer" Target="footer1.xml"/><Relationship Id="rId26" Type="http://schemas.openxmlformats.org/officeDocument/2006/relationships/hyperlink" Target="mailto:dassflint@umich.edu" TargetMode="External"/><Relationship Id="rId3" Type="http://schemas.openxmlformats.org/officeDocument/2006/relationships/settings" Target="settings.xml"/><Relationship Id="rId21" Type="http://schemas.openxmlformats.org/officeDocument/2006/relationships/hyperlink" Target="https://drive.google.com/file/d/1-0DG2vL2_PJIpNTvGtFopYrF610LdjIS/view" TargetMode="External"/><Relationship Id="rId7" Type="http://schemas.openxmlformats.org/officeDocument/2006/relationships/image" Target="media/image1.png"/><Relationship Id="rId12" Type="http://schemas.openxmlformats.org/officeDocument/2006/relationships/hyperlink" Target="http://catalog.umflint.edu/search_advanced.php?cur_cat_oid=28&amp;search_database=Search&amp;search_db=Search&amp;cpage=1&amp;ecpage=1&amp;ppage=1&amp;spage=1&amp;tpage=1&amp;location=3&amp;filter%5Bkeyword%5D=CSC+384" TargetMode="External"/><Relationship Id="rId17" Type="http://schemas.openxmlformats.org/officeDocument/2006/relationships/hyperlink" Target="http://proquest.safaribooksonline.com/book/databases/sql/9780596526849" TargetMode="External"/><Relationship Id="rId25" Type="http://schemas.openxmlformats.org/officeDocument/2006/relationships/hyperlink" Target="https://www.umflint.edu/disabilitysupportservices" TargetMode="External"/><Relationship Id="rId2" Type="http://schemas.openxmlformats.org/officeDocument/2006/relationships/styles" Target="styles.xml"/><Relationship Id="rId16" Type="http://schemas.openxmlformats.org/officeDocument/2006/relationships/hyperlink" Target="http://proquest.safaribooksonline.com/book/databases/oracle/9780137047345" TargetMode="External"/><Relationship Id="rId20" Type="http://schemas.openxmlformats.org/officeDocument/2006/relationships/hyperlink" Target="https://drive.google.com/file/d/1QdEPu82AVINC1DVYXIJTgXcUYiwZzjQY/view"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talog.umflint.edu/search_advanced.php?cur_cat_oid=28&amp;search_database=Search&amp;search_db=Search&amp;cpage=1&amp;ecpage=1&amp;ppage=1&amp;spage=1&amp;tpage=1&amp;location=3&amp;filter%5Bkeyword%5D=CSC+384" TargetMode="External"/><Relationship Id="rId24" Type="http://schemas.openxmlformats.org/officeDocument/2006/relationships/hyperlink" Target="https://catalog.umflint.edu/content.php?catoid=29&amp;navoid=3162" TargetMode="External"/><Relationship Id="rId5" Type="http://schemas.openxmlformats.org/officeDocument/2006/relationships/footnotes" Target="footnotes.xml"/><Relationship Id="rId15" Type="http://schemas.openxmlformats.org/officeDocument/2006/relationships/hyperlink" Target="https://meet.google.com/ibd-just-nxv" TargetMode="External"/><Relationship Id="rId23" Type="http://schemas.openxmlformats.org/officeDocument/2006/relationships/hyperlink" Target="https://www.umflint.edu/covid-19" TargetMode="External"/><Relationship Id="rId28" Type="http://schemas.openxmlformats.org/officeDocument/2006/relationships/hyperlink" Target="https://www.umflint.edu/writingcenter/writing-center-home" TargetMode="External"/><Relationship Id="rId10" Type="http://schemas.openxmlformats.org/officeDocument/2006/relationships/hyperlink" Target="http://catalog.umflint.edu/search_advanced.php?cur_cat_oid=28&amp;search_database=Search&amp;search_db=Search&amp;cpage=1&amp;ecpage=1&amp;ppage=1&amp;spage=1&amp;tpage=1&amp;location=3&amp;filter%5Bkeyword%5D=CSC+384" TargetMode="External"/><Relationship Id="rId19" Type="http://schemas.openxmlformats.org/officeDocument/2006/relationships/hyperlink" Target="https://umflint.us17.list-manage.com/track/click?u=5e84763af1145bf849f410dd0&amp;id=35567bacb6&amp;e=7eb16d632c" TargetMode="External"/><Relationship Id="rId4" Type="http://schemas.openxmlformats.org/officeDocument/2006/relationships/webSettings" Target="webSettings.xml"/><Relationship Id="rId9" Type="http://schemas.openxmlformats.org/officeDocument/2006/relationships/hyperlink" Target="https://umich.zoom.us/j/92380342313" TargetMode="External"/><Relationship Id="rId14" Type="http://schemas.openxmlformats.org/officeDocument/2006/relationships/hyperlink" Target="http://catalog.umflint.edu" TargetMode="External"/><Relationship Id="rId22" Type="http://schemas.openxmlformats.org/officeDocument/2006/relationships/hyperlink" Target="https://umflint.us17.list-manage.com/track/click?u=5e84763af1145bf849f410dd0&amp;id=4159532954&amp;e=7eb16d632c" TargetMode="External"/><Relationship Id="rId27" Type="http://schemas.openxmlformats.org/officeDocument/2006/relationships/hyperlink" Target="https://www.umflint.edu/studentsuccess/tutor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12658</TotalTime>
  <Pages>8</Pages>
  <Words>3554</Words>
  <Characters>20260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Purpose of Course</vt:lpstr>
    </vt:vector>
  </TitlesOfParts>
  <Company>David L. Keeney &amp; Associates, Inc.</Company>
  <LinksUpToDate>false</LinksUpToDate>
  <CharactersWithSpaces>23767</CharactersWithSpaces>
  <SharedDoc>false</SharedDoc>
  <HLinks>
    <vt:vector size="18" baseType="variant">
      <vt:variant>
        <vt:i4>65610</vt:i4>
      </vt:variant>
      <vt:variant>
        <vt:i4>9</vt:i4>
      </vt:variant>
      <vt:variant>
        <vt:i4>0</vt:i4>
      </vt:variant>
      <vt:variant>
        <vt:i4>5</vt:i4>
      </vt:variant>
      <vt:variant>
        <vt:lpwstr>http://www.flint.umich.edu/departments/catalog/acadpol/acadregs.html</vt:lpwstr>
      </vt:variant>
      <vt:variant>
        <vt:lpwstr/>
      </vt:variant>
      <vt:variant>
        <vt:i4>7733331</vt:i4>
      </vt:variant>
      <vt:variant>
        <vt:i4>6</vt:i4>
      </vt:variant>
      <vt:variant>
        <vt:i4>0</vt:i4>
      </vt:variant>
      <vt:variant>
        <vt:i4>5</vt:i4>
      </vt:variant>
      <vt:variant>
        <vt:lpwstr>mailto:thkraft@umflint.edu</vt:lpwstr>
      </vt:variant>
      <vt:variant>
        <vt:lpwstr/>
      </vt:variant>
      <vt:variant>
        <vt:i4>7012427</vt:i4>
      </vt:variant>
      <vt:variant>
        <vt:i4>3</vt:i4>
      </vt:variant>
      <vt:variant>
        <vt:i4>0</vt:i4>
      </vt:variant>
      <vt:variant>
        <vt:i4>5</vt:i4>
      </vt:variant>
      <vt:variant>
        <vt:lpwstr>mailto:thereakraft@aol.com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of Course</dc:title>
  <dc:subject/>
  <dc:creator>David Keeney</dc:creator>
  <cp:keywords/>
  <dc:description/>
  <cp:lastModifiedBy>Mani, Murali</cp:lastModifiedBy>
  <cp:revision>645</cp:revision>
  <cp:lastPrinted>2006-08-11T18:54:00Z</cp:lastPrinted>
  <dcterms:created xsi:type="dcterms:W3CDTF">2010-01-01T22:33:00Z</dcterms:created>
  <dcterms:modified xsi:type="dcterms:W3CDTF">2021-01-19T18:29:00Z</dcterms:modified>
</cp:coreProperties>
</file>