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Heading1"/>
        <w:spacing w:line="264" w:lineRule="auto" w:before="274"/>
        <w:ind w:left="1391" w:right="1387"/>
        <w:jc w:val="center"/>
      </w:pPr>
      <w:r>
        <w:rPr>
          <w:w w:val="105"/>
        </w:rPr>
        <w:t>CSC 565 - Computer System </w:t>
      </w:r>
      <w:r>
        <w:rPr>
          <w:w w:val="105"/>
        </w:rPr>
        <w:t>Architecture: Paper Summary #1</w:t>
      </w:r>
    </w:p>
    <w:p>
      <w:pPr>
        <w:spacing w:before="59"/>
        <w:ind w:left="1387" w:right="1387" w:firstLine="0"/>
        <w:jc w:val="center"/>
        <w:rPr>
          <w:sz w:val="20"/>
        </w:rPr>
      </w:pPr>
      <w:r>
        <w:rPr>
          <w:sz w:val="20"/>
        </w:rPr>
        <w:t>Due</w:t>
      </w:r>
      <w:r>
        <w:rPr>
          <w:spacing w:val="11"/>
          <w:sz w:val="20"/>
        </w:rPr>
        <w:t> </w:t>
      </w:r>
      <w:r>
        <w:rPr>
          <w:sz w:val="20"/>
        </w:rPr>
        <w:t>on</w:t>
      </w:r>
      <w:r>
        <w:rPr>
          <w:spacing w:val="11"/>
          <w:sz w:val="20"/>
        </w:rPr>
        <w:t> </w:t>
      </w:r>
      <w:r>
        <w:rPr>
          <w:sz w:val="20"/>
        </w:rPr>
        <w:t>January</w:t>
      </w:r>
      <w:r>
        <w:rPr>
          <w:spacing w:val="12"/>
          <w:sz w:val="20"/>
        </w:rPr>
        <w:t> </w:t>
      </w:r>
      <w:r>
        <w:rPr>
          <w:sz w:val="20"/>
        </w:rPr>
        <w:t>27,</w:t>
      </w:r>
      <w:r>
        <w:rPr>
          <w:spacing w:val="11"/>
          <w:sz w:val="20"/>
        </w:rPr>
        <w:t> </w:t>
      </w:r>
      <w:r>
        <w:rPr>
          <w:sz w:val="20"/>
        </w:rPr>
        <w:t>2023</w:t>
      </w:r>
      <w:r>
        <w:rPr>
          <w:spacing w:val="12"/>
          <w:sz w:val="20"/>
        </w:rPr>
        <w:t> </w:t>
      </w:r>
      <w:r>
        <w:rPr>
          <w:sz w:val="20"/>
        </w:rPr>
        <w:t>@</w:t>
      </w:r>
      <w:r>
        <w:rPr>
          <w:spacing w:val="11"/>
          <w:sz w:val="20"/>
        </w:rPr>
        <w:t> </w:t>
      </w:r>
      <w:r>
        <w:rPr>
          <w:sz w:val="20"/>
        </w:rPr>
        <w:t>11:59</w:t>
      </w:r>
      <w:r>
        <w:rPr>
          <w:spacing w:val="12"/>
          <w:sz w:val="20"/>
        </w:rPr>
        <w:t> </w:t>
      </w:r>
      <w:r>
        <w:rPr>
          <w:sz w:val="20"/>
        </w:rPr>
        <w:t>PM,</w:t>
      </w:r>
      <w:r>
        <w:rPr>
          <w:spacing w:val="11"/>
          <w:sz w:val="20"/>
        </w:rPr>
        <w:t> </w:t>
      </w:r>
      <w:r>
        <w:rPr>
          <w:spacing w:val="-5"/>
          <w:sz w:val="20"/>
        </w:rPr>
        <w:t>EST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18"/>
        </w:rPr>
      </w:pPr>
    </w:p>
    <w:p>
      <w:pPr>
        <w:spacing w:before="0"/>
        <w:ind w:left="1013" w:right="0" w:firstLine="0"/>
        <w:jc w:val="left"/>
        <w:rPr>
          <w:i/>
          <w:sz w:val="34"/>
        </w:rPr>
      </w:pPr>
      <w:r>
        <w:rPr>
          <w:i/>
          <w:sz w:val="34"/>
        </w:rPr>
        <w:t>Decisive</w:t>
      </w:r>
      <w:r>
        <w:rPr>
          <w:i/>
          <w:spacing w:val="20"/>
          <w:sz w:val="34"/>
        </w:rPr>
        <w:t> </w:t>
      </w:r>
      <w:r>
        <w:rPr>
          <w:i/>
          <w:sz w:val="34"/>
        </w:rPr>
        <w:t>Aspects</w:t>
      </w:r>
      <w:r>
        <w:rPr>
          <w:i/>
          <w:spacing w:val="20"/>
          <w:sz w:val="34"/>
        </w:rPr>
        <w:t> </w:t>
      </w:r>
      <w:r>
        <w:rPr>
          <w:i/>
          <w:sz w:val="34"/>
        </w:rPr>
        <w:t>in</w:t>
      </w:r>
      <w:r>
        <w:rPr>
          <w:i/>
          <w:spacing w:val="20"/>
          <w:sz w:val="34"/>
        </w:rPr>
        <w:t> </w:t>
      </w:r>
      <w:r>
        <w:rPr>
          <w:i/>
          <w:sz w:val="34"/>
        </w:rPr>
        <w:t>the</w:t>
      </w:r>
      <w:r>
        <w:rPr>
          <w:i/>
          <w:spacing w:val="21"/>
          <w:sz w:val="34"/>
        </w:rPr>
        <w:t> </w:t>
      </w:r>
      <w:r>
        <w:rPr>
          <w:i/>
          <w:sz w:val="34"/>
        </w:rPr>
        <w:t>Evolution</w:t>
      </w:r>
      <w:r>
        <w:rPr>
          <w:i/>
          <w:spacing w:val="20"/>
          <w:sz w:val="34"/>
        </w:rPr>
        <w:t> </w:t>
      </w:r>
      <w:r>
        <w:rPr>
          <w:i/>
          <w:sz w:val="34"/>
        </w:rPr>
        <w:t>of</w:t>
      </w:r>
      <w:r>
        <w:rPr>
          <w:i/>
          <w:spacing w:val="20"/>
          <w:sz w:val="34"/>
        </w:rPr>
        <w:t> </w:t>
      </w:r>
      <w:r>
        <w:rPr>
          <w:i/>
          <w:spacing w:val="-2"/>
          <w:sz w:val="34"/>
        </w:rPr>
        <w:t>Microprocessors</w:t>
      </w:r>
    </w:p>
    <w:p>
      <w:pPr>
        <w:pStyle w:val="BodyText"/>
        <w:rPr>
          <w:i/>
          <w:sz w:val="44"/>
        </w:rPr>
      </w:pPr>
    </w:p>
    <w:p>
      <w:pPr>
        <w:pStyle w:val="BodyText"/>
        <w:rPr>
          <w:i/>
          <w:sz w:val="44"/>
        </w:rPr>
      </w:pPr>
    </w:p>
    <w:p>
      <w:pPr>
        <w:pStyle w:val="BodyText"/>
        <w:rPr>
          <w:i/>
          <w:sz w:val="44"/>
        </w:rPr>
      </w:pPr>
    </w:p>
    <w:p>
      <w:pPr>
        <w:pStyle w:val="BodyText"/>
        <w:rPr>
          <w:i/>
          <w:sz w:val="44"/>
        </w:rPr>
      </w:pPr>
    </w:p>
    <w:p>
      <w:pPr>
        <w:pStyle w:val="BodyText"/>
        <w:rPr>
          <w:i/>
          <w:sz w:val="44"/>
        </w:rPr>
      </w:pPr>
    </w:p>
    <w:p>
      <w:pPr>
        <w:pStyle w:val="BodyText"/>
        <w:rPr>
          <w:i/>
          <w:sz w:val="44"/>
        </w:rPr>
      </w:pPr>
    </w:p>
    <w:p>
      <w:pPr>
        <w:pStyle w:val="BodyText"/>
        <w:rPr>
          <w:i/>
          <w:sz w:val="44"/>
        </w:rPr>
      </w:pPr>
    </w:p>
    <w:p>
      <w:pPr>
        <w:pStyle w:val="BodyText"/>
        <w:rPr>
          <w:i/>
          <w:sz w:val="44"/>
        </w:rPr>
      </w:pPr>
    </w:p>
    <w:p>
      <w:pPr>
        <w:spacing w:before="394"/>
        <w:ind w:left="1387" w:right="1387" w:firstLine="0"/>
        <w:jc w:val="center"/>
        <w:rPr>
          <w:b/>
          <w:sz w:val="24"/>
        </w:rPr>
      </w:pPr>
      <w:r>
        <w:rPr>
          <w:b/>
          <w:w w:val="105"/>
          <w:sz w:val="24"/>
        </w:rPr>
        <w:t>Cason</w:t>
      </w:r>
      <w:r>
        <w:rPr>
          <w:b/>
          <w:spacing w:val="26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Konzer</w:t>
      </w:r>
    </w:p>
    <w:p>
      <w:pPr>
        <w:spacing w:before="185"/>
        <w:ind w:left="1387" w:right="1387" w:firstLine="0"/>
        <w:jc w:val="center"/>
        <w:rPr>
          <w:sz w:val="24"/>
        </w:rPr>
      </w:pPr>
      <w:r>
        <w:rPr>
          <w:sz w:val="24"/>
        </w:rPr>
        <w:t>January</w:t>
      </w:r>
      <w:r>
        <w:rPr>
          <w:spacing w:val="5"/>
          <w:sz w:val="24"/>
        </w:rPr>
        <w:t> </w:t>
      </w:r>
      <w:r>
        <w:rPr>
          <w:sz w:val="24"/>
        </w:rPr>
        <w:t>27,</w:t>
      </w:r>
      <w:r>
        <w:rPr>
          <w:spacing w:val="7"/>
          <w:sz w:val="24"/>
        </w:rPr>
        <w:t> </w:t>
      </w:r>
      <w:r>
        <w:rPr>
          <w:spacing w:val="-4"/>
          <w:sz w:val="24"/>
        </w:rPr>
        <w:t>2023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2"/>
      </w:pPr>
    </w:p>
    <w:p>
      <w:pPr>
        <w:pStyle w:val="BodyText"/>
        <w:jc w:val="center"/>
      </w:pPr>
      <w:r>
        <w:rPr>
          <w:w w:val="98"/>
        </w:rPr>
        <w:t>1</w:t>
      </w:r>
    </w:p>
    <w:p>
      <w:pPr>
        <w:spacing w:after="0"/>
        <w:jc w:val="center"/>
        <w:sectPr>
          <w:type w:val="continuous"/>
          <w:pgSz w:w="12240" w:h="15840"/>
          <w:pgMar w:top="1820" w:bottom="280" w:left="1320" w:right="1320"/>
        </w:sectPr>
      </w:pPr>
    </w:p>
    <w:p>
      <w:pPr>
        <w:pStyle w:val="Heading1"/>
      </w:pPr>
      <w:r>
        <w:rPr>
          <w:spacing w:val="-2"/>
          <w:w w:val="105"/>
        </w:rPr>
        <w:t>Summary</w:t>
      </w:r>
    </w:p>
    <w:p>
      <w:pPr>
        <w:pStyle w:val="BodyText"/>
        <w:spacing w:line="230" w:lineRule="auto" w:before="186"/>
        <w:ind w:left="120" w:right="25"/>
      </w:pP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paper</w:t>
      </w:r>
      <w:r>
        <w:rPr>
          <w:spacing w:val="-9"/>
        </w:rPr>
        <w:t> </w:t>
      </w:r>
      <w:r>
        <w:rPr>
          <w:spacing w:val="-2"/>
        </w:rPr>
        <w:t>summary</w:t>
      </w:r>
      <w:r>
        <w:rPr>
          <w:spacing w:val="-9"/>
        </w:rPr>
        <w:t> </w:t>
      </w:r>
      <w:r>
        <w:rPr>
          <w:spacing w:val="-2"/>
        </w:rPr>
        <w:t>we</w:t>
      </w:r>
      <w:r>
        <w:rPr>
          <w:spacing w:val="-9"/>
        </w:rPr>
        <w:t> </w:t>
      </w:r>
      <w:r>
        <w:rPr>
          <w:spacing w:val="-2"/>
        </w:rPr>
        <w:t>will</w:t>
      </w:r>
      <w:r>
        <w:rPr>
          <w:spacing w:val="-9"/>
        </w:rPr>
        <w:t> </w:t>
      </w:r>
      <w:r>
        <w:rPr>
          <w:spacing w:val="-2"/>
        </w:rPr>
        <w:t>discuss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work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[1]</w:t>
      </w:r>
      <w:r>
        <w:rPr>
          <w:spacing w:val="-9"/>
        </w:rPr>
        <w:t> </w:t>
      </w:r>
      <w:r>
        <w:rPr>
          <w:spacing w:val="-2"/>
        </w:rPr>
        <w:t>up</w:t>
      </w:r>
      <w:r>
        <w:rPr>
          <w:spacing w:val="-9"/>
        </w:rPr>
        <w:t> </w:t>
      </w:r>
      <w:r>
        <w:rPr>
          <w:spacing w:val="-2"/>
        </w:rPr>
        <w:t>until</w:t>
      </w:r>
      <w:r>
        <w:rPr>
          <w:spacing w:val="-9"/>
        </w:rPr>
        <w:t> </w:t>
      </w:r>
      <w:r>
        <w:rPr>
          <w:spacing w:val="-2"/>
        </w:rPr>
        <w:t>section</w:t>
      </w:r>
      <w:r>
        <w:rPr>
          <w:spacing w:val="-9"/>
        </w:rPr>
        <w:t> </w:t>
      </w:r>
      <w:r>
        <w:rPr>
          <w:rFonts w:ascii="Calibri" w:hAnsi="Calibri"/>
          <w:b/>
          <w:spacing w:val="-2"/>
        </w:rPr>
        <w:t>IV.A</w:t>
      </w:r>
      <w:r>
        <w:rPr>
          <w:spacing w:val="-2"/>
        </w:rPr>
        <w:t>.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condensed</w:t>
      </w:r>
      <w:r>
        <w:rPr>
          <w:spacing w:val="-9"/>
        </w:rPr>
        <w:t> </w:t>
      </w:r>
      <w:r>
        <w:rPr>
          <w:spacing w:val="-2"/>
        </w:rPr>
        <w:t>summary </w:t>
      </w:r>
      <w:r>
        <w:rPr/>
        <w:t>is provided by the journal’s prelog [2].</w:t>
      </w:r>
    </w:p>
    <w:p>
      <w:pPr>
        <w:pStyle w:val="BodyText"/>
        <w:spacing w:line="386" w:lineRule="auto"/>
        <w:ind w:left="618" w:right="811" w:hanging="170"/>
      </w:pPr>
      <w:r>
        <w:rPr/>
        <w:t>The</w:t>
      </w:r>
      <w:r>
        <w:rPr>
          <w:spacing w:val="-9"/>
        </w:rPr>
        <w:t> </w:t>
      </w:r>
      <w:r>
        <w:rPr/>
        <w:t>paper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acronym</w:t>
      </w:r>
      <w:r>
        <w:rPr>
          <w:spacing w:val="-8"/>
        </w:rPr>
        <w:t> </w:t>
      </w:r>
      <w:r>
        <w:rPr/>
        <w:t>(and</w:t>
      </w:r>
      <w:r>
        <w:rPr>
          <w:spacing w:val="-8"/>
        </w:rPr>
        <w:t> </w:t>
      </w:r>
      <w:r>
        <w:rPr/>
        <w:t>variable)</w:t>
      </w:r>
      <w:r>
        <w:rPr>
          <w:spacing w:val="-9"/>
        </w:rPr>
        <w:t> </w:t>
      </w:r>
      <w:r>
        <w:rPr/>
        <w:t>heavy,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/>
        <w:t>set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nomenclature. </w:t>
      </w:r>
      <w:r>
        <w:rPr>
          <w:spacing w:val="-2"/>
        </w:rPr>
        <w:t>General: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51" w:lineRule="exact" w:before="0" w:after="0"/>
        <w:ind w:left="618" w:right="0" w:hanging="209"/>
        <w:jc w:val="left"/>
        <w:rPr>
          <w:sz w:val="22"/>
        </w:rPr>
      </w:pPr>
      <w:r>
        <w:rPr>
          <w:sz w:val="22"/>
        </w:rPr>
        <w:t>ILP: Instruction Level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Parallelism.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38" w:after="0"/>
        <w:ind w:left="618" w:right="0" w:hanging="209"/>
        <w:jc w:val="left"/>
        <w:rPr>
          <w:sz w:val="22"/>
        </w:rPr>
      </w:pPr>
      <w:r>
        <w:rPr>
          <w:sz w:val="22"/>
        </w:rPr>
        <w:t>ISA:</w:t>
      </w:r>
      <w:r>
        <w:rPr>
          <w:spacing w:val="5"/>
          <w:sz w:val="22"/>
        </w:rPr>
        <w:t> </w:t>
      </w:r>
      <w:r>
        <w:rPr>
          <w:sz w:val="22"/>
        </w:rPr>
        <w:t>Instruction</w:t>
      </w:r>
      <w:r>
        <w:rPr>
          <w:spacing w:val="5"/>
          <w:sz w:val="22"/>
        </w:rPr>
        <w:t> </w:t>
      </w:r>
      <w:r>
        <w:rPr>
          <w:sz w:val="22"/>
        </w:rPr>
        <w:t>Set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45" w:after="0"/>
        <w:ind w:left="618" w:right="0" w:hanging="209"/>
        <w:jc w:val="left"/>
        <w:rPr>
          <w:sz w:val="22"/>
        </w:rPr>
      </w:pPr>
      <w:r>
        <w:rPr>
          <w:spacing w:val="-2"/>
          <w:sz w:val="22"/>
        </w:rPr>
        <w:t>SIMD: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Single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Instruction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Multiple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Data.</w:t>
      </w:r>
    </w:p>
    <w:p>
      <w:pPr>
        <w:spacing w:before="145"/>
        <w:ind w:left="675" w:right="0" w:firstLine="0"/>
        <w:jc w:val="left"/>
        <w:rPr>
          <w:sz w:val="22"/>
        </w:rPr>
      </w:pPr>
      <w:r>
        <w:rPr>
          <w:sz w:val="22"/>
        </w:rPr>
        <w:t>.</w:t>
      </w:r>
      <w:r>
        <w:rPr>
          <w:spacing w:val="-16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6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6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6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6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z w:val="22"/>
        </w:rPr>
        <w:t>.</w:t>
      </w:r>
      <w:r>
        <w:rPr>
          <w:spacing w:val="-15"/>
          <w:sz w:val="22"/>
        </w:rPr>
        <w:t> </w:t>
      </w:r>
      <w:r>
        <w:rPr>
          <w:spacing w:val="-10"/>
          <w:sz w:val="22"/>
        </w:rPr>
        <w:t>.</w:t>
      </w:r>
    </w:p>
    <w:p>
      <w:pPr>
        <w:pStyle w:val="BodyText"/>
        <w:spacing w:before="146"/>
        <w:ind w:left="618"/>
      </w:pPr>
      <w:r>
        <w:rPr>
          <w:spacing w:val="-2"/>
        </w:rPr>
        <w:t>Technical: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45" w:after="0"/>
        <w:ind w:left="618" w:right="0" w:hanging="209"/>
        <w:jc w:val="left"/>
        <w:rPr>
          <w:sz w:val="22"/>
        </w:rPr>
      </w:pPr>
      <w:r>
        <w:rPr>
          <w:rFonts w:ascii="Bookman Old Style" w:hAnsi="Bookman Old Style"/>
          <w:b w:val="0"/>
          <w:i/>
          <w:w w:val="105"/>
          <w:sz w:val="22"/>
        </w:rPr>
        <w:t>f</w:t>
      </w:r>
      <w:r>
        <w:rPr>
          <w:rFonts w:ascii="Bookman Old Style" w:hAnsi="Bookman Old Style"/>
          <w:b w:val="0"/>
          <w:i/>
          <w:w w:val="105"/>
          <w:sz w:val="22"/>
          <w:vertAlign w:val="subscript"/>
        </w:rPr>
        <w:t>c</w:t>
      </w:r>
      <w:r>
        <w:rPr>
          <w:w w:val="105"/>
          <w:sz w:val="22"/>
          <w:vertAlign w:val="baseline"/>
        </w:rPr>
        <w:t>:</w:t>
      </w:r>
      <w:r>
        <w:rPr>
          <w:spacing w:val="2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Clock</w:t>
      </w:r>
      <w:r>
        <w:rPr>
          <w:spacing w:val="8"/>
          <w:w w:val="105"/>
          <w:sz w:val="22"/>
          <w:vertAlign w:val="baseline"/>
        </w:rPr>
        <w:t> </w:t>
      </w:r>
      <w:r>
        <w:rPr>
          <w:spacing w:val="-2"/>
          <w:w w:val="105"/>
          <w:sz w:val="22"/>
          <w:vertAlign w:val="baseline"/>
        </w:rPr>
        <w:t>Frequency.</w:t>
      </w:r>
    </w:p>
    <w:p>
      <w:pPr>
        <w:spacing w:before="37"/>
        <w:ind w:left="1016" w:right="0" w:firstLine="0"/>
        <w:jc w:val="left"/>
        <w:rPr>
          <w:sz w:val="22"/>
        </w:rPr>
      </w:pPr>
      <w:r>
        <w:rPr>
          <w:rFonts w:ascii="Lucida Sans Unicode" w:hAnsi="Lucida Sans Unicode"/>
          <w:sz w:val="22"/>
        </w:rPr>
        <w:t>∗</w:t>
      </w:r>
      <w:r>
        <w:rPr>
          <w:rFonts w:ascii="Lucida Sans Unicode" w:hAnsi="Lucida Sans Unicode"/>
          <w:spacing w:val="-14"/>
          <w:sz w:val="22"/>
        </w:rPr>
        <w:t> </w:t>
      </w:r>
      <w:r>
        <w:rPr>
          <w:i/>
          <w:sz w:val="22"/>
        </w:rPr>
        <w:t>Clock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Cycles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per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Second,</w:t>
      </w:r>
      <w:r>
        <w:rPr>
          <w:i/>
          <w:spacing w:val="10"/>
          <w:sz w:val="22"/>
        </w:rPr>
        <w:t> </w:t>
      </w:r>
      <w:r>
        <w:rPr>
          <w:i/>
          <w:sz w:val="22"/>
        </w:rPr>
        <w:t>measured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8"/>
          <w:sz w:val="22"/>
        </w:rPr>
        <w:t> </w:t>
      </w:r>
      <w:r>
        <w:rPr>
          <w:rFonts w:ascii="Lucida Sans Unicode" w:hAnsi="Lucida Sans Unicode"/>
          <w:sz w:val="22"/>
        </w:rPr>
        <w:t>†</w:t>
      </w:r>
      <w:r>
        <w:rPr>
          <w:i/>
          <w:sz w:val="22"/>
        </w:rPr>
        <w:t>Hz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where</w:t>
      </w:r>
      <w:r>
        <w:rPr>
          <w:i/>
          <w:spacing w:val="7"/>
          <w:sz w:val="22"/>
        </w:rPr>
        <w:t> </w:t>
      </w:r>
      <w:r>
        <w:rPr>
          <w:rFonts w:ascii="Lucida Sans Unicode" w:hAnsi="Lucida Sans Unicode"/>
          <w:sz w:val="22"/>
        </w:rPr>
        <w:t>†</w:t>
      </w:r>
      <w:r>
        <w:rPr>
          <w:rFonts w:ascii="Lucida Sans Unicode" w:hAnsi="Lucida Sans Unicode"/>
          <w:spacing w:val="-6"/>
          <w:sz w:val="22"/>
        </w:rPr>
        <w:t> </w:t>
      </w:r>
      <w:r>
        <w:rPr>
          <w:i/>
          <w:sz w:val="22"/>
        </w:rPr>
        <w:t>is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large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metric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prefix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such</w:t>
      </w:r>
      <w:r>
        <w:rPr>
          <w:i/>
          <w:spacing w:val="7"/>
          <w:sz w:val="22"/>
        </w:rPr>
        <w:t> </w:t>
      </w:r>
      <w:r>
        <w:rPr>
          <w:i/>
          <w:sz w:val="22"/>
        </w:rPr>
        <w:t>as</w:t>
      </w:r>
      <w:r>
        <w:rPr>
          <w:i/>
          <w:spacing w:val="7"/>
          <w:sz w:val="22"/>
        </w:rPr>
        <w:t> </w:t>
      </w:r>
      <w:r>
        <w:rPr>
          <w:i/>
          <w:spacing w:val="-2"/>
          <w:sz w:val="22"/>
        </w:rPr>
        <w:t>(G)iga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11" w:after="0"/>
        <w:ind w:left="618" w:right="0" w:hanging="209"/>
        <w:jc w:val="left"/>
        <w:rPr>
          <w:sz w:val="22"/>
        </w:rPr>
      </w:pPr>
      <w:r>
        <w:rPr>
          <w:rFonts w:ascii="Bookman Old Style" w:hAnsi="Bookman Old Style"/>
          <w:b w:val="0"/>
          <w:i/>
          <w:sz w:val="22"/>
        </w:rPr>
        <w:t>c</w:t>
      </w:r>
      <w:r>
        <w:rPr>
          <w:rFonts w:ascii="Bookman Old Style" w:hAnsi="Bookman Old Style"/>
          <w:b w:val="0"/>
          <w:i/>
          <w:sz w:val="22"/>
          <w:vertAlign w:val="subscript"/>
        </w:rPr>
        <w:t>i</w:t>
      </w:r>
      <w:r>
        <w:rPr>
          <w:sz w:val="22"/>
          <w:vertAlign w:val="baseline"/>
        </w:rPr>
        <w:t>:</w:t>
      </w:r>
      <w:r>
        <w:rPr>
          <w:spacing w:val="25"/>
          <w:sz w:val="22"/>
          <w:vertAlign w:val="baseline"/>
        </w:rPr>
        <w:t> </w:t>
      </w:r>
      <w:r>
        <w:rPr>
          <w:sz w:val="22"/>
          <w:vertAlign w:val="baseline"/>
        </w:rPr>
        <w:t>Issue</w:t>
      </w:r>
      <w:r>
        <w:rPr>
          <w:spacing w:val="5"/>
          <w:sz w:val="22"/>
          <w:vertAlign w:val="baseline"/>
        </w:rPr>
        <w:t> </w:t>
      </w:r>
      <w:r>
        <w:rPr>
          <w:sz w:val="22"/>
          <w:vertAlign w:val="baseline"/>
        </w:rPr>
        <w:t>Cycle</w:t>
      </w:r>
      <w:r>
        <w:rPr>
          <w:spacing w:val="5"/>
          <w:sz w:val="22"/>
          <w:vertAlign w:val="baseline"/>
        </w:rPr>
        <w:t> </w:t>
      </w:r>
      <w:r>
        <w:rPr>
          <w:rFonts w:ascii="Bookman Old Style" w:hAnsi="Bookman Old Style"/>
          <w:b w:val="0"/>
          <w:i/>
          <w:spacing w:val="-5"/>
          <w:sz w:val="22"/>
          <w:vertAlign w:val="baseline"/>
        </w:rPr>
        <w:t>i</w:t>
      </w:r>
      <w:r>
        <w:rPr>
          <w:spacing w:val="-5"/>
          <w:sz w:val="22"/>
          <w:vertAlign w:val="baseline"/>
        </w:rPr>
        <w:t>.</w:t>
      </w:r>
    </w:p>
    <w:p>
      <w:pPr>
        <w:spacing w:before="37"/>
        <w:ind w:left="1016" w:right="0" w:firstLine="0"/>
        <w:jc w:val="left"/>
        <w:rPr>
          <w:sz w:val="22"/>
        </w:rPr>
      </w:pPr>
      <w:r>
        <w:rPr>
          <w:rFonts w:ascii="Lucida Sans Unicode" w:hAnsi="Lucida Sans Unicode"/>
          <w:sz w:val="22"/>
        </w:rPr>
        <w:t>∗</w:t>
      </w:r>
      <w:r>
        <w:rPr>
          <w:rFonts w:ascii="Lucida Sans Unicode" w:hAnsi="Lucida Sans Unicode"/>
          <w:spacing w:val="1"/>
          <w:sz w:val="22"/>
        </w:rPr>
        <w:t> </w:t>
      </w:r>
      <w:r>
        <w:rPr>
          <w:i/>
          <w:sz w:val="22"/>
        </w:rPr>
        <w:t>Clock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Cycle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with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at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least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Instruction</w:t>
      </w:r>
      <w:r>
        <w:rPr>
          <w:i/>
          <w:spacing w:val="22"/>
          <w:sz w:val="22"/>
        </w:rPr>
        <w:t> </w:t>
      </w:r>
      <w:r>
        <w:rPr>
          <w:i/>
          <w:spacing w:val="-2"/>
          <w:sz w:val="22"/>
        </w:rPr>
        <w:t>Issued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11" w:after="0"/>
        <w:ind w:left="618" w:right="0" w:hanging="209"/>
        <w:jc w:val="left"/>
        <w:rPr>
          <w:sz w:val="22"/>
        </w:rPr>
      </w:pPr>
      <w:r>
        <w:rPr>
          <w:sz w:val="22"/>
        </w:rPr>
        <w:t>II</w:t>
      </w:r>
      <w:r>
        <w:rPr>
          <w:spacing w:val="8"/>
          <w:sz w:val="22"/>
        </w:rPr>
        <w:t> </w:t>
      </w:r>
      <w:r>
        <w:rPr>
          <w:sz w:val="22"/>
        </w:rPr>
        <w:t>(</w:t>
      </w:r>
      <w:r>
        <w:rPr>
          <w:rFonts w:ascii="Bookman Old Style" w:hAnsi="Bookman Old Style"/>
          <w:b w:val="0"/>
          <w:i/>
          <w:sz w:val="22"/>
        </w:rPr>
        <w:t>s</w:t>
      </w:r>
      <w:r>
        <w:rPr>
          <w:rFonts w:ascii="Bookman Old Style" w:hAnsi="Bookman Old Style"/>
          <w:b w:val="0"/>
          <w:i/>
          <w:sz w:val="22"/>
          <w:vertAlign w:val="subscript"/>
        </w:rPr>
        <w:t>i</w:t>
      </w:r>
      <w:r>
        <w:rPr>
          <w:sz w:val="22"/>
          <w:vertAlign w:val="baseline"/>
        </w:rPr>
        <w:t>):</w:t>
      </w:r>
      <w:r>
        <w:rPr>
          <w:spacing w:val="30"/>
          <w:sz w:val="22"/>
          <w:vertAlign w:val="baseline"/>
        </w:rPr>
        <w:t> </w:t>
      </w:r>
      <w:r>
        <w:rPr>
          <w:sz w:val="22"/>
          <w:vertAlign w:val="baseline"/>
        </w:rPr>
        <w:t>Issue</w:t>
      </w:r>
      <w:r>
        <w:rPr>
          <w:spacing w:val="8"/>
          <w:sz w:val="22"/>
          <w:vertAlign w:val="baseline"/>
        </w:rPr>
        <w:t> </w:t>
      </w:r>
      <w:r>
        <w:rPr>
          <w:sz w:val="22"/>
          <w:vertAlign w:val="baseline"/>
        </w:rPr>
        <w:t>Interval</w:t>
      </w:r>
      <w:r>
        <w:rPr>
          <w:spacing w:val="10"/>
          <w:sz w:val="22"/>
          <w:vertAlign w:val="baseline"/>
        </w:rPr>
        <w:t> </w:t>
      </w:r>
      <w:r>
        <w:rPr>
          <w:rFonts w:ascii="Bookman Old Style" w:hAnsi="Bookman Old Style"/>
          <w:b w:val="0"/>
          <w:i/>
          <w:spacing w:val="-5"/>
          <w:sz w:val="22"/>
          <w:vertAlign w:val="baseline"/>
        </w:rPr>
        <w:t>i</w:t>
      </w:r>
      <w:r>
        <w:rPr>
          <w:spacing w:val="-5"/>
          <w:sz w:val="22"/>
          <w:vertAlign w:val="baseline"/>
        </w:rPr>
        <w:t>.</w:t>
      </w:r>
    </w:p>
    <w:p>
      <w:pPr>
        <w:spacing w:before="37"/>
        <w:ind w:left="1016" w:right="0" w:firstLine="0"/>
        <w:jc w:val="left"/>
        <w:rPr>
          <w:sz w:val="22"/>
        </w:rPr>
      </w:pPr>
      <w:r>
        <w:rPr>
          <w:rFonts w:ascii="Lucida Sans Unicode" w:hAnsi="Lucida Sans Unicode"/>
          <w:sz w:val="22"/>
        </w:rPr>
        <w:t>∗</w:t>
      </w:r>
      <w:r>
        <w:rPr>
          <w:rFonts w:ascii="Lucida Sans Unicode" w:hAnsi="Lucida Sans Unicode"/>
          <w:spacing w:val="-5"/>
          <w:sz w:val="22"/>
        </w:rPr>
        <w:t> </w:t>
      </w:r>
      <w:r>
        <w:rPr>
          <w:i/>
          <w:w w:val="105"/>
          <w:sz w:val="22"/>
        </w:rPr>
        <w:t>Time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Between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Issue</w:t>
      </w:r>
      <w:r>
        <w:rPr>
          <w:i/>
          <w:spacing w:val="15"/>
          <w:w w:val="105"/>
          <w:sz w:val="22"/>
        </w:rPr>
        <w:t> </w:t>
      </w:r>
      <w:r>
        <w:rPr>
          <w:i/>
          <w:w w:val="105"/>
          <w:sz w:val="22"/>
        </w:rPr>
        <w:t>Cycle</w:t>
      </w:r>
      <w:r>
        <w:rPr>
          <w:i/>
          <w:spacing w:val="16"/>
          <w:w w:val="105"/>
          <w:sz w:val="22"/>
        </w:rPr>
        <w:t> </w:t>
      </w:r>
      <w:r>
        <w:rPr>
          <w:rFonts w:ascii="Bookman Old Style" w:hAnsi="Bookman Old Style"/>
          <w:b w:val="0"/>
          <w:i/>
          <w:w w:val="105"/>
          <w:sz w:val="22"/>
        </w:rPr>
        <w:t>i</w:t>
      </w:r>
      <w:r>
        <w:rPr>
          <w:rFonts w:ascii="Bookman Old Style" w:hAnsi="Bookman Old Style"/>
          <w:b w:val="0"/>
          <w:i/>
          <w:spacing w:val="3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15"/>
          <w:w w:val="105"/>
          <w:sz w:val="22"/>
        </w:rPr>
        <w:t> </w:t>
      </w:r>
      <w:r>
        <w:rPr>
          <w:rFonts w:ascii="Bookman Old Style" w:hAnsi="Bookman Old Style"/>
          <w:b w:val="0"/>
          <w:i/>
          <w:w w:val="105"/>
          <w:sz w:val="22"/>
        </w:rPr>
        <w:t>i</w:t>
      </w:r>
      <w:r>
        <w:rPr>
          <w:rFonts w:ascii="Bookman Old Style" w:hAnsi="Bookman Old Style"/>
          <w:b w:val="0"/>
          <w:i/>
          <w:spacing w:val="-21"/>
          <w:w w:val="105"/>
          <w:sz w:val="22"/>
        </w:rPr>
        <w:t> </w:t>
      </w:r>
      <w:r>
        <w:rPr>
          <w:rFonts w:ascii="Garamond" w:hAnsi="Garamond"/>
          <w:w w:val="105"/>
          <w:sz w:val="22"/>
        </w:rPr>
        <w:t>+</w:t>
      </w:r>
      <w:r>
        <w:rPr>
          <w:rFonts w:ascii="Garamond" w:hAnsi="Garamond"/>
          <w:spacing w:val="-12"/>
          <w:w w:val="105"/>
          <w:sz w:val="22"/>
        </w:rPr>
        <w:t> </w:t>
      </w:r>
      <w:r>
        <w:rPr>
          <w:rFonts w:ascii="Garamond" w:hAnsi="Garamond"/>
          <w:w w:val="105"/>
          <w:sz w:val="22"/>
        </w:rPr>
        <w:t>1</w:t>
      </w:r>
      <w:r>
        <w:rPr>
          <w:rFonts w:ascii="Garamond" w:hAnsi="Garamond"/>
          <w:spacing w:val="15"/>
          <w:w w:val="105"/>
          <w:sz w:val="22"/>
        </w:rPr>
        <w:t> </w:t>
      </w:r>
      <w:r>
        <w:rPr>
          <w:spacing w:val="-10"/>
          <w:w w:val="105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11" w:after="0"/>
        <w:ind w:left="618" w:right="0" w:hanging="209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828992" from="124.168999pt,9.883927pt" to="130.716999pt,9.883927pt" stroked="true" strokeweight=".438pt" strokecolor="#000000">
            <v:stroke dashstyle="solid"/>
            <w10:wrap type="none"/>
          </v:line>
        </w:pict>
      </w:r>
      <w:r>
        <w:rPr>
          <w:sz w:val="22"/>
        </w:rPr>
        <w:t>IPII</w:t>
      </w:r>
      <w:r>
        <w:rPr>
          <w:spacing w:val="7"/>
          <w:sz w:val="22"/>
        </w:rPr>
        <w:t> </w:t>
      </w:r>
      <w:r>
        <w:rPr>
          <w:sz w:val="22"/>
        </w:rPr>
        <w:t>(</w:t>
      </w:r>
      <w:r>
        <w:rPr>
          <w:rFonts w:ascii="Bookman Old Style" w:hAnsi="Bookman Old Style"/>
          <w:b w:val="0"/>
          <w:i/>
          <w:sz w:val="22"/>
        </w:rPr>
        <w:t>n</w:t>
      </w:r>
      <w:r>
        <w:rPr>
          <w:sz w:val="22"/>
          <w:vertAlign w:val="subscript"/>
        </w:rPr>
        <w:t>IPI</w:t>
      </w:r>
      <w:r>
        <w:rPr>
          <w:sz w:val="22"/>
          <w:vertAlign w:val="subscript"/>
        </w:rPr>
        <w:t>I</w:t>
      </w:r>
      <w:r>
        <w:rPr>
          <w:sz w:val="22"/>
          <w:vertAlign w:val="baseline"/>
        </w:rPr>
        <w:t>):</w:t>
      </w:r>
      <w:r>
        <w:rPr>
          <w:spacing w:val="29"/>
          <w:sz w:val="22"/>
          <w:vertAlign w:val="baseline"/>
        </w:rPr>
        <w:t> </w:t>
      </w:r>
      <w:r>
        <w:rPr>
          <w:sz w:val="22"/>
          <w:vertAlign w:val="baseline"/>
        </w:rPr>
        <w:t>Average</w:t>
      </w:r>
      <w:r>
        <w:rPr>
          <w:spacing w:val="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#</w:t>
      </w:r>
      <w:r>
        <w:rPr>
          <w:spacing w:val="4"/>
          <w:w w:val="105"/>
          <w:sz w:val="22"/>
          <w:vertAlign w:val="baseline"/>
        </w:rPr>
        <w:t> </w:t>
      </w:r>
      <w:r>
        <w:rPr>
          <w:sz w:val="22"/>
          <w:vertAlign w:val="baseline"/>
        </w:rPr>
        <w:t>Instructions</w:t>
      </w:r>
      <w:r>
        <w:rPr>
          <w:spacing w:val="8"/>
          <w:sz w:val="22"/>
          <w:vertAlign w:val="baseline"/>
        </w:rPr>
        <w:t> </w:t>
      </w:r>
      <w:r>
        <w:rPr>
          <w:sz w:val="22"/>
          <w:vertAlign w:val="baseline"/>
        </w:rPr>
        <w:t>Issued</w:t>
      </w:r>
      <w:r>
        <w:rPr>
          <w:spacing w:val="8"/>
          <w:sz w:val="22"/>
          <w:vertAlign w:val="baseline"/>
        </w:rPr>
        <w:t> </w:t>
      </w:r>
      <w:r>
        <w:rPr>
          <w:sz w:val="22"/>
          <w:vertAlign w:val="baseline"/>
        </w:rPr>
        <w:t>per</w:t>
      </w:r>
      <w:r>
        <w:rPr>
          <w:spacing w:val="7"/>
          <w:sz w:val="22"/>
          <w:vertAlign w:val="baseline"/>
        </w:rPr>
        <w:t> </w:t>
      </w:r>
      <w:r>
        <w:rPr>
          <w:sz w:val="22"/>
          <w:vertAlign w:val="baseline"/>
        </w:rPr>
        <w:t>Issue</w:t>
      </w:r>
      <w:r>
        <w:rPr>
          <w:spacing w:val="8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Interval.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45" w:after="0"/>
        <w:ind w:left="618" w:right="0" w:hanging="209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828480" from="128.085999pt,11.583928pt" to="134.633999pt,11.583928pt" stroked="true" strokeweight=".438pt" strokecolor="#000000">
            <v:stroke dashstyle="solid"/>
            <w10:wrap type="none"/>
          </v:line>
        </w:pict>
      </w:r>
      <w:r>
        <w:rPr>
          <w:sz w:val="22"/>
        </w:rPr>
        <w:t>CPII</w:t>
      </w:r>
      <w:r>
        <w:rPr>
          <w:spacing w:val="14"/>
          <w:sz w:val="22"/>
        </w:rPr>
        <w:t> </w:t>
      </w:r>
      <w:r>
        <w:rPr>
          <w:sz w:val="22"/>
        </w:rPr>
        <w:t>(</w:t>
      </w:r>
      <w:r>
        <w:rPr>
          <w:rFonts w:ascii="Bookman Old Style" w:hAnsi="Bookman Old Style"/>
          <w:b w:val="0"/>
          <w:i/>
          <w:sz w:val="22"/>
        </w:rPr>
        <w:t>n</w:t>
      </w:r>
      <w:r>
        <w:rPr>
          <w:sz w:val="22"/>
          <w:vertAlign w:val="subscript"/>
        </w:rPr>
        <w:t>CPI</w:t>
      </w:r>
      <w:r>
        <w:rPr>
          <w:sz w:val="22"/>
          <w:vertAlign w:val="subscript"/>
        </w:rPr>
        <w:t>I</w:t>
      </w:r>
      <w:r>
        <w:rPr>
          <w:sz w:val="22"/>
          <w:vertAlign w:val="baseline"/>
        </w:rPr>
        <w:t>):</w:t>
      </w:r>
      <w:r>
        <w:rPr>
          <w:spacing w:val="39"/>
          <w:sz w:val="22"/>
          <w:vertAlign w:val="baseline"/>
        </w:rPr>
        <w:t> </w:t>
      </w:r>
      <w:r>
        <w:rPr>
          <w:sz w:val="22"/>
          <w:vertAlign w:val="baseline"/>
        </w:rPr>
        <w:t>Average</w:t>
      </w:r>
      <w:r>
        <w:rPr>
          <w:spacing w:val="14"/>
          <w:sz w:val="22"/>
          <w:vertAlign w:val="baseline"/>
        </w:rPr>
        <w:t> </w:t>
      </w:r>
      <w:r>
        <w:rPr>
          <w:sz w:val="22"/>
          <w:vertAlign w:val="baseline"/>
        </w:rPr>
        <w:t>#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Clock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Cycles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per</w:t>
      </w:r>
      <w:r>
        <w:rPr>
          <w:spacing w:val="15"/>
          <w:sz w:val="22"/>
          <w:vertAlign w:val="baseline"/>
        </w:rPr>
        <w:t> </w:t>
      </w:r>
      <w:r>
        <w:rPr>
          <w:sz w:val="22"/>
          <w:vertAlign w:val="baseline"/>
        </w:rPr>
        <w:t>Issue</w:t>
      </w:r>
      <w:r>
        <w:rPr>
          <w:spacing w:val="1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Interval.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45" w:after="0"/>
        <w:ind w:left="618" w:right="0" w:hanging="209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827968" from="123.870003pt,11.583928pt" to="130.418003pt,11.583928pt" stroked="true" strokeweight=".438pt" strokecolor="#000000">
            <v:stroke dashstyle="solid"/>
            <w10:wrap type="none"/>
          </v:line>
        </w:pict>
      </w:r>
      <w:r>
        <w:rPr>
          <w:sz w:val="22"/>
        </w:rPr>
        <w:t>IPC</w:t>
      </w:r>
      <w:r>
        <w:rPr>
          <w:spacing w:val="5"/>
          <w:sz w:val="22"/>
        </w:rPr>
        <w:t> </w:t>
      </w:r>
      <w:r>
        <w:rPr>
          <w:sz w:val="22"/>
        </w:rPr>
        <w:t>(</w:t>
      </w:r>
      <w:r>
        <w:rPr>
          <w:rFonts w:ascii="Bookman Old Style" w:hAnsi="Bookman Old Style"/>
          <w:b w:val="0"/>
          <w:i/>
          <w:sz w:val="22"/>
        </w:rPr>
        <w:t>n</w:t>
      </w:r>
      <w:r>
        <w:rPr>
          <w:sz w:val="22"/>
          <w:vertAlign w:val="subscript"/>
        </w:rPr>
        <w:t>IPC</w:t>
      </w:r>
      <w:r>
        <w:rPr>
          <w:sz w:val="22"/>
          <w:vertAlign w:val="baseline"/>
        </w:rPr>
        <w:t>):</w:t>
      </w:r>
      <w:r>
        <w:rPr>
          <w:spacing w:val="25"/>
          <w:sz w:val="22"/>
          <w:vertAlign w:val="baseline"/>
        </w:rPr>
        <w:t> </w:t>
      </w:r>
      <w:r>
        <w:rPr>
          <w:sz w:val="22"/>
          <w:vertAlign w:val="baseline"/>
        </w:rPr>
        <w:t>Average</w:t>
      </w:r>
      <w:r>
        <w:rPr>
          <w:spacing w:val="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#</w:t>
      </w:r>
      <w:r>
        <w:rPr>
          <w:spacing w:val="2"/>
          <w:w w:val="105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5"/>
          <w:sz w:val="22"/>
          <w:vertAlign w:val="baseline"/>
        </w:rPr>
        <w:t> </w:t>
      </w:r>
      <w:r>
        <w:rPr>
          <w:sz w:val="22"/>
          <w:vertAlign w:val="baseline"/>
        </w:rPr>
        <w:t>Instructions</w:t>
      </w:r>
      <w:r>
        <w:rPr>
          <w:spacing w:val="6"/>
          <w:sz w:val="22"/>
          <w:vertAlign w:val="baseline"/>
        </w:rPr>
        <w:t> </w:t>
      </w:r>
      <w:r>
        <w:rPr>
          <w:sz w:val="22"/>
          <w:vertAlign w:val="baseline"/>
        </w:rPr>
        <w:t>Issued</w:t>
      </w:r>
      <w:r>
        <w:rPr>
          <w:spacing w:val="5"/>
          <w:sz w:val="22"/>
          <w:vertAlign w:val="baseline"/>
        </w:rPr>
        <w:t> </w:t>
      </w:r>
      <w:r>
        <w:rPr>
          <w:sz w:val="22"/>
          <w:vertAlign w:val="baseline"/>
        </w:rPr>
        <w:t>per</w:t>
      </w:r>
      <w:r>
        <w:rPr>
          <w:spacing w:val="5"/>
          <w:sz w:val="22"/>
          <w:vertAlign w:val="baseline"/>
        </w:rPr>
        <w:t> </w:t>
      </w:r>
      <w:r>
        <w:rPr>
          <w:sz w:val="22"/>
          <w:vertAlign w:val="baseline"/>
        </w:rPr>
        <w:t>Clock</w:t>
      </w:r>
      <w:r>
        <w:rPr>
          <w:spacing w:val="5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Cycle.</w:t>
      </w:r>
    </w:p>
    <w:p>
      <w:pPr>
        <w:spacing w:before="38"/>
        <w:ind w:left="1016" w:right="0" w:firstLine="0"/>
        <w:jc w:val="left"/>
        <w:rPr>
          <w:sz w:val="22"/>
        </w:rPr>
      </w:pPr>
      <w:r>
        <w:rPr>
          <w:rFonts w:ascii="Lucida Sans Unicode" w:hAnsi="Lucida Sans Unicode"/>
          <w:sz w:val="22"/>
        </w:rPr>
        <w:t>∗</w:t>
      </w:r>
      <w:r>
        <w:rPr>
          <w:rFonts w:ascii="Lucida Sans Unicode" w:hAnsi="Lucida Sans Unicode"/>
          <w:spacing w:val="6"/>
          <w:sz w:val="22"/>
        </w:rPr>
        <w:t> </w:t>
      </w:r>
      <w:r>
        <w:rPr>
          <w:i/>
          <w:sz w:val="22"/>
        </w:rPr>
        <w:t>(Per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Cycle)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Throughput</w:t>
      </w:r>
      <w:r>
        <w:rPr>
          <w:i/>
          <w:spacing w:val="27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6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27"/>
          <w:sz w:val="22"/>
        </w:rPr>
        <w:t> </w:t>
      </w:r>
      <w:r>
        <w:rPr>
          <w:i/>
          <w:spacing w:val="-2"/>
          <w:sz w:val="22"/>
        </w:rPr>
        <w:t>Processor</w:t>
      </w:r>
      <w:r>
        <w:rPr>
          <w:spacing w:val="-2"/>
          <w:sz w:val="22"/>
        </w:rPr>
        <w:t>.</w:t>
      </w:r>
    </w:p>
    <w:p>
      <w:pPr>
        <w:spacing w:before="2"/>
        <w:ind w:left="1016" w:right="0" w:firstLine="0"/>
        <w:jc w:val="left"/>
        <w:rPr>
          <w:sz w:val="22"/>
        </w:rPr>
      </w:pPr>
      <w:r>
        <w:rPr>
          <w:rFonts w:ascii="Lucida Sans Unicode" w:hAnsi="Lucida Sans Unicode"/>
          <w:sz w:val="22"/>
        </w:rPr>
        <w:t>∗</w:t>
      </w:r>
      <w:r>
        <w:rPr>
          <w:rFonts w:ascii="Lucida Sans Unicode" w:hAnsi="Lucida Sans Unicode"/>
          <w:spacing w:val="-2"/>
          <w:sz w:val="22"/>
        </w:rPr>
        <w:t> </w:t>
      </w:r>
      <w:r>
        <w:rPr>
          <w:i/>
          <w:sz w:val="22"/>
        </w:rPr>
        <w:t>Execution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Width</w:t>
      </w:r>
      <w:r>
        <w:rPr>
          <w:i/>
          <w:spacing w:val="19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8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19"/>
          <w:sz w:val="22"/>
        </w:rPr>
        <w:t> </w:t>
      </w:r>
      <w:r>
        <w:rPr>
          <w:i/>
          <w:spacing w:val="-2"/>
          <w:sz w:val="22"/>
        </w:rPr>
        <w:t>Processor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11" w:after="0"/>
        <w:ind w:left="618" w:right="0" w:hanging="209"/>
        <w:jc w:val="left"/>
        <w:rPr>
          <w:sz w:val="22"/>
        </w:rPr>
      </w:pPr>
      <w:r>
        <w:rPr>
          <w:rFonts w:ascii="Bookman Old Style" w:hAnsi="Bookman Old Style"/>
          <w:b w:val="0"/>
          <w:i/>
          <w:sz w:val="22"/>
        </w:rPr>
        <w:t>P</w:t>
      </w:r>
      <w:r>
        <w:rPr>
          <w:rFonts w:ascii="Bookman Old Style" w:hAnsi="Bookman Old Style"/>
          <w:b w:val="0"/>
          <w:i/>
          <w:sz w:val="22"/>
          <w:vertAlign w:val="subscript"/>
        </w:rPr>
        <w:t>pa</w:t>
      </w:r>
      <w:r>
        <w:rPr>
          <w:sz w:val="22"/>
          <w:vertAlign w:val="baseline"/>
        </w:rPr>
        <w:t>:</w:t>
      </w:r>
      <w:r>
        <w:rPr>
          <w:spacing w:val="19"/>
          <w:sz w:val="22"/>
          <w:vertAlign w:val="baseline"/>
        </w:rPr>
        <w:t> </w:t>
      </w:r>
      <w:r>
        <w:rPr>
          <w:sz w:val="22"/>
          <w:vertAlign w:val="baseline"/>
        </w:rPr>
        <w:t>Absolute Processor</w:t>
      </w:r>
      <w:r>
        <w:rPr>
          <w:spacing w:val="1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Performance.</w:t>
      </w:r>
    </w:p>
    <w:p>
      <w:pPr>
        <w:spacing w:before="37"/>
        <w:ind w:left="1016" w:right="0" w:firstLine="0"/>
        <w:jc w:val="left"/>
        <w:rPr>
          <w:sz w:val="22"/>
        </w:rPr>
      </w:pPr>
      <w:r>
        <w:rPr>
          <w:rFonts w:ascii="Lucida Sans Unicode" w:hAnsi="Lucida Sans Unicode"/>
          <w:sz w:val="22"/>
        </w:rPr>
        <w:t>∗</w:t>
      </w:r>
      <w:r>
        <w:rPr>
          <w:rFonts w:ascii="Lucida Sans Unicode" w:hAnsi="Lucida Sans Unicode"/>
          <w:spacing w:val="1"/>
          <w:sz w:val="22"/>
        </w:rPr>
        <w:t> </w:t>
      </w:r>
      <w:r>
        <w:rPr>
          <w:i/>
          <w:sz w:val="22"/>
        </w:rPr>
        <w:t>Usually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Represented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21"/>
          <w:sz w:val="22"/>
        </w:rPr>
        <w:t> </w:t>
      </w:r>
      <w:r>
        <w:rPr>
          <w:i/>
          <w:sz w:val="22"/>
        </w:rPr>
        <w:t>Instructions</w:t>
      </w:r>
      <w:r>
        <w:rPr>
          <w:i/>
          <w:spacing w:val="22"/>
          <w:sz w:val="22"/>
        </w:rPr>
        <w:t> </w:t>
      </w:r>
      <w:r>
        <w:rPr>
          <w:i/>
          <w:sz w:val="22"/>
        </w:rPr>
        <w:t>per</w:t>
      </w:r>
      <w:r>
        <w:rPr>
          <w:i/>
          <w:spacing w:val="21"/>
          <w:sz w:val="22"/>
        </w:rPr>
        <w:t> </w:t>
      </w:r>
      <w:r>
        <w:rPr>
          <w:i/>
          <w:spacing w:val="-2"/>
          <w:sz w:val="22"/>
        </w:rPr>
        <w:t>Second</w:t>
      </w:r>
      <w:r>
        <w:rPr>
          <w:spacing w:val="-2"/>
          <w:sz w:val="22"/>
        </w:rPr>
        <w:t>.</w:t>
      </w:r>
    </w:p>
    <w:p>
      <w:pPr>
        <w:spacing w:before="3"/>
        <w:ind w:left="1016" w:right="0" w:firstLine="0"/>
        <w:jc w:val="left"/>
        <w:rPr>
          <w:sz w:val="22"/>
        </w:rPr>
      </w:pPr>
      <w:r>
        <w:rPr>
          <w:rFonts w:ascii="Lucida Sans Unicode" w:hAnsi="Lucida Sans Unicode"/>
          <w:sz w:val="22"/>
        </w:rPr>
        <w:t>∗</w:t>
      </w:r>
      <w:r>
        <w:rPr>
          <w:rFonts w:ascii="Lucida Sans Unicode" w:hAnsi="Lucida Sans Unicode"/>
          <w:spacing w:val="9"/>
          <w:sz w:val="22"/>
        </w:rPr>
        <w:t> </w:t>
      </w:r>
      <w:r>
        <w:rPr>
          <w:i/>
          <w:sz w:val="22"/>
        </w:rPr>
        <w:t>Sometimes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Represented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Data</w:t>
      </w:r>
      <w:r>
        <w:rPr>
          <w:i/>
          <w:spacing w:val="29"/>
          <w:sz w:val="22"/>
        </w:rPr>
        <w:t> </w:t>
      </w:r>
      <w:r>
        <w:rPr>
          <w:i/>
          <w:sz w:val="22"/>
        </w:rPr>
        <w:t>Operations</w:t>
      </w:r>
      <w:r>
        <w:rPr>
          <w:i/>
          <w:spacing w:val="30"/>
          <w:sz w:val="22"/>
        </w:rPr>
        <w:t> </w:t>
      </w:r>
      <w:r>
        <w:rPr>
          <w:i/>
          <w:sz w:val="22"/>
        </w:rPr>
        <w:t>per</w:t>
      </w:r>
      <w:r>
        <w:rPr>
          <w:i/>
          <w:spacing w:val="30"/>
          <w:sz w:val="22"/>
        </w:rPr>
        <w:t> </w:t>
      </w:r>
      <w:r>
        <w:rPr>
          <w:i/>
          <w:spacing w:val="-2"/>
          <w:sz w:val="22"/>
        </w:rPr>
        <w:t>Second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240" w:lineRule="auto" w:before="111" w:after="0"/>
        <w:ind w:left="618" w:right="0" w:hanging="209"/>
        <w:jc w:val="left"/>
        <w:rPr>
          <w:sz w:val="22"/>
        </w:rPr>
      </w:pPr>
      <w:r>
        <w:rPr>
          <w:sz w:val="22"/>
        </w:rPr>
        <w:t>OPI:</w:t>
      </w:r>
      <w:r>
        <w:rPr>
          <w:spacing w:val="2"/>
          <w:sz w:val="22"/>
        </w:rPr>
        <w:t> </w:t>
      </w:r>
      <w:r>
        <w:rPr>
          <w:sz w:val="22"/>
        </w:rPr>
        <w:t>Average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#</w:t>
      </w:r>
      <w:r>
        <w:rPr>
          <w:spacing w:val="-1"/>
          <w:w w:val="105"/>
          <w:sz w:val="22"/>
        </w:rPr>
        <w:t> </w:t>
      </w:r>
      <w:r>
        <w:rPr>
          <w:sz w:val="22"/>
        </w:rPr>
        <w:t>Data</w:t>
      </w:r>
      <w:r>
        <w:rPr>
          <w:spacing w:val="3"/>
          <w:sz w:val="22"/>
        </w:rPr>
        <w:t> </w:t>
      </w:r>
      <w:r>
        <w:rPr>
          <w:sz w:val="22"/>
        </w:rPr>
        <w:t>Operations</w:t>
      </w:r>
      <w:r>
        <w:rPr>
          <w:spacing w:val="2"/>
          <w:sz w:val="22"/>
        </w:rPr>
        <w:t> </w:t>
      </w:r>
      <w:r>
        <w:rPr>
          <w:sz w:val="22"/>
        </w:rPr>
        <w:t>per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Instruction.</w:t>
      </w:r>
    </w:p>
    <w:p>
      <w:pPr>
        <w:pStyle w:val="ListParagraph"/>
        <w:numPr>
          <w:ilvl w:val="0"/>
          <w:numId w:val="1"/>
        </w:numPr>
        <w:tabs>
          <w:tab w:pos="619" w:val="left" w:leader="none"/>
        </w:tabs>
        <w:spacing w:line="386" w:lineRule="auto" w:before="145" w:after="0"/>
        <w:ind w:left="119" w:right="2832" w:firstLine="290"/>
        <w:jc w:val="left"/>
        <w:rPr>
          <w:sz w:val="22"/>
        </w:rPr>
      </w:pPr>
      <w:r>
        <w:rPr>
          <w:sz w:val="22"/>
        </w:rPr>
        <w:t>OPC:</w:t>
      </w:r>
      <w:r>
        <w:rPr>
          <w:spacing w:val="-7"/>
          <w:sz w:val="22"/>
        </w:rPr>
        <w:t> </w:t>
      </w:r>
      <w:r>
        <w:rPr>
          <w:sz w:val="22"/>
        </w:rPr>
        <w:t>Average</w:t>
      </w:r>
      <w:r>
        <w:rPr>
          <w:spacing w:val="-7"/>
          <w:sz w:val="22"/>
        </w:rPr>
        <w:t> </w:t>
      </w:r>
      <w:r>
        <w:rPr>
          <w:w w:val="105"/>
          <w:sz w:val="22"/>
        </w:rPr>
        <w:t>#</w:t>
      </w:r>
      <w:r>
        <w:rPr>
          <w:spacing w:val="-10"/>
          <w:w w:val="105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Operations</w:t>
      </w:r>
      <w:r>
        <w:rPr>
          <w:spacing w:val="-7"/>
          <w:sz w:val="22"/>
        </w:rPr>
        <w:t> </w:t>
      </w:r>
      <w:r>
        <w:rPr>
          <w:sz w:val="22"/>
        </w:rPr>
        <w:t>Processed</w:t>
      </w:r>
      <w:r>
        <w:rPr>
          <w:spacing w:val="-7"/>
          <w:sz w:val="22"/>
        </w:rPr>
        <w:t> </w:t>
      </w:r>
      <w:r>
        <w:rPr>
          <w:sz w:val="22"/>
        </w:rPr>
        <w:t>per</w:t>
      </w:r>
      <w:r>
        <w:rPr>
          <w:spacing w:val="-7"/>
          <w:sz w:val="22"/>
        </w:rPr>
        <w:t> </w:t>
      </w:r>
      <w:r>
        <w:rPr>
          <w:sz w:val="22"/>
        </w:rPr>
        <w:t>Clock</w:t>
      </w:r>
      <w:r>
        <w:rPr>
          <w:spacing w:val="-7"/>
          <w:sz w:val="22"/>
        </w:rPr>
        <w:t> </w:t>
      </w:r>
      <w:r>
        <w:rPr>
          <w:sz w:val="22"/>
        </w:rPr>
        <w:t>Cycle. With the terminology in place, let us dive into the sections.</w:t>
      </w:r>
    </w:p>
    <w:p>
      <w:pPr>
        <w:pStyle w:val="Heading2"/>
        <w:spacing w:before="158"/>
        <w:jc w:val="left"/>
        <w:rPr>
          <w:i/>
        </w:rPr>
      </w:pPr>
      <w:r>
        <w:rPr>
          <w:i/>
          <w:spacing w:val="-2"/>
          <w:w w:val="105"/>
        </w:rPr>
        <w:t>Abstract</w:t>
      </w:r>
    </w:p>
    <w:p>
      <w:pPr>
        <w:pStyle w:val="BodyText"/>
        <w:spacing w:line="230" w:lineRule="auto" w:before="134"/>
        <w:ind w:left="119" w:right="116"/>
        <w:jc w:val="both"/>
      </w:pPr>
      <w:r>
        <w:rPr/>
        <w:t>In brevity, Sima highlights that performance demands in the computing space have driven key technological</w:t>
      </w:r>
      <w:r>
        <w:rPr>
          <w:spacing w:val="-10"/>
        </w:rPr>
        <w:t> </w:t>
      </w:r>
      <w:r>
        <w:rPr/>
        <w:t>advancements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clock</w:t>
      </w:r>
      <w:r>
        <w:rPr>
          <w:spacing w:val="-10"/>
        </w:rPr>
        <w:t> </w:t>
      </w:r>
      <w:r>
        <w:rPr/>
        <w:t>frequencies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microarchitecture.</w:t>
      </w:r>
      <w:r>
        <w:rPr>
          <w:spacing w:val="2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paper</w:t>
      </w:r>
      <w:r>
        <w:rPr>
          <w:spacing w:val="-10"/>
        </w:rPr>
        <w:t> </w:t>
      </w:r>
      <w:r>
        <w:rPr/>
        <w:t>focusing 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side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microarchitecture, he</w:t>
      </w:r>
      <w:r>
        <w:rPr>
          <w:spacing w:val="-1"/>
        </w:rPr>
        <w:t> </w:t>
      </w:r>
      <w:r>
        <w:rPr/>
        <w:t>elaborates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historical</w:t>
      </w:r>
      <w:r>
        <w:rPr>
          <w:spacing w:val="-1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ILP,</w:t>
      </w:r>
      <w:r>
        <w:rPr>
          <w:spacing w:val="-1"/>
        </w:rPr>
        <w:t> </w:t>
      </w:r>
      <w:r>
        <w:rPr/>
        <w:t>introducing </w:t>
      </w:r>
      <w:r>
        <w:rPr>
          <w:i/>
        </w:rPr>
        <w:t>temporal, issue, &amp; intrainstruction </w:t>
      </w:r>
      <w:r>
        <w:rPr/>
        <w:t>parallelism. Specifically</w:t>
      </w:r>
      <w:r>
        <w:rPr>
          <w:spacing w:val="-1"/>
        </w:rPr>
        <w:t> </w:t>
      </w:r>
      <w:r>
        <w:rPr/>
        <w:t>noted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advancements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one domain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/>
        <w:t>parallelism</w:t>
      </w:r>
      <w:r>
        <w:rPr>
          <w:spacing w:val="-14"/>
        </w:rPr>
        <w:t> </w:t>
      </w:r>
      <w:r>
        <w:rPr/>
        <w:t>prompted</w:t>
      </w:r>
      <w:r>
        <w:rPr>
          <w:spacing w:val="-13"/>
        </w:rPr>
        <w:t> </w:t>
      </w:r>
      <w:r>
        <w:rPr/>
        <w:t>similar</w:t>
      </w:r>
      <w:r>
        <w:rPr>
          <w:spacing w:val="-14"/>
        </w:rPr>
        <w:t> </w:t>
      </w:r>
      <w:r>
        <w:rPr/>
        <w:t>innovations</w:t>
      </w:r>
      <w:r>
        <w:rPr>
          <w:spacing w:val="-14"/>
        </w:rPr>
        <w:t> </w:t>
      </w:r>
      <w:r>
        <w:rPr/>
        <w:t>along</w:t>
      </w:r>
      <w:r>
        <w:rPr>
          <w:spacing w:val="-14"/>
        </w:rPr>
        <w:t> </w:t>
      </w:r>
      <w:r>
        <w:rPr/>
        <w:t>others,</w:t>
      </w:r>
      <w:r>
        <w:rPr>
          <w:spacing w:val="-13"/>
        </w:rPr>
        <w:t> </w:t>
      </w:r>
      <w:r>
        <w:rPr/>
        <w:t>due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arising</w:t>
      </w:r>
      <w:r>
        <w:rPr>
          <w:spacing w:val="-13"/>
        </w:rPr>
        <w:t> </w:t>
      </w:r>
      <w:r>
        <w:rPr/>
        <w:t>bottlenecks imposed. In</w:t>
      </w:r>
      <w:r>
        <w:rPr>
          <w:spacing w:val="-8"/>
        </w:rPr>
        <w:t> </w:t>
      </w:r>
      <w:r>
        <w:rPr/>
        <w:t>conclusion,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reiterated,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content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historical</w:t>
      </w:r>
      <w:r>
        <w:rPr>
          <w:spacing w:val="-8"/>
        </w:rPr>
        <w:t> </w:t>
      </w:r>
      <w:r>
        <w:rPr/>
        <w:t>evolution</w:t>
      </w:r>
      <w:r>
        <w:rPr>
          <w:spacing w:val="-8"/>
        </w:rPr>
        <w:t> </w:t>
      </w:r>
      <w:r>
        <w:rPr/>
        <w:t>(prior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2004) of microarchitecture.</w:t>
      </w:r>
    </w:p>
    <w:p>
      <w:pPr>
        <w:spacing w:after="0" w:line="230" w:lineRule="auto"/>
        <w:jc w:val="both"/>
        <w:sectPr>
          <w:headerReference w:type="default" r:id="rId5"/>
          <w:footerReference w:type="default" r:id="rId6"/>
          <w:pgSz w:w="12240" w:h="15840"/>
          <w:pgMar w:header="653" w:footer="886" w:top="1260" w:bottom="1080" w:left="1320" w:right="1320"/>
          <w:pgNumType w:start="2"/>
        </w:sectPr>
      </w:pPr>
    </w:p>
    <w:p>
      <w:pPr>
        <w:pStyle w:val="Heading2"/>
        <w:spacing w:before="142"/>
        <w:ind w:left="120"/>
        <w:rPr>
          <w:i/>
        </w:rPr>
      </w:pPr>
      <w:r>
        <w:rPr>
          <w:i w:val="0"/>
          <w:w w:val="110"/>
        </w:rPr>
        <w:t>I:</w:t>
      </w:r>
      <w:r>
        <w:rPr>
          <w:i w:val="0"/>
          <w:spacing w:val="26"/>
          <w:w w:val="110"/>
        </w:rPr>
        <w:t> </w:t>
      </w:r>
      <w:r>
        <w:rPr>
          <w:i/>
          <w:spacing w:val="-2"/>
          <w:w w:val="110"/>
        </w:rPr>
        <w:t>Introduction</w:t>
      </w:r>
    </w:p>
    <w:p>
      <w:pPr>
        <w:pStyle w:val="BodyText"/>
        <w:spacing w:line="230" w:lineRule="auto" w:before="133"/>
        <w:ind w:left="119" w:right="117"/>
        <w:jc w:val="both"/>
      </w:pPr>
      <w:r>
        <w:rPr>
          <w:spacing w:val="-2"/>
        </w:rPr>
        <w:t>As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result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advancements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microarchitectures,</w:t>
      </w:r>
      <w:r>
        <w:rPr>
          <w:spacing w:val="-11"/>
        </w:rPr>
        <w:t> </w:t>
      </w:r>
      <w:r>
        <w:rPr>
          <w:spacing w:val="-2"/>
        </w:rPr>
        <w:t>comes</w:t>
      </w:r>
      <w:r>
        <w:rPr>
          <w:spacing w:val="-12"/>
        </w:rPr>
        <w:t> </w:t>
      </w:r>
      <w:r>
        <w:rPr>
          <w:spacing w:val="-2"/>
        </w:rPr>
        <w:t>performance</w:t>
      </w:r>
      <w:r>
        <w:rPr>
          <w:spacing w:val="-11"/>
        </w:rPr>
        <w:t> </w:t>
      </w:r>
      <w:r>
        <w:rPr>
          <w:spacing w:val="-2"/>
        </w:rPr>
        <w:t>increases.</w:t>
      </w:r>
      <w:r>
        <w:rPr>
          <w:spacing w:val="9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time</w:t>
      </w:r>
      <w:r>
        <w:rPr>
          <w:spacing w:val="-11"/>
        </w:rPr>
        <w:t> </w:t>
      </w:r>
      <w:r>
        <w:rPr>
          <w:spacing w:val="-2"/>
        </w:rPr>
        <w:t>of </w:t>
      </w:r>
      <w:r>
        <w:rPr/>
        <w:t>writing,</w:t>
      </w:r>
      <w:r>
        <w:rPr>
          <w:spacing w:val="-14"/>
        </w:rPr>
        <w:t> </w:t>
      </w:r>
      <w:r>
        <w:rPr/>
        <w:t>IPC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considered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approaching</w:t>
      </w:r>
      <w:r>
        <w:rPr>
          <w:spacing w:val="-14"/>
        </w:rPr>
        <w:t> </w:t>
      </w:r>
      <w:r>
        <w:rPr/>
        <w:t>limits,</w:t>
      </w:r>
      <w:r>
        <w:rPr>
          <w:spacing w:val="-13"/>
        </w:rPr>
        <w:t> </w:t>
      </w:r>
      <w:r>
        <w:rPr/>
        <w:t>driving</w:t>
      </w:r>
      <w:r>
        <w:rPr>
          <w:spacing w:val="-14"/>
        </w:rPr>
        <w:t> </w:t>
      </w:r>
      <w:r>
        <w:rPr/>
        <w:t>techniques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leverage</w:t>
      </w:r>
      <w:r>
        <w:rPr>
          <w:spacing w:val="-13"/>
        </w:rPr>
        <w:t> </w:t>
      </w:r>
      <w:r>
        <w:rPr/>
        <w:t>ILP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com- piler</w:t>
      </w:r>
      <w:r>
        <w:rPr>
          <w:spacing w:val="-14"/>
        </w:rPr>
        <w:t> </w:t>
      </w:r>
      <w:r>
        <w:rPr/>
        <w:t>level,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well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parallelism</w:t>
      </w:r>
      <w:r>
        <w:rPr>
          <w:spacing w:val="-13"/>
        </w:rPr>
        <w:t> </w:t>
      </w:r>
      <w:r>
        <w:rPr/>
        <w:t>via</w:t>
      </w:r>
      <w:r>
        <w:rPr>
          <w:spacing w:val="-14"/>
        </w:rPr>
        <w:t> </w:t>
      </w:r>
      <w:r>
        <w:rPr/>
        <w:t>multiprocessing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multithreading.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stated</w:t>
      </w:r>
      <w:r>
        <w:rPr>
          <w:spacing w:val="-14"/>
        </w:rPr>
        <w:t> </w:t>
      </w:r>
      <w:r>
        <w:rPr/>
        <w:t>and the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ILP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addition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higher-than-instruction</w:t>
      </w:r>
      <w:r>
        <w:rPr>
          <w:spacing w:val="-14"/>
        </w:rPr>
        <w:t> </w:t>
      </w:r>
      <w:r>
        <w:rPr/>
        <w:t>parallelism</w:t>
      </w:r>
      <w:r>
        <w:rPr>
          <w:spacing w:val="-14"/>
        </w:rPr>
        <w:t> </w:t>
      </w:r>
      <w:r>
        <w:rPr/>
        <w:t>[1].</w:t>
      </w:r>
      <w:r>
        <w:rPr>
          <w:spacing w:val="2"/>
        </w:rPr>
        <w:t> </w:t>
      </w:r>
      <w:r>
        <w:rPr/>
        <w:t>In</w:t>
      </w:r>
      <w:r>
        <w:rPr>
          <w:spacing w:val="-14"/>
        </w:rPr>
        <w:t> </w:t>
      </w:r>
      <w:r>
        <w:rPr/>
        <w:t>general,</w:t>
      </w:r>
      <w:r>
        <w:rPr>
          <w:spacing w:val="-14"/>
        </w:rPr>
        <w:t> </w:t>
      </w:r>
      <w:r>
        <w:rPr/>
        <w:t>advancements in</w:t>
      </w:r>
      <w:r>
        <w:rPr>
          <w:spacing w:val="-6"/>
        </w:rPr>
        <w:t> </w:t>
      </w:r>
      <w:r>
        <w:rPr/>
        <w:t>microarchitecture</w:t>
      </w:r>
      <w:r>
        <w:rPr>
          <w:spacing w:val="-6"/>
        </w:rPr>
        <w:t> </w:t>
      </w:r>
      <w:r>
        <w:rPr/>
        <w:t>drive</w:t>
      </w:r>
      <w:r>
        <w:rPr>
          <w:spacing w:val="-7"/>
        </w:rPr>
        <w:t> </w:t>
      </w:r>
      <w:r>
        <w:rPr>
          <w:rFonts w:ascii="Bookman Old Style"/>
          <w:b w:val="0"/>
          <w:i/>
        </w:rPr>
        <w:t>P</w:t>
      </w:r>
      <w:r>
        <w:rPr>
          <w:rFonts w:ascii="Bookman Old Style"/>
          <w:b w:val="0"/>
          <w:i/>
          <w:vertAlign w:val="subscript"/>
        </w:rPr>
        <w:t>pa</w:t>
      </w:r>
      <w:r>
        <w:rPr>
          <w:vertAlign w:val="baseline"/>
        </w:rPr>
        <w:t>,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article</w:t>
      </w:r>
      <w:r>
        <w:rPr>
          <w:spacing w:val="-6"/>
          <w:vertAlign w:val="baseline"/>
        </w:rPr>
        <w:t> </w:t>
      </w:r>
      <w:r>
        <w:rPr>
          <w:vertAlign w:val="baseline"/>
        </w:rPr>
        <w:t>takes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clear</w:t>
      </w:r>
      <w:r>
        <w:rPr>
          <w:spacing w:val="-6"/>
          <w:vertAlign w:val="baseline"/>
        </w:rPr>
        <w:t> </w:t>
      </w:r>
      <w:r>
        <w:rPr>
          <w:vertAlign w:val="baseline"/>
        </w:rPr>
        <w:t>focus</w:t>
      </w:r>
      <w:r>
        <w:rPr>
          <w:spacing w:val="-6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vertAlign w:val="baseline"/>
        </w:rPr>
        <w:t>ILP.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introduction</w:t>
      </w:r>
      <w:r>
        <w:rPr>
          <w:spacing w:val="-6"/>
          <w:vertAlign w:val="baseline"/>
        </w:rPr>
        <w:t> </w:t>
      </w:r>
      <w:r>
        <w:rPr>
          <w:vertAlign w:val="baseline"/>
        </w:rPr>
        <w:t>rounds itself off with an outline of the remaining sections.</w:t>
      </w:r>
    </w:p>
    <w:p>
      <w:pPr>
        <w:pStyle w:val="BodyText"/>
        <w:rPr>
          <w:sz w:val="27"/>
        </w:rPr>
      </w:pPr>
    </w:p>
    <w:p>
      <w:pPr>
        <w:pStyle w:val="Heading2"/>
        <w:rPr>
          <w:i/>
        </w:rPr>
      </w:pPr>
      <w:r>
        <w:rPr>
          <w:i w:val="0"/>
          <w:w w:val="110"/>
        </w:rPr>
        <w:t>II:</w:t>
      </w:r>
      <w:r>
        <w:rPr>
          <w:i w:val="0"/>
          <w:spacing w:val="8"/>
          <w:w w:val="110"/>
        </w:rPr>
        <w:t> </w:t>
      </w:r>
      <w:r>
        <w:rPr>
          <w:i/>
          <w:w w:val="110"/>
        </w:rPr>
        <w:t>Design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Space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Increasing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Processor</w:t>
      </w:r>
      <w:r>
        <w:rPr>
          <w:i/>
          <w:spacing w:val="14"/>
          <w:w w:val="110"/>
        </w:rPr>
        <w:t> </w:t>
      </w:r>
      <w:r>
        <w:rPr>
          <w:i/>
          <w:spacing w:val="-2"/>
          <w:w w:val="110"/>
        </w:rPr>
        <w:t>Performance</w:t>
      </w:r>
    </w:p>
    <w:p>
      <w:pPr>
        <w:pStyle w:val="BodyText"/>
        <w:spacing w:line="230" w:lineRule="auto" w:before="133"/>
        <w:ind w:left="119" w:right="117"/>
        <w:jc w:val="both"/>
      </w:pPr>
      <w:r>
        <w:rPr>
          <w:spacing w:val="-2"/>
        </w:rPr>
        <w:t>Given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well</w:t>
      </w:r>
      <w:r>
        <w:rPr>
          <w:spacing w:val="-7"/>
        </w:rPr>
        <w:t> </w:t>
      </w:r>
      <w:r>
        <w:rPr>
          <w:spacing w:val="-2"/>
        </w:rPr>
        <w:t>defined</w:t>
      </w:r>
      <w:r>
        <w:rPr>
          <w:spacing w:val="-6"/>
        </w:rPr>
        <w:t> </w:t>
      </w:r>
      <w:r>
        <w:rPr>
          <w:spacing w:val="-2"/>
        </w:rPr>
        <w:t>layout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content,</w:t>
      </w:r>
      <w:r>
        <w:rPr>
          <w:spacing w:val="-6"/>
        </w:rPr>
        <w:t> </w:t>
      </w:r>
      <w:r>
        <w:rPr>
          <w:spacing w:val="-2"/>
        </w:rPr>
        <w:t>Sima</w:t>
      </w:r>
      <w:r>
        <w:rPr>
          <w:spacing w:val="-6"/>
        </w:rPr>
        <w:t> </w:t>
      </w:r>
      <w:r>
        <w:rPr>
          <w:spacing w:val="-2"/>
        </w:rPr>
        <w:t>now</w:t>
      </w:r>
      <w:r>
        <w:rPr>
          <w:spacing w:val="-7"/>
        </w:rPr>
        <w:t> </w:t>
      </w:r>
      <w:r>
        <w:rPr>
          <w:spacing w:val="-2"/>
        </w:rPr>
        <w:t>dives</w:t>
      </w:r>
      <w:r>
        <w:rPr>
          <w:spacing w:val="-7"/>
        </w:rPr>
        <w:t> </w:t>
      </w:r>
      <w:r>
        <w:rPr>
          <w:spacing w:val="-2"/>
        </w:rPr>
        <w:t>into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nomenclature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mention</w:t>
      </w:r>
      <w:r>
        <w:rPr>
          <w:spacing w:val="-7"/>
        </w:rPr>
        <w:t> </w:t>
      </w:r>
      <w:r>
        <w:rPr>
          <w:spacing w:val="-2"/>
        </w:rPr>
        <w:t>at </w:t>
      </w:r>
      <w:r>
        <w:rPr/>
        <w:t>the</w:t>
      </w:r>
      <w:r>
        <w:rPr>
          <w:spacing w:val="-5"/>
        </w:rPr>
        <w:t> </w:t>
      </w:r>
      <w:r>
        <w:rPr/>
        <w:t>onset,</w:t>
      </w:r>
      <w:r>
        <w:rPr>
          <w:spacing w:val="-5"/>
        </w:rPr>
        <w:t> </w:t>
      </w:r>
      <w:r>
        <w:rPr/>
        <w:t>along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key</w:t>
      </w:r>
      <w:r>
        <w:rPr>
          <w:spacing w:val="-5"/>
        </w:rPr>
        <w:t> </w:t>
      </w:r>
      <w:r>
        <w:rPr/>
        <w:t>ways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measuring</w:t>
      </w:r>
      <w:r>
        <w:rPr>
          <w:spacing w:val="-5"/>
        </w:rPr>
        <w:t> </w:t>
      </w:r>
      <w:r>
        <w:rPr/>
        <w:t>performance. First</w:t>
      </w:r>
      <w:r>
        <w:rPr>
          <w:spacing w:val="-5"/>
        </w:rPr>
        <w:t> </w:t>
      </w:r>
      <w:r>
        <w:rPr>
          <w:i/>
        </w:rPr>
        <w:t>relative</w:t>
      </w:r>
      <w:r>
        <w:rPr>
          <w:i/>
          <w:spacing w:val="-1"/>
        </w:rPr>
        <w:t> </w:t>
      </w:r>
      <w:r>
        <w:rPr>
          <w:i/>
        </w:rPr>
        <w:t>performance</w:t>
      </w:r>
      <w:r>
        <w:rPr>
          <w:i/>
          <w:spacing w:val="-1"/>
        </w:rPr>
        <w:t> </w:t>
      </w:r>
      <w:r>
        <w:rPr>
          <w:i/>
        </w:rPr>
        <w:t>measures</w:t>
      </w:r>
      <w:r>
        <w:rPr>
          <w:i/>
        </w:rPr>
        <w:t> </w:t>
      </w:r>
      <w:r>
        <w:rPr/>
        <w:t>are</w:t>
      </w:r>
      <w:r>
        <w:rPr>
          <w:spacing w:val="-11"/>
        </w:rPr>
        <w:t> </w:t>
      </w:r>
      <w:r>
        <w:rPr/>
        <w:t>recalled,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/>
        <w:t>reference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those</w:t>
      </w:r>
      <w:r>
        <w:rPr>
          <w:spacing w:val="-11"/>
        </w:rPr>
        <w:t> </w:t>
      </w:r>
      <w:r>
        <w:rPr/>
        <w:t>commonly</w:t>
      </w:r>
      <w:r>
        <w:rPr>
          <w:spacing w:val="-11"/>
        </w:rPr>
        <w:t> </w:t>
      </w:r>
      <w:r>
        <w:rPr/>
        <w:t>used,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Hennessy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Patterson’s</w:t>
      </w:r>
      <w:r>
        <w:rPr>
          <w:spacing w:val="-10"/>
        </w:rPr>
        <w:t> </w:t>
      </w:r>
      <w:r>
        <w:rPr/>
        <w:t>CPU</w:t>
      </w:r>
      <w:r>
        <w:rPr>
          <w:spacing w:val="-11"/>
        </w:rPr>
        <w:t> </w:t>
      </w:r>
      <w:r>
        <w:rPr/>
        <w:t>time [3],</w:t>
      </w:r>
      <w:r>
        <w:rPr>
          <w:spacing w:val="-14"/>
        </w:rPr>
        <w:t> </w:t>
      </w:r>
      <w:r>
        <w:rPr/>
        <w:t>which</w:t>
      </w:r>
      <w:r>
        <w:rPr>
          <w:spacing w:val="-13"/>
        </w:rPr>
        <w:t> </w:t>
      </w:r>
      <w:r>
        <w:rPr/>
        <w:t>measures</w:t>
      </w:r>
      <w:r>
        <w:rPr>
          <w:spacing w:val="-14"/>
        </w:rPr>
        <w:t> </w:t>
      </w:r>
      <w:r>
        <w:rPr/>
        <w:t>running</w:t>
      </w:r>
      <w:r>
        <w:rPr>
          <w:spacing w:val="-14"/>
        </w:rPr>
        <w:t> </w:t>
      </w:r>
      <w:r>
        <w:rPr/>
        <w:t>time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specific</w:t>
      </w:r>
      <w:r>
        <w:rPr>
          <w:spacing w:val="-13"/>
        </w:rPr>
        <w:t> </w:t>
      </w:r>
      <w:r>
        <w:rPr/>
        <w:t>program. The</w:t>
      </w:r>
      <w:r>
        <w:rPr>
          <w:spacing w:val="-14"/>
        </w:rPr>
        <w:t> </w:t>
      </w:r>
      <w:r>
        <w:rPr/>
        <w:t>benefit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kind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measure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the ability to compare across ISAs, in comparison to </w:t>
      </w:r>
      <w:r>
        <w:rPr>
          <w:i/>
        </w:rPr>
        <w:t>absolute performance measures </w:t>
      </w:r>
      <w:r>
        <w:rPr/>
        <w:t>such as </w:t>
      </w:r>
      <w:r>
        <w:rPr>
          <w:rFonts w:ascii="Bookman Old Style" w:hAnsi="Bookman Old Style"/>
          <w:b w:val="0"/>
          <w:i/>
        </w:rPr>
        <w:t>P</w:t>
      </w:r>
      <w:r>
        <w:rPr>
          <w:rFonts w:ascii="Bookman Old Style" w:hAnsi="Bookman Old Style"/>
          <w:b w:val="0"/>
          <w:i/>
          <w:vertAlign w:val="subscript"/>
        </w:rPr>
        <w:t>pa</w:t>
      </w:r>
      <w:r>
        <w:rPr>
          <w:rFonts w:ascii="Bookman Old Style" w:hAnsi="Bookman Old Style"/>
          <w:b w:val="0"/>
          <w:i/>
          <w:spacing w:val="-1"/>
          <w:vertAlign w:val="baseline"/>
        </w:rPr>
        <w:t> </w:t>
      </w:r>
      <w:r>
        <w:rPr>
          <w:vertAlign w:val="baseline"/>
        </w:rPr>
        <w:t>which provide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more</w:t>
      </w:r>
      <w:r>
        <w:rPr>
          <w:spacing w:val="-11"/>
          <w:vertAlign w:val="baseline"/>
        </w:rPr>
        <w:t> </w:t>
      </w:r>
      <w:r>
        <w:rPr>
          <w:vertAlign w:val="baseline"/>
        </w:rPr>
        <w:t>isolated</w:t>
      </w:r>
      <w:r>
        <w:rPr>
          <w:spacing w:val="-12"/>
          <w:vertAlign w:val="baseline"/>
        </w:rPr>
        <w:t> </w:t>
      </w:r>
      <w:r>
        <w:rPr>
          <w:vertAlign w:val="baseline"/>
        </w:rPr>
        <w:t>view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performance</w:t>
      </w:r>
      <w:r>
        <w:rPr>
          <w:spacing w:val="-12"/>
          <w:vertAlign w:val="baseline"/>
        </w:rPr>
        <w:t> </w:t>
      </w:r>
      <w:r>
        <w:rPr>
          <w:vertAlign w:val="baseline"/>
        </w:rPr>
        <w:t>potential</w:t>
      </w:r>
      <w:r>
        <w:rPr>
          <w:spacing w:val="-12"/>
          <w:vertAlign w:val="baseline"/>
        </w:rPr>
        <w:t> </w:t>
      </w:r>
      <w:r>
        <w:rPr>
          <w:vertAlign w:val="baseline"/>
        </w:rPr>
        <w:t>within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select</w:t>
      </w:r>
      <w:r>
        <w:rPr>
          <w:spacing w:val="-12"/>
          <w:vertAlign w:val="baseline"/>
        </w:rPr>
        <w:t> </w:t>
      </w:r>
      <w:r>
        <w:rPr>
          <w:vertAlign w:val="baseline"/>
        </w:rPr>
        <w:t>ISA</w:t>
      </w:r>
      <w:r>
        <w:rPr>
          <w:spacing w:val="-12"/>
          <w:vertAlign w:val="baseline"/>
        </w:rPr>
        <w:t> </w:t>
      </w:r>
      <w:r>
        <w:rPr>
          <w:vertAlign w:val="baseline"/>
        </w:rPr>
        <w:t>[1],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later</w:t>
      </w:r>
      <w:r>
        <w:rPr>
          <w:spacing w:val="-11"/>
          <w:vertAlign w:val="baseline"/>
        </w:rPr>
        <w:t> </w:t>
      </w:r>
      <w:r>
        <w:rPr>
          <w:vertAlign w:val="baseline"/>
        </w:rPr>
        <w:t>is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focus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within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work.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Foundational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understanding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many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variables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aforementioned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to </w:t>
      </w:r>
      <w:r>
        <w:rPr>
          <w:vertAlign w:val="baseline"/>
        </w:rPr>
        <w:t>know how they are related, laid out in the first five equations.</w:t>
      </w:r>
    </w:p>
    <w:p>
      <w:pPr>
        <w:spacing w:after="0" w:line="230" w:lineRule="auto"/>
        <w:jc w:val="both"/>
        <w:sectPr>
          <w:pgSz w:w="12240" w:h="15840"/>
          <w:pgMar w:header="653" w:footer="886" w:top="1260" w:bottom="1080" w:left="1320" w:right="1320"/>
        </w:sectPr>
      </w:pPr>
    </w:p>
    <w:p>
      <w:pPr>
        <w:pStyle w:val="BodyText"/>
        <w:spacing w:before="8"/>
        <w:rPr>
          <w:sz w:val="37"/>
        </w:rPr>
      </w:pPr>
    </w:p>
    <w:p>
      <w:pPr>
        <w:tabs>
          <w:tab w:pos="4223" w:val="left" w:leader="none"/>
        </w:tabs>
        <w:spacing w:before="1"/>
        <w:ind w:left="1582" w:right="0" w:firstLine="0"/>
        <w:jc w:val="left"/>
        <w:rPr>
          <w:sz w:val="22"/>
        </w:rPr>
      </w:pPr>
      <w:r>
        <w:rPr>
          <w:rFonts w:ascii="Bookman Old Style" w:hAnsi="Bookman Old Style"/>
          <w:b w:val="0"/>
          <w:i/>
          <w:w w:val="110"/>
          <w:sz w:val="22"/>
        </w:rPr>
        <w:t>P</w:t>
      </w:r>
      <w:r>
        <w:rPr>
          <w:rFonts w:ascii="Bookman Old Style" w:hAnsi="Bookman Old Style"/>
          <w:b w:val="0"/>
          <w:i/>
          <w:w w:val="110"/>
          <w:sz w:val="22"/>
          <w:vertAlign w:val="subscript"/>
        </w:rPr>
        <w:t>pa</w:t>
      </w:r>
      <w:r>
        <w:rPr>
          <w:rFonts w:ascii="Bookman Old Style" w:hAnsi="Bookman Old Style"/>
          <w:b w:val="0"/>
          <w:i/>
          <w:spacing w:val="-10"/>
          <w:w w:val="110"/>
          <w:sz w:val="22"/>
          <w:vertAlign w:val="baseline"/>
        </w:rPr>
        <w:t> </w:t>
      </w:r>
      <w:r>
        <w:rPr>
          <w:rFonts w:ascii="Garamond" w:hAnsi="Garamond"/>
          <w:w w:val="110"/>
          <w:sz w:val="22"/>
          <w:vertAlign w:val="baseline"/>
        </w:rPr>
        <w:t>=</w:t>
      </w:r>
      <w:r>
        <w:rPr>
          <w:rFonts w:ascii="Garamond" w:hAnsi="Garamond"/>
          <w:spacing w:val="-5"/>
          <w:w w:val="110"/>
          <w:sz w:val="22"/>
          <w:vertAlign w:val="baseline"/>
        </w:rPr>
        <w:t> </w:t>
      </w:r>
      <w:r>
        <w:rPr>
          <w:rFonts w:ascii="Bookman Old Style" w:hAnsi="Bookman Old Style"/>
          <w:b w:val="0"/>
          <w:i/>
          <w:w w:val="110"/>
          <w:sz w:val="22"/>
          <w:vertAlign w:val="baseline"/>
        </w:rPr>
        <w:t>f</w:t>
      </w:r>
      <w:r>
        <w:rPr>
          <w:rFonts w:ascii="Bookman Old Style" w:hAnsi="Bookman Old Style"/>
          <w:b w:val="0"/>
          <w:i/>
          <w:w w:val="110"/>
          <w:sz w:val="22"/>
          <w:vertAlign w:val="subscript"/>
        </w:rPr>
        <w:t>c</w:t>
      </w:r>
      <w:r>
        <w:rPr>
          <w:rFonts w:ascii="Bookman Old Style" w:hAnsi="Bookman Old Style"/>
          <w:b w:val="0"/>
          <w:i/>
          <w:spacing w:val="-18"/>
          <w:w w:val="110"/>
          <w:sz w:val="22"/>
          <w:vertAlign w:val="baseline"/>
        </w:rPr>
        <w:t> </w:t>
      </w:r>
      <w:r>
        <w:rPr>
          <w:rFonts w:ascii="Lucida Sans Unicode" w:hAnsi="Lucida Sans Unicode"/>
          <w:w w:val="110"/>
          <w:sz w:val="22"/>
          <w:vertAlign w:val="baseline"/>
        </w:rPr>
        <w:t>×</w:t>
      </w:r>
      <w:r>
        <w:rPr>
          <w:rFonts w:ascii="Lucida Sans Unicode" w:hAnsi="Lucida Sans Unicode"/>
          <w:spacing w:val="-28"/>
          <w:w w:val="110"/>
          <w:sz w:val="22"/>
          <w:vertAlign w:val="baseline"/>
        </w:rPr>
        <w:t> </w:t>
      </w:r>
      <w:r>
        <w:rPr>
          <w:spacing w:val="-5"/>
          <w:w w:val="110"/>
          <w:sz w:val="22"/>
          <w:vertAlign w:val="baseline"/>
        </w:rPr>
        <w:t>IPC</w:t>
      </w:r>
      <w:r>
        <w:rPr>
          <w:sz w:val="22"/>
          <w:vertAlign w:val="baseline"/>
        </w:rPr>
        <w:tab/>
      </w:r>
      <w:r>
        <w:rPr>
          <w:spacing w:val="-5"/>
          <w:w w:val="110"/>
          <w:sz w:val="22"/>
          <w:vertAlign w:val="baseline"/>
        </w:rPr>
        <w:t>(1)</w:t>
      </w:r>
    </w:p>
    <w:p>
      <w:pPr>
        <w:pStyle w:val="Heading3"/>
        <w:spacing w:line="168" w:lineRule="auto" w:before="194"/>
        <w:ind w:left="1582"/>
      </w:pPr>
      <w:r>
        <w:rPr/>
        <w:br w:type="column"/>
      </w:r>
      <w:r>
        <w:rPr>
          <w:w w:val="105"/>
          <w:position w:val="-14"/>
        </w:rPr>
        <w:t>OPC</w:t>
      </w:r>
      <w:r>
        <w:rPr>
          <w:spacing w:val="1"/>
          <w:w w:val="105"/>
          <w:position w:val="-14"/>
        </w:rPr>
        <w:t> </w:t>
      </w:r>
      <w:r>
        <w:rPr>
          <w:rFonts w:ascii="Garamond" w:hAnsi="Garamond"/>
          <w:w w:val="105"/>
          <w:position w:val="-14"/>
        </w:rPr>
        <w:t>=</w:t>
      </w:r>
      <w:r>
        <w:rPr>
          <w:rFonts w:ascii="Garamond" w:hAnsi="Garamond"/>
          <w:spacing w:val="25"/>
          <w:w w:val="105"/>
          <w:position w:val="-14"/>
        </w:rPr>
        <w:t> </w:t>
      </w:r>
      <w:r>
        <w:rPr>
          <w:w w:val="105"/>
          <w:u w:val="single"/>
        </w:rPr>
        <w:t>IPII</w:t>
      </w:r>
      <w:r>
        <w:rPr>
          <w:spacing w:val="-10"/>
          <w:w w:val="105"/>
          <w:u w:val="single"/>
        </w:rPr>
        <w:t> </w:t>
      </w:r>
      <w:r>
        <w:rPr>
          <w:rFonts w:ascii="Lucida Sans Unicode" w:hAnsi="Lucida Sans Unicode"/>
          <w:w w:val="105"/>
          <w:u w:val="single"/>
        </w:rPr>
        <w:t>×</w:t>
      </w:r>
      <w:r>
        <w:rPr>
          <w:rFonts w:ascii="Lucida Sans Unicode" w:hAnsi="Lucida Sans Unicode"/>
          <w:spacing w:val="-25"/>
          <w:w w:val="105"/>
          <w:u w:val="single"/>
        </w:rPr>
        <w:t> </w:t>
      </w:r>
      <w:r>
        <w:rPr>
          <w:spacing w:val="-5"/>
          <w:w w:val="105"/>
          <w:u w:val="single"/>
        </w:rPr>
        <w:t>OPI</w:t>
      </w:r>
    </w:p>
    <w:p>
      <w:pPr>
        <w:spacing w:line="211" w:lineRule="exact" w:before="0"/>
        <w:ind w:left="0" w:right="289" w:firstLine="0"/>
        <w:jc w:val="right"/>
        <w:rPr>
          <w:sz w:val="22"/>
        </w:rPr>
      </w:pPr>
      <w:r>
        <w:rPr/>
        <w:pict>
          <v:line style="position:absolute;mso-position-horizontal-relative:page;mso-position-vertical-relative:paragraph;z-index:15730176" from="306pt,56.254842pt" to="306pt,-14.936158pt" stroked="true" strokeweight=".249pt" strokecolor="#000000">
            <v:stroke dashstyle="solid"/>
            <w10:wrap type="none"/>
          </v:line>
        </w:pict>
      </w:r>
      <w:r>
        <w:rPr>
          <w:spacing w:val="-4"/>
          <w:w w:val="105"/>
          <w:sz w:val="22"/>
        </w:rPr>
        <w:t>CPII</w:t>
      </w:r>
    </w:p>
    <w:p>
      <w:pPr>
        <w:spacing w:line="240" w:lineRule="auto" w:before="11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right="118"/>
        <w:jc w:val="right"/>
      </w:pPr>
      <w:r>
        <w:rPr>
          <w:spacing w:val="-5"/>
          <w:w w:val="110"/>
        </w:rPr>
        <w:t>(4)</w:t>
      </w:r>
    </w:p>
    <w:p>
      <w:pPr>
        <w:spacing w:after="0"/>
        <w:jc w:val="right"/>
        <w:sectPr>
          <w:type w:val="continuous"/>
          <w:pgSz w:w="12240" w:h="15840"/>
          <w:pgMar w:header="653" w:footer="886" w:top="1820" w:bottom="280" w:left="1320" w:right="1320"/>
          <w:cols w:num="3" w:equalWidth="0">
            <w:col w:w="4541" w:space="234"/>
            <w:col w:w="3421" w:space="40"/>
            <w:col w:w="1364"/>
          </w:cols>
        </w:sectPr>
      </w:pPr>
    </w:p>
    <w:p>
      <w:pPr>
        <w:pStyle w:val="Heading3"/>
        <w:spacing w:line="168" w:lineRule="auto" w:before="17"/>
        <w:ind w:left="1716"/>
      </w:pPr>
      <w:r>
        <w:rPr>
          <w:w w:val="110"/>
          <w:position w:val="-14"/>
        </w:rPr>
        <w:t>IPC</w:t>
      </w:r>
      <w:r>
        <w:rPr>
          <w:spacing w:val="-5"/>
          <w:w w:val="110"/>
          <w:position w:val="-14"/>
        </w:rPr>
        <w:t> </w:t>
      </w:r>
      <w:r>
        <w:rPr>
          <w:rFonts w:ascii="Garamond"/>
          <w:w w:val="110"/>
          <w:position w:val="-14"/>
        </w:rPr>
        <w:t>=</w:t>
      </w:r>
      <w:r>
        <w:rPr>
          <w:rFonts w:ascii="Garamond"/>
          <w:spacing w:val="54"/>
          <w:w w:val="110"/>
          <w:position w:val="-14"/>
        </w:rPr>
        <w:t> </w:t>
      </w:r>
      <w:r>
        <w:rPr>
          <w:spacing w:val="-4"/>
          <w:w w:val="110"/>
          <w:u w:val="single"/>
        </w:rPr>
        <w:t>IPII</w:t>
      </w:r>
    </w:p>
    <w:p>
      <w:pPr>
        <w:spacing w:line="150" w:lineRule="exact" w:before="0"/>
        <w:ind w:left="0" w:right="0" w:firstLine="0"/>
        <w:jc w:val="right"/>
        <w:rPr>
          <w:sz w:val="22"/>
        </w:rPr>
      </w:pPr>
      <w:r>
        <w:rPr>
          <w:spacing w:val="-4"/>
          <w:w w:val="105"/>
          <w:sz w:val="22"/>
        </w:rPr>
        <w:t>CPII</w:t>
      </w:r>
    </w:p>
    <w:p>
      <w:pPr>
        <w:spacing w:before="147"/>
        <w:ind w:left="0" w:right="38" w:firstLine="0"/>
        <w:jc w:val="right"/>
        <w:rPr>
          <w:sz w:val="22"/>
        </w:rPr>
      </w:pPr>
      <w:r>
        <w:rPr/>
        <w:br w:type="column"/>
      </w:r>
      <w:r>
        <w:rPr>
          <w:spacing w:val="-5"/>
          <w:w w:val="110"/>
          <w:sz w:val="22"/>
        </w:rPr>
        <w:t>(2)</w:t>
      </w:r>
    </w:p>
    <w:p>
      <w:pPr>
        <w:spacing w:line="240" w:lineRule="auto" w:before="3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183" w:lineRule="exact"/>
        <w:ind w:left="1716"/>
      </w:pPr>
      <w:r>
        <w:rPr>
          <w:rFonts w:ascii="Bookman Old Style" w:hAnsi="Bookman Old Style"/>
          <w:b w:val="0"/>
          <w:i/>
          <w:w w:val="105"/>
          <w:u w:val="single"/>
        </w:rPr>
        <w:t>f</w:t>
      </w:r>
      <w:r>
        <w:rPr>
          <w:rFonts w:ascii="Bookman Old Style" w:hAnsi="Bookman Old Style"/>
          <w:b w:val="0"/>
          <w:i/>
          <w:w w:val="105"/>
          <w:u w:val="single"/>
          <w:vertAlign w:val="subscript"/>
        </w:rPr>
        <w:t>c</w:t>
      </w:r>
      <w:r>
        <w:rPr>
          <w:rFonts w:ascii="Bookman Old Style" w:hAnsi="Bookman Old Style"/>
          <w:b w:val="0"/>
          <w:i/>
          <w:spacing w:val="-9"/>
          <w:w w:val="105"/>
          <w:u w:val="single"/>
          <w:vertAlign w:val="baseline"/>
        </w:rPr>
        <w:t> </w:t>
      </w:r>
      <w:r>
        <w:rPr>
          <w:rFonts w:ascii="Lucida Sans Unicode" w:hAnsi="Lucida Sans Unicode"/>
          <w:w w:val="105"/>
          <w:u w:val="single"/>
          <w:vertAlign w:val="baseline"/>
        </w:rPr>
        <w:t>×</w:t>
      </w:r>
      <w:r>
        <w:rPr>
          <w:rFonts w:ascii="Lucida Sans Unicode" w:hAnsi="Lucida Sans Unicode"/>
          <w:spacing w:val="-22"/>
          <w:w w:val="105"/>
          <w:u w:val="single"/>
          <w:vertAlign w:val="baseline"/>
        </w:rPr>
        <w:t> </w:t>
      </w:r>
      <w:r>
        <w:rPr>
          <w:w w:val="105"/>
          <w:u w:val="single"/>
          <w:vertAlign w:val="baseline"/>
        </w:rPr>
        <w:t>IPII</w:t>
      </w:r>
      <w:r>
        <w:rPr>
          <w:spacing w:val="-7"/>
          <w:w w:val="105"/>
          <w:u w:val="single"/>
          <w:vertAlign w:val="baseline"/>
        </w:rPr>
        <w:t> </w:t>
      </w:r>
      <w:r>
        <w:rPr>
          <w:rFonts w:ascii="Lucida Sans Unicode" w:hAnsi="Lucida Sans Unicode"/>
          <w:w w:val="105"/>
          <w:u w:val="single"/>
          <w:vertAlign w:val="baseline"/>
        </w:rPr>
        <w:t>×</w:t>
      </w:r>
      <w:r>
        <w:rPr>
          <w:rFonts w:ascii="Lucida Sans Unicode" w:hAnsi="Lucida Sans Unicode"/>
          <w:spacing w:val="-22"/>
          <w:w w:val="105"/>
          <w:u w:val="single"/>
          <w:vertAlign w:val="baseline"/>
        </w:rPr>
        <w:t> </w:t>
      </w:r>
      <w:r>
        <w:rPr>
          <w:spacing w:val="-5"/>
          <w:w w:val="105"/>
          <w:u w:val="single"/>
          <w:vertAlign w:val="baseline"/>
        </w:rPr>
        <w:t>OPI</w:t>
      </w:r>
    </w:p>
    <w:p>
      <w:pPr>
        <w:spacing w:after="0" w:line="183" w:lineRule="exact"/>
        <w:sectPr>
          <w:type w:val="continuous"/>
          <w:pgSz w:w="12240" w:h="15840"/>
          <w:pgMar w:header="653" w:footer="886" w:top="1820" w:bottom="280" w:left="1320" w:right="1320"/>
          <w:cols w:num="3" w:equalWidth="0">
            <w:col w:w="2881" w:space="40"/>
            <w:col w:w="1621" w:space="586"/>
            <w:col w:w="4472"/>
          </w:cols>
        </w:sectPr>
      </w:pPr>
    </w:p>
    <w:p>
      <w:pPr>
        <w:pStyle w:val="Heading3"/>
        <w:tabs>
          <w:tab w:pos="4223" w:val="left" w:leader="none"/>
        </w:tabs>
        <w:spacing w:before="14"/>
        <w:ind w:left="1406"/>
      </w:pPr>
      <w:r>
        <w:rPr>
          <w:w w:val="105"/>
        </w:rPr>
        <w:t>OPC</w:t>
      </w:r>
      <w:r>
        <w:rPr>
          <w:spacing w:val="-7"/>
          <w:w w:val="105"/>
        </w:rPr>
        <w:t> </w:t>
      </w:r>
      <w:r>
        <w:rPr>
          <w:rFonts w:ascii="Garamond" w:hAnsi="Garamond"/>
          <w:w w:val="105"/>
        </w:rPr>
        <w:t>=</w:t>
      </w:r>
      <w:r>
        <w:rPr>
          <w:rFonts w:ascii="Garamond" w:hAnsi="Garamond"/>
          <w:spacing w:val="-2"/>
          <w:w w:val="105"/>
        </w:rPr>
        <w:t> </w:t>
      </w:r>
      <w:r>
        <w:rPr>
          <w:w w:val="105"/>
        </w:rPr>
        <w:t>IPC</w:t>
      </w:r>
      <w:r>
        <w:rPr>
          <w:spacing w:val="-14"/>
          <w:w w:val="105"/>
        </w:rPr>
        <w:t> </w:t>
      </w:r>
      <w:r>
        <w:rPr>
          <w:rFonts w:ascii="Lucida Sans Unicode" w:hAnsi="Lucida Sans Unicode"/>
          <w:w w:val="105"/>
        </w:rPr>
        <w:t>×</w:t>
      </w:r>
      <w:r>
        <w:rPr>
          <w:rFonts w:ascii="Lucida Sans Unicode" w:hAnsi="Lucida Sans Unicode"/>
          <w:spacing w:val="-24"/>
          <w:w w:val="105"/>
        </w:rPr>
        <w:t> </w:t>
      </w:r>
      <w:r>
        <w:rPr>
          <w:spacing w:val="-5"/>
          <w:w w:val="105"/>
        </w:rPr>
        <w:t>OPI</w:t>
      </w:r>
      <w:r>
        <w:rPr/>
        <w:tab/>
      </w:r>
      <w:r>
        <w:rPr>
          <w:spacing w:val="-5"/>
          <w:w w:val="105"/>
        </w:rPr>
        <w:t>(3)</w:t>
      </w:r>
    </w:p>
    <w:p>
      <w:pPr>
        <w:spacing w:line="263" w:lineRule="exact" w:before="0"/>
        <w:ind w:left="0" w:right="0" w:firstLine="0"/>
        <w:jc w:val="right"/>
        <w:rPr>
          <w:rFonts w:ascii="Garamond"/>
          <w:sz w:val="22"/>
        </w:rPr>
      </w:pPr>
      <w:r>
        <w:rPr/>
        <w:br w:type="column"/>
      </w:r>
      <w:r>
        <w:rPr>
          <w:rFonts w:ascii="Bookman Old Style"/>
          <w:b w:val="0"/>
          <w:i/>
          <w:w w:val="105"/>
          <w:sz w:val="22"/>
        </w:rPr>
        <w:t>P</w:t>
      </w:r>
      <w:r>
        <w:rPr>
          <w:rFonts w:ascii="Bookman Old Style"/>
          <w:b w:val="0"/>
          <w:i/>
          <w:w w:val="105"/>
          <w:sz w:val="22"/>
          <w:vertAlign w:val="subscript"/>
        </w:rPr>
        <w:t>pa</w:t>
      </w:r>
      <w:r>
        <w:rPr>
          <w:rFonts w:ascii="Bookman Old Style"/>
          <w:b w:val="0"/>
          <w:i/>
          <w:spacing w:val="-4"/>
          <w:w w:val="105"/>
          <w:sz w:val="22"/>
          <w:vertAlign w:val="baseline"/>
        </w:rPr>
        <w:t> </w:t>
      </w:r>
      <w:r>
        <w:rPr>
          <w:rFonts w:ascii="Garamond"/>
          <w:spacing w:val="-10"/>
          <w:w w:val="110"/>
          <w:sz w:val="22"/>
          <w:vertAlign w:val="baseline"/>
        </w:rPr>
        <w:t>=</w:t>
      </w:r>
    </w:p>
    <w:p>
      <w:pPr>
        <w:pStyle w:val="Heading3"/>
        <w:tabs>
          <w:tab w:pos="2403" w:val="left" w:leader="none"/>
        </w:tabs>
        <w:spacing w:line="417" w:lineRule="exact"/>
        <w:ind w:left="564"/>
      </w:pPr>
      <w:r>
        <w:rPr/>
        <w:br w:type="column"/>
      </w:r>
      <w:r>
        <w:rPr>
          <w:spacing w:val="-4"/>
          <w:w w:val="105"/>
        </w:rPr>
        <w:t>CPII</w:t>
      </w:r>
      <w:r>
        <w:rPr/>
        <w:tab/>
      </w:r>
      <w:r>
        <w:rPr>
          <w:spacing w:val="-5"/>
          <w:w w:val="105"/>
          <w:position w:val="15"/>
        </w:rPr>
        <w:t>(5)</w:t>
      </w:r>
    </w:p>
    <w:p>
      <w:pPr>
        <w:spacing w:after="0" w:line="417" w:lineRule="exact"/>
        <w:sectPr>
          <w:type w:val="continuous"/>
          <w:pgSz w:w="12240" w:h="15840"/>
          <w:pgMar w:header="653" w:footer="886" w:top="1820" w:bottom="280" w:left="1320" w:right="1320"/>
          <w:cols w:num="3" w:equalWidth="0">
            <w:col w:w="4542" w:space="256"/>
            <w:col w:w="1963" w:space="39"/>
            <w:col w:w="2800"/>
          </w:cols>
        </w:sectPr>
      </w:pPr>
    </w:p>
    <w:p>
      <w:pPr>
        <w:pStyle w:val="BodyText"/>
        <w:spacing w:line="230" w:lineRule="auto" w:before="137"/>
        <w:ind w:left="120" w:right="116" w:firstLine="328"/>
        <w:jc w:val="both"/>
      </w:pPr>
      <w:r>
        <w:rPr/>
        <w:t>(1)</w:t>
      </w:r>
      <w:r>
        <w:rPr>
          <w:spacing w:val="-9"/>
        </w:rPr>
        <w:t> </w:t>
      </w:r>
      <w:r>
        <w:rPr/>
        <w:t>provides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high</w:t>
      </w:r>
      <w:r>
        <w:rPr>
          <w:spacing w:val="-9"/>
        </w:rPr>
        <w:t> </w:t>
      </w:r>
      <w:r>
        <w:rPr/>
        <w:t>level</w:t>
      </w:r>
      <w:r>
        <w:rPr>
          <w:spacing w:val="-9"/>
        </w:rPr>
        <w:t> </w:t>
      </w:r>
      <w:r>
        <w:rPr/>
        <w:t>picture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what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meant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>
          <w:i/>
        </w:rPr>
        <w:t>absolute</w:t>
      </w:r>
      <w:r>
        <w:rPr>
          <w:i/>
          <w:spacing w:val="-4"/>
        </w:rPr>
        <w:t> </w:t>
      </w:r>
      <w:r>
        <w:rPr>
          <w:i/>
        </w:rPr>
        <w:t>processor</w:t>
      </w:r>
      <w:r>
        <w:rPr>
          <w:i/>
          <w:spacing w:val="-4"/>
        </w:rPr>
        <w:t> </w:t>
      </w:r>
      <w:r>
        <w:rPr>
          <w:i/>
        </w:rPr>
        <w:t>performance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average </w:t>
      </w:r>
      <w:r>
        <w:rPr>
          <w:spacing w:val="-2"/>
        </w:rPr>
        <w:t>instructions</w:t>
      </w:r>
      <w:r>
        <w:rPr>
          <w:spacing w:val="-10"/>
        </w:rPr>
        <w:t> </w:t>
      </w:r>
      <w:r>
        <w:rPr>
          <w:spacing w:val="-2"/>
        </w:rPr>
        <w:t>per</w:t>
      </w:r>
      <w:r>
        <w:rPr>
          <w:spacing w:val="-10"/>
        </w:rPr>
        <w:t> </w:t>
      </w:r>
      <w:r>
        <w:rPr>
          <w:spacing w:val="-2"/>
        </w:rPr>
        <w:t>second.</w:t>
      </w:r>
      <w:r>
        <w:rPr>
          <w:spacing w:val="17"/>
        </w:rPr>
        <w:t> </w:t>
      </w:r>
      <w:r>
        <w:rPr>
          <w:spacing w:val="-2"/>
        </w:rPr>
        <w:t>IIs</w:t>
      </w:r>
      <w:r>
        <w:rPr>
          <w:spacing w:val="-10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detailed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subtlety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all</w:t>
      </w:r>
      <w:r>
        <w:rPr>
          <w:spacing w:val="-10"/>
        </w:rPr>
        <w:t> </w:t>
      </w:r>
      <w:r>
        <w:rPr>
          <w:spacing w:val="-2"/>
        </w:rPr>
        <w:t>clock</w:t>
      </w:r>
      <w:r>
        <w:rPr>
          <w:spacing w:val="-10"/>
        </w:rPr>
        <w:t> </w:t>
      </w:r>
      <w:r>
        <w:rPr>
          <w:spacing w:val="-2"/>
        </w:rPr>
        <w:t>cycles</w:t>
      </w:r>
      <w:r>
        <w:rPr>
          <w:spacing w:val="-10"/>
        </w:rPr>
        <w:t> </w:t>
      </w:r>
      <w:r>
        <w:rPr>
          <w:spacing w:val="-2"/>
        </w:rPr>
        <w:t>issue</w:t>
      </w:r>
      <w:r>
        <w:rPr>
          <w:spacing w:val="-10"/>
        </w:rPr>
        <w:t> </w:t>
      </w:r>
      <w:r>
        <w:rPr>
          <w:spacing w:val="-2"/>
        </w:rPr>
        <w:t>instructions, </w:t>
      </w:r>
      <w:r>
        <w:rPr/>
        <w:t>thus allowing a decomposition of IPC into its base components CPII &lt;</w:t>
      </w:r>
      <w:r>
        <w:rPr>
          <w:i/>
        </w:rPr>
        <w:t>temporal parallelism</w:t>
      </w:r>
      <w:r>
        <w:rPr/>
        <w:t>&gt; and IPII</w:t>
      </w:r>
      <w:r>
        <w:rPr>
          <w:spacing w:val="-5"/>
        </w:rPr>
        <w:t> </w:t>
      </w:r>
      <w:r>
        <w:rPr/>
        <w:t>&lt;</w:t>
      </w:r>
      <w:r>
        <w:rPr>
          <w:i/>
        </w:rPr>
        <w:t>issue parallelism</w:t>
      </w:r>
      <w:r>
        <w:rPr/>
        <w:t>&gt;</w:t>
      </w:r>
      <w:r>
        <w:rPr>
          <w:spacing w:val="-5"/>
        </w:rPr>
        <w:t> </w:t>
      </w:r>
      <w:r>
        <w:rPr/>
        <w:t>(2).</w:t>
      </w:r>
      <w:r>
        <w:rPr>
          <w:spacing w:val="21"/>
        </w:rPr>
        <w:t> </w:t>
      </w:r>
      <w:r>
        <w:rPr/>
        <w:t>Notes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made</w:t>
      </w:r>
      <w:r>
        <w:rPr>
          <w:spacing w:val="-5"/>
        </w:rPr>
        <w:t> </w:t>
      </w:r>
      <w:r>
        <w:rPr/>
        <w:t>here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processors</w:t>
      </w:r>
      <w:r>
        <w:rPr>
          <w:spacing w:val="-5"/>
        </w:rPr>
        <w:t> </w:t>
      </w:r>
      <w:r>
        <w:rPr/>
        <w:t>issuing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instruction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every clock cycle CPII </w:t>
      </w:r>
      <w:r>
        <w:rPr>
          <w:rFonts w:ascii="Garamond"/>
        </w:rPr>
        <w:t>= 1</w:t>
      </w:r>
      <w:r>
        <w:rPr/>
        <w:t>, and IPII </w:t>
      </w:r>
      <w:r>
        <w:rPr>
          <w:rFonts w:ascii="Bookman Old Style"/>
          <w:b w:val="0"/>
          <w:i/>
        </w:rPr>
        <w:t>&gt; </w:t>
      </w:r>
      <w:r>
        <w:rPr>
          <w:rFonts w:ascii="Garamond"/>
        </w:rPr>
        <w:t>1 </w:t>
      </w:r>
      <w:r>
        <w:rPr/>
        <w:t>is the distinguishing factor between superscalers and scalers such that IPII </w:t>
      </w:r>
      <w:r>
        <w:rPr>
          <w:rFonts w:ascii="Garamond"/>
        </w:rPr>
        <w:t>= 1</w:t>
      </w:r>
      <w:r>
        <w:rPr/>
        <w:t>.</w:t>
      </w:r>
    </w:p>
    <w:p>
      <w:pPr>
        <w:pStyle w:val="BodyText"/>
        <w:spacing w:line="225" w:lineRule="auto" w:before="8"/>
        <w:ind w:left="120" w:right="117" w:firstLine="328"/>
        <w:jc w:val="both"/>
        <w:rPr>
          <w:rFonts w:ascii="Garamond" w:hAnsi="Garamond"/>
        </w:rPr>
      </w:pPr>
      <w:r>
        <w:rPr>
          <w:spacing w:val="-2"/>
        </w:rPr>
        <w:t>Discussion</w:t>
      </w:r>
      <w:r>
        <w:rPr>
          <w:spacing w:val="-7"/>
        </w:rPr>
        <w:t> </w:t>
      </w:r>
      <w:r>
        <w:rPr>
          <w:spacing w:val="-2"/>
        </w:rPr>
        <w:t>now</w:t>
      </w:r>
      <w:r>
        <w:rPr>
          <w:spacing w:val="-7"/>
        </w:rPr>
        <w:t> </w:t>
      </w:r>
      <w:r>
        <w:rPr>
          <w:spacing w:val="-2"/>
        </w:rPr>
        <w:t>shifts</w:t>
      </w:r>
      <w:r>
        <w:rPr>
          <w:spacing w:val="-7"/>
        </w:rPr>
        <w:t> </w:t>
      </w:r>
      <w:r>
        <w:rPr>
          <w:spacing w:val="-2"/>
        </w:rPr>
        <w:t>into</w:t>
      </w:r>
      <w:r>
        <w:rPr>
          <w:spacing w:val="-7"/>
        </w:rPr>
        <w:t> </w:t>
      </w:r>
      <w:r>
        <w:rPr>
          <w:spacing w:val="-2"/>
        </w:rPr>
        <w:t>one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focus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execution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data</w:t>
      </w:r>
      <w:r>
        <w:rPr>
          <w:spacing w:val="-7"/>
        </w:rPr>
        <w:t> </w:t>
      </w:r>
      <w:r>
        <w:rPr>
          <w:spacing w:val="-2"/>
        </w:rPr>
        <w:t>operations</w:t>
      </w:r>
      <w:r>
        <w:rPr>
          <w:spacing w:val="-7"/>
        </w:rPr>
        <w:t> </w:t>
      </w:r>
      <w:r>
        <w:rPr>
          <w:spacing w:val="-2"/>
        </w:rPr>
        <w:t>rather</w:t>
      </w:r>
      <w:r>
        <w:rPr>
          <w:spacing w:val="-7"/>
        </w:rPr>
        <w:t> </w:t>
      </w:r>
      <w:r>
        <w:rPr>
          <w:spacing w:val="-2"/>
        </w:rPr>
        <w:t>than</w:t>
      </w:r>
      <w:r>
        <w:rPr>
          <w:spacing w:val="-7"/>
        </w:rPr>
        <w:t> </w:t>
      </w:r>
      <w:r>
        <w:rPr>
          <w:spacing w:val="-2"/>
        </w:rPr>
        <w:t>instructions </w:t>
      </w:r>
      <w:r>
        <w:rPr/>
        <w:t>alone. 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explained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often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instructions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exactly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operation,</w:t>
      </w:r>
      <w:r>
        <w:rPr>
          <w:spacing w:val="-3"/>
        </w:rPr>
        <w:t> </w:t>
      </w:r>
      <w:r>
        <w:rPr/>
        <w:t>but </w:t>
      </w:r>
      <w:r>
        <w:rPr>
          <w:spacing w:val="-4"/>
        </w:rPr>
        <w:t>in the</w:t>
      </w:r>
      <w:r>
        <w:rPr>
          <w:spacing w:val="-5"/>
        </w:rPr>
        <w:t> </w:t>
      </w:r>
      <w:r>
        <w:rPr>
          <w:spacing w:val="-4"/>
        </w:rPr>
        <w:t>context of</w:t>
      </w:r>
      <w:r>
        <w:rPr>
          <w:spacing w:val="-5"/>
        </w:rPr>
        <w:t> </w:t>
      </w:r>
      <w:r>
        <w:rPr>
          <w:spacing w:val="-4"/>
        </w:rPr>
        <w:t>control</w:t>
      </w:r>
      <w:r>
        <w:rPr>
          <w:spacing w:val="-5"/>
        </w:rPr>
        <w:t> </w:t>
      </w:r>
      <w:r>
        <w:rPr>
          <w:spacing w:val="-4"/>
        </w:rPr>
        <w:t>or</w:t>
      </w:r>
      <w:r>
        <w:rPr>
          <w:spacing w:val="-5"/>
        </w:rPr>
        <w:t> </w:t>
      </w:r>
      <w:r>
        <w:rPr>
          <w:spacing w:val="-4"/>
        </w:rPr>
        <w:t>SIMD instructions none or many</w:t>
      </w:r>
      <w:r>
        <w:rPr>
          <w:spacing w:val="-5"/>
        </w:rPr>
        <w:t> </w:t>
      </w:r>
      <w:r>
        <w:rPr>
          <w:spacing w:val="-4"/>
        </w:rPr>
        <w:t>operations</w:t>
      </w:r>
      <w:r>
        <w:rPr>
          <w:spacing w:val="-5"/>
        </w:rPr>
        <w:t> </w:t>
      </w:r>
      <w:r>
        <w:rPr>
          <w:spacing w:val="-4"/>
        </w:rPr>
        <w:t>can be</w:t>
      </w:r>
      <w:r>
        <w:rPr>
          <w:spacing w:val="-5"/>
        </w:rPr>
        <w:t> </w:t>
      </w:r>
      <w:r>
        <w:rPr>
          <w:spacing w:val="-4"/>
        </w:rPr>
        <w:t>executed</w:t>
      </w:r>
      <w:r>
        <w:rPr>
          <w:spacing w:val="-5"/>
        </w:rPr>
        <w:t> </w:t>
      </w:r>
      <w:r>
        <w:rPr>
          <w:spacing w:val="-4"/>
        </w:rPr>
        <w:t>respectively </w:t>
      </w:r>
      <w:r>
        <w:rPr/>
        <w:t>[1].</w:t>
      </w:r>
      <w:r>
        <w:rPr>
          <w:spacing w:val="30"/>
        </w:rPr>
        <w:t> </w:t>
      </w:r>
      <w:r>
        <w:rPr/>
        <w:t>This triggers further decomposition of IPC into the ratio OPC/OPI, expressed similar to (3), which is substituted into (2) and solved for OPC in (4).</w:t>
      </w:r>
      <w:r>
        <w:rPr>
          <w:spacing w:val="40"/>
        </w:rPr>
        <w:t> </w:t>
      </w:r>
      <w:r>
        <w:rPr/>
        <w:t>Here OPI is revealed as </w:t>
      </w:r>
      <w:r>
        <w:rPr>
          <w:i/>
        </w:rPr>
        <w:t>intrainstruction</w:t>
      </w:r>
      <w:r>
        <w:rPr>
          <w:i/>
        </w:rPr>
        <w:t> parallelism</w:t>
      </w:r>
      <w:r>
        <w:rPr>
          <w:i/>
          <w:spacing w:val="27"/>
        </w:rPr>
        <w:t> </w:t>
      </w:r>
      <w:r>
        <w:rPr/>
        <w:t>and OPC combines the three aspects microarchitectures can exploit to leverage ILP.</w:t>
      </w:r>
      <w:r>
        <w:rPr>
          <w:spacing w:val="40"/>
        </w:rPr>
        <w:t> </w:t>
      </w:r>
      <w:r>
        <w:rPr/>
        <w:t>A</w:t>
      </w:r>
      <w:r>
        <w:rPr>
          <w:spacing w:val="-12"/>
        </w:rPr>
        <w:t> </w:t>
      </w:r>
      <w:r>
        <w:rPr/>
        <w:t>brief</w:t>
      </w:r>
      <w:r>
        <w:rPr>
          <w:spacing w:val="-12"/>
        </w:rPr>
        <w:t> </w:t>
      </w:r>
      <w:r>
        <w:rPr/>
        <w:t>aside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made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comment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chronology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microarchitecture</w:t>
      </w:r>
      <w:r>
        <w:rPr>
          <w:spacing w:val="-12"/>
        </w:rPr>
        <w:t> </w:t>
      </w:r>
      <w:r>
        <w:rPr/>
        <w:t>evolutions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 </w:t>
      </w:r>
      <w:r>
        <w:rPr>
          <w:spacing w:val="-4"/>
        </w:rPr>
        <w:t>move from sequential to pipelined processors later pushed the advances from scaler to superscalers </w:t>
      </w:r>
      <w:r>
        <w:rPr>
          <w:spacing w:val="-2"/>
        </w:rPr>
        <w:t>last</w:t>
      </w:r>
      <w:r>
        <w:rPr>
          <w:spacing w:val="-12"/>
        </w:rPr>
        <w:t> </w:t>
      </w:r>
      <w:r>
        <w:rPr>
          <w:spacing w:val="-2"/>
        </w:rPr>
        <w:t>followed</w:t>
      </w:r>
      <w:r>
        <w:rPr>
          <w:spacing w:val="-12"/>
        </w:rPr>
        <w:t> </w:t>
      </w:r>
      <w:r>
        <w:rPr>
          <w:spacing w:val="-2"/>
        </w:rPr>
        <w:t>by</w:t>
      </w:r>
      <w:r>
        <w:rPr>
          <w:spacing w:val="-12"/>
        </w:rPr>
        <w:t> </w:t>
      </w:r>
      <w:r>
        <w:rPr>
          <w:spacing w:val="-2"/>
        </w:rPr>
        <w:t>increases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average</w:t>
      </w:r>
      <w:r>
        <w:rPr>
          <w:spacing w:val="-12"/>
        </w:rPr>
        <w:t> </w:t>
      </w: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operations</w:t>
      </w:r>
      <w:r>
        <w:rPr>
          <w:spacing w:val="-11"/>
        </w:rPr>
        <w:t> </w:t>
      </w:r>
      <w:r>
        <w:rPr>
          <w:spacing w:val="-2"/>
        </w:rPr>
        <w:t>per</w:t>
      </w:r>
      <w:r>
        <w:rPr>
          <w:spacing w:val="-12"/>
        </w:rPr>
        <w:t> </w:t>
      </w:r>
      <w:r>
        <w:rPr>
          <w:spacing w:val="-2"/>
        </w:rPr>
        <w:t>instruction.</w:t>
      </w:r>
      <w:r>
        <w:rPr>
          <w:spacing w:val="8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addition,</w:t>
      </w:r>
      <w:r>
        <w:rPr>
          <w:spacing w:val="-11"/>
        </w:rPr>
        <w:t> </w:t>
      </w:r>
      <w:r>
        <w:rPr>
          <w:rFonts w:ascii="Bookman Old Style" w:hAnsi="Bookman Old Style"/>
          <w:b w:val="0"/>
          <w:i/>
          <w:spacing w:val="-2"/>
        </w:rPr>
        <w:t>f</w:t>
      </w:r>
      <w:r>
        <w:rPr>
          <w:rFonts w:ascii="Bookman Old Style" w:hAnsi="Bookman Old Style"/>
          <w:b w:val="0"/>
          <w:i/>
          <w:spacing w:val="-2"/>
          <w:vertAlign w:val="subscript"/>
        </w:rPr>
        <w:t>c</w:t>
      </w:r>
      <w:r>
        <w:rPr>
          <w:rFonts w:ascii="Bookman Old Style" w:hAnsi="Bookman Old Style"/>
          <w:b w:val="0"/>
          <w:i/>
          <w:spacing w:val="-15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classified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 </w:t>
      </w:r>
      <w:r>
        <w:rPr>
          <w:spacing w:val="-4"/>
          <w:vertAlign w:val="baseline"/>
        </w:rPr>
        <w:t>dimension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outside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ILP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exploitations,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interestingly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driving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its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own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set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evolutions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into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multi-core </w:t>
      </w:r>
      <w:r>
        <w:rPr>
          <w:spacing w:val="-2"/>
          <w:vertAlign w:val="baseline"/>
        </w:rPr>
        <w:t>processors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when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hitting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‘power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wall’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[4].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Last</w:t>
      </w:r>
      <w:r>
        <w:rPr>
          <w:spacing w:val="-7"/>
          <w:vertAlign w:val="baseline"/>
        </w:rPr>
        <w:t> </w:t>
      </w:r>
      <w:r>
        <w:rPr>
          <w:rFonts w:ascii="Bookman Old Style" w:hAnsi="Bookman Old Style"/>
          <w:b w:val="0"/>
          <w:i/>
          <w:spacing w:val="-2"/>
          <w:vertAlign w:val="baseline"/>
        </w:rPr>
        <w:t>P</w:t>
      </w:r>
      <w:r>
        <w:rPr>
          <w:rFonts w:ascii="Bookman Old Style" w:hAnsi="Bookman Old Style"/>
          <w:b w:val="0"/>
          <w:i/>
          <w:spacing w:val="-2"/>
          <w:vertAlign w:val="subscript"/>
        </w:rPr>
        <w:t>pa</w:t>
      </w:r>
      <w:r>
        <w:rPr>
          <w:rFonts w:ascii="Bookman Old Style" w:hAnsi="Bookman Old Style"/>
          <w:b w:val="0"/>
          <w:i/>
          <w:spacing w:val="-10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redefined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rFonts w:ascii="Bookman Old Style" w:hAnsi="Bookman Old Style"/>
          <w:b w:val="0"/>
          <w:i/>
          <w:spacing w:val="-2"/>
          <w:vertAlign w:val="baseline"/>
        </w:rPr>
        <w:t>f</w:t>
      </w:r>
      <w:r>
        <w:rPr>
          <w:rFonts w:ascii="Bookman Old Style" w:hAnsi="Bookman Old Style"/>
          <w:b w:val="0"/>
          <w:i/>
          <w:spacing w:val="-2"/>
          <w:vertAlign w:val="subscript"/>
        </w:rPr>
        <w:t>c</w:t>
      </w:r>
      <w:r>
        <w:rPr>
          <w:rFonts w:ascii="Bookman Old Style" w:hAnsi="Bookman Old Style"/>
          <w:b w:val="0"/>
          <w:i/>
          <w:spacing w:val="-15"/>
          <w:vertAlign w:val="baseline"/>
        </w:rPr>
        <w:t> </w:t>
      </w:r>
      <w:r>
        <w:rPr>
          <w:rFonts w:ascii="Lucida Sans Unicode" w:hAnsi="Lucida Sans Unicode"/>
          <w:spacing w:val="-2"/>
          <w:vertAlign w:val="baseline"/>
        </w:rPr>
        <w:t>×</w:t>
      </w:r>
      <w:r>
        <w:rPr>
          <w:rFonts w:ascii="Lucida Sans Unicode" w:hAnsi="Lucida Sans Unicode"/>
          <w:spacing w:val="-15"/>
          <w:vertAlign w:val="baseline"/>
        </w:rPr>
        <w:t> </w:t>
      </w:r>
      <w:r>
        <w:rPr>
          <w:rFonts w:ascii="Bookman Old Style" w:hAnsi="Bookman Old Style"/>
          <w:b w:val="0"/>
          <w:i/>
          <w:spacing w:val="-2"/>
          <w:vertAlign w:val="baseline"/>
        </w:rPr>
        <w:t>OPC</w:t>
      </w:r>
      <w:r>
        <w:rPr>
          <w:spacing w:val="-2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spacing w:val="-2"/>
          <w:vertAlign w:val="baseline"/>
        </w:rPr>
        <w:t>exposing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spacing w:val="-2"/>
          <w:vertAlign w:val="baseline"/>
        </w:rPr>
        <w:t>formula </w:t>
      </w:r>
      <w:r>
        <w:rPr>
          <w:vertAlign w:val="baseline"/>
        </w:rPr>
        <w:t>for</w:t>
      </w:r>
      <w:r>
        <w:rPr>
          <w:spacing w:val="-4"/>
          <w:vertAlign w:val="baseline"/>
        </w:rPr>
        <w:t> </w:t>
      </w:r>
      <w:r>
        <w:rPr>
          <w:i/>
          <w:vertAlign w:val="baseline"/>
        </w:rPr>
        <w:t>absolute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processor</w:t>
      </w:r>
      <w:r>
        <w:rPr>
          <w:i/>
          <w:spacing w:val="1"/>
          <w:vertAlign w:val="baseline"/>
        </w:rPr>
        <w:t> </w:t>
      </w:r>
      <w:r>
        <w:rPr>
          <w:i/>
          <w:vertAlign w:val="baseline"/>
        </w:rPr>
        <w:t>performance</w:t>
      </w:r>
      <w:r>
        <w:rPr>
          <w:i/>
          <w:spacing w:val="9"/>
          <w:vertAlign w:val="baseline"/>
        </w:rPr>
        <w:t> </w:t>
      </w:r>
      <w:r>
        <w:rPr>
          <w:vertAlign w:val="baseline"/>
        </w:rPr>
        <w:t>along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total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four</w:t>
      </w:r>
      <w:r>
        <w:rPr>
          <w:spacing w:val="-4"/>
          <w:vertAlign w:val="baseline"/>
        </w:rPr>
        <w:t> </w:t>
      </w:r>
      <w:r>
        <w:rPr>
          <w:vertAlign w:val="baseline"/>
        </w:rPr>
        <w:t>dimensions.</w:t>
      </w:r>
      <w:r>
        <w:rPr>
          <w:spacing w:val="22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all</w:t>
      </w:r>
      <w:r>
        <w:rPr>
          <w:spacing w:val="-4"/>
          <w:vertAlign w:val="baseline"/>
        </w:rPr>
        <w:t> </w:t>
      </w:r>
      <w:r>
        <w:rPr>
          <w:vertAlign w:val="baseline"/>
        </w:rPr>
        <w:t>cases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4"/>
          <w:vertAlign w:val="baseline"/>
        </w:rPr>
        <w:t> </w:t>
      </w:r>
      <w:r>
        <w:rPr>
          <w:vertAlign w:val="baseline"/>
        </w:rPr>
        <w:t>when</w:t>
      </w:r>
      <w:r>
        <w:rPr>
          <w:spacing w:val="-3"/>
          <w:vertAlign w:val="baseline"/>
        </w:rPr>
        <w:t> </w:t>
      </w:r>
      <w:r>
        <w:rPr>
          <w:rFonts w:ascii="Bookman Old Style" w:hAnsi="Bookman Old Style"/>
          <w:b w:val="0"/>
          <w:i/>
          <w:spacing w:val="12"/>
          <w:vertAlign w:val="baseline"/>
        </w:rPr>
        <w:t>OPC</w:t>
      </w:r>
      <w:r>
        <w:rPr>
          <w:rFonts w:ascii="Bookman Old Style" w:hAnsi="Bookman Old Style"/>
          <w:b w:val="0"/>
          <w:i/>
          <w:spacing w:val="-3"/>
          <w:vertAlign w:val="baseline"/>
        </w:rPr>
        <w:t> </w:t>
      </w:r>
      <w:r>
        <w:rPr>
          <w:rFonts w:ascii="Garamond" w:hAnsi="Garamond"/>
          <w:vertAlign w:val="baseline"/>
        </w:rPr>
        <w:t>=</w:t>
      </w:r>
      <w:r>
        <w:rPr>
          <w:rFonts w:ascii="Garamond" w:hAnsi="Garamond"/>
          <w:spacing w:val="-5"/>
          <w:vertAlign w:val="baseline"/>
        </w:rPr>
        <w:t> </w:t>
      </w:r>
      <w:r>
        <w:rPr>
          <w:rFonts w:ascii="Garamond" w:hAnsi="Garamond"/>
          <w:spacing w:val="-10"/>
          <w:vertAlign w:val="baseline"/>
        </w:rPr>
        <w:t>1</w:t>
      </w:r>
    </w:p>
    <w:p>
      <w:pPr>
        <w:spacing w:after="0" w:line="225" w:lineRule="auto"/>
        <w:jc w:val="both"/>
        <w:rPr>
          <w:rFonts w:ascii="Garamond" w:hAnsi="Garamond"/>
        </w:rPr>
        <w:sectPr>
          <w:type w:val="continuous"/>
          <w:pgSz w:w="12240" w:h="15840"/>
          <w:pgMar w:header="653" w:footer="886" w:top="1820" w:bottom="280" w:left="1320" w:right="1320"/>
        </w:sectPr>
      </w:pPr>
    </w:p>
    <w:p>
      <w:pPr>
        <w:pStyle w:val="BodyText"/>
        <w:spacing w:line="268" w:lineRule="exact"/>
        <w:ind w:left="120"/>
        <w:rPr>
          <w:rFonts w:ascii="Bookman Old Style"/>
          <w:b w:val="0"/>
          <w:i/>
        </w:rPr>
      </w:pPr>
      <w:r>
        <w:rPr/>
        <w:pict>
          <v:shape style="position:absolute;margin-left:457.911011pt;margin-top:7.235398pt;width:8.8pt;height:8pt;mso-position-horizontal-relative:page;mso-position-vertical-relative:paragraph;z-index:-15826944" type="#_x0000_t202" id="docshape6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-5"/>
                      <w:w w:val="90"/>
                      <w:sz w:val="16"/>
                    </w:rPr>
                    <w:t>pa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9.029999pt;margin-top:7.235398pt;width:8.8pt;height:8pt;mso-position-horizontal-relative:page;mso-position-vertical-relative:paragraph;z-index:-15826432" type="#_x0000_t202" id="docshape7" filled="false" stroked="false">
            <v:textbox inset="0,0,0,0">
              <w:txbxContent>
                <w:p>
                  <w:pPr>
                    <w:spacing w:line="157" w:lineRule="exact" w:before="0"/>
                    <w:ind w:left="0" w:right="0" w:firstLine="0"/>
                    <w:jc w:val="left"/>
                    <w:rPr>
                      <w:rFonts w:ascii="Bookman Old Style"/>
                      <w:b w:val="0"/>
                      <w:i/>
                      <w:sz w:val="16"/>
                    </w:rPr>
                  </w:pPr>
                  <w:r>
                    <w:rPr>
                      <w:rFonts w:ascii="Bookman Old Style"/>
                      <w:b w:val="0"/>
                      <w:i/>
                      <w:spacing w:val="-5"/>
                      <w:w w:val="90"/>
                      <w:sz w:val="16"/>
                    </w:rPr>
                    <w:t>pa</w:t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this</w:t>
      </w:r>
      <w:r>
        <w:rPr>
          <w:spacing w:val="-3"/>
        </w:rPr>
        <w:t> </w:t>
      </w:r>
      <w:r>
        <w:rPr>
          <w:spacing w:val="-2"/>
        </w:rPr>
        <w:t>definition contradicts the prior, and thus a distinguishing notation</w:t>
      </w:r>
      <w:r>
        <w:rPr>
          <w:spacing w:val="-3"/>
        </w:rPr>
        <w:t> </w:t>
      </w:r>
      <w:r>
        <w:rPr>
          <w:spacing w:val="-2"/>
        </w:rPr>
        <w:t>such as</w:t>
      </w:r>
      <w:r>
        <w:rPr>
          <w:spacing w:val="-1"/>
        </w:rPr>
        <w:t> </w:t>
      </w:r>
      <w:r>
        <w:rPr>
          <w:rFonts w:ascii="Bookman Old Style"/>
          <w:b w:val="0"/>
          <w:i/>
          <w:spacing w:val="-5"/>
        </w:rPr>
        <w:t>P</w:t>
      </w:r>
      <w:r>
        <w:rPr>
          <w:rFonts w:ascii="Bookman Old Style"/>
          <w:b w:val="0"/>
          <w:i/>
          <w:spacing w:val="-5"/>
          <w:vertAlign w:val="superscript"/>
        </w:rPr>
        <w:t>I</w:t>
      </w:r>
    </w:p>
    <w:p>
      <w:pPr>
        <w:spacing w:line="268" w:lineRule="exact" w:before="0"/>
        <w:ind w:left="115" w:right="0" w:firstLine="0"/>
        <w:jc w:val="left"/>
        <w:rPr>
          <w:rFonts w:ascii="Bookman Old Style"/>
          <w:b w:val="0"/>
          <w:i/>
          <w:sz w:val="22"/>
        </w:rPr>
      </w:pPr>
      <w:r>
        <w:rPr/>
        <w:br w:type="column"/>
      </w:r>
      <w:r>
        <w:rPr>
          <w:spacing w:val="-2"/>
          <w:sz w:val="22"/>
        </w:rPr>
        <w:t>and</w:t>
      </w:r>
      <w:r>
        <w:rPr>
          <w:spacing w:val="-3"/>
          <w:sz w:val="22"/>
        </w:rPr>
        <w:t> </w:t>
      </w:r>
      <w:r>
        <w:rPr>
          <w:rFonts w:ascii="Bookman Old Style"/>
          <w:b w:val="0"/>
          <w:i/>
          <w:spacing w:val="-7"/>
          <w:sz w:val="22"/>
        </w:rPr>
        <w:t>P</w:t>
      </w:r>
      <w:r>
        <w:rPr>
          <w:rFonts w:ascii="Bookman Old Style"/>
          <w:b w:val="0"/>
          <w:i/>
          <w:spacing w:val="-7"/>
          <w:sz w:val="22"/>
          <w:vertAlign w:val="superscript"/>
        </w:rPr>
        <w:t>O</w:t>
      </w:r>
    </w:p>
    <w:p>
      <w:pPr>
        <w:pStyle w:val="BodyText"/>
        <w:spacing w:line="268" w:lineRule="exact"/>
        <w:ind w:left="60"/>
      </w:pPr>
      <w:r>
        <w:rPr/>
        <w:br w:type="column"/>
      </w:r>
      <w:r>
        <w:rPr>
          <w:spacing w:val="-2"/>
        </w:rPr>
        <w:t>would</w:t>
      </w:r>
    </w:p>
    <w:p>
      <w:pPr>
        <w:spacing w:after="0" w:line="268" w:lineRule="exact"/>
        <w:sectPr>
          <w:type w:val="continuous"/>
          <w:pgSz w:w="12240" w:h="15840"/>
          <w:pgMar w:header="653" w:footer="886" w:top="1820" w:bottom="280" w:left="1320" w:right="1320"/>
          <w:cols w:num="3" w:equalWidth="0">
            <w:col w:w="7942" w:space="40"/>
            <w:col w:w="838" w:space="39"/>
            <w:col w:w="741"/>
          </w:cols>
        </w:sectPr>
      </w:pPr>
    </w:p>
    <w:p>
      <w:pPr>
        <w:pStyle w:val="BodyText"/>
        <w:spacing w:line="268" w:lineRule="exact"/>
        <w:ind w:left="120"/>
      </w:pPr>
      <w:r>
        <w:rPr/>
        <w:t>bring</w:t>
      </w:r>
      <w:r>
        <w:rPr>
          <w:spacing w:val="2"/>
        </w:rPr>
        <w:t> </w:t>
      </w:r>
      <w:r>
        <w:rPr/>
        <w:t>clarity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matter.</w:t>
      </w:r>
    </w:p>
    <w:p>
      <w:pPr>
        <w:spacing w:after="0" w:line="268" w:lineRule="exact"/>
        <w:sectPr>
          <w:type w:val="continuous"/>
          <w:pgSz w:w="12240" w:h="15840"/>
          <w:pgMar w:header="653" w:footer="886" w:top="1820" w:bottom="280" w:left="1320" w:right="1320"/>
        </w:sectPr>
      </w:pPr>
    </w:p>
    <w:p>
      <w:pPr>
        <w:pStyle w:val="Heading2"/>
        <w:spacing w:before="142"/>
        <w:ind w:left="120"/>
        <w:rPr>
          <w:i/>
        </w:rPr>
      </w:pPr>
      <w:r>
        <w:rPr>
          <w:i w:val="0"/>
          <w:w w:val="105"/>
        </w:rPr>
        <w:t>III:</w:t>
      </w:r>
      <w:r>
        <w:rPr>
          <w:i w:val="0"/>
          <w:spacing w:val="34"/>
          <w:w w:val="105"/>
        </w:rPr>
        <w:t> </w:t>
      </w:r>
      <w:r>
        <w:rPr>
          <w:i/>
          <w:w w:val="105"/>
        </w:rPr>
        <w:t>Increasing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Clock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Frequency</w:t>
      </w:r>
      <w:r>
        <w:rPr>
          <w:i/>
          <w:spacing w:val="41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42"/>
          <w:w w:val="105"/>
        </w:rPr>
        <w:t> </w:t>
      </w:r>
      <w:r>
        <w:rPr>
          <w:i/>
          <w:w w:val="105"/>
        </w:rPr>
        <w:t>its</w:t>
      </w:r>
      <w:r>
        <w:rPr>
          <w:i/>
          <w:spacing w:val="42"/>
          <w:w w:val="105"/>
        </w:rPr>
        <w:t> </w:t>
      </w:r>
      <w:r>
        <w:rPr>
          <w:i/>
          <w:spacing w:val="-2"/>
          <w:w w:val="105"/>
        </w:rPr>
        <w:t>Implications</w:t>
      </w:r>
    </w:p>
    <w:p>
      <w:pPr>
        <w:pStyle w:val="BodyText"/>
        <w:spacing w:line="230" w:lineRule="auto" w:before="133"/>
        <w:ind w:left="42" w:right="116"/>
        <w:jc w:val="right"/>
        <w:rPr>
          <w:i/>
        </w:rPr>
      </w:pPr>
      <w:r>
        <w:rPr/>
        <w:t>Starting in </w:t>
      </w:r>
      <w:r>
        <w:rPr>
          <w:rFonts w:ascii="Calibri"/>
          <w:b/>
          <w:w w:val="120"/>
        </w:rPr>
        <w:t>III.A</w:t>
      </w:r>
      <w:r>
        <w:rPr>
          <w:w w:val="120"/>
        </w:rPr>
        <w:t>,</w:t>
      </w:r>
      <w:r>
        <w:rPr>
          <w:spacing w:val="-9"/>
          <w:w w:val="120"/>
        </w:rPr>
        <w:t> </w:t>
      </w:r>
      <w:r>
        <w:rPr>
          <w:rFonts w:ascii="Bookman Old Style"/>
          <w:b w:val="0"/>
          <w:i/>
        </w:rPr>
        <w:t>f</w:t>
      </w:r>
      <w:r>
        <w:rPr>
          <w:rFonts w:ascii="Bookman Old Style"/>
          <w:b w:val="0"/>
          <w:i/>
          <w:vertAlign w:val="subscript"/>
        </w:rPr>
        <w:t>c</w:t>
      </w:r>
      <w:r>
        <w:rPr>
          <w:rFonts w:ascii="Bookman Old Style"/>
          <w:b w:val="0"/>
          <w:i/>
          <w:vertAlign w:val="baseline"/>
        </w:rPr>
        <w:t> </w:t>
      </w:r>
      <w:r>
        <w:rPr>
          <w:vertAlign w:val="baseline"/>
        </w:rPr>
        <w:t>is given an intrinsic upper bound determined by </w:t>
      </w:r>
      <w:r>
        <w:rPr>
          <w:i/>
          <w:vertAlign w:val="baseline"/>
        </w:rPr>
        <w:t>worst case path length</w:t>
      </w:r>
      <w:r>
        <w:rPr>
          <w:i/>
          <w:spacing w:val="17"/>
          <w:vertAlign w:val="baseline"/>
        </w:rPr>
        <w:t> </w:t>
      </w:r>
      <w:r>
        <w:rPr>
          <w:vertAlign w:val="baseline"/>
        </w:rPr>
        <w:t>which </w:t>
      </w:r>
      <w:r>
        <w:rPr>
          <w:spacing w:val="-2"/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turn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describes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advancements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increased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frequencies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via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minimization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length.</w:t>
      </w:r>
      <w:r>
        <w:rPr>
          <w:spacing w:val="17"/>
          <w:vertAlign w:val="baseline"/>
        </w:rPr>
        <w:t> </w:t>
      </w:r>
      <w:r>
        <w:rPr>
          <w:spacing w:val="-2"/>
          <w:vertAlign w:val="baseline"/>
        </w:rPr>
        <w:t>This </w:t>
      </w:r>
      <w:r>
        <w:rPr>
          <w:spacing w:val="-4"/>
          <w:vertAlign w:val="baseline"/>
        </w:rPr>
        <w:t>is</w:t>
      </w:r>
      <w:r>
        <w:rPr>
          <w:vertAlign w:val="baseline"/>
        </w:rPr>
        <w:t> </w:t>
      </w:r>
      <w:r>
        <w:rPr>
          <w:spacing w:val="-4"/>
          <w:vertAlign w:val="baseline"/>
        </w:rPr>
        <w:t>primarily</w:t>
      </w:r>
      <w:r>
        <w:rPr>
          <w:vertAlign w:val="baseline"/>
        </w:rPr>
        <w:t> </w:t>
      </w:r>
      <w:r>
        <w:rPr>
          <w:spacing w:val="-4"/>
          <w:vertAlign w:val="baseline"/>
        </w:rPr>
        <w:t>achieved</w:t>
      </w:r>
      <w:r>
        <w:rPr>
          <w:vertAlign w:val="baseline"/>
        </w:rPr>
        <w:t> </w:t>
      </w:r>
      <w:r>
        <w:rPr>
          <w:spacing w:val="-4"/>
          <w:vertAlign w:val="baseline"/>
        </w:rPr>
        <w:t>through</w:t>
      </w:r>
      <w:r>
        <w:rPr>
          <w:vertAlign w:val="baseline"/>
        </w:rPr>
        <w:t> </w:t>
      </w:r>
      <w:r>
        <w:rPr>
          <w:spacing w:val="-4"/>
          <w:vertAlign w:val="baseline"/>
        </w:rPr>
        <w:t>increased</w:t>
      </w:r>
      <w:r>
        <w:rPr>
          <w:vertAlign w:val="baseline"/>
        </w:rPr>
        <w:t> </w:t>
      </w:r>
      <w:r>
        <w:rPr>
          <w:spacing w:val="-4"/>
          <w:vertAlign w:val="baseline"/>
        </w:rPr>
        <w:t>pipeline</w:t>
      </w:r>
      <w:r>
        <w:rPr>
          <w:vertAlign w:val="baseline"/>
        </w:rPr>
        <w:t> </w:t>
      </w:r>
      <w:r>
        <w:rPr>
          <w:spacing w:val="-4"/>
          <w:vertAlign w:val="baseline"/>
        </w:rPr>
        <w:t>lengths,</w:t>
      </w:r>
      <w:r>
        <w:rPr>
          <w:vertAlign w:val="baseline"/>
        </w:rPr>
        <w:t> </w:t>
      </w:r>
      <w:r>
        <w:rPr>
          <w:spacing w:val="-4"/>
          <w:vertAlign w:val="baseline"/>
        </w:rPr>
        <w:t>which</w:t>
      </w:r>
      <w:r>
        <w:rPr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vertAlign w:val="baseline"/>
        </w:rPr>
        <w:t> </w:t>
      </w:r>
      <w:r>
        <w:rPr>
          <w:spacing w:val="-4"/>
          <w:vertAlign w:val="baseline"/>
        </w:rPr>
        <w:t>turn</w:t>
      </w:r>
      <w:r>
        <w:rPr>
          <w:vertAlign w:val="baseline"/>
        </w:rPr>
        <w:t> </w:t>
      </w:r>
      <w:r>
        <w:rPr>
          <w:spacing w:val="-4"/>
          <w:vertAlign w:val="baseline"/>
        </w:rPr>
        <w:t>bring</w:t>
      </w:r>
      <w:r>
        <w:rPr>
          <w:vertAlign w:val="baseline"/>
        </w:rPr>
        <w:t> </w:t>
      </w:r>
      <w:r>
        <w:rPr>
          <w:spacing w:val="-4"/>
          <w:vertAlign w:val="baseline"/>
        </w:rPr>
        <w:t>their</w:t>
      </w:r>
      <w:r>
        <w:rPr>
          <w:vertAlign w:val="baseline"/>
        </w:rPr>
        <w:t> </w:t>
      </w:r>
      <w:r>
        <w:rPr>
          <w:spacing w:val="-4"/>
          <w:vertAlign w:val="baseline"/>
        </w:rPr>
        <w:t>own</w:t>
      </w:r>
      <w:r>
        <w:rPr>
          <w:vertAlign w:val="baseline"/>
        </w:rPr>
        <w:t> </w:t>
      </w:r>
      <w:r>
        <w:rPr>
          <w:spacing w:val="-4"/>
          <w:vertAlign w:val="baseline"/>
        </w:rPr>
        <w:t>challenges </w:t>
      </w:r>
      <w:r>
        <w:rPr>
          <w:vertAlign w:val="baseline"/>
        </w:rPr>
        <w:t>with</w:t>
      </w:r>
      <w:r>
        <w:rPr>
          <w:spacing w:val="19"/>
          <w:vertAlign w:val="baseline"/>
        </w:rPr>
        <w:t> </w:t>
      </w:r>
      <w:r>
        <w:rPr>
          <w:vertAlign w:val="baseline"/>
        </w:rPr>
        <w:t>increased</w:t>
      </w:r>
      <w:r>
        <w:rPr>
          <w:spacing w:val="18"/>
          <w:vertAlign w:val="baseline"/>
        </w:rPr>
        <w:t> </w:t>
      </w:r>
      <w:r>
        <w:rPr>
          <w:i/>
          <w:vertAlign w:val="baseline"/>
        </w:rPr>
        <w:t>misprediction</w:t>
      </w:r>
      <w:r>
        <w:rPr>
          <w:i/>
          <w:spacing w:val="22"/>
          <w:vertAlign w:val="baseline"/>
        </w:rPr>
        <w:t> </w:t>
      </w:r>
      <w:r>
        <w:rPr>
          <w:i/>
          <w:vertAlign w:val="baseline"/>
        </w:rPr>
        <w:t>penalties</w:t>
      </w:r>
      <w:r>
        <w:rPr>
          <w:i/>
          <w:spacing w:val="34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i/>
          <w:vertAlign w:val="baseline"/>
        </w:rPr>
        <w:t>execution</w:t>
      </w:r>
      <w:r>
        <w:rPr>
          <w:i/>
          <w:spacing w:val="22"/>
          <w:vertAlign w:val="baseline"/>
        </w:rPr>
        <w:t> </w:t>
      </w:r>
      <w:r>
        <w:rPr>
          <w:i/>
          <w:vertAlign w:val="baseline"/>
        </w:rPr>
        <w:t>unit</w:t>
      </w:r>
      <w:r>
        <w:rPr>
          <w:i/>
          <w:spacing w:val="22"/>
          <w:vertAlign w:val="baseline"/>
        </w:rPr>
        <w:t> </w:t>
      </w:r>
      <w:r>
        <w:rPr>
          <w:i/>
          <w:vertAlign w:val="baseline"/>
        </w:rPr>
        <w:t>latency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[1].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19"/>
          <w:vertAlign w:val="baseline"/>
        </w:rPr>
        <w:t> </w:t>
      </w:r>
      <w:r>
        <w:rPr>
          <w:vertAlign w:val="baseline"/>
        </w:rPr>
        <w:t>idea</w:t>
      </w:r>
      <w:r>
        <w:rPr>
          <w:spacing w:val="19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well</w:t>
      </w:r>
      <w:r>
        <w:rPr>
          <w:spacing w:val="19"/>
          <w:vertAlign w:val="baseline"/>
        </w:rPr>
        <w:t> </w:t>
      </w:r>
      <w:r>
        <w:rPr>
          <w:vertAlign w:val="baseline"/>
        </w:rPr>
        <w:t>described in</w:t>
      </w:r>
      <w:r>
        <w:rPr>
          <w:spacing w:val="1"/>
          <w:vertAlign w:val="baseline"/>
        </w:rPr>
        <w:t> </w:t>
      </w:r>
      <w:r>
        <w:rPr>
          <w:vertAlign w:val="baseline"/>
        </w:rPr>
        <w:t>[3]</w:t>
      </w:r>
      <w:r>
        <w:rPr>
          <w:spacing w:val="1"/>
          <w:vertAlign w:val="baseline"/>
        </w:rPr>
        <w:t> </w:t>
      </w:r>
      <w:r>
        <w:rPr>
          <w:vertAlign w:val="baseline"/>
        </w:rPr>
        <w:t>as</w:t>
      </w:r>
      <w:r>
        <w:rPr>
          <w:spacing w:val="1"/>
          <w:vertAlign w:val="baseline"/>
        </w:rPr>
        <w:t> </w:t>
      </w:r>
      <w:r>
        <w:rPr>
          <w:vertAlign w:val="baseline"/>
        </w:rPr>
        <w:t>increases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number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pipeline</w:t>
      </w:r>
      <w:r>
        <w:rPr>
          <w:spacing w:val="1"/>
          <w:vertAlign w:val="baseline"/>
        </w:rPr>
        <w:t> </w:t>
      </w:r>
      <w:r>
        <w:rPr>
          <w:vertAlign w:val="baseline"/>
        </w:rPr>
        <w:t>stages</w:t>
      </w:r>
      <w:r>
        <w:rPr>
          <w:spacing w:val="1"/>
          <w:vertAlign w:val="baseline"/>
        </w:rPr>
        <w:t> </w:t>
      </w:r>
      <w:r>
        <w:rPr>
          <w:vertAlign w:val="baseline"/>
        </w:rPr>
        <w:t>most</w:t>
      </w:r>
      <w:r>
        <w:rPr>
          <w:spacing w:val="1"/>
          <w:vertAlign w:val="baseline"/>
        </w:rPr>
        <w:t> </w:t>
      </w:r>
      <w:r>
        <w:rPr>
          <w:vertAlign w:val="baseline"/>
        </w:rPr>
        <w:t>often</w:t>
      </w:r>
      <w:r>
        <w:rPr>
          <w:spacing w:val="1"/>
          <w:vertAlign w:val="baseline"/>
        </w:rPr>
        <w:t> </w:t>
      </w:r>
      <w:r>
        <w:rPr>
          <w:vertAlign w:val="baseline"/>
        </w:rPr>
        <w:t>increases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1"/>
          <w:vertAlign w:val="baseline"/>
        </w:rPr>
        <w:t> </w:t>
      </w:r>
      <w:r>
        <w:rPr>
          <w:vertAlign w:val="baseline"/>
        </w:rPr>
        <w:t>a</w:t>
      </w:r>
      <w:r>
        <w:rPr>
          <w:spacing w:val="1"/>
          <w:vertAlign w:val="baseline"/>
        </w:rPr>
        <w:t> </w:t>
      </w:r>
      <w:r>
        <w:rPr>
          <w:vertAlign w:val="baseline"/>
        </w:rPr>
        <w:t>single </w:t>
      </w:r>
      <w:r>
        <w:rPr>
          <w:spacing w:val="-4"/>
          <w:vertAlign w:val="baseline"/>
        </w:rPr>
        <w:t>instruction</w:t>
      </w:r>
      <w:r>
        <w:rPr>
          <w:vertAlign w:val="baseline"/>
        </w:rPr>
        <w:t> </w:t>
      </w:r>
      <w:r>
        <w:rPr>
          <w:spacing w:val="-4"/>
          <w:vertAlign w:val="baseline"/>
        </w:rPr>
        <w:t>while</w:t>
      </w:r>
      <w:r>
        <w:rPr>
          <w:vertAlign w:val="baseline"/>
        </w:rPr>
        <w:t> </w:t>
      </w:r>
      <w:r>
        <w:rPr>
          <w:spacing w:val="-4"/>
          <w:vertAlign w:val="baseline"/>
        </w:rPr>
        <w:t>increasing</w:t>
      </w:r>
      <w:r>
        <w:rPr>
          <w:vertAlign w:val="baseline"/>
        </w:rPr>
        <w:t> </w:t>
      </w:r>
      <w:r>
        <w:rPr>
          <w:spacing w:val="-4"/>
          <w:vertAlign w:val="baseline"/>
        </w:rPr>
        <w:t>instruction</w:t>
      </w:r>
      <w:r>
        <w:rPr>
          <w:vertAlign w:val="baseline"/>
        </w:rPr>
        <w:t> </w:t>
      </w:r>
      <w:r>
        <w:rPr>
          <w:spacing w:val="-4"/>
          <w:vertAlign w:val="baseline"/>
        </w:rPr>
        <w:t>throughput.</w:t>
      </w:r>
      <w:r>
        <w:rPr>
          <w:spacing w:val="40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vertAlign w:val="baseline"/>
        </w:rPr>
        <w:t> </w:t>
      </w:r>
      <w:r>
        <w:rPr>
          <w:spacing w:val="-4"/>
          <w:vertAlign w:val="baseline"/>
        </w:rPr>
        <w:t>designing</w:t>
      </w:r>
      <w:r>
        <w:rPr>
          <w:vertAlign w:val="baseline"/>
        </w:rPr>
        <w:t> </w:t>
      </w:r>
      <w:r>
        <w:rPr>
          <w:spacing w:val="-4"/>
          <w:vertAlign w:val="baseline"/>
        </w:rPr>
        <w:t>longer</w:t>
      </w:r>
      <w:r>
        <w:rPr>
          <w:vertAlign w:val="baseline"/>
        </w:rPr>
        <w:t> </w:t>
      </w:r>
      <w:r>
        <w:rPr>
          <w:spacing w:val="-4"/>
          <w:vertAlign w:val="baseline"/>
        </w:rPr>
        <w:t>pipelines</w:t>
      </w:r>
      <w:r>
        <w:rPr>
          <w:vertAlign w:val="baseline"/>
        </w:rPr>
        <w:t> </w:t>
      </w:r>
      <w:r>
        <w:rPr>
          <w:spacing w:val="-4"/>
          <w:vertAlign w:val="baseline"/>
        </w:rPr>
        <w:t>balancing</w:t>
      </w:r>
      <w:r>
        <w:rPr>
          <w:vertAlign w:val="baseline"/>
        </w:rPr>
        <w:t> </w:t>
      </w:r>
      <w:r>
        <w:rPr>
          <w:spacing w:val="-4"/>
          <w:vertAlign w:val="baseline"/>
        </w:rPr>
        <w:t>stage </w:t>
      </w:r>
      <w:r>
        <w:rPr>
          <w:vertAlign w:val="baseline"/>
        </w:rPr>
        <w:t>latency</w:t>
      </w:r>
      <w:r>
        <w:rPr>
          <w:spacing w:val="-13"/>
          <w:vertAlign w:val="baseline"/>
        </w:rPr>
        <w:t> </w:t>
      </w:r>
      <w:r>
        <w:rPr>
          <w:vertAlign w:val="baseline"/>
        </w:rPr>
        <w:t>minimized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i/>
          <w:vertAlign w:val="baseline"/>
        </w:rPr>
        <w:t>worst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case</w:t>
      </w:r>
      <w:r>
        <w:rPr>
          <w:i/>
          <w:spacing w:val="-9"/>
          <w:vertAlign w:val="baseline"/>
        </w:rPr>
        <w:t> </w:t>
      </w:r>
      <w:r>
        <w:rPr>
          <w:i/>
          <w:vertAlign w:val="baseline"/>
        </w:rPr>
        <w:t>path</w:t>
      </w:r>
      <w:r>
        <w:rPr>
          <w:i/>
          <w:spacing w:val="-10"/>
          <w:vertAlign w:val="baseline"/>
        </w:rPr>
        <w:t> </w:t>
      </w:r>
      <w:r>
        <w:rPr>
          <w:i/>
          <w:vertAlign w:val="baseline"/>
        </w:rPr>
        <w:t>length</w:t>
      </w:r>
      <w:r>
        <w:rPr>
          <w:i/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13"/>
          <w:vertAlign w:val="baseline"/>
        </w:rPr>
        <w:t> </w:t>
      </w:r>
      <w:r>
        <w:rPr>
          <w:vertAlign w:val="baseline"/>
        </w:rPr>
        <w:t>stage</w:t>
      </w:r>
      <w:r>
        <w:rPr>
          <w:spacing w:val="-13"/>
          <w:vertAlign w:val="baseline"/>
        </w:rPr>
        <w:t> </w:t>
      </w:r>
      <w:r>
        <w:rPr>
          <w:vertAlign w:val="baseline"/>
        </w:rPr>
        <w:t>latency</w:t>
      </w:r>
      <w:r>
        <w:rPr>
          <w:spacing w:val="-13"/>
          <w:vertAlign w:val="baseline"/>
        </w:rPr>
        <w:t> </w:t>
      </w:r>
      <w:r>
        <w:rPr>
          <w:vertAlign w:val="baseline"/>
        </w:rPr>
        <w:t>driving</w:t>
      </w:r>
      <w:r>
        <w:rPr>
          <w:spacing w:val="-12"/>
          <w:vertAlign w:val="baseline"/>
        </w:rPr>
        <w:t> </w:t>
      </w:r>
      <w:r>
        <w:rPr>
          <w:vertAlign w:val="baseline"/>
        </w:rPr>
        <w:t>further </w:t>
      </w:r>
      <w:r>
        <w:rPr>
          <w:spacing w:val="-4"/>
          <w:vertAlign w:val="baseline"/>
        </w:rPr>
        <w:t>increases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throughput.</w:t>
      </w:r>
      <w:r>
        <w:rPr>
          <w:spacing w:val="4"/>
          <w:vertAlign w:val="baseline"/>
        </w:rPr>
        <w:t> </w:t>
      </w:r>
      <w:r>
        <w:rPr>
          <w:spacing w:val="-4"/>
          <w:vertAlign w:val="baseline"/>
        </w:rPr>
        <w:t>Due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engineering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overhead,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diminishing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return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spacing w:val="-4"/>
          <w:vertAlign w:val="baseline"/>
        </w:rPr>
        <w:t>investment,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an </w:t>
      </w:r>
      <w:r>
        <w:rPr>
          <w:i/>
          <w:spacing w:val="-2"/>
          <w:vertAlign w:val="baseline"/>
        </w:rPr>
        <w:t>optimal design point</w:t>
      </w:r>
      <w:r>
        <w:rPr>
          <w:i/>
          <w:spacing w:val="11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sought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maximizing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profits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limiting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throughput.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Following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discussion of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increased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clock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frequencies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spacing w:val="-2"/>
          <w:vertAlign w:val="baseline"/>
        </w:rPr>
        <w:t>Intel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processors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article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dives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into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resulting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bottlenecks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Calibri"/>
          <w:b/>
          <w:spacing w:val="-2"/>
          <w:vertAlign w:val="baseline"/>
        </w:rPr>
        <w:t>III.B</w:t>
      </w:r>
      <w:r>
        <w:rPr>
          <w:spacing w:val="-2"/>
          <w:vertAlign w:val="baseline"/>
        </w:rPr>
        <w:t>. </w:t>
      </w:r>
      <w:r>
        <w:rPr>
          <w:vertAlign w:val="baseline"/>
        </w:rPr>
        <w:t>Three subsystems are identified as the key bottlenecks requiring advancements:</w:t>
      </w:r>
      <w:r>
        <w:rPr>
          <w:spacing w:val="39"/>
          <w:vertAlign w:val="baseline"/>
        </w:rPr>
        <w:t> </w:t>
      </w:r>
      <w:r>
        <w:rPr>
          <w:i/>
          <w:vertAlign w:val="baseline"/>
        </w:rPr>
        <w:t>bus,</w:t>
      </w:r>
      <w:r>
        <w:rPr>
          <w:i/>
          <w:spacing w:val="17"/>
          <w:vertAlign w:val="baseline"/>
        </w:rPr>
        <w:t> </w:t>
      </w:r>
      <w:r>
        <w:rPr>
          <w:i/>
          <w:vertAlign w:val="baseline"/>
        </w:rPr>
        <w:t>memory,</w:t>
      </w:r>
    </w:p>
    <w:p>
      <w:pPr>
        <w:pStyle w:val="BodyText"/>
        <w:spacing w:line="230" w:lineRule="auto" w:before="7"/>
        <w:ind w:left="119" w:right="116"/>
        <w:jc w:val="both"/>
      </w:pPr>
      <w:r>
        <w:rPr>
          <w:i/>
        </w:rPr>
        <w:t>&amp; I/O</w:t>
      </w:r>
      <w:r>
        <w:rPr/>
        <w:t>. Advancements in the </w:t>
      </w:r>
      <w:r>
        <w:rPr>
          <w:i/>
        </w:rPr>
        <w:t>bus</w:t>
      </w:r>
      <w:r>
        <w:rPr>
          <w:i/>
          <w:spacing w:val="34"/>
        </w:rPr>
        <w:t> </w:t>
      </w:r>
      <w:r>
        <w:rPr/>
        <w:t>subsystems focus on increased data width and frequency;</w:t>
      </w:r>
      <w:r>
        <w:rPr>
          <w:spacing w:val="33"/>
        </w:rPr>
        <w:t> </w:t>
      </w:r>
      <w:r>
        <w:rPr/>
        <w:t>In the </w:t>
      </w:r>
      <w:r>
        <w:rPr>
          <w:i/>
        </w:rPr>
        <w:t>memory </w:t>
      </w:r>
      <w:r>
        <w:rPr/>
        <w:t>subsystem evolution was driven by new components, cache enhancement via their organization, levels, capacity, and</w:t>
      </w:r>
      <w:r>
        <w:rPr>
          <w:spacing w:val="-2"/>
        </w:rPr>
        <w:t> </w:t>
      </w:r>
      <w:r>
        <w:rPr/>
        <w:t>latency; The</w:t>
      </w:r>
      <w:r>
        <w:rPr>
          <w:spacing w:val="-2"/>
        </w:rPr>
        <w:t> </w:t>
      </w:r>
      <w:r>
        <w:rPr>
          <w:i/>
        </w:rPr>
        <w:t>I/O </w:t>
      </w:r>
      <w:r>
        <w:rPr/>
        <w:t>subsystem</w:t>
      </w:r>
      <w:r>
        <w:rPr>
          <w:spacing w:val="-2"/>
        </w:rPr>
        <w:t> </w:t>
      </w:r>
      <w:r>
        <w:rPr/>
        <w:t>increased</w:t>
      </w:r>
      <w:r>
        <w:rPr>
          <w:spacing w:val="-2"/>
        </w:rPr>
        <w:t> </w:t>
      </w:r>
      <w:r>
        <w:rPr/>
        <w:t>storage</w:t>
      </w:r>
      <w:r>
        <w:rPr>
          <w:spacing w:val="-2"/>
        </w:rPr>
        <w:t> </w:t>
      </w:r>
      <w:r>
        <w:rPr/>
        <w:t>capacity, and</w:t>
      </w:r>
      <w:r>
        <w:rPr>
          <w:spacing w:val="-2"/>
        </w:rPr>
        <w:t> </w:t>
      </w:r>
      <w:r>
        <w:rPr/>
        <w:t>in </w:t>
      </w:r>
      <w:r>
        <w:rPr>
          <w:spacing w:val="-2"/>
        </w:rPr>
        <w:t>terms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displays,</w:t>
      </w:r>
      <w:r>
        <w:rPr>
          <w:spacing w:val="-12"/>
        </w:rPr>
        <w:t> </w:t>
      </w:r>
      <w:r>
        <w:rPr>
          <w:spacing w:val="-2"/>
        </w:rPr>
        <w:t>resolution,</w:t>
      </w:r>
      <w:r>
        <w:rPr>
          <w:spacing w:val="-11"/>
        </w:rPr>
        <w:t> </w:t>
      </w:r>
      <w:r>
        <w:rPr>
          <w:spacing w:val="-2"/>
        </w:rPr>
        <w:t>while</w:t>
      </w:r>
      <w:r>
        <w:rPr>
          <w:spacing w:val="-12"/>
        </w:rPr>
        <w:t> </w:t>
      </w:r>
      <w:r>
        <w:rPr>
          <w:spacing w:val="-2"/>
        </w:rPr>
        <w:t>decreasing</w:t>
      </w:r>
      <w:r>
        <w:rPr>
          <w:spacing w:val="-12"/>
        </w:rPr>
        <w:t> </w:t>
      </w:r>
      <w:r>
        <w:rPr>
          <w:spacing w:val="-2"/>
        </w:rPr>
        <w:t>access</w:t>
      </w:r>
      <w:r>
        <w:rPr>
          <w:spacing w:val="-12"/>
        </w:rPr>
        <w:t> </w:t>
      </w:r>
      <w:r>
        <w:rPr>
          <w:spacing w:val="-2"/>
        </w:rPr>
        <w:t>times</w:t>
      </w:r>
      <w:r>
        <w:rPr>
          <w:spacing w:val="-11"/>
        </w:rPr>
        <w:t> </w:t>
      </w:r>
      <w:r>
        <w:rPr>
          <w:spacing w:val="-2"/>
        </w:rPr>
        <w:t>[1].</w:t>
      </w:r>
      <w:r>
        <w:rPr>
          <w:spacing w:val="-12"/>
        </w:rPr>
        <w:t> </w:t>
      </w:r>
      <w:r>
        <w:rPr>
          <w:spacing w:val="-2"/>
        </w:rPr>
        <w:t>These</w:t>
      </w:r>
      <w:r>
        <w:rPr>
          <w:spacing w:val="-12"/>
        </w:rPr>
        <w:t> </w:t>
      </w:r>
      <w:r>
        <w:rPr>
          <w:spacing w:val="-2"/>
        </w:rPr>
        <w:t>advancements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mentioned </w:t>
      </w:r>
      <w:r>
        <w:rPr/>
        <w:t>in</w:t>
      </w:r>
      <w:r>
        <w:rPr>
          <w:spacing w:val="-2"/>
        </w:rPr>
        <w:t> </w:t>
      </w:r>
      <w:r>
        <w:rPr/>
        <w:t>passing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limited</w:t>
      </w:r>
      <w:r>
        <w:rPr>
          <w:spacing w:val="-2"/>
        </w:rPr>
        <w:t> </w:t>
      </w:r>
      <w:r>
        <w:rPr/>
        <w:t>detail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switching</w:t>
      </w:r>
      <w:r>
        <w:rPr>
          <w:spacing w:val="-2"/>
        </w:rPr>
        <w:t> </w:t>
      </w:r>
      <w:r>
        <w:rPr/>
        <w:t>gears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article’s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technical</w:t>
      </w:r>
      <w:r>
        <w:rPr>
          <w:spacing w:val="-2"/>
        </w:rPr>
        <w:t> </w:t>
      </w:r>
      <w:r>
        <w:rPr/>
        <w:t>content.</w:t>
      </w:r>
    </w:p>
    <w:p>
      <w:pPr>
        <w:pStyle w:val="BodyText"/>
        <w:spacing w:before="11"/>
        <w:rPr>
          <w:sz w:val="26"/>
        </w:rPr>
      </w:pPr>
    </w:p>
    <w:p>
      <w:pPr>
        <w:pStyle w:val="Heading2"/>
        <w:spacing w:line="259" w:lineRule="auto"/>
        <w:ind w:right="117"/>
      </w:pPr>
      <w:r>
        <w:rPr>
          <w:i w:val="0"/>
          <w:w w:val="110"/>
        </w:rPr>
        <w:t>IV.A:</w:t>
      </w:r>
      <w:r>
        <w:rPr>
          <w:i w:val="0"/>
          <w:spacing w:val="-13"/>
          <w:w w:val="110"/>
        </w:rPr>
        <w:t> </w:t>
      </w:r>
      <w:r>
        <w:rPr>
          <w:i/>
          <w:w w:val="110"/>
        </w:rPr>
        <w:t>Introduction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Evolution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Utilizing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Temporal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Parallelism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:</w:t>
      </w:r>
      <w:r>
        <w:rPr>
          <w:i/>
          <w:w w:val="110"/>
        </w:rPr>
        <w:t> Overview</w:t>
      </w:r>
      <w:r>
        <w:rPr>
          <w:w w:val="110"/>
        </w:rPr>
        <w:t> of</w:t>
      </w:r>
      <w:r>
        <w:rPr>
          <w:w w:val="110"/>
        </w:rPr>
        <w:t> Possible</w:t>
      </w:r>
      <w:r>
        <w:rPr>
          <w:w w:val="110"/>
        </w:rPr>
        <w:t> Approaches</w:t>
      </w:r>
      <w:r>
        <w:rPr>
          <w:w w:val="110"/>
        </w:rPr>
        <w:t> to</w:t>
      </w:r>
      <w:r>
        <w:rPr>
          <w:w w:val="110"/>
        </w:rPr>
        <w:t> Introduce</w:t>
      </w:r>
      <w:r>
        <w:rPr>
          <w:w w:val="110"/>
        </w:rPr>
        <w:t> Temporal</w:t>
      </w:r>
      <w:r>
        <w:rPr>
          <w:w w:val="110"/>
        </w:rPr>
        <w:t> Parallelism</w:t>
      </w:r>
    </w:p>
    <w:p>
      <w:pPr>
        <w:pStyle w:val="BodyText"/>
        <w:spacing w:line="230" w:lineRule="auto" w:before="111"/>
        <w:ind w:left="119" w:right="117"/>
        <w:jc w:val="both"/>
      </w:pPr>
      <w:r>
        <w:rPr/>
        <w:t>This</w:t>
      </w:r>
      <w:r>
        <w:rPr>
          <w:spacing w:val="-12"/>
        </w:rPr>
        <w:t> </w:t>
      </w:r>
      <w:r>
        <w:rPr/>
        <w:t>subsection</w:t>
      </w:r>
      <w:r>
        <w:rPr>
          <w:spacing w:val="-10"/>
        </w:rPr>
        <w:t> </w:t>
      </w:r>
      <w:r>
        <w:rPr/>
        <w:t>alone</w:t>
      </w:r>
      <w:r>
        <w:rPr>
          <w:spacing w:val="-10"/>
        </w:rPr>
        <w:t> </w:t>
      </w:r>
      <w:r>
        <w:rPr/>
        <w:t>reemphasizes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i/>
        </w:rPr>
        <w:t>temporal</w:t>
      </w:r>
      <w:r>
        <w:rPr>
          <w:i/>
          <w:spacing w:val="-7"/>
        </w:rPr>
        <w:t> </w:t>
      </w:r>
      <w:r>
        <w:rPr>
          <w:i/>
        </w:rPr>
        <w:t>parallelism </w:t>
      </w:r>
      <w:r>
        <w:rPr/>
        <w:t>as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Calibri" w:hAnsi="Calibri"/>
          <w:b/>
          <w:w w:val="115"/>
        </w:rPr>
        <w:t>II</w:t>
      </w:r>
      <w:r>
        <w:rPr>
          <w:w w:val="115"/>
        </w:rPr>
        <w:t>,</w:t>
      </w:r>
      <w:r>
        <w:rPr>
          <w:spacing w:val="-16"/>
          <w:w w:val="115"/>
        </w:rPr>
        <w:t> </w:t>
      </w:r>
      <w:r>
        <w:rPr/>
        <w:t>followed </w:t>
      </w:r>
      <w:r>
        <w:rPr>
          <w:spacing w:val="-2"/>
        </w:rPr>
        <w:t>by</w:t>
      </w:r>
      <w:r>
        <w:rPr>
          <w:spacing w:val="-6"/>
        </w:rPr>
        <w:t> </w:t>
      </w:r>
      <w:r>
        <w:rPr>
          <w:spacing w:val="-2"/>
        </w:rPr>
        <w:t>breaking</w:t>
      </w:r>
      <w:r>
        <w:rPr>
          <w:spacing w:val="-6"/>
        </w:rPr>
        <w:t> </w:t>
      </w:r>
      <w:r>
        <w:rPr>
          <w:spacing w:val="-2"/>
        </w:rPr>
        <w:t>it’s</w:t>
      </w:r>
      <w:r>
        <w:rPr>
          <w:spacing w:val="-6"/>
        </w:rPr>
        <w:t> </w:t>
      </w:r>
      <w:r>
        <w:rPr>
          <w:spacing w:val="-2"/>
        </w:rPr>
        <w:t>advancements</w:t>
      </w:r>
      <w:r>
        <w:rPr>
          <w:spacing w:val="-6"/>
        </w:rPr>
        <w:t> </w:t>
      </w:r>
      <w:r>
        <w:rPr>
          <w:spacing w:val="-2"/>
        </w:rPr>
        <w:t>into</w:t>
      </w:r>
      <w:r>
        <w:rPr>
          <w:spacing w:val="-6"/>
        </w:rPr>
        <w:t> </w:t>
      </w:r>
      <w:r>
        <w:rPr>
          <w:spacing w:val="-2"/>
        </w:rPr>
        <w:t>methodological</w:t>
      </w:r>
      <w:r>
        <w:rPr>
          <w:spacing w:val="-6"/>
        </w:rPr>
        <w:t> </w:t>
      </w:r>
      <w:r>
        <w:rPr>
          <w:spacing w:val="-2"/>
        </w:rPr>
        <w:t>processes.</w:t>
      </w:r>
      <w:r>
        <w:rPr>
          <w:spacing w:val="17"/>
        </w:rPr>
        <w:t> </w:t>
      </w:r>
      <w:r>
        <w:rPr>
          <w:spacing w:val="-2"/>
        </w:rPr>
        <w:t>This</w:t>
      </w:r>
      <w:r>
        <w:rPr>
          <w:spacing w:val="-6"/>
        </w:rPr>
        <w:t> </w:t>
      </w:r>
      <w:r>
        <w:rPr>
          <w:spacing w:val="-2"/>
        </w:rPr>
        <w:t>evolution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presented</w:t>
      </w:r>
      <w:r>
        <w:rPr>
          <w:spacing w:val="-6"/>
        </w:rPr>
        <w:t> </w:t>
      </w:r>
      <w:r>
        <w:rPr>
          <w:spacing w:val="-2"/>
        </w:rPr>
        <w:t>again</w:t>
      </w:r>
      <w:r>
        <w:rPr>
          <w:spacing w:val="-6"/>
        </w:rPr>
        <w:t> </w:t>
      </w:r>
      <w:r>
        <w:rPr>
          <w:spacing w:val="-2"/>
        </w:rPr>
        <w:t>in </w:t>
      </w:r>
      <w:r>
        <w:rPr/>
        <w:t>chronological order, via means of </w:t>
      </w:r>
      <w:r>
        <w:rPr>
          <w:i/>
        </w:rPr>
        <w:t>prefetching, pipelining execution units, &amp; pipelining processors</w:t>
      </w:r>
      <w:r>
        <w:rPr/>
        <w:t>. 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advancement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>
          <w:i/>
        </w:rPr>
        <w:t>sequential </w:t>
      </w:r>
      <w:r>
        <w:rPr/>
        <w:t>processing</w:t>
      </w:r>
      <w:r>
        <w:rPr>
          <w:spacing w:val="-6"/>
        </w:rPr>
        <w:t> </w:t>
      </w:r>
      <w:r>
        <w:rPr/>
        <w:t>came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overlap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fetch</w:t>
      </w:r>
      <w:r>
        <w:rPr>
          <w:spacing w:val="-6"/>
        </w:rPr>
        <w:t> </w:t>
      </w:r>
      <w:r>
        <w:rPr/>
        <w:t>stages</w:t>
      </w:r>
      <w:r>
        <w:rPr>
          <w:spacing w:val="-6"/>
        </w:rPr>
        <w:t> </w:t>
      </w:r>
      <w:r>
        <w:rPr/>
        <w:t>in processor</w:t>
      </w:r>
      <w:r>
        <w:rPr>
          <w:spacing w:val="-2"/>
        </w:rPr>
        <w:t> </w:t>
      </w:r>
      <w:r>
        <w:rPr/>
        <w:t>stages, as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decode</w:t>
      </w:r>
      <w:r>
        <w:rPr>
          <w:spacing w:val="-2"/>
        </w:rPr>
        <w:t> </w:t>
      </w:r>
      <w:r>
        <w:rPr/>
        <w:t>stage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dependencies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write</w:t>
      </w:r>
      <w:r>
        <w:rPr>
          <w:spacing w:val="-2"/>
        </w:rPr>
        <w:t> </w:t>
      </w:r>
      <w:r>
        <w:rPr/>
        <w:t>stage</w:t>
      </w:r>
      <w:r>
        <w:rPr>
          <w:spacing w:val="-2"/>
        </w:rPr>
        <w:t> </w:t>
      </w:r>
      <w:r>
        <w:rPr/>
        <w:t>retrieved </w:t>
      </w:r>
      <w:r>
        <w:rPr>
          <w:spacing w:val="-2"/>
        </w:rPr>
        <w:t>(</w:t>
      </w:r>
      <w:r>
        <w:rPr>
          <w:i/>
          <w:spacing w:val="-2"/>
        </w:rPr>
        <w:t>prefetching</w:t>
      </w:r>
      <w:r>
        <w:rPr>
          <w:spacing w:val="-2"/>
        </w:rPr>
        <w:t>).</w:t>
      </w:r>
      <w:r>
        <w:rPr>
          <w:spacing w:val="18"/>
        </w:rPr>
        <w:t> </w:t>
      </w:r>
      <w:r>
        <w:rPr>
          <w:spacing w:val="-2"/>
        </w:rPr>
        <w:t>Evolution</w:t>
      </w:r>
      <w:r>
        <w:rPr>
          <w:spacing w:val="-4"/>
        </w:rPr>
        <w:t> </w:t>
      </w:r>
      <w:r>
        <w:rPr>
          <w:spacing w:val="-2"/>
        </w:rPr>
        <w:t>followed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introduction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pipelining,</w:t>
      </w:r>
      <w:r>
        <w:rPr>
          <w:spacing w:val="-4"/>
        </w:rPr>
        <w:t> </w:t>
      </w:r>
      <w:r>
        <w:rPr>
          <w:spacing w:val="-2"/>
        </w:rPr>
        <w:t>first</w:t>
      </w:r>
      <w:r>
        <w:rPr>
          <w:spacing w:val="-5"/>
        </w:rPr>
        <w:t> </w:t>
      </w:r>
      <w:r>
        <w:rPr>
          <w:spacing w:val="-2"/>
        </w:rPr>
        <w:t>with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execution</w:t>
      </w:r>
      <w:r>
        <w:rPr>
          <w:spacing w:val="-4"/>
        </w:rPr>
        <w:t> </w:t>
      </w:r>
      <w:r>
        <w:rPr>
          <w:spacing w:val="-2"/>
        </w:rPr>
        <w:t>units, </w:t>
      </w:r>
      <w:r>
        <w:rPr/>
        <w:t>and</w:t>
      </w:r>
      <w:r>
        <w:rPr>
          <w:spacing w:val="-16"/>
        </w:rPr>
        <w:t> </w:t>
      </w:r>
      <w:r>
        <w:rPr/>
        <w:t>second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processor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whole.</w:t>
      </w:r>
      <w:r>
        <w:rPr>
          <w:spacing w:val="-14"/>
        </w:rPr>
        <w:t> </w:t>
      </w:r>
      <w:r>
        <w:rPr/>
        <w:t>Both</w:t>
      </w:r>
      <w:r>
        <w:rPr>
          <w:spacing w:val="-13"/>
        </w:rPr>
        <w:t> </w:t>
      </w:r>
      <w:r>
        <w:rPr/>
        <w:t>first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parallel,</w:t>
      </w:r>
      <w:r>
        <w:rPr>
          <w:spacing w:val="-13"/>
        </w:rPr>
        <w:t> </w:t>
      </w:r>
      <w:r>
        <w:rPr/>
        <w:t>word</w:t>
      </w:r>
      <w:r>
        <w:rPr>
          <w:spacing w:val="-14"/>
        </w:rPr>
        <w:t> </w:t>
      </w:r>
      <w:r>
        <w:rPr/>
        <w:t>length</w:t>
      </w:r>
      <w:r>
        <w:rPr>
          <w:spacing w:val="-14"/>
        </w:rPr>
        <w:t> </w:t>
      </w:r>
      <w:r>
        <w:rPr/>
        <w:t>extensions</w:t>
      </w:r>
      <w:r>
        <w:rPr>
          <w:spacing w:val="-14"/>
        </w:rPr>
        <w:t> </w:t>
      </w:r>
      <w:r>
        <w:rPr/>
        <w:t>allowed</w:t>
      </w:r>
      <w:r>
        <w:rPr>
          <w:spacing w:val="-13"/>
        </w:rPr>
        <w:t> </w:t>
      </w:r>
      <w:r>
        <w:rPr/>
        <w:t>for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development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new</w:t>
      </w:r>
      <w:r>
        <w:rPr>
          <w:spacing w:val="-11"/>
        </w:rPr>
        <w:t> </w:t>
      </w:r>
      <w:r>
        <w:rPr>
          <w:spacing w:val="-2"/>
        </w:rPr>
        <w:t>ISAs</w:t>
      </w:r>
      <w:r>
        <w:rPr>
          <w:spacing w:val="-12"/>
        </w:rPr>
        <w:t> </w:t>
      </w:r>
      <w:r>
        <w:rPr>
          <w:spacing w:val="-2"/>
        </w:rPr>
        <w:t>building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backwards</w:t>
      </w:r>
      <w:r>
        <w:rPr>
          <w:spacing w:val="-11"/>
        </w:rPr>
        <w:t> </w:t>
      </w:r>
      <w:r>
        <w:rPr>
          <w:spacing w:val="-2"/>
        </w:rPr>
        <w:t>compatibility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2"/>
        </w:rPr>
        <w:t>their</w:t>
      </w:r>
      <w:r>
        <w:rPr>
          <w:spacing w:val="-12"/>
        </w:rPr>
        <w:t> </w:t>
      </w:r>
      <w:r>
        <w:rPr>
          <w:spacing w:val="-2"/>
        </w:rPr>
        <w:t>legacy</w:t>
      </w:r>
      <w:r>
        <w:rPr>
          <w:spacing w:val="-11"/>
        </w:rPr>
        <w:t> </w:t>
      </w:r>
      <w:r>
        <w:rPr>
          <w:spacing w:val="-2"/>
        </w:rPr>
        <w:t>counterparts</w:t>
      </w:r>
      <w:r>
        <w:rPr>
          <w:spacing w:val="-12"/>
        </w:rPr>
        <w:t> </w:t>
      </w:r>
      <w:r>
        <w:rPr>
          <w:spacing w:val="-2"/>
        </w:rPr>
        <w:t>[1]. </w:t>
      </w:r>
      <w:r>
        <w:rPr>
          <w:spacing w:val="-4"/>
        </w:rPr>
        <w:t>Pipelined</w:t>
      </w:r>
      <w:r>
        <w:rPr>
          <w:spacing w:val="-6"/>
        </w:rPr>
        <w:t> </w:t>
      </w:r>
      <w:r>
        <w:rPr>
          <w:spacing w:val="-4"/>
        </w:rPr>
        <w:t>processors</w:t>
      </w:r>
      <w:r>
        <w:rPr>
          <w:spacing w:val="-6"/>
        </w:rPr>
        <w:t> </w:t>
      </w:r>
      <w:r>
        <w:rPr>
          <w:spacing w:val="-4"/>
        </w:rPr>
        <w:t>containing</w:t>
      </w:r>
      <w:r>
        <w:rPr>
          <w:spacing w:val="-6"/>
        </w:rPr>
        <w:t> </w:t>
      </w:r>
      <w:r>
        <w:rPr>
          <w:spacing w:val="-4"/>
        </w:rPr>
        <w:t>pipelined</w:t>
      </w:r>
      <w:r>
        <w:rPr>
          <w:spacing w:val="-6"/>
        </w:rPr>
        <w:t> </w:t>
      </w:r>
      <w:r>
        <w:rPr>
          <w:spacing w:val="-4"/>
        </w:rPr>
        <w:t>execution</w:t>
      </w:r>
      <w:r>
        <w:rPr>
          <w:spacing w:val="-6"/>
        </w:rPr>
        <w:t> </w:t>
      </w:r>
      <w:r>
        <w:rPr>
          <w:spacing w:val="-4"/>
        </w:rPr>
        <w:t>units</w:t>
      </w:r>
      <w:r>
        <w:rPr>
          <w:spacing w:val="-6"/>
        </w:rPr>
        <w:t> </w:t>
      </w:r>
      <w:r>
        <w:rPr>
          <w:spacing w:val="-4"/>
        </w:rPr>
        <w:t>set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convention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today’s</w:t>
      </w:r>
      <w:r>
        <w:rPr>
          <w:spacing w:val="-6"/>
        </w:rPr>
        <w:t> </w:t>
      </w:r>
      <w:r>
        <w:rPr>
          <w:spacing w:val="-4"/>
        </w:rPr>
        <w:t>microarchi- </w:t>
      </w:r>
      <w:r>
        <w:rPr>
          <w:spacing w:val="-2"/>
        </w:rPr>
        <w:t>tectures.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  <w:spacing w:before="0"/>
        <w:ind w:left="119"/>
      </w:pPr>
      <w:r>
        <w:rPr>
          <w:spacing w:val="-2"/>
        </w:rPr>
        <w:t>Conclusion</w:t>
      </w:r>
    </w:p>
    <w:p>
      <w:pPr>
        <w:pStyle w:val="BodyText"/>
        <w:spacing w:line="230" w:lineRule="auto" w:before="187"/>
        <w:ind w:left="119" w:right="117"/>
        <w:jc w:val="both"/>
      </w:pPr>
      <w:r>
        <w:rPr>
          <w:spacing w:val="-4"/>
        </w:rPr>
        <w:t>Sima’s</w:t>
      </w:r>
      <w:r>
        <w:rPr>
          <w:spacing w:val="-6"/>
        </w:rPr>
        <w:t> </w:t>
      </w:r>
      <w:r>
        <w:rPr>
          <w:spacing w:val="-4"/>
        </w:rPr>
        <w:t>work</w:t>
      </w:r>
      <w:r>
        <w:rPr>
          <w:spacing w:val="-6"/>
        </w:rPr>
        <w:t> </w:t>
      </w:r>
      <w:r>
        <w:rPr>
          <w:spacing w:val="-4"/>
        </w:rPr>
        <w:t>provides</w:t>
      </w:r>
      <w:r>
        <w:rPr>
          <w:spacing w:val="-6"/>
        </w:rPr>
        <w:t> </w:t>
      </w:r>
      <w:r>
        <w:rPr>
          <w:spacing w:val="-4"/>
        </w:rPr>
        <w:t>an</w:t>
      </w:r>
      <w:r>
        <w:rPr>
          <w:spacing w:val="-6"/>
        </w:rPr>
        <w:t> </w:t>
      </w:r>
      <w:r>
        <w:rPr>
          <w:spacing w:val="-4"/>
        </w:rPr>
        <w:t>elegant</w:t>
      </w:r>
      <w:r>
        <w:rPr>
          <w:spacing w:val="-6"/>
        </w:rPr>
        <w:t> </w:t>
      </w:r>
      <w:r>
        <w:rPr>
          <w:spacing w:val="-4"/>
        </w:rPr>
        <w:t>overview</w:t>
      </w:r>
      <w:r>
        <w:rPr>
          <w:spacing w:val="-6"/>
        </w:rPr>
        <w:t> </w:t>
      </w:r>
      <w:r>
        <w:rPr>
          <w:spacing w:val="-4"/>
        </w:rPr>
        <w:t>within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evolution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microarchitectures.</w:t>
      </w:r>
      <w:r>
        <w:rPr>
          <w:spacing w:val="15"/>
        </w:rPr>
        <w:t> </w:t>
      </w:r>
      <w:r>
        <w:rPr>
          <w:spacing w:val="-4"/>
        </w:rPr>
        <w:t>Truly</w:t>
      </w:r>
      <w:r>
        <w:rPr>
          <w:spacing w:val="-6"/>
        </w:rPr>
        <w:t> </w:t>
      </w:r>
      <w:r>
        <w:rPr>
          <w:spacing w:val="-4"/>
        </w:rPr>
        <w:t>there</w:t>
      </w:r>
      <w:r>
        <w:rPr>
          <w:spacing w:val="-6"/>
        </w:rPr>
        <w:t> </w:t>
      </w:r>
      <w:r>
        <w:rPr>
          <w:spacing w:val="-4"/>
        </w:rPr>
        <w:t>is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covered</w:t>
      </w:r>
      <w:r>
        <w:rPr>
          <w:spacing w:val="-8"/>
        </w:rPr>
        <w:t> </w:t>
      </w:r>
      <w:r>
        <w:rPr/>
        <w:t>within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journal</w:t>
      </w:r>
      <w:r>
        <w:rPr>
          <w:spacing w:val="-8"/>
        </w:rPr>
        <w:t> </w:t>
      </w:r>
      <w:r>
        <w:rPr/>
        <w:t>article,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thus</w:t>
      </w:r>
      <w:r>
        <w:rPr>
          <w:spacing w:val="-8"/>
        </w:rPr>
        <w:t> </w:t>
      </w:r>
      <w:r>
        <w:rPr/>
        <w:t>many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left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reader’s independent</w:t>
      </w:r>
      <w:r>
        <w:rPr>
          <w:spacing w:val="-11"/>
        </w:rPr>
        <w:t> </w:t>
      </w:r>
      <w:r>
        <w:rPr/>
        <w:t>study.</w:t>
      </w:r>
      <w:r>
        <w:rPr>
          <w:spacing w:val="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paper’s</w:t>
      </w:r>
      <w:r>
        <w:rPr>
          <w:spacing w:val="-11"/>
        </w:rPr>
        <w:t> </w:t>
      </w:r>
      <w:r>
        <w:rPr/>
        <w:t>focus,</w:t>
      </w:r>
      <w:r>
        <w:rPr>
          <w:spacing w:val="-10"/>
        </w:rPr>
        <w:t> </w:t>
      </w:r>
      <w:r>
        <w:rPr/>
        <w:t>explanation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depth,</w:t>
      </w:r>
      <w:r>
        <w:rPr>
          <w:spacing w:val="-10"/>
        </w:rPr>
        <w:t> </w:t>
      </w:r>
      <w:r>
        <w:rPr/>
        <w:t>focusing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ILP</w:t>
      </w:r>
      <w:r>
        <w:rPr>
          <w:spacing w:val="-11"/>
        </w:rPr>
        <w:t> </w:t>
      </w:r>
      <w:r>
        <w:rPr/>
        <w:t>along three</w:t>
      </w:r>
      <w:r>
        <w:rPr>
          <w:spacing w:val="-1"/>
        </w:rPr>
        <w:t> </w:t>
      </w:r>
      <w:r>
        <w:rPr/>
        <w:t>main</w:t>
      </w:r>
      <w:r>
        <w:rPr>
          <w:spacing w:val="-2"/>
        </w:rPr>
        <w:t> </w:t>
      </w:r>
      <w:r>
        <w:rPr/>
        <w:t>dimensions: </w:t>
      </w:r>
      <w:r>
        <w:rPr>
          <w:i/>
        </w:rPr>
        <w:t>temporal, issue, &amp; intrainstruction </w:t>
      </w:r>
      <w:r>
        <w:rPr/>
        <w:t>parallelism. The</w:t>
      </w:r>
      <w:r>
        <w:rPr>
          <w:spacing w:val="-1"/>
        </w:rPr>
        <w:t> </w:t>
      </w:r>
      <w:r>
        <w:rPr/>
        <w:t>foundational</w:t>
      </w:r>
      <w:r>
        <w:rPr>
          <w:spacing w:val="-2"/>
        </w:rPr>
        <w:t> </w:t>
      </w:r>
      <w:r>
        <w:rPr/>
        <w:t>concepts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microarchitecture</w:t>
      </w:r>
      <w:r>
        <w:rPr>
          <w:spacing w:val="-12"/>
        </w:rPr>
        <w:t> </w:t>
      </w:r>
      <w:r>
        <w:rPr>
          <w:spacing w:val="-2"/>
        </w:rPr>
        <w:t>analysis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presented,</w:t>
      </w:r>
      <w:r>
        <w:rPr>
          <w:spacing w:val="-11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regards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2"/>
        </w:rPr>
        <w:t> </w:t>
      </w:r>
      <w:r>
        <w:rPr>
          <w:spacing w:val="-2"/>
        </w:rPr>
        <w:t>given</w:t>
      </w:r>
      <w:r>
        <w:rPr>
          <w:spacing w:val="-12"/>
        </w:rPr>
        <w:t> </w:t>
      </w:r>
      <w:r>
        <w:rPr>
          <w:spacing w:val="-2"/>
        </w:rPr>
        <w:t>with</w:t>
      </w:r>
      <w:r>
        <w:rPr>
          <w:spacing w:val="-11"/>
        </w:rPr>
        <w:t> </w:t>
      </w:r>
      <w:r>
        <w:rPr>
          <w:spacing w:val="-2"/>
        </w:rPr>
        <w:t>respect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increases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clock </w:t>
      </w:r>
      <w:r>
        <w:rPr/>
        <w:t>frequencies and the separate evolutions they drive.</w:t>
      </w:r>
      <w:r>
        <w:rPr>
          <w:spacing w:val="40"/>
        </w:rPr>
        <w:t> </w:t>
      </w:r>
      <w:r>
        <w:rPr/>
        <w:t>The summary we provide leaves off at the evolution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i/>
        </w:rPr>
        <w:t>temporal</w:t>
      </w:r>
      <w:r>
        <w:rPr>
          <w:i/>
          <w:spacing w:val="-3"/>
        </w:rPr>
        <w:t> </w:t>
      </w:r>
      <w:r>
        <w:rPr>
          <w:i/>
        </w:rPr>
        <w:t>parallelism</w:t>
      </w:r>
      <w:r>
        <w:rPr/>
        <w:t>,</w:t>
      </w:r>
      <w:r>
        <w:rPr>
          <w:spacing w:val="-6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itself</w:t>
      </w:r>
      <w:r>
        <w:rPr>
          <w:spacing w:val="-7"/>
        </w:rPr>
        <w:t> </w:t>
      </w:r>
      <w:r>
        <w:rPr/>
        <w:t>continues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explore</w:t>
      </w:r>
      <w:r>
        <w:rPr>
          <w:spacing w:val="-7"/>
        </w:rPr>
        <w:t> </w:t>
      </w:r>
      <w:r>
        <w:rPr>
          <w:i/>
        </w:rPr>
        <w:t>issue</w:t>
      </w:r>
      <w:r>
        <w:rPr>
          <w:i/>
          <w:spacing w:val="-3"/>
        </w:rPr>
        <w:t> </w:t>
      </w:r>
      <w:r>
        <w:rPr>
          <w:i/>
        </w:rPr>
        <w:t>&amp;</w:t>
      </w:r>
      <w:r>
        <w:rPr>
          <w:i/>
          <w:spacing w:val="-3"/>
        </w:rPr>
        <w:t> </w:t>
      </w:r>
      <w:r>
        <w:rPr>
          <w:i/>
        </w:rPr>
        <w:t>intrainstruction</w:t>
      </w:r>
      <w:r>
        <w:rPr>
          <w:i/>
        </w:rPr>
        <w:t> </w:t>
      </w:r>
      <w:r>
        <w:rPr>
          <w:spacing w:val="-2"/>
        </w:rPr>
        <w:t>dimensions.</w:t>
      </w:r>
    </w:p>
    <w:p>
      <w:pPr>
        <w:spacing w:after="0" w:line="230" w:lineRule="auto"/>
        <w:jc w:val="both"/>
        <w:sectPr>
          <w:pgSz w:w="12240" w:h="15840"/>
          <w:pgMar w:header="653" w:footer="886" w:top="1260" w:bottom="1080" w:left="1320" w:right="1320"/>
        </w:sectPr>
      </w:pPr>
    </w:p>
    <w:p>
      <w:pPr>
        <w:pStyle w:val="Heading1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30" w:lineRule="auto" w:before="186" w:after="0"/>
        <w:ind w:left="448" w:right="118" w:hanging="329"/>
        <w:jc w:val="left"/>
        <w:rPr>
          <w:sz w:val="22"/>
        </w:rPr>
      </w:pPr>
      <w:r>
        <w:rPr>
          <w:spacing w:val="-2"/>
          <w:sz w:val="22"/>
        </w:rPr>
        <w:t>D.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Sima,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“Decisive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aspects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evolution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microprocessors,”</w:t>
      </w:r>
      <w:r>
        <w:rPr>
          <w:spacing w:val="12"/>
          <w:sz w:val="22"/>
        </w:rPr>
        <w:t> </w:t>
      </w:r>
      <w:r>
        <w:rPr>
          <w:i/>
          <w:spacing w:val="-2"/>
          <w:sz w:val="22"/>
        </w:rPr>
        <w:t>Proceedings of the IEEE</w:t>
      </w:r>
      <w:r>
        <w:rPr>
          <w:spacing w:val="-2"/>
          <w:sz w:val="22"/>
        </w:rPr>
        <w:t>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vol.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92, </w:t>
      </w:r>
      <w:r>
        <w:rPr>
          <w:sz w:val="22"/>
        </w:rPr>
        <w:t>no. 12, pp. 1896–1926, 2004.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30" w:lineRule="auto" w:before="176" w:after="0"/>
        <w:ind w:left="448" w:right="118" w:hanging="329"/>
        <w:jc w:val="left"/>
        <w:rPr>
          <w:sz w:val="22"/>
        </w:rPr>
      </w:pPr>
      <w:r>
        <w:rPr>
          <w:sz w:val="22"/>
        </w:rPr>
        <w:t>H.</w:t>
      </w:r>
      <w:r>
        <w:rPr>
          <w:spacing w:val="-14"/>
          <w:sz w:val="22"/>
        </w:rPr>
        <w:t> </w:t>
      </w:r>
      <w:r>
        <w:rPr>
          <w:sz w:val="22"/>
        </w:rPr>
        <w:t>Falk,</w:t>
      </w:r>
      <w:r>
        <w:rPr>
          <w:spacing w:val="-13"/>
          <w:sz w:val="22"/>
        </w:rPr>
        <w:t> </w:t>
      </w:r>
      <w:r>
        <w:rPr>
          <w:sz w:val="22"/>
        </w:rPr>
        <w:t>“Decisive</w:t>
      </w:r>
      <w:r>
        <w:rPr>
          <w:spacing w:val="-14"/>
          <w:sz w:val="22"/>
        </w:rPr>
        <w:t> </w:t>
      </w:r>
      <w:r>
        <w:rPr>
          <w:sz w:val="22"/>
        </w:rPr>
        <w:t>aspects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evolution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microprocessors,”</w:t>
      </w:r>
      <w:r>
        <w:rPr>
          <w:spacing w:val="-1"/>
          <w:sz w:val="22"/>
        </w:rPr>
        <w:t> </w:t>
      </w:r>
      <w:r>
        <w:rPr>
          <w:i/>
          <w:sz w:val="22"/>
        </w:rPr>
        <w:t>Proceedings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the</w:t>
      </w:r>
      <w:r>
        <w:rPr>
          <w:i/>
          <w:spacing w:val="-10"/>
          <w:sz w:val="22"/>
        </w:rPr>
        <w:t> </w:t>
      </w:r>
      <w:r>
        <w:rPr>
          <w:i/>
          <w:sz w:val="22"/>
        </w:rPr>
        <w:t>IEEE</w:t>
      </w:r>
      <w:r>
        <w:rPr>
          <w:sz w:val="22"/>
        </w:rPr>
        <w:t>,</w:t>
      </w:r>
      <w:r>
        <w:rPr>
          <w:spacing w:val="-14"/>
          <w:sz w:val="22"/>
        </w:rPr>
        <w:t> </w:t>
      </w:r>
      <w:r>
        <w:rPr>
          <w:sz w:val="22"/>
        </w:rPr>
        <w:t>vol.</w:t>
      </w:r>
      <w:r>
        <w:rPr>
          <w:spacing w:val="-14"/>
          <w:sz w:val="22"/>
        </w:rPr>
        <w:t> </w:t>
      </w:r>
      <w:r>
        <w:rPr>
          <w:sz w:val="22"/>
        </w:rPr>
        <w:t>92, no. 12, pp. 1895–1895, 2004.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30" w:lineRule="auto" w:before="177" w:after="0"/>
        <w:ind w:left="448" w:right="117" w:hanging="329"/>
        <w:jc w:val="left"/>
        <w:rPr>
          <w:sz w:val="22"/>
        </w:rPr>
      </w:pPr>
      <w:r>
        <w:rPr>
          <w:sz w:val="22"/>
        </w:rPr>
        <w:t>J.</w:t>
      </w:r>
      <w:r>
        <w:rPr>
          <w:spacing w:val="40"/>
          <w:sz w:val="22"/>
        </w:rPr>
        <w:t> </w:t>
      </w:r>
      <w:r>
        <w:rPr>
          <w:sz w:val="22"/>
        </w:rPr>
        <w:t>L.</w:t>
      </w:r>
      <w:r>
        <w:rPr>
          <w:spacing w:val="40"/>
          <w:sz w:val="22"/>
        </w:rPr>
        <w:t> </w:t>
      </w:r>
      <w:r>
        <w:rPr>
          <w:sz w:val="22"/>
        </w:rPr>
        <w:t>Hennessy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D.</w:t>
      </w:r>
      <w:r>
        <w:rPr>
          <w:spacing w:val="40"/>
          <w:sz w:val="22"/>
        </w:rPr>
        <w:t> </w:t>
      </w:r>
      <w:r>
        <w:rPr>
          <w:sz w:val="22"/>
        </w:rPr>
        <w:t>A.</w:t>
      </w:r>
      <w:r>
        <w:rPr>
          <w:spacing w:val="40"/>
          <w:sz w:val="22"/>
        </w:rPr>
        <w:t> </w:t>
      </w:r>
      <w:r>
        <w:rPr>
          <w:sz w:val="22"/>
        </w:rPr>
        <w:t>Patterson,</w:t>
      </w:r>
      <w:r>
        <w:rPr>
          <w:spacing w:val="40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Architecture,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Sixth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Edition:</w:t>
      </w:r>
      <w:r>
        <w:rPr>
          <w:i/>
          <w:spacing w:val="80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Quantitative</w:t>
      </w:r>
      <w:r>
        <w:rPr>
          <w:i/>
          <w:sz w:val="22"/>
        </w:rPr>
        <w:t> Approach</w:t>
      </w:r>
      <w:r>
        <w:rPr>
          <w:sz w:val="22"/>
        </w:rPr>
        <w:t>.</w:t>
      </w:r>
      <w:r>
        <w:rPr>
          <w:spacing w:val="39"/>
          <w:sz w:val="22"/>
        </w:rPr>
        <w:t> </w:t>
      </w:r>
      <w:r>
        <w:rPr>
          <w:sz w:val="22"/>
        </w:rPr>
        <w:t>San Francisco, CA, USA: Morgan Kaufmann Publishers Inc., 6th ed., 2017.</w:t>
      </w:r>
    </w:p>
    <w:p>
      <w:pPr>
        <w:pStyle w:val="ListParagraph"/>
        <w:numPr>
          <w:ilvl w:val="0"/>
          <w:numId w:val="2"/>
        </w:numPr>
        <w:tabs>
          <w:tab w:pos="449" w:val="left" w:leader="none"/>
        </w:tabs>
        <w:spacing w:line="230" w:lineRule="auto" w:before="176" w:after="0"/>
        <w:ind w:left="448" w:right="118" w:hanging="329"/>
        <w:jc w:val="left"/>
        <w:rPr>
          <w:sz w:val="22"/>
        </w:rPr>
      </w:pPr>
      <w:r>
        <w:rPr>
          <w:w w:val="105"/>
          <w:sz w:val="22"/>
        </w:rPr>
        <w:t>R.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E.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Bryant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D.</w:t>
      </w:r>
      <w:r>
        <w:rPr>
          <w:spacing w:val="-13"/>
          <w:w w:val="105"/>
          <w:sz w:val="22"/>
        </w:rPr>
        <w:t> </w:t>
      </w:r>
      <w:r>
        <w:rPr>
          <w:w w:val="105"/>
          <w:sz w:val="22"/>
        </w:rPr>
        <w:t>R.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O’Hallaron,</w:t>
      </w:r>
      <w:r>
        <w:rPr>
          <w:spacing w:val="-12"/>
          <w:w w:val="105"/>
          <w:sz w:val="22"/>
        </w:rPr>
        <w:t> </w:t>
      </w:r>
      <w:r>
        <w:rPr>
          <w:i/>
          <w:w w:val="105"/>
          <w:sz w:val="22"/>
        </w:rPr>
        <w:t>Computer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Systems:</w:t>
      </w:r>
      <w:r>
        <w:rPr>
          <w:i/>
          <w:spacing w:val="6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Programmer’s</w:t>
      </w:r>
      <w:r>
        <w:rPr>
          <w:i/>
          <w:spacing w:val="-9"/>
          <w:w w:val="105"/>
          <w:sz w:val="22"/>
        </w:rPr>
        <w:t> </w:t>
      </w:r>
      <w:r>
        <w:rPr>
          <w:i/>
          <w:w w:val="105"/>
          <w:sz w:val="22"/>
        </w:rPr>
        <w:t>Perspective</w:t>
      </w:r>
      <w:r>
        <w:rPr>
          <w:w w:val="105"/>
          <w:sz w:val="22"/>
        </w:rPr>
        <w:t>.</w:t>
      </w:r>
      <w:r>
        <w:rPr>
          <w:spacing w:val="2"/>
          <w:w w:val="105"/>
          <w:sz w:val="22"/>
        </w:rPr>
        <w:t> </w:t>
      </w:r>
      <w:r>
        <w:rPr>
          <w:w w:val="105"/>
          <w:sz w:val="22"/>
        </w:rPr>
        <w:t>Pearson, 3rd, global ed., 2019.</w:t>
      </w:r>
    </w:p>
    <w:sectPr>
      <w:pgSz w:w="12240" w:h="15840"/>
      <w:pgMar w:header="653" w:footer="886" w:top="1260" w:bottom="10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Lucida Sans Unicode">
    <w:altName w:val="Lucida Sans Unicode"/>
    <w:charset w:val="0"/>
    <w:family w:val="swiss"/>
    <w:pitch w:val="variable"/>
  </w:font>
  <w:font w:name="Garamond">
    <w:altName w:val="Garamond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26944" from="72pt,737.807983pt" to="540pt,737.807983pt" stroked="true" strokeweight=".249pt" strokecolor="#000000">
          <v:stroke dashstyle="solid"/>
          <w10:wrap type="none"/>
        </v:line>
      </w:pict>
    </w:r>
    <w:r>
      <w:rPr/>
      <w:pict>
        <v:shape style="position:absolute;margin-left:71pt;margin-top:739.55304pt;width:89.4pt;height:14.55pt;mso-position-horizontal-relative:page;mso-position-vertical-relative:page;z-index:-15826432" type="#_x0000_t202" id="docshape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Paper</w:t>
                </w:r>
                <w:r>
                  <w:rPr>
                    <w:spacing w:val="-5"/>
                    <w:sz w:val="20"/>
                  </w:rPr>
                  <w:t> </w:t>
                </w:r>
                <w:r>
                  <w:rPr>
                    <w:sz w:val="20"/>
                  </w:rPr>
                  <w:t>Summary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pacing w:val="-5"/>
                    <w:sz w:val="20"/>
                  </w:rPr>
                  <w:t>#1</w:t>
                </w:r>
              </w:p>
            </w:txbxContent>
          </v:textbox>
          <w10:wrap type="none"/>
        </v:shape>
      </w:pict>
    </w:r>
    <w:r>
      <w:rPr/>
      <w:pict>
        <v:shape style="position:absolute;margin-left:300.538788pt;margin-top:739.55304pt;width:12pt;height:14.55pt;mso-position-horizontal-relative:page;mso-position-vertical-relative:page;z-index:-15825920" type="#_x0000_t202" id="docshape5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sz w:val="20"/>
                  </w:rPr>
                </w:pPr>
                <w:r>
                  <w:rPr>
                    <w:w w:val="99"/>
                    <w:sz w:val="20"/>
                  </w:rPr>
                  <w:fldChar w:fldCharType="begin"/>
                </w:r>
                <w:r>
                  <w:rPr>
                    <w:w w:val="99"/>
                    <w:sz w:val="20"/>
                  </w:rPr>
                  <w:instrText> PAGE </w:instrText>
                </w:r>
                <w:r>
                  <w:rPr>
                    <w:w w:val="99"/>
                    <w:sz w:val="20"/>
                  </w:rPr>
                  <w:fldChar w:fldCharType="separate"/>
                </w:r>
                <w:r>
                  <w:rPr>
                    <w:w w:val="99"/>
                    <w:sz w:val="20"/>
                  </w:rPr>
                  <w:t>2</w:t>
                </w:r>
                <w:r>
                  <w:rPr>
                    <w:w w:val="99"/>
                    <w:sz w:val="20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828992" from="72pt,57.666pt" to="540pt,57.666pt" stroked="true" strokeweight=".249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9.557999pt;margin-top:31.665043pt;width:232.9pt;height:26.5pt;mso-position-horizontal-relative:page;mso-position-vertical-relative:page;z-index:-15828480" type="#_x0000_t202" id="docshape1" filled="false" stroked="false">
          <v:textbox inset="0,0,0,0">
            <w:txbxContent>
              <w:p>
                <w:pPr>
                  <w:spacing w:line="230" w:lineRule="auto" w:before="22"/>
                  <w:ind w:left="20" w:right="0" w:firstLine="439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CSC 565 - Computer System Architecture: </w:t>
                </w:r>
                <w:r>
                  <w:rPr>
                    <w:spacing w:val="-2"/>
                    <w:sz w:val="20"/>
                  </w:rPr>
                  <w:t>Decisive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pacing w:val="-2"/>
                    <w:sz w:val="20"/>
                  </w:rPr>
                  <w:t>Aspects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pacing w:val="-2"/>
                    <w:sz w:val="20"/>
                  </w:rPr>
                  <w:t>in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pacing w:val="-2"/>
                    <w:sz w:val="20"/>
                  </w:rPr>
                  <w:t>the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pacing w:val="-2"/>
                    <w:sz w:val="20"/>
                  </w:rPr>
                  <w:t>Evolution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pacing w:val="-2"/>
                    <w:sz w:val="20"/>
                  </w:rPr>
                  <w:t>of</w:t>
                </w:r>
                <w:r>
                  <w:rPr>
                    <w:spacing w:val="-6"/>
                    <w:sz w:val="20"/>
                  </w:rPr>
                  <w:t> </w:t>
                </w:r>
                <w:r>
                  <w:rPr>
                    <w:spacing w:val="-2"/>
                    <w:sz w:val="20"/>
                  </w:rPr>
                  <w:t>Microprocessors</w:t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43.600117pt;width:72.150pt;height:14.55pt;mso-position-horizontal-relative:page;mso-position-vertical-relative:page;z-index:-15827968" type="#_x0000_t202" id="docshape2" filled="false" stroked="false">
          <v:textbox inset="0,0,0,0">
            <w:txbxContent>
              <w:p>
                <w:pPr>
                  <w:spacing w:before="19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05"/>
                    <w:sz w:val="20"/>
                  </w:rPr>
                  <w:t>Cason</w:t>
                </w:r>
                <w:r>
                  <w:rPr>
                    <w:b/>
                    <w:spacing w:val="34"/>
                    <w:w w:val="105"/>
                    <w:sz w:val="20"/>
                  </w:rPr>
                  <w:t> </w:t>
                </w:r>
                <w:r>
                  <w:rPr>
                    <w:b/>
                    <w:spacing w:val="-2"/>
                    <w:w w:val="105"/>
                    <w:sz w:val="20"/>
                  </w:rPr>
                  <w:t>Konzer</w:t>
                </w:r>
              </w:p>
            </w:txbxContent>
          </v:textbox>
          <w10:wrap type="none"/>
        </v:shape>
      </w:pict>
    </w:r>
    <w:r>
      <w:rPr/>
      <w:pict>
        <v:shape style="position:absolute;margin-left:464.683167pt;margin-top:43.620045pt;width:76.350pt;height:14.55pt;mso-position-horizontal-relative:page;mso-position-vertical-relative:page;z-index:-15827456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January</w:t>
                </w:r>
                <w:r>
                  <w:rPr>
                    <w:spacing w:val="16"/>
                    <w:sz w:val="20"/>
                  </w:rPr>
                  <w:t> </w:t>
                </w:r>
                <w:r>
                  <w:rPr>
                    <w:sz w:val="20"/>
                  </w:rPr>
                  <w:t>27,</w:t>
                </w:r>
                <w:r>
                  <w:rPr>
                    <w:spacing w:val="17"/>
                    <w:sz w:val="20"/>
                  </w:rPr>
                  <w:t> </w:t>
                </w:r>
                <w:r>
                  <w:rPr>
                    <w:spacing w:val="-4"/>
                    <w:sz w:val="20"/>
                  </w:rPr>
                  <w:t>2023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8" w:hanging="329"/>
        <w:jc w:val="left"/>
      </w:pPr>
      <w:rPr>
        <w:rFonts w:hint="default" w:ascii="Book Antiqua" w:hAnsi="Book Antiqua" w:eastAsia="Book Antiqua" w:cs="Book Antiqua"/>
        <w:b w:val="0"/>
        <w:bCs w:val="0"/>
        <w:i w:val="0"/>
        <w:iCs w:val="0"/>
        <w:w w:val="8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6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2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8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4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6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2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8" w:hanging="32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20" w:hanging="209"/>
      </w:pPr>
      <w:rPr>
        <w:rFonts w:hint="default" w:ascii="Calibri" w:hAnsi="Calibri" w:eastAsia="Calibri" w:cs="Calibri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8" w:hanging="20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6" w:hanging="2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4" w:hanging="2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12" w:hanging="2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2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8" w:hanging="2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2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04" w:hanging="20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 Antiqua" w:hAnsi="Book Antiqua" w:eastAsia="Book Antiqua" w:cs="Book Antiqu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Book Antiqua" w:hAnsi="Book Antiqua" w:eastAsia="Book Antiqua" w:cs="Book Antiqu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/>
      <w:ind w:left="120"/>
      <w:outlineLvl w:val="1"/>
    </w:pPr>
    <w:rPr>
      <w:rFonts w:ascii="Book Antiqua" w:hAnsi="Book Antiqua" w:eastAsia="Book Antiqua" w:cs="Book Antiqu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19"/>
      <w:jc w:val="both"/>
      <w:outlineLvl w:val="2"/>
    </w:pPr>
    <w:rPr>
      <w:rFonts w:ascii="Book Antiqua" w:hAnsi="Book Antiqua" w:eastAsia="Book Antiqua" w:cs="Book Antiqua"/>
      <w:b/>
      <w:bCs/>
      <w:i/>
      <w:i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outlineLvl w:val="3"/>
    </w:pPr>
    <w:rPr>
      <w:rFonts w:ascii="Book Antiqua" w:hAnsi="Book Antiqua" w:eastAsia="Book Antiqua" w:cs="Book Antiqua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1"/>
      <w:ind w:left="618" w:hanging="209"/>
    </w:pPr>
    <w:rPr>
      <w:rFonts w:ascii="Book Antiqua" w:hAnsi="Book Antiqua" w:eastAsia="Book Antiqua" w:cs="Book Antiqu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2023-01-27T17:13:47Z</dcterms:created>
  <dcterms:modified xsi:type="dcterms:W3CDTF">2023-01-27T17:13:47Z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TeX</vt:lpwstr>
  </property>
  <property fmtid="{D5CDD505-2E9C-101B-9397-08002B2CF9AE}" pid="4" name="LastSaved">
    <vt:filetime>2023-01-27T00:00:00Z</vt:filetime>
  </property>
  <property fmtid="{D5CDD505-2E9C-101B-9397-08002B2CF9AE}" pid="5" name="PTEX.Fullbanner">
    <vt:lpwstr>This is MiKTeX-pdfTeX 4.12.0 (1.40.24)</vt:lpwstr>
  </property>
  <property fmtid="{D5CDD505-2E9C-101B-9397-08002B2CF9AE}" pid="6" name="Producer">
    <vt:lpwstr>MiKTeX pdfTeX-1.40.24</vt:lpwstr>
  </property>
</Properties>
</file>