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5276"/>
          <w:sz w:val="56"/>
          <w:szCs w:val="56"/>
        </w:rPr>
        <w:t xml:space="preserve">HTTP API Design Guidelines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Requirements Document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Gebaseerd op RFC 9110 en MFF BAS API Ontwerprichtlijnen</w:t>
      </w:r>
    </w:p>
    <w:p>
      <w:pPr>
        <w:spacing w:after="800"/>
        <w:jc w:val="center"/>
      </w:pPr>
      <w:r>
        <w:rPr>
          <w:color w:val="888888"/>
          <w:sz w:val="20"/>
          <w:szCs w:val="20"/>
        </w:rPr>
        <w:t xml:space="preserve">Versie 1.0 - Januari 2026</w:t>
      </w:r>
    </w:p>
    <w:p>
      <w:pPr>
        <w:pStyle w:val="Heading1"/>
      </w:pPr>
      <w:r>
        <w:t xml:space="preserve">1. Terminologie</w:t>
      </w:r>
    </w:p>
    <w:p>
      <w:pPr>
        <w:spacing w:after="200"/>
      </w:pPr>
      <w:r>
        <w:t xml:space="preserve">De volgende termen worden gehanteerd in dit document: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URL/PATH die een entiteit identificeert (bijv. /api/v1/users/123)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parameters na het vraagteken (bijv. ?_limit=20&amp;status=active)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 Parameters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JSON body die meegestuurd wordt met het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Een lijst van resources (bijv. /users)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Singleton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Een enkele resource (bijv. /users/123)</w:t>
            </w:r>
          </w:p>
        </w:tc>
      </w:tr>
    </w:tbl>
    <w:p>
      <w:pPr>
        <w:pStyle w:val="Heading1"/>
      </w:pPr>
      <w:r>
        <w:t xml:space="preserve">2. HTTP Methods</w:t>
      </w:r>
    </w:p>
    <w:p>
      <w:pPr>
        <w:pStyle w:val="Heading2"/>
      </w:pPr>
      <w:r>
        <w:t xml:space="preserve">2.1 GET - Data ophalen</w:t>
      </w:r>
    </w:p>
    <w:p>
      <w:pPr>
        <w:pStyle w:val="ListParagraph"/>
        <w:numPr>
          <w:ilvl w:val="0"/>
          <w:numId w:val="2"/>
        </w:numPr>
      </w:pPr>
      <w:r>
        <w:t xml:space="preserve">Gebruikt voor het ophalen van resources</w:t>
      </w:r>
    </w:p>
    <w:p>
      <w:pPr>
        <w:pStyle w:val="ListParagraph"/>
        <w:numPr>
          <w:ilvl w:val="0"/>
          <w:numId w:val="2"/>
        </w:numPr>
      </w:pPr>
      <w:r>
        <w:t xml:space="preserve">Heeft geen request body</w:t>
      </w:r>
    </w:p>
    <w:p>
      <w:pPr>
        <w:pStyle w:val="ListParagraph"/>
        <w:numPr>
          <w:ilvl w:val="0"/>
          <w:numId w:val="2"/>
        </w:numPr>
      </w:pPr>
      <w:r>
        <w:t xml:space="preserve">Is idempotent en safe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Kan geen 422 Unprocessable Entity retourneren (geen body)</w:t>
      </w:r>
    </w:p>
    <w:p>
      <w:pPr>
        <w:pStyle w:val="Heading2"/>
      </w:pPr>
      <w:r>
        <w:t xml:space="preserve">2.2 HEAD - Metadata ophalen</w:t>
      </w:r>
    </w:p>
    <w:p>
      <w:pPr>
        <w:pStyle w:val="ListParagraph"/>
        <w:numPr>
          <w:ilvl w:val="0"/>
          <w:numId w:val="2"/>
        </w:numPr>
      </w:pPr>
      <w:r>
        <w:t xml:space="preserve">Identiek aan GET maar zonder response body</w:t>
      </w:r>
    </w:p>
    <w:p>
      <w:pPr>
        <w:pStyle w:val="ListParagraph"/>
        <w:numPr>
          <w:ilvl w:val="0"/>
          <w:numId w:val="2"/>
        </w:numPr>
      </w:pPr>
      <w:r>
        <w:t xml:space="preserve">Gebruikt voor caching checks en metadata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Retourneert headers zoals Content-Length, ETag, Last-Modified</w:t>
      </w:r>
    </w:p>
    <w:p>
      <w:pPr>
        <w:pStyle w:val="Heading2"/>
      </w:pPr>
      <w:r>
        <w:t xml:space="preserve">2.3 POST - Resource aanmaken</w:t>
      </w:r>
    </w:p>
    <w:p>
      <w:pPr>
        <w:pStyle w:val="ListParagraph"/>
        <w:numPr>
          <w:ilvl w:val="0"/>
          <w:numId w:val="2"/>
        </w:numPr>
      </w:pPr>
      <w:r>
        <w:t xml:space="preserve">Maakt een nieuwe resource aan</w:t>
      </w:r>
    </w:p>
    <w:p>
      <w:pPr>
        <w:pStyle w:val="ListParagraph"/>
        <w:numPr>
          <w:ilvl w:val="0"/>
          <w:numId w:val="2"/>
        </w:numPr>
      </w:pPr>
      <w:r>
        <w:t xml:space="preserve">Server bepaalt de identifier (ID)</w:t>
      </w:r>
    </w:p>
    <w:p>
      <w:pPr>
        <w:pStyle w:val="ListParagraph"/>
        <w:numPr>
          <w:ilvl w:val="0"/>
          <w:numId w:val="2"/>
        </w:numPr>
      </w:pPr>
      <w:r>
        <w:t xml:space="preserve">Retourneert 201 Created met Location header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Wordt ook gebruikt voor bulk-delete operaties</w:t>
      </w:r>
    </w:p>
    <w:p>
      <w:pPr>
        <w:pStyle w:val="Heading2"/>
      </w:pPr>
      <w:r>
        <w:t xml:space="preserve">2.4 PUT - Resource vervangen/aanmaken</w:t>
      </w:r>
    </w:p>
    <w:p>
      <w:pPr>
        <w:pStyle w:val="ListParagraph"/>
        <w:numPr>
          <w:ilvl w:val="0"/>
          <w:numId w:val="2"/>
        </w:numPr>
      </w:pPr>
      <w:r>
        <w:t xml:space="preserve">Vervangt een resource volledig</w:t>
      </w:r>
    </w:p>
    <w:p>
      <w:pPr>
        <w:pStyle w:val="ListParagraph"/>
        <w:numPr>
          <w:ilvl w:val="0"/>
          <w:numId w:val="2"/>
        </w:numPr>
      </w:pPr>
      <w:r>
        <w:t xml:space="preserve">Client bepaalt de identifier</w:t>
      </w:r>
    </w:p>
    <w:p>
      <w:pPr>
        <w:pStyle w:val="ListParagraph"/>
        <w:numPr>
          <w:ilvl w:val="0"/>
          <w:numId w:val="2"/>
        </w:numPr>
      </w:pPr>
      <w:r>
        <w:t xml:space="preserve">Is idempotent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Kan 201 Created retourneren bij nieuwe resource</w:t>
      </w:r>
    </w:p>
    <w:p>
      <w:pPr>
        <w:pStyle w:val="Heading2"/>
      </w:pPr>
      <w:r>
        <w:t xml:space="preserve">2.5 PATCH - Resource deels wijzigen</w:t>
      </w:r>
    </w:p>
    <w:p>
      <w:pPr>
        <w:pStyle w:val="ListParagraph"/>
        <w:numPr>
          <w:ilvl w:val="0"/>
          <w:numId w:val="2"/>
        </w:numPr>
      </w:pPr>
      <w:r>
        <w:t xml:space="preserve">Wijzigt een resource gedeeltelijk</w:t>
      </w:r>
    </w:p>
    <w:p>
      <w:pPr>
        <w:pStyle w:val="ListParagraph"/>
        <w:numPr>
          <w:ilvl w:val="0"/>
          <w:numId w:val="2"/>
        </w:numPr>
      </w:pPr>
      <w:r>
        <w:t xml:space="preserve">Alleen meegegeven velden worden gewijzigd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Niet noodzakelijk idempotent</w:t>
      </w:r>
    </w:p>
    <w:p>
      <w:pPr>
        <w:pStyle w:val="Heading2"/>
      </w:pPr>
      <w:r>
        <w:t xml:space="preserve">2.6 DELETE - Resource verwijderen</w:t>
      </w:r>
    </w:p>
    <w:p>
      <w:pPr>
        <w:pStyle w:val="ListParagraph"/>
        <w:numPr>
          <w:ilvl w:val="0"/>
          <w:numId w:val="2"/>
        </w:numPr>
      </w:pPr>
      <w:r>
        <w:t xml:space="preserve">Verwijdert een resource</w:t>
      </w:r>
    </w:p>
    <w:p>
      <w:pPr>
        <w:pStyle w:val="ListParagraph"/>
        <w:numPr>
          <w:ilvl w:val="0"/>
          <w:numId w:val="2"/>
        </w:numPr>
      </w:pPr>
      <w:r>
        <w:t xml:space="preserve">Heeft geen request body (gebruik POST voor bulk-delete)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 idempotent</w:t>
      </w:r>
    </w:p>
    <w:p>
      <w:pPr>
        <w:pStyle w:val="Heading1"/>
      </w:pPr>
      <w:r>
        <w:t xml:space="preserve">3. HTTP Status Codes</w:t>
      </w:r>
    </w:p>
    <w:p>
      <w:pPr>
        <w:pStyle w:val="Heading2"/>
      </w:pPr>
      <w:r>
        <w:t xml:space="preserve">3.1 Success Responses (2xx)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Naam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Gebruik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Standaard success response, resource geretourneerd (collectie kan leeg zijn: [])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aangemaakt, Location header bevat URI van nieuwe resource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geaccepteerd voor asynchrone verwerking (bijv. bulk-delete)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Content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zonder response body (bijv. na DELETE of PUT zonder return)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Content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Gedeeltelijke data geretourneerd (bij paging)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Redirect Responses (3xx)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Naam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Gebruik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Modified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ongewijzigd sinds If-None-Match of If-Modified-Since (caching)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Client Error Responses (4xx)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Naam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Gebruik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Request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Syntactische fout in body of query (NIET path - dat is 404)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Authenticatie vereist of token ongeldig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Forbidden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Gebruiker heeft geen recht op deze actie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Found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bestaat niet, path ongeldig, of wordt niet getoond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 met huidige staat (bijv. duplicate, concurrent update)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Precondition Failed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If-Match of If-Unmodified-Since voorwaarde niet voldaan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Unprocessable Entity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Semantische fout in body (ALLEEN bij methods met body: POST, PUT, PATCH)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Server Error Responses (5xx)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Naam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Gebruik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Server Error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Fout in het onderliggende systeem, x-correlation-id in response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Query Parameters (MFF BAS)</w:t>
      </w:r>
    </w:p>
    <w:p>
      <w:pPr>
        <w:spacing w:after="200"/>
      </w:pPr>
      <w:r>
        <w:t xml:space="preserve">Conform MFF BAS API Ontwerprichtlijnen worden underscore-prefixed parameters gebruikt (geen OData).</w:t>
      </w:r>
    </w:p>
    <w:p>
      <w:pPr>
        <w:pStyle w:val="Heading2"/>
      </w:pPr>
      <w:r>
        <w:t xml:space="preserve">4.1 Paging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Voorbeeld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_limit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Aantal records om te retourneren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?_limit=20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_offset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Aantal records om over te slaan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?_offset=40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Bij gebruik van paging: retourneer 206 Partial Content</w:t>
      </w:r>
    </w:p>
    <w:p>
      <w:pPr>
        <w:spacing w:after="200"/>
      </w:pPr>
    </w:p>
    <w:p>
      <w:pPr>
        <w:pStyle w:val="Heading2"/>
      </w:pPr>
      <w:r>
        <w:t xml:space="preserve">4.2 Filtering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Voorbeeld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{veldnaam}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op exacte waarde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?status=active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Full-text zoeken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?_search=jan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search_fields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Beperk zoekvelden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?search_fields=name,email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Sorting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Voorbeeld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Sorteer op veld (ascending standaard)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?_sort=name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_sort=-{veld}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Descending sorteren (- prefix)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?_sort=-created_at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_sort={a},{b}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Meerdere velden, komma-gescheiden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?_sort=status,-date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Response Format</w:t>
      </w:r>
    </w:p>
    <w:p>
      <w:pPr>
        <w:pStyle w:val="Heading2"/>
      </w:pPr>
      <w:r>
        <w:t xml:space="preserve">5.1 Collectie Response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 "data": [...], "total": 150 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</w:t>
      </w:r>
      <w:r>
        <w:t xml:space="preserve">: Array met resources (kan leeg zijn: [])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total</w:t>
      </w:r>
      <w:r>
        <w:t xml:space="preserve">: Totaal aantal beschikbare records</w:t>
      </w:r>
    </w:p>
    <w:p>
      <w:pPr>
        <w:pStyle w:val="Heading2"/>
      </w:pPr>
      <w:r>
        <w:t xml:space="preserve">5.2 Verplichte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x-correlation-id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voor request tracing, verplicht bij elk request en in elke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URI van nieuwe resource (bij 201 Created)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ETag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Versie-identifier voor caching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Response Decision Tree</w:t>
      </w:r>
    </w:p>
    <w:p>
      <w:pPr>
        <w:spacing w:after="200"/>
      </w:pPr>
      <w:r>
        <w:t xml:space="preserve">De volgorde van validatie bepaalt welke status code geretourneerd wordt: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2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Vraag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Nee →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Opmerkingen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Heeft de gebruiker een geldig token?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Authenticatie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Heeft de gebruiker recht op deze actie?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Autorisatie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de body of query syntactisch correct?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fouten → 404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de body semantisch correct?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Alleen POST/PUT/PATCH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Bestaat de resource / heeft gebruiker toegang?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Werkt het onderliggende systeem correct?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Systeem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Wordt caching gebruikt?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Alleen GET/HEAD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Wordt paging gebruikt?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Alleen GET collecties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2xx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200/201/204 afhankelijk van method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Functionele Requirements</w:t>
      </w:r>
    </w:p>
    <w:p>
      <w:pPr>
        <w:pStyle w:val="Heading2"/>
      </w:pPr>
      <w:r>
        <w:t xml:space="preserve">7.1 Authenticatie &amp; Autorisatie</w:t>
      </w:r>
    </w:p>
    <w:p>
      <w:pPr>
        <w:pStyle w:val="ListParagraph"/>
        <w:numPr>
          <w:ilvl w:val="0"/>
          <w:numId w:val="3"/>
        </w:numPr>
      </w:pPr>
      <w:r>
        <w:t xml:space="preserve">Elk request MOET een geldig token bevatten voor authenticatie</w:t>
      </w:r>
    </w:p>
    <w:p>
      <w:pPr>
        <w:pStyle w:val="ListParagraph"/>
        <w:numPr>
          <w:ilvl w:val="0"/>
          <w:numId w:val="3"/>
        </w:numPr>
      </w:pPr>
      <w:r>
        <w:t xml:space="preserve">Bij ontbrekend of ongeldig token MOET 401 Unauthorized geretourneerd worden</w:t>
      </w:r>
    </w:p>
    <w:p>
      <w:pPr>
        <w:pStyle w:val="ListParagraph"/>
        <w:numPr>
          <w:ilvl w:val="0"/>
          <w:numId w:val="3"/>
        </w:numPr>
      </w:pPr>
      <w:r>
        <w:t xml:space="preserve">Bij geldige authenticatie maar onvoldoende rechten MOET 403 Forbidden geretourneerd worden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Elke request en response MOET een x-correlation-id header bevatten</w:t>
      </w:r>
    </w:p>
    <w:p>
      <w:pPr>
        <w:pStyle w:val="Heading2"/>
      </w:pPr>
      <w:r>
        <w:t xml:space="preserve">7.2 Request Validatie</w:t>
      </w:r>
    </w:p>
    <w:p>
      <w:pPr>
        <w:pStyle w:val="ListParagraph"/>
        <w:numPr>
          <w:ilvl w:val="0"/>
          <w:numId w:val="3"/>
        </w:numPr>
      </w:pPr>
      <w:r>
        <w:t xml:space="preserve">Syntactische fouten in body of query MOETEN resulteren in 400 Bad Request</w:t>
      </w:r>
    </w:p>
    <w:p>
      <w:pPr>
        <w:pStyle w:val="ListParagraph"/>
        <w:numPr>
          <w:ilvl w:val="0"/>
          <w:numId w:val="3"/>
        </w:numPr>
      </w:pPr>
      <w:r>
        <w:t xml:space="preserve">Ongeldige path/resource identifiers MOETEN resulteren in 404 Not Found</w:t>
      </w:r>
    </w:p>
    <w:p>
      <w:pPr>
        <w:pStyle w:val="ListParagraph"/>
        <w:numPr>
          <w:ilvl w:val="0"/>
          <w:numId w:val="3"/>
        </w:numPr>
      </w:pPr>
      <w:r>
        <w:t xml:space="preserve">Semantische fouten in body MOETEN resulteren in 422 Unprocessable Entity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422 MAG NIET gebruikt worden voor GET, HEAD of DELETE requests</w:t>
      </w:r>
    </w:p>
    <w:p>
      <w:pPr>
        <w:pStyle w:val="Heading2"/>
      </w:pPr>
      <w:r>
        <w:t xml:space="preserve">7.3 Resource Operaties</w:t>
      </w:r>
    </w:p>
    <w:p>
      <w:pPr>
        <w:pStyle w:val="ListParagraph"/>
        <w:numPr>
          <w:ilvl w:val="0"/>
          <w:numId w:val="3"/>
        </w:numPr>
      </w:pPr>
      <w:r>
        <w:t xml:space="preserve">GET op een niet-bestaande resource MOET 404 Not Found retourneren</w:t>
      </w:r>
    </w:p>
    <w:p>
      <w:pPr>
        <w:pStyle w:val="ListParagraph"/>
        <w:numPr>
          <w:ilvl w:val="0"/>
          <w:numId w:val="3"/>
        </w:numPr>
      </w:pPr>
      <w:r>
        <w:t xml:space="preserve">GET op een lege collectie MOET 200 OK retourneren met lege array []</w:t>
      </w:r>
    </w:p>
    <w:p>
      <w:pPr>
        <w:pStyle w:val="ListParagraph"/>
        <w:numPr>
          <w:ilvl w:val="0"/>
          <w:numId w:val="3"/>
        </w:numPr>
      </w:pPr>
      <w:r>
        <w:t xml:space="preserve">POST voor nieuwe resource MOET 201 Created retourneren met Location header</w:t>
      </w:r>
    </w:p>
    <w:p>
      <w:pPr>
        <w:pStyle w:val="ListParagraph"/>
        <w:numPr>
          <w:ilvl w:val="0"/>
          <w:numId w:val="3"/>
        </w:numPr>
      </w:pPr>
      <w:r>
        <w:t xml:space="preserve">PUT voor nieuwe resource (client-bepaalde ID) MOET 201 Created retourneren</w:t>
      </w:r>
    </w:p>
    <w:p>
      <w:pPr>
        <w:pStyle w:val="ListParagraph"/>
        <w:numPr>
          <w:ilvl w:val="0"/>
          <w:numId w:val="3"/>
        </w:numPr>
      </w:pPr>
      <w:r>
        <w:t xml:space="preserve">DELETE MOET 204 No Content retourneren bij succesvolle verwijdering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Bulk-delete MOET via POST uitgevoerd worden en 202 Accepted retourneren</w:t>
      </w:r>
    </w:p>
    <w:p>
      <w:pPr>
        <w:pStyle w:val="Heading2"/>
      </w:pPr>
      <w:r>
        <w:t xml:space="preserve">7.4 Paging &amp; Caching</w:t>
      </w:r>
    </w:p>
    <w:p>
      <w:pPr>
        <w:pStyle w:val="ListParagraph"/>
        <w:numPr>
          <w:ilvl w:val="0"/>
          <w:numId w:val="3"/>
        </w:numPr>
      </w:pPr>
      <w:r>
        <w:t xml:space="preserve">Bij gebruik van _limit en _offset MOET 206 Partial Content geretourneerd worden</w:t>
      </w:r>
    </w:p>
    <w:p>
      <w:pPr>
        <w:pStyle w:val="ListParagraph"/>
        <w:numPr>
          <w:ilvl w:val="0"/>
          <w:numId w:val="3"/>
        </w:numPr>
      </w:pPr>
      <w:r>
        <w:t xml:space="preserve">Zonder paging MOET een collectie 200 OK retourneren</w:t>
      </w:r>
    </w:p>
    <w:p>
      <w:pPr>
        <w:pStyle w:val="ListParagraph"/>
        <w:numPr>
          <w:ilvl w:val="0"/>
          <w:numId w:val="3"/>
        </w:numPr>
      </w:pPr>
      <w:r>
        <w:t xml:space="preserve">Bij If-None-Match/If-Modified-Since met ongewijzigde resource MOET 304 Not Modified geretourneerd worden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Caching (304) is ALLEEN van toepassing op GET en HEAD requests</w:t>
      </w:r>
    </w:p>
    <w:p>
      <w:pPr>
        <w:pStyle w:val="Heading2"/>
      </w:pPr>
      <w:r>
        <w:t xml:space="preserve">7.5 Error Handling</w:t>
      </w:r>
    </w:p>
    <w:p>
      <w:pPr>
        <w:pStyle w:val="ListParagraph"/>
        <w:numPr>
          <w:ilvl w:val="0"/>
          <w:numId w:val="3"/>
        </w:numPr>
      </w:pPr>
      <w:r>
        <w:t xml:space="preserve">Elke 500 Internal Server Error MOET de x-correlation-id bevatten voor tracing</w:t>
      </w:r>
    </w:p>
    <w:p>
      <w:pPr>
        <w:pStyle w:val="ListParagraph"/>
        <w:numPr>
          <w:ilvl w:val="0"/>
          <w:numId w:val="3"/>
        </w:numPr>
      </w:pPr>
      <w:r>
        <w:t xml:space="preserve">409 Conflict MOET gebruikt worden bij duplicate resources of concurrent updates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412 Precondition Failed MOET gebruikt worden bij gefaalde If-Match condities</w:t>
      </w:r>
    </w:p>
    <w:p>
      <w:pPr>
        <w:pStyle w:val="Heading1"/>
      </w:pPr>
      <w:r>
        <w:t xml:space="preserve">8. Referenties</w:t>
      </w:r>
    </w:p>
    <w:p>
      <w:pPr>
        <w:pStyle w:val="ListParagraph"/>
        <w:numPr>
          <w:ilvl w:val="0"/>
          <w:numId w:val="2"/>
        </w:numPr>
      </w:pPr>
      <w:r>
        <w:t xml:space="preserve">RFC 9110 - HTTP Semantics</w:t>
      </w:r>
    </w:p>
    <w:p>
      <w:pPr>
        <w:pStyle w:val="ListParagraph"/>
        <w:numPr>
          <w:ilvl w:val="0"/>
          <w:numId w:val="2"/>
        </w:numPr>
      </w:pPr>
      <w:r>
        <w:t xml:space="preserve">MFF BAS API Ontwerprichtlijnen v5.0</w:t>
      </w:r>
    </w:p>
    <w:p>
      <w:pPr>
        <w:pStyle w:val="ListParagraph"/>
        <w:numPr>
          <w:ilvl w:val="0"/>
          <w:numId w:val="2"/>
        </w:numPr>
      </w:pPr>
      <w:r>
        <w:t xml:space="preserve">NEDU API Strategie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MFF BAS API Design Guidelines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HTTP API Design Guidelines -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EQ-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d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2026-01-30T13:13:35.173Z</dcterms:created>
  <dcterms:modified xsi:type="dcterms:W3CDTF">2026-01-30T13:13:35.174Z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