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7sim9a3vqkh" w:id="0"/>
      <w:bookmarkEnd w:id="0"/>
      <w:r w:rsidDel="00000000" w:rsidR="00000000" w:rsidRPr="00000000">
        <w:rPr>
          <w:rtl w:val="0"/>
        </w:rPr>
        <w:t xml:space="preserve">Excel-driven demo data — upload a workbook that seeds and steers #0020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Raw idea: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#0020 demo data generator is great for "give me a believable academy in 30 seconds", but for some demos I want to walk in with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teams,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players,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stories. Today the only way to get that is procedural with a re-roll until it looks right, or hand-typing into the wp-admin forms.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a third generation source to the existing wizard: </w:t>
      </w:r>
      <w:r w:rsidDel="00000000" w:rsidR="00000000" w:rsidRPr="00000000">
        <w:rPr>
          <w:b w:val="1"/>
          <w:bCs w:val="1"/>
          <w:rtl w:val="0"/>
        </w:rPr>
        <w:t xml:space="preserve">Excel upload.</w:t>
      </w:r>
      <w:r w:rsidDel="00000000" w:rsidR="00000000" w:rsidRPr="00000000">
        <w:rPr>
          <w:rtl w:val="0"/>
        </w:rPr>
        <w:t xml:space="preserve"> A multi-sheet workbook the demo-giver fills offline, validates in the wizard, imports literally, and then optionally tops up procedurally for everything they didn't bother to fill.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procedural flow shipped in v3.2.0–v3.6.1 stays as-is. This is additive.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19ruk2m8rzk" w:id="1"/>
      <w:bookmarkEnd w:id="1"/>
      <w:r w:rsidDel="00000000" w:rsidR="00000000" w:rsidRPr="00000000">
        <w:rPr>
          <w:rtl w:val="0"/>
        </w:rPr>
        <w:t xml:space="preserve">Player-centric question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"Can I walk into a demo with the prospect's own team names, age groups, and a couple of player stories I know the room will recognise — without retyping them in the wp-admin forms ten minutes before the meeting starts?"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That's the gap today. Re-rolling the seed until "Ajax JO13-1" happens by chance isn't a strategy; the prospect club's own naming is.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5kxkhgg9xy" w:id="2"/>
      <w:bookmarkEnd w:id="2"/>
      <w:r w:rsidDel="00000000" w:rsidR="00000000" w:rsidRPr="00000000">
        <w:rPr>
          <w:rtl w:val="0"/>
        </w:rPr>
        <w:t xml:space="preserve">What this adds (and only this)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new step at the top of the existing wizard,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current Step 1 (Scope preset):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0 — Source.</w:t>
      </w:r>
      <w:r w:rsidDel="00000000" w:rsidR="00000000" w:rsidRPr="00000000">
        <w:rPr>
          <w:rtl w:val="0"/>
        </w:rPr>
        <w:t xml:space="preserve"> Three radio options: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only</w:t>
      </w:r>
      <w:r w:rsidDel="00000000" w:rsidR="00000000" w:rsidRPr="00000000">
        <w:rPr>
          <w:rtl w:val="0"/>
        </w:rPr>
        <w:t xml:space="preserve"> (today's flow — Tiny / Small / Medium / Large preset).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upload</w:t>
      </w:r>
      <w:r w:rsidDel="00000000" w:rsidR="00000000" w:rsidRPr="00000000">
        <w:rPr>
          <w:rtl w:val="0"/>
        </w:rPr>
        <w:t xml:space="preserve"> — file picker, link to download the template, validation pane, per-sheet row-count summary.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Hybrid: upload + procedural top-up</w:t>
      </w:r>
      <w:r w:rsidDel="00000000" w:rsidR="00000000" w:rsidRPr="00000000">
        <w:rPr>
          <w:rtl w:val="0"/>
        </w:rPr>
        <w:t xml:space="preserve"> — upload what you have, let the generator fill the gaps using Generation_Settings from the workbook. The default when an upload is provided.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rest of the wizard is unchanged for procedural-only. For uploaded paths, Step 1 (preset) is replaced by a per-sheet "use this / skip this / generate this from scratch" panel. Step 2 (demo accounts) and Step 4 (Generate) are identical to today.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Excel template ships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assets/demo-data/talenttrack-demo-data-template.xlsx</w:t>
      </w:r>
      <w:r w:rsidDel="00000000" w:rsidR="00000000" w:rsidRPr="00000000">
        <w:rPr>
          <w:rtl w:val="0"/>
        </w:rPr>
        <w:t xml:space="preserve">, downloadable from the wizard. Sheet inventory (15 sheets, 4 tab-coloured groups):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Master:</w:t>
      </w:r>
      <w:r w:rsidDel="00000000" w:rsidR="00000000" w:rsidRPr="00000000">
        <w:rPr>
          <w:rtl w:val="0"/>
        </w:rPr>
        <w:t xml:space="preserve"> Teams, People (staff + parents in one sheet, with optional team assignment columns), Players, Trial_Cases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Transactional:</w:t>
      </w:r>
      <w:r w:rsidDel="00000000" w:rsidR="00000000" w:rsidRPr="00000000">
        <w:rPr>
          <w:rtl w:val="0"/>
        </w:rPr>
        <w:t xml:space="preserve"> Sessions, Session_Attendance, Evaluations, Evaluation_Ratings, Goals, Player_Journey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Eval_Categories, Category_Weights, Generation_Settings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_Lookups (positions, age groups, foot, eval types, goal status, attendance, functional roles)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Cross-sheet links use stable text keys via a 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auto_key</w:t>
      </w:r>
      <w:r w:rsidDel="00000000" w:rsidR="00000000" w:rsidRPr="00000000">
        <w:rPr>
          <w:rtl w:val="0"/>
        </w:rPr>
        <w:t xml:space="preserve"> column on every entity sheet. The column contains a </w:t>
      </w:r>
      <w:r w:rsidDel="00000000" w:rsidR="00000000" w:rsidRPr="00000000">
        <w:rPr>
          <w:b w:val="1"/>
          <w:bCs w:val="1"/>
          <w:rtl w:val="0"/>
        </w:rPr>
        <w:t xml:space="preserve">live Excel formula</w:t>
      </w:r>
      <w:r w:rsidDel="00000000" w:rsidR="00000000" w:rsidRPr="00000000">
        <w:rPr>
          <w:rtl w:val="0"/>
        </w:rPr>
        <w:t xml:space="preserve"> that fires the moment the user types into the source columns — not a server-side promise, not an empty placeholder. Examples (all verified working in LibreOffice):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=IF(B4="","","team_"&amp;LOWER(SUBSTITUTE(SUBSTITUTE(SUBSTITUTE(TRIM(B4)," ","_"),"-","_"),"'",""))&amp;"_"&amp;4)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typing "JO11-1"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team_jo11_1_4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Players: same pattern with last_name + first_name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player_van_dijk_sven_4</w:t>
      </w:r>
      <w:r w:rsidDel="00000000" w:rsidR="00000000" w:rsidRPr="00000000">
        <w:rPr>
          <w:rtl w:val="0"/>
        </w:rPr>
        <w:t xml:space="preserve">. The row-number suffix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_4</w:t>
      </w:r>
      <w:r w:rsidDel="00000000" w:rsidR="00000000" w:rsidRPr="00000000">
        <w:rPr>
          <w:rtl w:val="0"/>
        </w:rPr>
        <w:t xml:space="preserve">) is unconditional and guarantees uniqueness even when two players share a name.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People: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person_&lt;lastname&gt;_&lt;firstname&gt;_&lt;row&gt;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Sessions / Evaluations / Goals / Player_Journey / Trial_Cases: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&lt;prefix&gt;_&lt;row&gt;</w:t>
      </w:r>
      <w:r w:rsidDel="00000000" w:rsidR="00000000" w:rsidRPr="00000000">
        <w:rPr>
          <w:rtl w:val="0"/>
        </w:rPr>
        <w:t xml:space="preserve"> — these don't have natural-language labels worth slugifying.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formula is pre-populated for 200 rows on every entity sheet. Empty rows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stay visually blank. Users see the key materialise as they type, so they can copy it into reference columns on other sheets via paste-special → values.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Importer fallback for blanks.</w:t>
      </w:r>
      <w:r w:rsidDel="00000000" w:rsidR="00000000" w:rsidRPr="00000000">
        <w:rPr>
          <w:rtl w:val="0"/>
        </w:rPr>
        <w:t xml:space="preserve"> If a user deletes the formula and types nothing, the importer falls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&lt;prefix&gt;_&lt;rownum&gt;</w:t>
      </w:r>
      <w:r w:rsidDel="00000000" w:rsidR="00000000" w:rsidRPr="00000000">
        <w:rPr>
          <w:rtl w:val="0"/>
        </w:rPr>
        <w:t xml:space="preserve"> server-side. If they delete the formula and type their own key, that wins. If they leave the formula intact (the default), the importer reads the computed value directly from the .xlsx — no fallback needed.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formula approach has one trade-off worth naming: the auto_key contains the row number, so </w:t>
      </w:r>
      <w:r w:rsidDel="00000000" w:rsidR="00000000" w:rsidRPr="00000000">
        <w:rPr>
          <w:b w:val="1"/>
          <w:bCs w:val="1"/>
          <w:rtl w:val="0"/>
        </w:rPr>
        <w:t xml:space="preserve">rearranging rows after filling cross-references will break those references</w:t>
      </w:r>
      <w:r w:rsidDel="00000000" w:rsidR="00000000" w:rsidRPr="00000000">
        <w:rPr>
          <w:rtl w:val="0"/>
        </w:rPr>
        <w:t xml:space="preserve"> unless the user also updates the references. Documented in the README; cheap to fix in the importer with a "did you mean…" warning if it sees an unresolvable key that's a near-match for an existing one.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wp_username</w:t>
      </w:r>
      <w:r w:rsidDel="00000000" w:rsidR="00000000" w:rsidRPr="00000000">
        <w:rPr>
          <w:rtl w:val="0"/>
        </w:rPr>
        <w:t xml:space="preserve"> columns are bound via Excel data validation to the 36 persistent demo logins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UserGenerator::FIXED_SLOTS</w:t>
      </w:r>
      <w:r w:rsidDel="00000000" w:rsidR="00000000" w:rsidRPr="00000000">
        <w:rPr>
          <w:rtl w:val="0"/>
        </w:rPr>
        <w:t xml:space="preserve"> + the 12+12 coach/assistant slots + 5 player slots: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tt_demo_hjo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tt_demo_hjo2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tt_demo_scout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tt_demo_staff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tt_demo_observer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tt_demo_parent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tt_demo_coach1..12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tt_demo_assistant1..12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tt_demo_player1..5</w:t>
      </w:r>
      <w:r w:rsidDel="00000000" w:rsidR="00000000" w:rsidRPr="00000000">
        <w:rPr>
          <w:rtl w:val="0"/>
        </w:rPr>
        <w:t xml:space="preserve">. The dropdown is populated from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_DV</w:t>
      </w:r>
      <w:r w:rsidDel="00000000" w:rsidR="00000000" w:rsidRPr="00000000">
        <w:rPr>
          <w:rtl w:val="0"/>
        </w:rPr>
        <w:t xml:space="preserve"> sheet because Excel's inline list validation can't hold all 36 in one string.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separate "Wipe demo data and re-import" button does exactly what it says. Critically, the existing </w:t>
      </w:r>
      <w:r w:rsidDel="00000000" w:rsidR="00000000" w:rsidRPr="00000000">
        <w:rPr>
          <w:b w:val="1"/>
          <w:bCs w:val="1"/>
          <w:rtl w:val="0"/>
        </w:rPr>
        <w:t xml:space="preserve">persistent users survive the wipe</w:t>
      </w:r>
      <w:r w:rsidDel="00000000" w:rsidR="00000000" w:rsidRPr="00000000">
        <w:rPr>
          <w:rtl w:val="0"/>
        </w:rPr>
        <w:t xml:space="preserve"> (already true in #0020 — this idea inherits that behaviour without changes).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vh9f9eoesppi" w:id="3"/>
      <w:bookmarkEnd w:id="3"/>
      <w:r w:rsidDel="00000000" w:rsidR="00000000" w:rsidRPr="00000000">
        <w:rPr>
          <w:rtl w:val="0"/>
        </w:rPr>
        <w:t xml:space="preserve">What this deliberately does NOT 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the procedural flow.</w:t>
      </w:r>
      <w:r w:rsidDel="00000000" w:rsidR="00000000" w:rsidRPr="00000000">
        <w:rPr>
          <w:rtl w:val="0"/>
        </w:rPr>
        <w:t xml:space="preserve"> Procedural-only stays the default. Excel upload is for when you want control.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Round-trip.</w:t>
      </w:r>
      <w:r w:rsidDel="00000000" w:rsidR="00000000" w:rsidRPr="00000000">
        <w:rPr>
          <w:rtl w:val="0"/>
        </w:rPr>
        <w:t xml:space="preserve"> No "export current TalentTrack data back to the same template format." Useful but separate; if needed, a follow-up idea.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CSV.</w:t>
      </w:r>
      <w:r w:rsidDel="00000000" w:rsidR="00000000" w:rsidRPr="00000000">
        <w:rPr>
          <w:rtl w:val="0"/>
        </w:rPr>
        <w:t xml:space="preserve"> The 15-sheet relationship-rich workbook is the whole point. Splitting into 15 CSVs loses the structure and makes the upload UX awful.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Edit-existing-record import.</w:t>
      </w:r>
      <w:r w:rsidDel="00000000" w:rsidR="00000000" w:rsidRPr="00000000">
        <w:rPr>
          <w:rtl w:val="0"/>
        </w:rPr>
        <w:t xml:space="preserve"> Insert-only. Re-uploading the same file with the same auto_keys gets either skipped (default) or wipe-and-replace (toggle).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field values.</w:t>
      </w:r>
      <w:r w:rsidDel="00000000" w:rsidR="00000000" w:rsidRPr="00000000">
        <w:rPr>
          <w:rtl w:val="0"/>
        </w:rPr>
        <w:t xml:space="preserve"> Existing #0020 leaves them NULL; this inherits.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second i18n locale for procedural names.</w:t>
      </w:r>
      <w:r w:rsidDel="00000000" w:rsidR="00000000" w:rsidRPr="00000000">
        <w:rPr>
          <w:rtl w:val="0"/>
        </w:rPr>
        <w:t xml:space="preserve"> Dutch only, same as #0020.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photo_url</w:t>
      </w:r>
      <w:r w:rsidDel="00000000" w:rsidR="00000000" w:rsidRPr="00000000">
        <w:rPr>
          <w:rtl w:val="0"/>
        </w:rPr>
        <w:t xml:space="preserve"> stays a string column — if the user provides a URL we store it; we don't fetch or upload anything.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no7n1wwtbvx" w:id="4"/>
      <w:bookmarkEnd w:id="4"/>
      <w:r w:rsidDel="00000000" w:rsidR="00000000" w:rsidRPr="00000000">
        <w:rPr>
          <w:rtl w:val="0"/>
        </w:rPr>
        <w:t xml:space="preserve">Tagging is already there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imported row gets tagged via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DemoBatchRegistry::tag()</w:t>
      </w:r>
      <w:r w:rsidDel="00000000" w:rsidR="00000000" w:rsidRPr="00000000">
        <w:rPr>
          <w:rtl w:val="0"/>
        </w:rPr>
        <w:t xml:space="preserve"> with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tt_demo_tags</w:t>
      </w:r>
      <w:r w:rsidDel="00000000" w:rsidR="00000000" w:rsidRPr="00000000">
        <w:rPr>
          <w:rtl w:val="0"/>
        </w:rPr>
        <w:t xml:space="preserve"> schema #0020 created. New batch ID per upload run.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extra_json</w:t>
      </w:r>
      <w:r w:rsidDel="00000000" w:rsidR="00000000" w:rsidRPr="00000000">
        <w:rPr>
          <w:rtl w:val="0"/>
        </w:rPr>
        <w:t xml:space="preserve"> gets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'excel'</w:t>
      </w:r>
      <w:r w:rsidDel="00000000" w:rsidR="00000000" w:rsidRPr="00000000">
        <w:rPr>
          <w:rtl w:val="0"/>
        </w:rPr>
        <w:t xml:space="preserve"> marker so future analytics (and the wipe view) can distinguish uploaded from procedural.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apply_demo_scope()</w:t>
      </w:r>
      <w:r w:rsidDel="00000000" w:rsidR="00000000" w:rsidRPr="00000000">
        <w:rPr>
          <w:rtl w:val="0"/>
        </w:rPr>
        <w:t xml:space="preserve"> filter and the demo-mode toggle already cover everything imported via this path. No query rewiring required.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z8ar2givcwe" w:id="5"/>
      <w:bookmarkEnd w:id="5"/>
      <w:r w:rsidDel="00000000" w:rsidR="00000000" w:rsidRPr="00000000">
        <w:rPr>
          <w:rtl w:val="0"/>
        </w:rPr>
        <w:t xml:space="preserve">Validation behaviour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Hand-filled spreadsheets are messy. The validator returns a structured per-sheet report and lets the user re-upload without losing earlier wizard state.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Blockers</w:t>
      </w:r>
      <w:r w:rsidDel="00000000" w:rsidR="00000000" w:rsidRPr="00000000">
        <w:rPr>
          <w:rtl w:val="0"/>
        </w:rPr>
        <w:t xml:space="preserve"> (cannot proceed):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required column.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 value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auto_key</w:t>
      </w:r>
      <w:r w:rsidDel="00000000" w:rsidR="00000000" w:rsidRPr="00000000">
        <w:rPr>
          <w:rtl w:val="0"/>
        </w:rPr>
        <w:t xml:space="preserve"> column within a single sheet.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Foreign-key reference unresolvable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Evaluations.player_key = "p_xyz"</w:t>
      </w:r>
      <w:r w:rsidDel="00000000" w:rsidR="00000000" w:rsidRPr="00000000">
        <w:rPr>
          <w:rtl w:val="0"/>
        </w:rPr>
        <w:t xml:space="preserve"> with no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Players.auto_key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Category_Weights</w:t>
      </w:r>
      <w:r w:rsidDel="00000000" w:rsidR="00000000" w:rsidRPr="00000000">
        <w:rPr>
          <w:rtl w:val="0"/>
        </w:rPr>
        <w:t xml:space="preserve"> row with weights not summing to 100.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outside 1–5.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wp_username</w:t>
      </w:r>
      <w:r w:rsidDel="00000000" w:rsidR="00000000" w:rsidRPr="00000000">
        <w:rPr>
          <w:rtl w:val="0"/>
        </w:rPr>
        <w:t xml:space="preserve"> value not in the 36 persistent demo logins (the dropdown prevents this in Excel itself, but a paste from elsewhere can sneak past — server still re-validates).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Warnings</w:t>
      </w:r>
      <w:r w:rsidDel="00000000" w:rsidR="00000000" w:rsidRPr="00000000">
        <w:rPr>
          <w:rtl w:val="0"/>
        </w:rPr>
        <w:t xml:space="preserve"> (proceed with notice):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_Lookups</w:t>
      </w:r>
      <w:r w:rsidDel="00000000" w:rsidR="00000000" w:rsidRPr="00000000">
        <w:rPr>
          <w:rtl w:val="0"/>
        </w:rPr>
        <w:t xml:space="preserve"> row that's never referenced.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team_key</w:t>
      </w:r>
      <w:r w:rsidDel="00000000" w:rsidR="00000000" w:rsidRPr="00000000">
        <w:rPr>
          <w:rtl w:val="0"/>
        </w:rPr>
        <w:t xml:space="preserve"> and no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Trial_Cases</w:t>
      </w:r>
      <w:r w:rsidDel="00000000" w:rsidR="00000000" w:rsidRPr="00000000">
        <w:rPr>
          <w:rtl w:val="0"/>
        </w:rPr>
        <w:t xml:space="preserve"> row.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with zero linked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Evaluation_Ratings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outside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demo_period_start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demo_period_end</w:t>
      </w:r>
      <w:r w:rsidDel="00000000" w:rsidR="00000000" w:rsidRPr="00000000">
        <w:rPr>
          <w:rtl w:val="0"/>
        </w:rPr>
        <w:t xml:space="preserve"> window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s507c16d5ud" w:id="6"/>
      <w:bookmarkEnd w:id="6"/>
      <w:r w:rsidDel="00000000" w:rsidR="00000000" w:rsidRPr="00000000">
        <w:rPr>
          <w:rtl w:val="0"/>
        </w:rPr>
        <w:t xml:space="preserve">Hybrid rules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When the user picks "upload + procedural top-up", the generator runs after the literal import: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Players sheet has rows for one team, others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procedural fills the other teams' rosters using #0020's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PlayerGenerator</w:t>
      </w:r>
      <w:r w:rsidDel="00000000" w:rsidR="00000000" w:rsidRPr="00000000">
        <w:rPr>
          <w:rtl w:val="0"/>
        </w:rPr>
        <w:t xml:space="preserve">, biased by the team's age group. The team's named players carry whatever archetype they were assigned (or get one assigned at fill time).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Evaluations sheet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EvaluationGenerator</w:t>
      </w:r>
      <w:r w:rsidDel="00000000" w:rsidR="00000000" w:rsidRPr="00000000">
        <w:rPr>
          <w:rtl w:val="0"/>
        </w:rPr>
        <w:t xml:space="preserve"> fills in the season for every player (named or synthesised) using the existing 6 archetypes.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Sessions sheet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SessionGenerator</w:t>
      </w:r>
      <w:r w:rsidDel="00000000" w:rsidR="00000000" w:rsidRPr="00000000">
        <w:rPr>
          <w:rtl w:val="0"/>
        </w:rPr>
        <w:t xml:space="preserve"> fills weekly cadence per team.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 sheet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GoalGenerator</w:t>
      </w:r>
      <w:r w:rsidDel="00000000" w:rsidR="00000000" w:rsidRPr="00000000">
        <w:rPr>
          <w:rtl w:val="0"/>
        </w:rPr>
        <w:t xml:space="preserve"> fills 1–2 per player.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Player_Journey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minimum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</w:t>
      </w:r>
      <w:r w:rsidDel="00000000" w:rsidR="00000000" w:rsidRPr="00000000">
        <w:rPr>
          <w:rtl w:val="0"/>
        </w:rPr>
        <w:t xml:space="preserve"> event per player;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Trial_Cases</w:t>
      </w:r>
      <w:r w:rsidDel="00000000" w:rsidR="00000000" w:rsidRPr="00000000">
        <w:rPr>
          <w:rtl w:val="0"/>
        </w:rPr>
        <w:t xml:space="preserve"> rows additionally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trial_start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trial_decision</w:t>
      </w:r>
      <w:r w:rsidDel="00000000" w:rsidR="00000000" w:rsidRPr="00000000">
        <w:rPr>
          <w:rtl w:val="0"/>
        </w:rPr>
        <w:t xml:space="preserve"> events.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Per-entity radio in the wizard's source step lets the user override hybrid behaviour ("Players from Excel only, do NOT generate more").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68lt27buxq43" w:id="7"/>
      <w:bookmarkEnd w:id="7"/>
      <w:r w:rsidDel="00000000" w:rsidR="00000000" w:rsidRPr="00000000">
        <w:rPr>
          <w:rtl w:val="0"/>
        </w:rPr>
        <w:t xml:space="preserve">Touches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Existing module — extend, don't replace: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src/Modules/DemoData/DemoGenerator.php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signature gains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$source = 'procedural'</w:t>
      </w:r>
      <w:r w:rsidDel="00000000" w:rsidR="00000000" w:rsidRPr="00000000">
        <w:rPr>
          <w:rtl w:val="0"/>
        </w:rPr>
        <w:t xml:space="preserve"> option, dispatches to the existing path or to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ExcelImporter</w:t>
      </w:r>
      <w:r w:rsidDel="00000000" w:rsidR="00000000" w:rsidRPr="00000000">
        <w:rPr>
          <w:rtl w:val="0"/>
        </w:rPr>
        <w:t xml:space="preserve">. Hybrid runs both, importer first.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src/Modules/DemoData/Excel/ExcelImporter.php</w:t>
      </w:r>
      <w:r w:rsidDel="00000000" w:rsidR="00000000" w:rsidRPr="00000000">
        <w:rPr>
          <w:rtl w:val="0"/>
        </w:rPr>
        <w:t xml:space="preserve"> — new. Parses the workbook, validates, returns either a typed validation report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$plan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DemoGenerator::run()</w:t>
      </w:r>
      <w:r w:rsidDel="00000000" w:rsidR="00000000" w:rsidRPr="00000000">
        <w:rPr>
          <w:rtl w:val="0"/>
        </w:rPr>
        <w:t xml:space="preserve"> to execute.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src/Modules/DemoData/Excel/SheetSchemas.php</w:t>
      </w:r>
      <w:r w:rsidDel="00000000" w:rsidR="00000000" w:rsidRPr="00000000">
        <w:rPr>
          <w:rtl w:val="0"/>
        </w:rPr>
        <w:t xml:space="preserve"> — new. Per-sheet column/type/required declarations. Single source of truth for both validation and the template builder.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src/Modules/DemoData/Excel/TemplateBuilder.php</w:t>
      </w:r>
      <w:r w:rsidDel="00000000" w:rsidR="00000000" w:rsidRPr="00000000">
        <w:rPr>
          <w:rtl w:val="0"/>
        </w:rPr>
        <w:t xml:space="preserve"> — new. Generates the .xlsx template on demand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SheetSchemas</w:t>
      </w:r>
      <w:r w:rsidDel="00000000" w:rsidR="00000000" w:rsidRPr="00000000">
        <w:rPr>
          <w:rtl w:val="0"/>
        </w:rPr>
        <w:t xml:space="preserve">. Keeps the downloadable file in sync with what the importer accepts; no drift risk.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src/Modules/DemoData/Admin/DemoDataPage.php</w:t>
      </w:r>
      <w:r w:rsidDel="00000000" w:rsidR="00000000" w:rsidRPr="00000000">
        <w:rPr>
          <w:rtl w:val="0"/>
        </w:rPr>
        <w:t xml:space="preserve"> — new "Source" step prepended; new file-picker UI; new validation report panel.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assets/demo-data/talenttrack-demo-data-template.xlsx</w:t>
      </w:r>
      <w:r w:rsidDel="00000000" w:rsidR="00000000" w:rsidRPr="00000000">
        <w:rPr>
          <w:rtl w:val="0"/>
        </w:rPr>
        <w:t xml:space="preserve"> — checked-in pre-built copy of the template, served by the wizard's download link. Rebuilt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TemplateBuilder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SheetSchemas</w:t>
      </w:r>
      <w:r w:rsidDel="00000000" w:rsidR="00000000" w:rsidRPr="00000000">
        <w:rPr>
          <w:rtl w:val="0"/>
        </w:rPr>
        <w:t xml:space="preserve"> changes; CI gate to ensure the file matches.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PHP dependency: PhpSpreadsheet via Composer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phpoffice/phpspreadsheet</w:t>
      </w:r>
      <w:r w:rsidDel="00000000" w:rsidR="00000000" w:rsidRPr="00000000">
        <w:rPr>
          <w:rtl w:val="0"/>
        </w:rPr>
        <w:t xml:space="preserve">). Already used elsewhere? Need to check — if not, this introduces it. Its weight (~5MB vendor) is acceptable for a wp-admin-only feature loaded on demand.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schema changes. No new tables. No new capabilities.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manage_options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ji1e8owjj06j" w:id="8"/>
      <w:bookmarkEnd w:id="8"/>
      <w:r w:rsidDel="00000000" w:rsidR="00000000" w:rsidRPr="00000000">
        <w:rPr>
          <w:rtl w:val="0"/>
        </w:rPr>
        <w:t xml:space="preserve">Sequence impact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Slots after #0020 (already shipped). Independent of every active backlog item. ~6–10 hours estimated, mostly for the importer + validation report UI. Template builder is mechanical because the schema is small and stable.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yje78hkmvpy" w:id="9"/>
      <w:bookmarkEnd w:id="9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does the template builder live in the build pipeline?</w:t>
      </w:r>
      <w:r w:rsidDel="00000000" w:rsidR="00000000" w:rsidRPr="00000000">
        <w:rPr>
          <w:rtl w:val="0"/>
        </w:rPr>
        <w:t xml:space="preserve"> Two options: (a) ship a checked-in static .xlsx and rely on a CI gate to regenerate it on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SheetSchemas</w:t>
      </w:r>
      <w:r w:rsidDel="00000000" w:rsidR="00000000" w:rsidRPr="00000000">
        <w:rPr>
          <w:rtl w:val="0"/>
        </w:rPr>
        <w:t xml:space="preserve"> change, or (b) generate on demand when the user clicks "Download template". (a) is simpler and faster; (b) eliminates drift entirely. Lean (a) — a CI gate is one job line.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PhpSpreadsheet vs alternatives.</w:t>
      </w:r>
      <w:r w:rsidDel="00000000" w:rsidR="00000000" w:rsidRPr="00000000">
        <w:rPr>
          <w:rtl w:val="0"/>
        </w:rPr>
        <w:t xml:space="preserve"> PhpSpreadsheet is heavy but battle-tested. Lighter options exist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box/spout</w:t>
      </w:r>
      <w:r w:rsidDel="00000000" w:rsidR="00000000" w:rsidRPr="00000000">
        <w:rPr>
          <w:rtl w:val="0"/>
        </w:rPr>
        <w:t xml:space="preserve">, but it's archived). Lean PhpSpreadsheet unless its weight conflicts with #0030 monetization concerns.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wp_username</w:t>
      </w:r>
      <w:r w:rsidDel="00000000" w:rsidR="00000000" w:rsidRPr="00000000">
        <w:rPr>
          <w:b w:val="1"/>
          <w:bCs w:val="1"/>
          <w:rtl w:val="0"/>
        </w:rPr>
        <w:t xml:space="preserve"> accept non-demo accounts?</w:t>
      </w:r>
      <w:r w:rsidDel="00000000" w:rsidR="00000000" w:rsidRPr="00000000">
        <w:rPr>
          <w:rtl w:val="0"/>
        </w:rPr>
        <w:t xml:space="preserve"> Today the dropdown is locked to the 36 persistent demo logins. If a club admin imports demo data on an install that already has real users, they might want to assign one of their own users as a coach. Conservative answer for v1: no — demo data references demo users only, by design. Real users mixing into demo records muddies the demo-mode scope filter.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19hsxiy68bkf" w:id="10"/>
      <w:bookmarkEnd w:id="10"/>
      <w:r w:rsidDel="00000000" w:rsidR="00000000" w:rsidRPr="00000000">
        <w:rPr>
          <w:rtl w:val="0"/>
        </w:rPr>
        <w:t xml:space="preserve">Decisions locked during shaping (none yet)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file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type: feat --&gt;</w:t>
      </w:r>
      <w:r w:rsidDel="00000000" w:rsidR="00000000" w:rsidRPr="00000000">
        <w:rPr>
          <w:rtl w:val="0"/>
        </w:rPr>
        <w:t xml:space="preserve"> and ready to be shaped into a spec. Open questions above need answers first.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8lggany7dy4" w:id="11"/>
      <w:bookmarkEnd w:id="11"/>
      <w:r w:rsidDel="00000000" w:rsidR="00000000" w:rsidRPr="00000000">
        <w:rPr>
          <w:rtl w:val="0"/>
        </w:rPr>
        <w:t xml:space="preserve">Flags for future work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Round-trip export</w:t>
      </w:r>
      <w:r w:rsidDel="00000000" w:rsidR="00000000" w:rsidRPr="00000000">
        <w:rPr>
          <w:rtl w:val="0"/>
        </w:rPr>
        <w:t xml:space="preserve"> — "export current data to the same template format" enables clone-this-season + handoff-to-another-install. Promising, separate idea.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alternative</w:t>
      </w:r>
      <w:r w:rsidDel="00000000" w:rsidR="00000000" w:rsidRPr="00000000">
        <w:rPr>
          <w:rtl w:val="0"/>
        </w:rPr>
        <w:t xml:space="preserve"> — only if a serious user need emerges. Multi-file upload is awful UX.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Locale-pluggable name seeds</w:t>
      </w:r>
      <w:r w:rsidDel="00000000" w:rsidR="00000000" w:rsidRPr="00000000">
        <w:rPr>
          <w:rtl w:val="0"/>
        </w:rPr>
        <w:t xml:space="preserve"> — when a non-Dutch demo audience appears, follow #0020's already-supported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seeds/first_names_&lt;locale&gt;.txt</w:t>
      </w:r>
      <w:r w:rsidDel="00000000" w:rsidR="00000000" w:rsidRPr="00000000">
        <w:rPr>
          <w:rtl w:val="0"/>
        </w:rPr>
        <w:t xml:space="preserve"> pattern; nothing in this idea conflicts.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