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077D6" w14:textId="1CDBDD3D" w:rsidR="00B61186" w:rsidRPr="00BE56FC" w:rsidRDefault="0059167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Bugs</w:t>
      </w:r>
    </w:p>
    <w:p w14:paraId="072F61CE" w14:textId="668E6D5D" w:rsidR="00844CB5" w:rsidRDefault="00844CB5" w:rsidP="00844CB5">
      <w:pPr>
        <w:pStyle w:val="ListParagraph"/>
        <w:numPr>
          <w:ilvl w:val="0"/>
          <w:numId w:val="6"/>
        </w:numPr>
      </w:pPr>
      <w:r>
        <w:t>Seem like when click the ‘Login’ Button</w:t>
      </w:r>
      <w:r w:rsidR="00562460">
        <w:t xml:space="preserve"> from </w:t>
      </w:r>
      <w:hyperlink r:id="rId5" w:history="1">
        <w:r w:rsidR="00562460">
          <w:rPr>
            <w:rStyle w:val="Hyperlink"/>
          </w:rPr>
          <w:t>Business Grants Portal (</w:t>
        </w:r>
        <w:proofErr w:type="spellStart"/>
        <w:r w:rsidR="00562460">
          <w:rPr>
            <w:rStyle w:val="Hyperlink"/>
          </w:rPr>
          <w:t>gds-gov.tech</w:t>
        </w:r>
        <w:proofErr w:type="spellEnd"/>
        <w:r w:rsidR="00562460">
          <w:rPr>
            <w:rStyle w:val="Hyperlink"/>
          </w:rPr>
          <w:t>)</w:t>
        </w:r>
      </w:hyperlink>
      <w:r>
        <w:t xml:space="preserve">, it will always auto </w:t>
      </w:r>
      <w:r w:rsidR="00562460">
        <w:t xml:space="preserve">randomly </w:t>
      </w:r>
      <w:r>
        <w:t>populate an login user</w:t>
      </w:r>
      <w:r w:rsidR="00562460">
        <w:t xml:space="preserve"> details (Login with your own user)</w:t>
      </w:r>
      <w:r>
        <w:t>, and we just need to click the 2</w:t>
      </w:r>
      <w:r w:rsidRPr="00844CB5">
        <w:rPr>
          <w:vertAlign w:val="superscript"/>
        </w:rPr>
        <w:t>nd</w:t>
      </w:r>
      <w:r>
        <w:t xml:space="preserve"> login button:</w:t>
      </w:r>
    </w:p>
    <w:p w14:paraId="321D76D9" w14:textId="510FE561" w:rsidR="00844CB5" w:rsidRDefault="00844CB5" w:rsidP="00844CB5">
      <w:pPr>
        <w:pStyle w:val="ListParagraph"/>
        <w:ind w:left="360"/>
      </w:pPr>
      <w:r w:rsidRPr="00844CB5">
        <w:drawing>
          <wp:inline distT="0" distB="0" distL="0" distR="0" wp14:anchorId="69DF8983" wp14:editId="4A599FFF">
            <wp:extent cx="5731510" cy="17875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79F8" w14:textId="7254029B" w:rsidR="00844CB5" w:rsidRDefault="00844CB5" w:rsidP="00844CB5">
      <w:pPr>
        <w:pStyle w:val="ListParagraph"/>
        <w:numPr>
          <w:ilvl w:val="0"/>
          <w:numId w:val="6"/>
        </w:numPr>
      </w:pPr>
      <w:r>
        <w:t>There are 5 questions, not 4 questions</w:t>
      </w:r>
      <w:r w:rsidR="00562460">
        <w:t xml:space="preserve"> specify in the PDF</w:t>
      </w:r>
      <w:r>
        <w:t xml:space="preserve"> in</w:t>
      </w:r>
      <w:r w:rsidR="00562460">
        <w:t xml:space="preserve"> the</w:t>
      </w:r>
      <w:r>
        <w:t xml:space="preserve"> Eligibility</w:t>
      </w:r>
      <w:r w:rsidR="00562460">
        <w:t xml:space="preserve"> Section</w:t>
      </w:r>
    </w:p>
    <w:p w14:paraId="5BEA4F8F" w14:textId="798ACDC7" w:rsidR="00474AF2" w:rsidRDefault="00844CB5" w:rsidP="00844CB5">
      <w:pPr>
        <w:pStyle w:val="ListParagraph"/>
        <w:numPr>
          <w:ilvl w:val="0"/>
          <w:numId w:val="6"/>
        </w:numPr>
      </w:pPr>
      <w:r>
        <w:t xml:space="preserve">Wrong error message displayed when select ‘No’ in </w:t>
      </w:r>
      <w:r w:rsidR="00562460">
        <w:t xml:space="preserve">the </w:t>
      </w:r>
      <w:r>
        <w:t>Eligibility</w:t>
      </w:r>
      <w:r w:rsidR="00562460">
        <w:t xml:space="preserve"> Section</w:t>
      </w:r>
    </w:p>
    <w:p w14:paraId="2EE8423E" w14:textId="77777777" w:rsidR="00844CB5" w:rsidRDefault="00844CB5" w:rsidP="00844C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t xml:space="preserve">Expected: </w:t>
      </w:r>
      <w:r>
        <w:rPr>
          <w:rFonts w:ascii="Calibri" w:hAnsi="Calibri" w:cs="Calibri"/>
        </w:rPr>
        <w:t>Visit Smart Advisor</w:t>
      </w:r>
    </w:p>
    <w:p w14:paraId="69082574" w14:textId="43520CF6" w:rsidR="00844CB5" w:rsidRDefault="00844CB5" w:rsidP="00844CB5">
      <w:pPr>
        <w:rPr>
          <w:rFonts w:ascii="Calibri" w:hAnsi="Calibri" w:cs="Calibri"/>
        </w:rPr>
      </w:pPr>
      <w:r>
        <w:rPr>
          <w:rFonts w:ascii="Calibri" w:hAnsi="Calibri" w:cs="Calibri"/>
        </w:rPr>
        <w:t>on the SME Portal for more information on other government assistance.</w:t>
      </w:r>
    </w:p>
    <w:p w14:paraId="420FAFC9" w14:textId="0D91BDD9" w:rsidR="00844CB5" w:rsidRPr="00844CB5" w:rsidRDefault="00844CB5" w:rsidP="00844CB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Actual: </w:t>
      </w:r>
      <w:r w:rsidRPr="00844CB5">
        <w:rPr>
          <w:rFonts w:cstheme="minorHAnsi"/>
          <w:shd w:val="clear" w:color="auto" w:fill="FBFBFB"/>
        </w:rPr>
        <w:t>The applicant may not meet the eligibility criteria for this grant. Visit </w:t>
      </w:r>
      <w:hyperlink r:id="rId7" w:anchor="FAQ_1111145" w:tgtFrame="_blank" w:history="1">
        <w:r w:rsidRPr="00844CB5">
          <w:rPr>
            <w:rStyle w:val="Hyperlink"/>
            <w:rFonts w:cstheme="minorHAnsi"/>
            <w:b/>
            <w:bCs/>
            <w:color w:val="auto"/>
            <w:u w:val="none"/>
            <w:shd w:val="clear" w:color="auto" w:fill="FBFBFB"/>
          </w:rPr>
          <w:t>FAQ</w:t>
        </w:r>
      </w:hyperlink>
      <w:r w:rsidRPr="00844CB5">
        <w:rPr>
          <w:rFonts w:cstheme="minorHAnsi"/>
          <w:shd w:val="clear" w:color="auto" w:fill="FBFBFB"/>
        </w:rPr>
        <w:t> page for more information on other government grants.</w:t>
      </w:r>
    </w:p>
    <w:p w14:paraId="20C0AAC2" w14:textId="25140D6F" w:rsidR="00844CB5" w:rsidRDefault="00844CB5" w:rsidP="00844CB5">
      <w:pPr>
        <w:pStyle w:val="ListParagraph"/>
        <w:numPr>
          <w:ilvl w:val="0"/>
          <w:numId w:val="6"/>
        </w:numPr>
      </w:pPr>
      <w:r>
        <w:t>The URL from the error message when select ‘No’ also different from the pdf stated</w:t>
      </w:r>
    </w:p>
    <w:p w14:paraId="0D5425CE" w14:textId="1B524270" w:rsidR="00844CB5" w:rsidRDefault="00844CB5" w:rsidP="00844CB5">
      <w:pPr>
        <w:pStyle w:val="ListParagraph"/>
        <w:ind w:left="360"/>
        <w:rPr>
          <w:rFonts w:ascii="Calibri" w:hAnsi="Calibri" w:cs="Calibri"/>
          <w:color w:val="0563C2"/>
        </w:rPr>
      </w:pPr>
      <w:r>
        <w:t xml:space="preserve">Expected: </w:t>
      </w:r>
      <w:hyperlink r:id="rId8" w:history="1">
        <w:r w:rsidRPr="005D2FE7">
          <w:rPr>
            <w:rStyle w:val="Hyperlink"/>
            <w:rFonts w:ascii="Calibri" w:hAnsi="Calibri" w:cs="Calibri"/>
          </w:rPr>
          <w:t>https://www.smeportal.sg/content/smeportal/en/moneymatters.html#saText</w:t>
        </w:r>
      </w:hyperlink>
    </w:p>
    <w:p w14:paraId="0E631D0C" w14:textId="4620AE61" w:rsidR="00844CB5" w:rsidRPr="00844CB5" w:rsidRDefault="00844CB5" w:rsidP="00844CB5">
      <w:pPr>
        <w:pStyle w:val="ListParagraph"/>
        <w:ind w:left="360"/>
        <w:rPr>
          <w:rFonts w:cstheme="minorHAnsi"/>
        </w:rPr>
      </w:pPr>
      <w:r w:rsidRPr="00844CB5">
        <w:rPr>
          <w:rFonts w:cstheme="minorHAnsi"/>
        </w:rPr>
        <w:t>Actual:</w:t>
      </w:r>
      <w:r>
        <w:rPr>
          <w:rFonts w:cstheme="minorHAnsi"/>
        </w:rPr>
        <w:t xml:space="preserve"> </w:t>
      </w:r>
      <w:hyperlink r:id="rId9" w:anchor="FAQ_1111145" w:history="1">
        <w:r>
          <w:rPr>
            <w:rStyle w:val="Hyperlink"/>
          </w:rPr>
          <w:t>Business Grants Portal (ifaq.gov.sg)</w:t>
        </w:r>
      </w:hyperlink>
    </w:p>
    <w:p w14:paraId="447A33CD" w14:textId="7D85E57B" w:rsidR="00A015C2" w:rsidRPr="00591679" w:rsidRDefault="00844CB5" w:rsidP="00844CB5">
      <w:r w:rsidRPr="00844CB5">
        <w:drawing>
          <wp:inline distT="0" distB="0" distL="0" distR="0" wp14:anchorId="14C19087" wp14:editId="676855DB">
            <wp:extent cx="5731510" cy="3511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4AF2">
        <w:t xml:space="preserve"> </w:t>
      </w:r>
    </w:p>
    <w:sectPr w:rsidR="00A015C2" w:rsidRPr="00591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90B1D"/>
    <w:multiLevelType w:val="hybridMultilevel"/>
    <w:tmpl w:val="13260B8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E5781"/>
    <w:multiLevelType w:val="hybridMultilevel"/>
    <w:tmpl w:val="7710FF2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A5735"/>
    <w:multiLevelType w:val="hybridMultilevel"/>
    <w:tmpl w:val="B7B8841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51A5D"/>
    <w:multiLevelType w:val="hybridMultilevel"/>
    <w:tmpl w:val="D722F3F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21646"/>
    <w:multiLevelType w:val="hybridMultilevel"/>
    <w:tmpl w:val="4120B6D6"/>
    <w:lvl w:ilvl="0" w:tplc="7BC6D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1F56F0"/>
    <w:multiLevelType w:val="hybridMultilevel"/>
    <w:tmpl w:val="FF74C50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32"/>
    <w:rsid w:val="00474AF2"/>
    <w:rsid w:val="00515A32"/>
    <w:rsid w:val="00562460"/>
    <w:rsid w:val="00591679"/>
    <w:rsid w:val="007D6043"/>
    <w:rsid w:val="00844CB5"/>
    <w:rsid w:val="00925C31"/>
    <w:rsid w:val="00A015C2"/>
    <w:rsid w:val="00AF6FE5"/>
    <w:rsid w:val="00B61186"/>
    <w:rsid w:val="00BE56FC"/>
    <w:rsid w:val="00D0281D"/>
    <w:rsid w:val="00D2081B"/>
    <w:rsid w:val="00E314F1"/>
    <w:rsid w:val="00EA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F5C5"/>
  <w15:chartTrackingRefBased/>
  <w15:docId w15:val="{413C9977-2C4F-48A1-B34F-5BD14FE9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F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67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A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eportal.sg/content/smeportal/en/moneymatters.html#saTe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faq.gov.sg/BGP/apps/fcd_faqmain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bgp-qa.gds-gov.tech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ifaq.gov.sg/BGP/apps/fcd_faqmain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Tong</dc:creator>
  <cp:keywords/>
  <dc:description/>
  <cp:lastModifiedBy>Casper Tong</cp:lastModifiedBy>
  <cp:revision>9</cp:revision>
  <dcterms:created xsi:type="dcterms:W3CDTF">2021-06-28T17:32:00Z</dcterms:created>
  <dcterms:modified xsi:type="dcterms:W3CDTF">2021-07-13T15:26:00Z</dcterms:modified>
</cp:coreProperties>
</file>