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9077D6" w14:textId="3278282D" w:rsidR="00B61186" w:rsidRPr="00BE56FC" w:rsidRDefault="00D80FC5">
      <w:pPr>
        <w:rPr>
          <w:b/>
          <w:bCs/>
          <w:sz w:val="32"/>
          <w:szCs w:val="32"/>
        </w:rPr>
      </w:pPr>
      <w:r>
        <w:rPr>
          <w:b/>
          <w:bCs/>
          <w:sz w:val="32"/>
          <w:szCs w:val="32"/>
        </w:rPr>
        <w:t>User Story</w:t>
      </w:r>
    </w:p>
    <w:p w14:paraId="7EF996E6" w14:textId="77777777" w:rsidR="00511729" w:rsidRPr="00D80FC5" w:rsidRDefault="00D2081B" w:rsidP="00D2081B">
      <w:pPr>
        <w:spacing w:after="0"/>
        <w:rPr>
          <w:b/>
          <w:bCs/>
          <w:u w:val="single"/>
        </w:rPr>
      </w:pPr>
      <w:r w:rsidRPr="00D80FC5">
        <w:rPr>
          <w:b/>
          <w:bCs/>
          <w:u w:val="single"/>
        </w:rPr>
        <w:t>User Story 1</w:t>
      </w:r>
    </w:p>
    <w:p w14:paraId="63E9E620" w14:textId="1F8DB72E" w:rsidR="00511729" w:rsidRPr="00D80FC5" w:rsidRDefault="00511729" w:rsidP="00D2081B">
      <w:pPr>
        <w:spacing w:after="0"/>
        <w:rPr>
          <w:b/>
          <w:bCs/>
        </w:rPr>
      </w:pPr>
      <w:r w:rsidRPr="00D80FC5">
        <w:rPr>
          <w:b/>
          <w:bCs/>
        </w:rPr>
        <w:t>AC1</w:t>
      </w:r>
    </w:p>
    <w:p w14:paraId="76392345" w14:textId="46AA14E0" w:rsidR="00D80FC5" w:rsidRDefault="000A704D" w:rsidP="00511729">
      <w:pPr>
        <w:spacing w:after="0"/>
      </w:pPr>
      <w:r>
        <w:t>To check if all the 4 questions in Eligibility Section displayed correctly</w:t>
      </w:r>
    </w:p>
    <w:p w14:paraId="05EFADA5" w14:textId="56E5455E" w:rsidR="000A704D" w:rsidRDefault="000A704D" w:rsidP="00511729">
      <w:pPr>
        <w:spacing w:after="0"/>
      </w:pPr>
    </w:p>
    <w:p w14:paraId="34A30A5B" w14:textId="417CD11D" w:rsidR="000A704D" w:rsidRDefault="000A704D" w:rsidP="00511729">
      <w:pPr>
        <w:spacing w:after="0"/>
      </w:pPr>
      <w:r>
        <w:t>AC2</w:t>
      </w:r>
    </w:p>
    <w:p w14:paraId="6C6F2A76" w14:textId="210D69A8" w:rsidR="000A704D" w:rsidRDefault="000A704D" w:rsidP="00511729">
      <w:pPr>
        <w:spacing w:after="0"/>
      </w:pPr>
      <w:r>
        <w:t>To check if all the questions are given 2 radio button “Yes” and “No” to answer</w:t>
      </w:r>
    </w:p>
    <w:p w14:paraId="1A9B1578" w14:textId="4A93625A" w:rsidR="000A704D" w:rsidRDefault="000A704D" w:rsidP="00511729">
      <w:pPr>
        <w:spacing w:after="0"/>
      </w:pPr>
    </w:p>
    <w:p w14:paraId="1330F4A9" w14:textId="163E12D8" w:rsidR="000A704D" w:rsidRDefault="000A704D" w:rsidP="00511729">
      <w:pPr>
        <w:spacing w:after="0"/>
      </w:pPr>
      <w:r>
        <w:t>AC3</w:t>
      </w:r>
    </w:p>
    <w:p w14:paraId="66659FB0" w14:textId="35777E2D" w:rsidR="000A704D" w:rsidRDefault="000A704D" w:rsidP="00511729">
      <w:pPr>
        <w:spacing w:after="0"/>
      </w:pPr>
      <w:r>
        <w:t>To check if answering “No” to any of the question displayed a warning message.</w:t>
      </w:r>
    </w:p>
    <w:p w14:paraId="44304383" w14:textId="6D031F5E" w:rsidR="000A704D" w:rsidRDefault="000A704D" w:rsidP="00511729">
      <w:pPr>
        <w:spacing w:after="0"/>
      </w:pPr>
      <w:proofErr w:type="gramStart"/>
      <w:r>
        <w:t>Also</w:t>
      </w:r>
      <w:proofErr w:type="gramEnd"/>
      <w:r>
        <w:t xml:space="preserve"> to verify the warning message if displayed correctly</w:t>
      </w:r>
    </w:p>
    <w:p w14:paraId="2BD73B28" w14:textId="7B05377B" w:rsidR="000A704D" w:rsidRDefault="000A704D" w:rsidP="00511729">
      <w:pPr>
        <w:spacing w:after="0"/>
      </w:pPr>
    </w:p>
    <w:p w14:paraId="122E749B" w14:textId="55240431" w:rsidR="000A704D" w:rsidRDefault="000A704D" w:rsidP="00511729">
      <w:pPr>
        <w:spacing w:after="0"/>
      </w:pPr>
      <w:r>
        <w:t>AC4</w:t>
      </w:r>
    </w:p>
    <w:p w14:paraId="61C1BE84" w14:textId="1FA9D9B4" w:rsidR="000A704D" w:rsidRDefault="000A704D" w:rsidP="00511729">
      <w:pPr>
        <w:spacing w:after="0"/>
      </w:pPr>
      <w:r>
        <w:t>To verify the link in the warning message in the Eligibility Section is correct</w:t>
      </w:r>
    </w:p>
    <w:p w14:paraId="52119A38" w14:textId="0856294B" w:rsidR="000A704D" w:rsidRDefault="000A704D" w:rsidP="00511729">
      <w:pPr>
        <w:spacing w:after="0"/>
      </w:pPr>
    </w:p>
    <w:p w14:paraId="6C7AD8A4" w14:textId="79017303" w:rsidR="000A704D" w:rsidRDefault="000A704D" w:rsidP="00511729">
      <w:pPr>
        <w:spacing w:after="0"/>
      </w:pPr>
      <w:r>
        <w:t>AC5</w:t>
      </w:r>
    </w:p>
    <w:p w14:paraId="47A62ED4" w14:textId="65D60FBF" w:rsidR="000A704D" w:rsidRDefault="000A704D" w:rsidP="00511729">
      <w:pPr>
        <w:spacing w:after="0"/>
      </w:pPr>
      <w:r>
        <w:t>To test if the save button can successfully save all the inputs by Applicant.</w:t>
      </w:r>
    </w:p>
    <w:p w14:paraId="60270DDE" w14:textId="1AA9C557" w:rsidR="000A704D" w:rsidRDefault="000A704D" w:rsidP="00511729">
      <w:pPr>
        <w:spacing w:after="0"/>
      </w:pPr>
      <w:r>
        <w:t>To validate the answer saved are correct</w:t>
      </w:r>
    </w:p>
    <w:p w14:paraId="7E045A71" w14:textId="080E97F7" w:rsidR="000A704D" w:rsidRDefault="000A704D" w:rsidP="00511729">
      <w:pPr>
        <w:spacing w:after="0"/>
      </w:pPr>
    </w:p>
    <w:p w14:paraId="315DC729" w14:textId="02C26277" w:rsidR="000A704D" w:rsidRPr="00D80FC5" w:rsidRDefault="000A704D" w:rsidP="000A704D">
      <w:pPr>
        <w:spacing w:after="0"/>
        <w:rPr>
          <w:b/>
          <w:bCs/>
          <w:u w:val="single"/>
        </w:rPr>
      </w:pPr>
      <w:r w:rsidRPr="00D80FC5">
        <w:rPr>
          <w:b/>
          <w:bCs/>
          <w:u w:val="single"/>
        </w:rPr>
        <w:t xml:space="preserve">User Story </w:t>
      </w:r>
      <w:r>
        <w:rPr>
          <w:b/>
          <w:bCs/>
          <w:u w:val="single"/>
        </w:rPr>
        <w:t>2</w:t>
      </w:r>
    </w:p>
    <w:p w14:paraId="21996927" w14:textId="76483210" w:rsidR="000A704D" w:rsidRDefault="000A704D" w:rsidP="00511729">
      <w:pPr>
        <w:spacing w:after="0"/>
      </w:pPr>
      <w:r>
        <w:t>AC1</w:t>
      </w:r>
    </w:p>
    <w:p w14:paraId="4AB590EA" w14:textId="5D5FF0AA" w:rsidR="000A704D" w:rsidRDefault="000A704D" w:rsidP="00511729">
      <w:pPr>
        <w:spacing w:after="0"/>
      </w:pPr>
      <w:r>
        <w:t xml:space="preserve">To validate each of the Main Contact Person contains the input of </w:t>
      </w:r>
    </w:p>
    <w:p w14:paraId="2E0B057F" w14:textId="77777777" w:rsidR="000A704D" w:rsidRDefault="000A704D" w:rsidP="000A704D">
      <w:pPr>
        <w:autoSpaceDE w:val="0"/>
        <w:autoSpaceDN w:val="0"/>
        <w:adjustRightInd w:val="0"/>
        <w:spacing w:after="0" w:line="240" w:lineRule="auto"/>
        <w:rPr>
          <w:rFonts w:ascii="Calibri" w:eastAsia="ArialMT" w:hAnsi="Calibri" w:cs="Calibri"/>
        </w:rPr>
      </w:pPr>
      <w:r>
        <w:rPr>
          <w:rFonts w:ascii="Arial" w:eastAsia="ArialMT" w:hAnsi="Arial" w:cs="Arial"/>
        </w:rPr>
        <w:t>●</w:t>
      </w:r>
      <w:r>
        <w:rPr>
          <w:rFonts w:ascii="ArialMT" w:eastAsia="ArialMT" w:cs="ArialMT"/>
        </w:rPr>
        <w:t xml:space="preserve"> </w:t>
      </w:r>
      <w:r>
        <w:rPr>
          <w:rFonts w:ascii="Calibri" w:eastAsia="ArialMT" w:hAnsi="Calibri" w:cs="Calibri"/>
        </w:rPr>
        <w:t>Name</w:t>
      </w:r>
    </w:p>
    <w:p w14:paraId="77DE9F7E" w14:textId="77777777" w:rsidR="000A704D" w:rsidRDefault="000A704D" w:rsidP="000A704D">
      <w:pPr>
        <w:autoSpaceDE w:val="0"/>
        <w:autoSpaceDN w:val="0"/>
        <w:adjustRightInd w:val="0"/>
        <w:spacing w:after="0" w:line="240" w:lineRule="auto"/>
        <w:rPr>
          <w:rFonts w:ascii="Calibri" w:eastAsia="ArialMT" w:hAnsi="Calibri" w:cs="Calibri"/>
        </w:rPr>
      </w:pPr>
      <w:r>
        <w:rPr>
          <w:rFonts w:ascii="Arial" w:eastAsia="ArialMT" w:hAnsi="Arial" w:cs="Arial"/>
        </w:rPr>
        <w:t>●</w:t>
      </w:r>
      <w:r>
        <w:rPr>
          <w:rFonts w:ascii="ArialMT" w:eastAsia="ArialMT" w:cs="ArialMT"/>
        </w:rPr>
        <w:t xml:space="preserve"> </w:t>
      </w:r>
      <w:r>
        <w:rPr>
          <w:rFonts w:ascii="Calibri" w:eastAsia="ArialMT" w:hAnsi="Calibri" w:cs="Calibri"/>
        </w:rPr>
        <w:t>Job Title</w:t>
      </w:r>
    </w:p>
    <w:p w14:paraId="3299941E" w14:textId="77777777" w:rsidR="000A704D" w:rsidRDefault="000A704D" w:rsidP="000A704D">
      <w:pPr>
        <w:autoSpaceDE w:val="0"/>
        <w:autoSpaceDN w:val="0"/>
        <w:adjustRightInd w:val="0"/>
        <w:spacing w:after="0" w:line="240" w:lineRule="auto"/>
        <w:rPr>
          <w:rFonts w:ascii="Calibri" w:eastAsia="ArialMT" w:hAnsi="Calibri" w:cs="Calibri"/>
        </w:rPr>
      </w:pPr>
      <w:r>
        <w:rPr>
          <w:rFonts w:ascii="Arial" w:eastAsia="ArialMT" w:hAnsi="Arial" w:cs="Arial"/>
        </w:rPr>
        <w:t>●</w:t>
      </w:r>
      <w:r>
        <w:rPr>
          <w:rFonts w:ascii="ArialMT" w:eastAsia="ArialMT" w:cs="ArialMT"/>
        </w:rPr>
        <w:t xml:space="preserve"> </w:t>
      </w:r>
      <w:r>
        <w:rPr>
          <w:rFonts w:ascii="Calibri" w:eastAsia="ArialMT" w:hAnsi="Calibri" w:cs="Calibri"/>
        </w:rPr>
        <w:t>Contact No</w:t>
      </w:r>
    </w:p>
    <w:p w14:paraId="48D419BD" w14:textId="77777777" w:rsidR="000A704D" w:rsidRDefault="000A704D" w:rsidP="000A704D">
      <w:pPr>
        <w:autoSpaceDE w:val="0"/>
        <w:autoSpaceDN w:val="0"/>
        <w:adjustRightInd w:val="0"/>
        <w:spacing w:after="0" w:line="240" w:lineRule="auto"/>
        <w:rPr>
          <w:rFonts w:ascii="Calibri" w:eastAsia="ArialMT" w:hAnsi="Calibri" w:cs="Calibri"/>
        </w:rPr>
      </w:pPr>
      <w:r>
        <w:rPr>
          <w:rFonts w:ascii="Arial" w:eastAsia="ArialMT" w:hAnsi="Arial" w:cs="Arial"/>
        </w:rPr>
        <w:t>●</w:t>
      </w:r>
      <w:r>
        <w:rPr>
          <w:rFonts w:ascii="ArialMT" w:eastAsia="ArialMT" w:cs="ArialMT"/>
        </w:rPr>
        <w:t xml:space="preserve"> </w:t>
      </w:r>
      <w:r>
        <w:rPr>
          <w:rFonts w:ascii="Calibri" w:eastAsia="ArialMT" w:hAnsi="Calibri" w:cs="Calibri"/>
        </w:rPr>
        <w:t>Email</w:t>
      </w:r>
    </w:p>
    <w:p w14:paraId="0BEC5582" w14:textId="77777777" w:rsidR="000A704D" w:rsidRDefault="000A704D" w:rsidP="000A704D">
      <w:pPr>
        <w:autoSpaceDE w:val="0"/>
        <w:autoSpaceDN w:val="0"/>
        <w:adjustRightInd w:val="0"/>
        <w:spacing w:after="0" w:line="240" w:lineRule="auto"/>
        <w:rPr>
          <w:rFonts w:ascii="Calibri" w:eastAsia="ArialMT" w:hAnsi="Calibri" w:cs="Calibri"/>
        </w:rPr>
      </w:pPr>
      <w:r>
        <w:rPr>
          <w:rFonts w:ascii="Arial" w:eastAsia="ArialMT" w:hAnsi="Arial" w:cs="Arial"/>
        </w:rPr>
        <w:t>●</w:t>
      </w:r>
      <w:r>
        <w:rPr>
          <w:rFonts w:ascii="ArialMT" w:eastAsia="ArialMT" w:cs="ArialMT"/>
        </w:rPr>
        <w:t xml:space="preserve"> </w:t>
      </w:r>
      <w:r>
        <w:rPr>
          <w:rFonts w:ascii="Calibri" w:eastAsia="ArialMT" w:hAnsi="Calibri" w:cs="Calibri"/>
        </w:rPr>
        <w:t>Alternate Contact Person’s Email</w:t>
      </w:r>
    </w:p>
    <w:p w14:paraId="44A08CF7" w14:textId="04991AA5" w:rsidR="000A704D" w:rsidRDefault="000A704D" w:rsidP="000A704D">
      <w:pPr>
        <w:spacing w:after="0"/>
      </w:pPr>
      <w:r>
        <w:rPr>
          <w:rFonts w:ascii="Arial" w:eastAsia="ArialMT" w:hAnsi="Arial" w:cs="Arial"/>
        </w:rPr>
        <w:t>●</w:t>
      </w:r>
      <w:r>
        <w:rPr>
          <w:rFonts w:ascii="ArialMT" w:eastAsia="ArialMT" w:cs="ArialMT"/>
        </w:rPr>
        <w:t xml:space="preserve"> </w:t>
      </w:r>
      <w:r>
        <w:rPr>
          <w:rFonts w:ascii="Calibri" w:eastAsia="ArialMT" w:hAnsi="Calibri" w:cs="Calibri"/>
        </w:rPr>
        <w:t>Mailing Address</w:t>
      </w:r>
    </w:p>
    <w:p w14:paraId="4771729F" w14:textId="66471BCB" w:rsidR="000A704D" w:rsidRDefault="000A704D" w:rsidP="00511729">
      <w:pPr>
        <w:spacing w:after="0"/>
      </w:pPr>
    </w:p>
    <w:p w14:paraId="51023960" w14:textId="6ED66C06" w:rsidR="000A704D" w:rsidRDefault="000A704D" w:rsidP="00511729">
      <w:pPr>
        <w:spacing w:after="0"/>
      </w:pPr>
      <w:r>
        <w:t>AC2</w:t>
      </w:r>
    </w:p>
    <w:p w14:paraId="32FB132C" w14:textId="661D2354" w:rsidR="000A704D" w:rsidRDefault="000A704D" w:rsidP="00511729">
      <w:pPr>
        <w:spacing w:after="0"/>
      </w:pPr>
      <w:r>
        <w:t xml:space="preserve">To validate, once input the postal code, the </w:t>
      </w:r>
      <w:proofErr w:type="spellStart"/>
      <w:r>
        <w:t>Blk</w:t>
      </w:r>
      <w:proofErr w:type="spellEnd"/>
      <w:r>
        <w:t>/</w:t>
      </w:r>
      <w:proofErr w:type="spellStart"/>
      <w:r>
        <w:t>Hse</w:t>
      </w:r>
      <w:proofErr w:type="spellEnd"/>
      <w:r>
        <w:t xml:space="preserve"> No. and Street Details will be auto populated with the corresponding details as of the postal code</w:t>
      </w:r>
    </w:p>
    <w:p w14:paraId="06E12D94" w14:textId="079E3500" w:rsidR="000A704D" w:rsidRDefault="000A704D" w:rsidP="00511729">
      <w:pPr>
        <w:spacing w:after="0"/>
      </w:pPr>
    </w:p>
    <w:p w14:paraId="5B63F73F" w14:textId="25CB1CF4" w:rsidR="000A704D" w:rsidRDefault="000A704D" w:rsidP="00511729">
      <w:pPr>
        <w:spacing w:after="0"/>
      </w:pPr>
      <w:r>
        <w:t>AC3</w:t>
      </w:r>
    </w:p>
    <w:p w14:paraId="7C228D7C" w14:textId="69FA63AB" w:rsidR="000A704D" w:rsidRDefault="000A704D" w:rsidP="00511729">
      <w:pPr>
        <w:spacing w:after="0"/>
      </w:pPr>
      <w:r>
        <w:t>To validate if checked ‘Same as Register Address in Company Profile’, the addresses will be auto copied from the company profile stored in the system and auto filled up on the corresponding section (</w:t>
      </w:r>
      <w:proofErr w:type="spellStart"/>
      <w:r>
        <w:t>Blk</w:t>
      </w:r>
      <w:proofErr w:type="spellEnd"/>
      <w:r>
        <w:t>/</w:t>
      </w:r>
      <w:proofErr w:type="spellStart"/>
      <w:r>
        <w:t>Hse</w:t>
      </w:r>
      <w:proofErr w:type="spellEnd"/>
      <w:r>
        <w:t xml:space="preserve"> No, Street Details, Level, Units, Postal Code).</w:t>
      </w:r>
    </w:p>
    <w:p w14:paraId="45CE82DE" w14:textId="1E7F6022" w:rsidR="000A704D" w:rsidRDefault="000A704D" w:rsidP="00511729">
      <w:pPr>
        <w:spacing w:after="0"/>
      </w:pPr>
    </w:p>
    <w:p w14:paraId="1797B7E5" w14:textId="58F1552F" w:rsidR="000A704D" w:rsidRDefault="000A704D" w:rsidP="00511729">
      <w:pPr>
        <w:spacing w:after="0"/>
      </w:pPr>
      <w:r>
        <w:t>AC4</w:t>
      </w:r>
    </w:p>
    <w:p w14:paraId="3D5DCC35" w14:textId="0CCB92D4" w:rsidR="000A704D" w:rsidRDefault="000A704D" w:rsidP="00511729">
      <w:pPr>
        <w:spacing w:after="0"/>
      </w:pPr>
      <w:r>
        <w:t>To validate that Letter of Offer Addressee contains the below input section</w:t>
      </w:r>
    </w:p>
    <w:p w14:paraId="614AF766" w14:textId="77777777" w:rsidR="000A704D" w:rsidRDefault="000A704D" w:rsidP="000A704D">
      <w:pPr>
        <w:autoSpaceDE w:val="0"/>
        <w:autoSpaceDN w:val="0"/>
        <w:adjustRightInd w:val="0"/>
        <w:spacing w:after="0" w:line="240" w:lineRule="auto"/>
        <w:rPr>
          <w:rFonts w:ascii="Calibri" w:eastAsia="ArialMT" w:hAnsi="Calibri" w:cs="Calibri"/>
        </w:rPr>
      </w:pPr>
      <w:r>
        <w:rPr>
          <w:rFonts w:ascii="Courier New" w:eastAsia="ArialMT" w:hAnsi="Courier New" w:cs="Courier New"/>
        </w:rPr>
        <w:t>●</w:t>
      </w:r>
      <w:r>
        <w:rPr>
          <w:rFonts w:ascii="ArialMT" w:eastAsia="ArialMT" w:cs="ArialMT"/>
        </w:rPr>
        <w:t xml:space="preserve"> </w:t>
      </w:r>
      <w:r>
        <w:rPr>
          <w:rFonts w:ascii="Calibri" w:eastAsia="ArialMT" w:hAnsi="Calibri" w:cs="Calibri"/>
        </w:rPr>
        <w:t>Name</w:t>
      </w:r>
    </w:p>
    <w:p w14:paraId="1401E0AB" w14:textId="77777777" w:rsidR="000A704D" w:rsidRDefault="000A704D" w:rsidP="000A704D">
      <w:pPr>
        <w:autoSpaceDE w:val="0"/>
        <w:autoSpaceDN w:val="0"/>
        <w:adjustRightInd w:val="0"/>
        <w:spacing w:after="0" w:line="240" w:lineRule="auto"/>
        <w:rPr>
          <w:rFonts w:ascii="Calibri" w:eastAsia="ArialMT" w:hAnsi="Calibri" w:cs="Calibri"/>
        </w:rPr>
      </w:pPr>
      <w:r>
        <w:rPr>
          <w:rFonts w:ascii="Courier New" w:eastAsia="ArialMT" w:hAnsi="Courier New" w:cs="Courier New"/>
        </w:rPr>
        <w:t>●</w:t>
      </w:r>
      <w:r>
        <w:rPr>
          <w:rFonts w:ascii="ArialMT" w:eastAsia="ArialMT" w:cs="ArialMT"/>
        </w:rPr>
        <w:t xml:space="preserve"> </w:t>
      </w:r>
      <w:r>
        <w:rPr>
          <w:rFonts w:ascii="Calibri" w:eastAsia="ArialMT" w:hAnsi="Calibri" w:cs="Calibri"/>
        </w:rPr>
        <w:t>Job Title</w:t>
      </w:r>
    </w:p>
    <w:p w14:paraId="78CC7B98" w14:textId="632624A1" w:rsidR="000A704D" w:rsidRDefault="000A704D" w:rsidP="000A704D">
      <w:pPr>
        <w:spacing w:after="0"/>
        <w:rPr>
          <w:rFonts w:ascii="Calibri" w:eastAsia="ArialMT" w:hAnsi="Calibri" w:cs="Calibri"/>
        </w:rPr>
      </w:pPr>
      <w:r>
        <w:rPr>
          <w:rFonts w:ascii="Courier New" w:eastAsia="ArialMT" w:hAnsi="Courier New" w:cs="Courier New"/>
        </w:rPr>
        <w:t>●</w:t>
      </w:r>
      <w:r>
        <w:rPr>
          <w:rFonts w:ascii="ArialMT" w:eastAsia="ArialMT" w:cs="ArialMT"/>
        </w:rPr>
        <w:t xml:space="preserve"> </w:t>
      </w:r>
      <w:r>
        <w:rPr>
          <w:rFonts w:ascii="Calibri" w:eastAsia="ArialMT" w:hAnsi="Calibri" w:cs="Calibri"/>
        </w:rPr>
        <w:t>Email</w:t>
      </w:r>
    </w:p>
    <w:p w14:paraId="49581093" w14:textId="5280BA4F" w:rsidR="000A704D" w:rsidRDefault="000A704D" w:rsidP="000A704D">
      <w:pPr>
        <w:spacing w:after="0"/>
        <w:rPr>
          <w:rFonts w:ascii="Calibri" w:eastAsia="ArialMT" w:hAnsi="Calibri" w:cs="Calibri"/>
        </w:rPr>
      </w:pPr>
    </w:p>
    <w:p w14:paraId="2F78398C" w14:textId="5C9C750E" w:rsidR="000A704D" w:rsidRDefault="000A704D" w:rsidP="000A704D">
      <w:pPr>
        <w:spacing w:after="0"/>
        <w:rPr>
          <w:rFonts w:ascii="Calibri" w:eastAsia="ArialMT" w:hAnsi="Calibri" w:cs="Calibri"/>
        </w:rPr>
      </w:pPr>
      <w:r>
        <w:rPr>
          <w:rFonts w:ascii="Calibri" w:eastAsia="ArialMT" w:hAnsi="Calibri" w:cs="Calibri"/>
        </w:rPr>
        <w:t>AC5</w:t>
      </w:r>
    </w:p>
    <w:p w14:paraId="794393FE" w14:textId="3D27BED8" w:rsidR="000A704D" w:rsidRDefault="000A704D" w:rsidP="000A704D">
      <w:pPr>
        <w:spacing w:after="0"/>
        <w:rPr>
          <w:rFonts w:ascii="Calibri" w:eastAsia="ArialMT" w:hAnsi="Calibri" w:cs="Calibri"/>
        </w:rPr>
      </w:pPr>
      <w:r>
        <w:rPr>
          <w:rFonts w:ascii="Calibri" w:eastAsia="ArialMT" w:hAnsi="Calibri" w:cs="Calibri"/>
        </w:rPr>
        <w:t>To validate if checked ‘Same as Main Contact Person’, the Name, Job Title and Email will be auto copied from the top ‘Main Contact Person’</w:t>
      </w:r>
    </w:p>
    <w:p w14:paraId="7792417F" w14:textId="766E07E7" w:rsidR="000A704D" w:rsidRDefault="000A704D" w:rsidP="000A704D">
      <w:pPr>
        <w:spacing w:after="0"/>
        <w:rPr>
          <w:rFonts w:ascii="Calibri" w:eastAsia="ArialMT" w:hAnsi="Calibri" w:cs="Calibri"/>
        </w:rPr>
      </w:pPr>
      <w:r>
        <w:rPr>
          <w:rFonts w:ascii="Calibri" w:eastAsia="ArialMT" w:hAnsi="Calibri" w:cs="Calibri"/>
        </w:rPr>
        <w:lastRenderedPageBreak/>
        <w:t>AC6</w:t>
      </w:r>
    </w:p>
    <w:p w14:paraId="062726D9" w14:textId="77777777" w:rsidR="000A704D" w:rsidRDefault="000A704D" w:rsidP="000A704D">
      <w:pPr>
        <w:spacing w:after="0"/>
      </w:pPr>
      <w:r>
        <w:t>To test if the save button can successfully save all the inputs by Applicant.</w:t>
      </w:r>
    </w:p>
    <w:p w14:paraId="270A0B54" w14:textId="77777777" w:rsidR="000A704D" w:rsidRDefault="000A704D" w:rsidP="000A704D">
      <w:pPr>
        <w:spacing w:after="0"/>
      </w:pPr>
      <w:r>
        <w:t>To validate the answer saved are correct</w:t>
      </w:r>
    </w:p>
    <w:p w14:paraId="763216C3" w14:textId="6A5CBB2B" w:rsidR="000A704D" w:rsidRDefault="000A704D" w:rsidP="000A704D">
      <w:pPr>
        <w:spacing w:after="0"/>
      </w:pPr>
    </w:p>
    <w:p w14:paraId="02854807" w14:textId="3B02460F" w:rsidR="000A704D" w:rsidRPr="00ED7562" w:rsidRDefault="00ED7562" w:rsidP="000A704D">
      <w:pPr>
        <w:spacing w:after="0"/>
        <w:rPr>
          <w:b/>
          <w:bCs/>
          <w:u w:val="single"/>
        </w:rPr>
      </w:pPr>
      <w:r w:rsidRPr="00D80FC5">
        <w:rPr>
          <w:b/>
          <w:bCs/>
          <w:u w:val="single"/>
        </w:rPr>
        <w:t xml:space="preserve">User Story </w:t>
      </w:r>
      <w:r>
        <w:rPr>
          <w:b/>
          <w:bCs/>
          <w:u w:val="single"/>
        </w:rPr>
        <w:t>3</w:t>
      </w:r>
    </w:p>
    <w:p w14:paraId="51DFEC73" w14:textId="7686FAC3" w:rsidR="000A704D" w:rsidRDefault="000A704D" w:rsidP="000A704D">
      <w:pPr>
        <w:spacing w:after="0"/>
      </w:pPr>
      <w:r>
        <w:t>AC1</w:t>
      </w:r>
    </w:p>
    <w:p w14:paraId="334EFE75" w14:textId="3AEE7ED9" w:rsidR="000A704D" w:rsidRDefault="00ED7562" w:rsidP="000A704D">
      <w:pPr>
        <w:spacing w:after="0"/>
      </w:pPr>
      <w:r>
        <w:t xml:space="preserve">Once all 6 forms </w:t>
      </w:r>
      <w:proofErr w:type="gramStart"/>
      <w:r>
        <w:t>has</w:t>
      </w:r>
      <w:proofErr w:type="gramEnd"/>
      <w:r>
        <w:t xml:space="preserve"> been filled up successfully, upon clicking the “Review’” Button, in the ‘Declare and Review section, a read only Summary Page show displayed</w:t>
      </w:r>
    </w:p>
    <w:p w14:paraId="47798B95" w14:textId="1CECA926" w:rsidR="00ED7562" w:rsidRDefault="00ED7562" w:rsidP="000A704D">
      <w:pPr>
        <w:spacing w:after="0"/>
      </w:pPr>
    </w:p>
    <w:p w14:paraId="3E21DE5D" w14:textId="0FAEE260" w:rsidR="00ED7562" w:rsidRDefault="00ED7562" w:rsidP="000A704D">
      <w:pPr>
        <w:spacing w:after="0"/>
      </w:pPr>
      <w:r>
        <w:t>AC2</w:t>
      </w:r>
    </w:p>
    <w:p w14:paraId="432F2497" w14:textId="6A852F02" w:rsidR="00ED7562" w:rsidRDefault="00ED7562" w:rsidP="000A704D">
      <w:pPr>
        <w:spacing w:after="0"/>
      </w:pPr>
      <w:r>
        <w:t>If any mandatory field (*) did not filled up, once click the “Review” Button, the site will auto pop the missing section to the front and an error below the missing field is displayed</w:t>
      </w:r>
    </w:p>
    <w:p w14:paraId="12695A50" w14:textId="6EBA68D4" w:rsidR="00ED7562" w:rsidRDefault="00ED7562" w:rsidP="000A704D">
      <w:pPr>
        <w:spacing w:after="0"/>
      </w:pPr>
    </w:p>
    <w:p w14:paraId="00548EF2" w14:textId="0E61027B" w:rsidR="00ED7562" w:rsidRDefault="00ED7562" w:rsidP="000A704D">
      <w:pPr>
        <w:spacing w:after="0"/>
      </w:pPr>
      <w:r>
        <w:t>AC3</w:t>
      </w:r>
    </w:p>
    <w:p w14:paraId="3AA8EE71" w14:textId="3E8C109F" w:rsidR="00ED7562" w:rsidRDefault="00ED7562" w:rsidP="000A704D">
      <w:pPr>
        <w:spacing w:after="0"/>
      </w:pPr>
      <w:r>
        <w:t>The read only Summary page, should display all the details that was previously filled up in the 6 forms</w:t>
      </w:r>
    </w:p>
    <w:p w14:paraId="1E666ED8" w14:textId="5AB70818" w:rsidR="00ED7562" w:rsidRDefault="00ED7562" w:rsidP="000A704D">
      <w:pPr>
        <w:spacing w:after="0"/>
      </w:pPr>
    </w:p>
    <w:p w14:paraId="3ABE6054" w14:textId="1786DC1B" w:rsidR="00ED7562" w:rsidRDefault="00ED7562" w:rsidP="000A704D">
      <w:pPr>
        <w:spacing w:after="0"/>
      </w:pPr>
      <w:r>
        <w:t>AC4</w:t>
      </w:r>
    </w:p>
    <w:p w14:paraId="2BB6BF38" w14:textId="0DD4C775" w:rsidR="00ED7562" w:rsidRDefault="00ED7562" w:rsidP="000A704D">
      <w:pPr>
        <w:spacing w:after="0"/>
      </w:pPr>
      <w:r>
        <w:t>There is a Checkbox located at the bottom of the Summary page is “Consent and Acknowledgement”</w:t>
      </w:r>
    </w:p>
    <w:p w14:paraId="36F48AE0" w14:textId="5E809621" w:rsidR="00ED7562" w:rsidRDefault="00ED7562" w:rsidP="000A704D">
      <w:pPr>
        <w:spacing w:after="0"/>
      </w:pPr>
    </w:p>
    <w:p w14:paraId="060C5944" w14:textId="5BFE2ECA" w:rsidR="00ED7562" w:rsidRDefault="00ED7562" w:rsidP="000A704D">
      <w:pPr>
        <w:spacing w:after="0"/>
      </w:pPr>
      <w:r>
        <w:t>AC5</w:t>
      </w:r>
    </w:p>
    <w:p w14:paraId="0DE6D5B1" w14:textId="3DF037BD" w:rsidR="00ED7562" w:rsidRDefault="00ED7562" w:rsidP="00ED7562">
      <w:pPr>
        <w:spacing w:after="0"/>
      </w:pPr>
      <w:r>
        <w:t xml:space="preserve">When checked the “Consent and Acknowledgement” check box, and when click </w:t>
      </w:r>
      <w:r w:rsidR="002C18C4">
        <w:t xml:space="preserve">the </w:t>
      </w:r>
      <w:r>
        <w:t>“Submit”</w:t>
      </w:r>
      <w:r w:rsidR="002C18C4">
        <w:t xml:space="preserve"> button</w:t>
      </w:r>
      <w:r>
        <w:t xml:space="preserve">, </w:t>
      </w:r>
      <w:r w:rsidR="002C18C4">
        <w:t xml:space="preserve">if the submission is successful, </w:t>
      </w:r>
      <w:proofErr w:type="gramStart"/>
      <w:r w:rsidR="002C18C4">
        <w:t>an</w:t>
      </w:r>
      <w:proofErr w:type="gramEnd"/>
      <w:r w:rsidR="002C18C4">
        <w:t xml:space="preserve"> success message box will showed, with submission date, ref id, agency details</w:t>
      </w:r>
    </w:p>
    <w:p w14:paraId="43971657" w14:textId="1640E8CA" w:rsidR="002C18C4" w:rsidRDefault="002C18C4" w:rsidP="00ED7562">
      <w:pPr>
        <w:spacing w:after="0"/>
      </w:pPr>
    </w:p>
    <w:p w14:paraId="532F5769" w14:textId="019E0061" w:rsidR="002C18C4" w:rsidRDefault="002C18C4" w:rsidP="00ED7562">
      <w:pPr>
        <w:spacing w:after="0"/>
      </w:pPr>
      <w:r>
        <w:t>AC6</w:t>
      </w:r>
    </w:p>
    <w:p w14:paraId="6A7BB8D3" w14:textId="76588E8F" w:rsidR="00D80FC5" w:rsidRDefault="002C18C4" w:rsidP="00D80FC5">
      <w:pPr>
        <w:spacing w:after="0"/>
      </w:pPr>
      <w:r>
        <w:t>The submitted grant should be listed in the “Processing” tab in the “My Grant” dashboard</w:t>
      </w:r>
    </w:p>
    <w:p w14:paraId="10059E03" w14:textId="428B86B9" w:rsidR="00C56C68" w:rsidRDefault="00C56C68" w:rsidP="00D80FC5">
      <w:pPr>
        <w:spacing w:after="0"/>
      </w:pPr>
    </w:p>
    <w:p w14:paraId="7DBC326E" w14:textId="1586EB18" w:rsidR="00C56C68" w:rsidRPr="00C56C68" w:rsidRDefault="00C56C68" w:rsidP="00D80FC5">
      <w:pPr>
        <w:spacing w:after="0"/>
        <w:rPr>
          <w:b/>
          <w:bCs/>
          <w:u w:val="single"/>
        </w:rPr>
      </w:pPr>
      <w:r w:rsidRPr="00C56C68">
        <w:rPr>
          <w:b/>
          <w:bCs/>
          <w:u w:val="single"/>
        </w:rPr>
        <w:t>Additional Test Case</w:t>
      </w:r>
    </w:p>
    <w:p w14:paraId="73F5AD84" w14:textId="78C4906D" w:rsidR="00C56C68" w:rsidRDefault="00C56C68" w:rsidP="00D80FC5">
      <w:pPr>
        <w:spacing w:after="0"/>
      </w:pPr>
      <w:r>
        <w:t xml:space="preserve">*As this is a form filling website, the range of test cases can be very </w:t>
      </w:r>
      <w:r w:rsidR="002F5CEA">
        <w:t>broad</w:t>
      </w:r>
      <w:r>
        <w:t xml:space="preserve"> to each individual form and each individual field and </w:t>
      </w:r>
      <w:r w:rsidR="00832CB2">
        <w:t>a</w:t>
      </w:r>
      <w:r w:rsidR="00832CB2">
        <w:t>lso can test if the field can accept a specific type of character, like mobile number if can accept alphabet input.</w:t>
      </w:r>
      <w:r w:rsidR="00832CB2">
        <w:t xml:space="preserve"> I</w:t>
      </w:r>
      <w:r>
        <w:t xml:space="preserve">t </w:t>
      </w:r>
      <w:r w:rsidR="00832CB2">
        <w:t>will require</w:t>
      </w:r>
      <w:r>
        <w:t xml:space="preserve"> a project like time frame</w:t>
      </w:r>
      <w:r w:rsidR="002F5CEA">
        <w:t xml:space="preserve"> to list and script all</w:t>
      </w:r>
      <w:r w:rsidR="00832CB2">
        <w:t xml:space="preserve"> of them and can continuously improve on it.</w:t>
      </w:r>
    </w:p>
    <w:p w14:paraId="70BE4A07" w14:textId="77777777" w:rsidR="002F5CEA" w:rsidRDefault="002F5CEA" w:rsidP="00D80FC5">
      <w:pPr>
        <w:spacing w:after="0"/>
      </w:pPr>
    </w:p>
    <w:p w14:paraId="28FA6D5F" w14:textId="27E5A55A" w:rsidR="00C56C68" w:rsidRDefault="00C56C68" w:rsidP="00D80FC5">
      <w:pPr>
        <w:spacing w:after="0"/>
      </w:pPr>
      <w:r>
        <w:t>Due to time constraint, I will script 1 additional Test Cases</w:t>
      </w:r>
      <w:r w:rsidR="00832CB2">
        <w:t>:</w:t>
      </w:r>
    </w:p>
    <w:p w14:paraId="594B7B71" w14:textId="77777777" w:rsidR="00C56C68" w:rsidRDefault="00C56C68" w:rsidP="00D80FC5">
      <w:pPr>
        <w:spacing w:after="0"/>
      </w:pPr>
    </w:p>
    <w:p w14:paraId="093EFD19" w14:textId="0A31ED8A" w:rsidR="00C56C68" w:rsidRDefault="00C56C68" w:rsidP="00D80FC5">
      <w:pPr>
        <w:spacing w:after="0"/>
      </w:pPr>
      <w:r>
        <w:t>Red warning message prompt below the corresponding field when select and empty a mandatory field.</w:t>
      </w:r>
    </w:p>
    <w:p w14:paraId="3BE684F1" w14:textId="77777777" w:rsidR="00C56C68" w:rsidRPr="00D80FC5" w:rsidRDefault="00C56C68" w:rsidP="00D80FC5">
      <w:pPr>
        <w:spacing w:after="0"/>
      </w:pPr>
    </w:p>
    <w:sectPr w:rsidR="00C56C68" w:rsidRPr="00D80F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5781"/>
    <w:multiLevelType w:val="hybridMultilevel"/>
    <w:tmpl w:val="7710FF2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25A5735"/>
    <w:multiLevelType w:val="hybridMultilevel"/>
    <w:tmpl w:val="B7B8841A"/>
    <w:lvl w:ilvl="0" w:tplc="4809000F">
      <w:start w:val="1"/>
      <w:numFmt w:val="decimal"/>
      <w:lvlText w:val="%1."/>
      <w:lvlJc w:val="left"/>
      <w:pPr>
        <w:ind w:left="720" w:hanging="360"/>
      </w:pPr>
      <w:rPr>
        <w:rFonts w:hint="default"/>
        <w:u w:val="none"/>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6A051A5D"/>
    <w:multiLevelType w:val="hybridMultilevel"/>
    <w:tmpl w:val="D722F3F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21F56F0"/>
    <w:multiLevelType w:val="hybridMultilevel"/>
    <w:tmpl w:val="FF74C50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5A32"/>
    <w:rsid w:val="000A704D"/>
    <w:rsid w:val="002C18C4"/>
    <w:rsid w:val="002F5CEA"/>
    <w:rsid w:val="00467325"/>
    <w:rsid w:val="00511729"/>
    <w:rsid w:val="00515A32"/>
    <w:rsid w:val="007D6043"/>
    <w:rsid w:val="00832CB2"/>
    <w:rsid w:val="00925C31"/>
    <w:rsid w:val="00AF6FE5"/>
    <w:rsid w:val="00B61186"/>
    <w:rsid w:val="00BE56FC"/>
    <w:rsid w:val="00C56C68"/>
    <w:rsid w:val="00D0281D"/>
    <w:rsid w:val="00D2081B"/>
    <w:rsid w:val="00D80FC5"/>
    <w:rsid w:val="00E314F1"/>
    <w:rsid w:val="00EA07C6"/>
    <w:rsid w:val="00ED756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EF5C5"/>
  <w15:chartTrackingRefBased/>
  <w15:docId w15:val="{413C9977-2C4F-48A1-B34F-5BD14FE95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5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6FE5"/>
    <w:pPr>
      <w:ind w:left="720"/>
      <w:contextualSpacing/>
    </w:pPr>
  </w:style>
  <w:style w:type="character" w:customStyle="1" w:styleId="opblock-summary-path">
    <w:name w:val="opblock-summary-path"/>
    <w:basedOn w:val="DefaultParagraphFont"/>
    <w:rsid w:val="00511729"/>
  </w:style>
  <w:style w:type="character" w:styleId="Hyperlink">
    <w:name w:val="Hyperlink"/>
    <w:basedOn w:val="DefaultParagraphFont"/>
    <w:uiPriority w:val="99"/>
    <w:semiHidden/>
    <w:unhideWhenUsed/>
    <w:rsid w:val="00511729"/>
    <w:rPr>
      <w:color w:val="0000FF"/>
      <w:u w:val="single"/>
    </w:rPr>
  </w:style>
  <w:style w:type="paragraph" w:styleId="HTMLPreformatted">
    <w:name w:val="HTML Preformatted"/>
    <w:basedOn w:val="Normal"/>
    <w:link w:val="HTMLPreformattedChar"/>
    <w:uiPriority w:val="99"/>
    <w:semiHidden/>
    <w:unhideWhenUsed/>
    <w:rsid w:val="005117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1172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5040269">
      <w:bodyDiv w:val="1"/>
      <w:marLeft w:val="0"/>
      <w:marRight w:val="0"/>
      <w:marTop w:val="0"/>
      <w:marBottom w:val="0"/>
      <w:divBdr>
        <w:top w:val="none" w:sz="0" w:space="0" w:color="auto"/>
        <w:left w:val="none" w:sz="0" w:space="0" w:color="auto"/>
        <w:bottom w:val="none" w:sz="0" w:space="0" w:color="auto"/>
        <w:right w:val="none" w:sz="0" w:space="0" w:color="auto"/>
      </w:divBdr>
      <w:divsChild>
        <w:div w:id="178585780">
          <w:marLeft w:val="0"/>
          <w:marRight w:val="0"/>
          <w:marTop w:val="0"/>
          <w:marBottom w:val="0"/>
          <w:divBdr>
            <w:top w:val="none" w:sz="0" w:space="0" w:color="auto"/>
            <w:left w:val="none" w:sz="0" w:space="0" w:color="auto"/>
            <w:bottom w:val="none" w:sz="0" w:space="0" w:color="auto"/>
            <w:right w:val="none" w:sz="0" w:space="0" w:color="auto"/>
          </w:divBdr>
        </w:div>
      </w:divsChild>
    </w:div>
    <w:div w:id="199899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E46B6D-0945-4033-9657-7A8B7411C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2</Pages>
  <Words>438</Words>
  <Characters>2500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Casper Tong</dc:creator>
  <cp:keywords/>
  <dc:description/>
  <cp:lastModifiedBy>Casper Tong</cp:lastModifiedBy>
  <cp:revision>12</cp:revision>
  <dcterms:created xsi:type="dcterms:W3CDTF">2021-06-28T17:32:00Z</dcterms:created>
  <dcterms:modified xsi:type="dcterms:W3CDTF">2021-07-13T16:08:00Z</dcterms:modified>
</cp:coreProperties>
</file>