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center" w:pos="5040"/>
          <w:tab w:val="right" w:pos="10060"/>
        </w:tabs>
      </w:pPr>
    </w:p>
    <w:p>
      <w:pPr>
        <w:pStyle w:val="Body"/>
        <w:tabs>
          <w:tab w:val="center" w:pos="5040"/>
          <w:tab w:val="right" w:pos="10060"/>
        </w:tabs>
      </w:pPr>
      <w:r>
        <w:rPr>
          <w:rtl w:val="0"/>
          <w:lang w:val="en-US"/>
        </w:rPr>
        <w:t xml:space="preserve">Menu: </w:t>
      </w:r>
    </w:p>
    <w:p>
      <w:pPr>
        <w:pStyle w:val="Body"/>
        <w:tabs>
          <w:tab w:val="center" w:pos="5040"/>
          <w:tab w:val="right" w:pos="10060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"https://www.figma.com/file/U3lcAyxHVhONOd28UjthID/Week-2-Assessment?node-id=0%3A1"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https://www.figma.com/file/U3lcAyxHVhONOd28UjthID/Week-2-Assessment?node-id=0%3A1</w:t>
      </w:r>
      <w:r>
        <w:rPr/>
        <w:fldChar w:fldCharType="end" w:fldLock="0"/>
      </w:r>
    </w:p>
    <w:p>
      <w:pPr>
        <w:pStyle w:val="Body"/>
        <w:tabs>
          <w:tab w:val="center" w:pos="5040"/>
          <w:tab w:val="right" w:pos="10060"/>
        </w:tabs>
      </w:pPr>
      <w:r/>
    </w:p>
    <w:sectPr>
      <w:headerReference w:type="default" r:id="rId4"/>
      <w:headerReference w:type="even" r:id="rId5"/>
      <w:headerReference w:type="first" r:id="rId6"/>
      <w:footerReference w:type="default" r:id="rId7"/>
      <w:footerReference w:type="even" r:id="rId8"/>
      <w:footerReference w:type="first" r:id="rId9"/>
      <w:pgSz w:w="12240" w:h="15840" w:orient="portrait"/>
      <w:pgMar w:top="288" w:right="1080" w:bottom="576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tl w:val="0"/>
      </w:rPr>
      <w:t xml:space="preserve"> 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