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
        <w:spacing w:beforeAutospacing="0" w:before="0" w:afterAutospacing="0" w:after="0"/>
        <w:ind w:right="375" w:hanging="0"/>
        <w:jc w:val="center"/>
        <w:textAlignment w:val="baseline"/>
        <w:rPr>
          <w:rStyle w:val="Eop"/>
          <w:sz w:val="28"/>
          <w:szCs w:val="28"/>
          <w:lang w:val="ru-RU"/>
        </w:rPr>
      </w:pPr>
      <w:r>
        <w:rPr>
          <w:rStyle w:val="Normaltextrun"/>
          <w:sz w:val="28"/>
          <w:szCs w:val="28"/>
          <w:lang w:val="ru-RU"/>
        </w:rPr>
        <w:t>Министерство образования Республики Беларусь</w:t>
      </w:r>
    </w:p>
    <w:p>
      <w:pPr>
        <w:pStyle w:val="Paragraph"/>
        <w:spacing w:beforeAutospacing="0" w:before="0" w:afterAutospacing="0" w:after="0"/>
        <w:ind w:right="375" w:hanging="0"/>
        <w:jc w:val="center"/>
        <w:textAlignment w:val="baseline"/>
        <w:rPr>
          <w:rStyle w:val="Eop"/>
          <w:sz w:val="28"/>
          <w:szCs w:val="28"/>
          <w:lang w:val="ru-RU"/>
        </w:rPr>
      </w:pPr>
      <w:r>
        <w:rPr>
          <w:sz w:val="28"/>
          <w:szCs w:val="28"/>
          <w:lang w:val="ru-RU"/>
        </w:rPr>
      </w:r>
    </w:p>
    <w:p>
      <w:pPr>
        <w:pStyle w:val="Paragraph"/>
        <w:spacing w:beforeAutospacing="0" w:before="0" w:afterAutospacing="0" w:after="0"/>
        <w:ind w:right="375" w:hanging="0"/>
        <w:jc w:val="center"/>
        <w:textAlignment w:val="baseline"/>
        <w:rPr>
          <w:rStyle w:val="Eop"/>
          <w:sz w:val="28"/>
          <w:szCs w:val="28"/>
          <w:lang w:val="ru-RU"/>
        </w:rPr>
      </w:pPr>
      <w:r>
        <w:rPr>
          <w:rStyle w:val="Normaltextrun"/>
          <w:sz w:val="28"/>
          <w:szCs w:val="28"/>
          <w:lang w:val="ru-RU"/>
        </w:rPr>
        <w:t>Учреждение образования</w:t>
      </w:r>
    </w:p>
    <w:p>
      <w:pPr>
        <w:pStyle w:val="Paragraph"/>
        <w:spacing w:beforeAutospacing="0" w:before="0" w:afterAutospacing="0" w:after="0"/>
        <w:ind w:right="375" w:hanging="0"/>
        <w:jc w:val="center"/>
        <w:textAlignment w:val="baseline"/>
        <w:rPr>
          <w:rStyle w:val="Normaltextrun"/>
          <w:sz w:val="28"/>
          <w:szCs w:val="28"/>
          <w:lang w:val="ru-RU"/>
        </w:rPr>
      </w:pPr>
      <w:r>
        <w:rPr>
          <w:rStyle w:val="Normaltextrun"/>
          <w:sz w:val="28"/>
          <w:szCs w:val="28"/>
          <w:lang w:val="ru-RU"/>
        </w:rPr>
        <w:t>БЕЛОРУССКИЙ ГОСУДАРСТВЕННЫЙ УНИВЕРСИТЕТ ИНФОРМАТИКИ И РАДИОЭЛЕКТРОНИКИ</w:t>
      </w:r>
    </w:p>
    <w:p>
      <w:pPr>
        <w:pStyle w:val="Paragraph"/>
        <w:spacing w:beforeAutospacing="0" w:before="0" w:afterAutospacing="0" w:after="0"/>
        <w:ind w:right="375" w:hanging="0"/>
        <w:jc w:val="center"/>
        <w:textAlignment w:val="baseline"/>
        <w:rPr>
          <w:rStyle w:val="Normaltextrun"/>
          <w:sz w:val="28"/>
          <w:szCs w:val="28"/>
          <w:lang w:val="ru-RU"/>
        </w:rPr>
      </w:pPr>
      <w:r>
        <w:rPr>
          <w:sz w:val="28"/>
          <w:szCs w:val="28"/>
          <w:lang w:val="ru-RU"/>
        </w:rPr>
      </w:r>
    </w:p>
    <w:p>
      <w:pPr>
        <w:pStyle w:val="Paragraph"/>
        <w:spacing w:beforeAutospacing="0" w:before="0" w:afterAutospacing="0" w:after="0"/>
        <w:ind w:right="375" w:hanging="0"/>
        <w:jc w:val="center"/>
        <w:textAlignment w:val="baseline"/>
        <w:rPr>
          <w:rStyle w:val="Eop"/>
          <w:sz w:val="28"/>
          <w:szCs w:val="28"/>
          <w:lang w:val="ru-RU"/>
        </w:rPr>
      </w:pPr>
      <w:r>
        <w:rPr>
          <w:sz w:val="28"/>
          <w:szCs w:val="28"/>
          <w:lang w:val="ru-RU"/>
        </w:rPr>
      </w:r>
    </w:p>
    <w:p>
      <w:pPr>
        <w:pStyle w:val="Paragraph"/>
        <w:spacing w:beforeAutospacing="0" w:before="0" w:afterAutospacing="0" w:after="0"/>
        <w:ind w:right="375" w:hanging="0"/>
        <w:textAlignment w:val="baseline"/>
        <w:rPr>
          <w:rStyle w:val="Normaltextrun"/>
          <w:sz w:val="28"/>
          <w:szCs w:val="28"/>
          <w:lang w:val="ru-RU"/>
        </w:rPr>
      </w:pPr>
      <w:r>
        <w:rPr>
          <w:rStyle w:val="Normaltextrun"/>
          <w:sz w:val="28"/>
          <w:szCs w:val="28"/>
          <w:lang w:val="ru-RU"/>
        </w:rPr>
        <w:t>Факультет компьютерных систем и сетей</w:t>
      </w:r>
    </w:p>
    <w:p>
      <w:pPr>
        <w:pStyle w:val="Paragraph"/>
        <w:spacing w:beforeAutospacing="0" w:before="0" w:afterAutospacing="0" w:after="0"/>
        <w:ind w:right="375" w:hanging="0"/>
        <w:textAlignment w:val="baseline"/>
        <w:rPr>
          <w:rStyle w:val="Eop"/>
          <w:sz w:val="28"/>
          <w:szCs w:val="28"/>
          <w:lang w:val="ru-RU"/>
        </w:rPr>
      </w:pPr>
      <w:r>
        <w:rPr>
          <w:rStyle w:val="Normaltextrun"/>
          <w:sz w:val="28"/>
          <w:szCs w:val="28"/>
          <w:lang w:val="ru-RU"/>
        </w:rPr>
        <w:t>Кафедра информатики</w:t>
      </w:r>
    </w:p>
    <w:p>
      <w:pPr>
        <w:pStyle w:val="Paragraph"/>
        <w:spacing w:beforeAutospacing="0" w:before="0" w:afterAutospacing="0" w:after="0"/>
        <w:ind w:right="375" w:hanging="0"/>
        <w:textAlignment w:val="baseline"/>
        <w:rPr>
          <w:rStyle w:val="Eop"/>
          <w:sz w:val="28"/>
          <w:szCs w:val="28"/>
          <w:lang w:val="ru-RU"/>
        </w:rPr>
      </w:pPr>
      <w:r>
        <w:rPr>
          <w:rStyle w:val="Normaltextrun"/>
          <w:sz w:val="28"/>
          <w:szCs w:val="28"/>
          <w:lang w:val="ru-RU"/>
        </w:rPr>
        <w:t>Дисциплина Операционные среды и системное программирование</w:t>
      </w:r>
    </w:p>
    <w:p>
      <w:pPr>
        <w:pStyle w:val="Paragraph"/>
        <w:spacing w:beforeAutospacing="0" w:before="0" w:afterAutospacing="0" w:after="0"/>
        <w:ind w:right="375" w:hanging="0"/>
        <w:jc w:val="center"/>
        <w:textAlignment w:val="baseline"/>
        <w:rPr>
          <w:rStyle w:val="Eop"/>
          <w:sz w:val="28"/>
          <w:szCs w:val="28"/>
          <w:lang w:val="ru-RU"/>
        </w:rPr>
      </w:pPr>
      <w:r>
        <w:rPr>
          <w:sz w:val="28"/>
          <w:szCs w:val="28"/>
          <w:lang w:val="ru-RU"/>
        </w:rPr>
      </w:r>
    </w:p>
    <w:p>
      <w:pPr>
        <w:pStyle w:val="Paragraph"/>
        <w:spacing w:beforeAutospacing="0" w:before="0" w:afterAutospacing="0" w:after="0"/>
        <w:ind w:right="375" w:hanging="0"/>
        <w:jc w:val="center"/>
        <w:textAlignment w:val="baseline"/>
        <w:rPr>
          <w:rStyle w:val="Eop"/>
          <w:sz w:val="28"/>
          <w:szCs w:val="28"/>
          <w:lang w:val="ru-RU"/>
        </w:rPr>
      </w:pPr>
      <w:r>
        <w:rPr>
          <w:sz w:val="28"/>
          <w:szCs w:val="28"/>
          <w:lang w:val="ru-RU"/>
        </w:rPr>
      </w:r>
    </w:p>
    <w:p>
      <w:pPr>
        <w:pStyle w:val="Paragraph"/>
        <w:spacing w:beforeAutospacing="0" w:before="0" w:afterAutospacing="0" w:after="0"/>
        <w:ind w:right="375" w:hanging="0"/>
        <w:jc w:val="center"/>
        <w:textAlignment w:val="baseline"/>
        <w:rPr>
          <w:rStyle w:val="Eop"/>
          <w:sz w:val="28"/>
          <w:szCs w:val="28"/>
          <w:lang w:val="ru-RU"/>
        </w:rPr>
      </w:pPr>
      <w:r>
        <w:rPr>
          <w:sz w:val="28"/>
          <w:szCs w:val="28"/>
          <w:lang w:val="ru-RU"/>
        </w:rPr>
      </w:r>
    </w:p>
    <w:p>
      <w:pPr>
        <w:pStyle w:val="Paragraph"/>
        <w:spacing w:beforeAutospacing="0" w:before="0" w:afterAutospacing="0" w:after="0"/>
        <w:ind w:right="375" w:hanging="0"/>
        <w:jc w:val="center"/>
        <w:textAlignment w:val="baseline"/>
        <w:rPr>
          <w:rStyle w:val="Eop"/>
          <w:sz w:val="28"/>
          <w:szCs w:val="28"/>
          <w:lang w:val="ru-RU"/>
        </w:rPr>
      </w:pPr>
      <w:r>
        <w:rPr>
          <w:rStyle w:val="Normaltextrun"/>
          <w:sz w:val="28"/>
          <w:szCs w:val="28"/>
          <w:lang w:val="ru-RU"/>
        </w:rPr>
        <w:t>ОТЧЕТ</w:t>
      </w:r>
    </w:p>
    <w:p>
      <w:pPr>
        <w:pStyle w:val="Paragraph"/>
        <w:spacing w:beforeAutospacing="0" w:before="0" w:afterAutospacing="0" w:after="0"/>
        <w:ind w:right="375" w:hanging="0"/>
        <w:jc w:val="center"/>
        <w:textAlignment w:val="baseline"/>
        <w:rPr>
          <w:rStyle w:val="Normaltextrun"/>
          <w:sz w:val="28"/>
          <w:szCs w:val="28"/>
          <w:lang w:val="ru-RU"/>
        </w:rPr>
      </w:pPr>
      <w:r>
        <w:rPr>
          <w:rStyle w:val="Normaltextrun"/>
          <w:smallCaps/>
          <w:sz w:val="28"/>
          <w:szCs w:val="28"/>
          <w:lang w:val="ru-RU"/>
        </w:rPr>
        <w:t>к</w:t>
      </w:r>
      <w:r>
        <w:rPr>
          <w:rStyle w:val="Normaltextrun"/>
          <w:sz w:val="28"/>
          <w:szCs w:val="28"/>
          <w:lang w:val="ru-RU"/>
        </w:rPr>
        <w:t xml:space="preserve"> лабораторной работе № 5</w:t>
      </w:r>
    </w:p>
    <w:p>
      <w:pPr>
        <w:pStyle w:val="Paragraph"/>
        <w:spacing w:beforeAutospacing="0" w:before="0" w:afterAutospacing="0" w:after="0"/>
        <w:ind w:right="375" w:hanging="0"/>
        <w:jc w:val="center"/>
        <w:textAlignment w:val="baseline"/>
        <w:rPr>
          <w:rStyle w:val="Normaltextrun"/>
          <w:sz w:val="28"/>
          <w:szCs w:val="28"/>
          <w:lang w:val="ru-RU"/>
        </w:rPr>
      </w:pPr>
      <w:r>
        <w:rPr>
          <w:rStyle w:val="Normaltextrun"/>
          <w:sz w:val="28"/>
          <w:szCs w:val="28"/>
          <w:lang w:val="ru-RU"/>
        </w:rPr>
        <w:t>на тему</w:t>
      </w:r>
    </w:p>
    <w:p>
      <w:pPr>
        <w:pStyle w:val="Paragraph"/>
        <w:spacing w:beforeAutospacing="0" w:before="0" w:afterAutospacing="0" w:after="0"/>
        <w:ind w:right="375" w:hanging="0"/>
        <w:jc w:val="center"/>
        <w:textAlignment w:val="baseline"/>
        <w:rPr>
          <w:rStyle w:val="Normaltextrun"/>
          <w:sz w:val="28"/>
          <w:szCs w:val="28"/>
          <w:lang w:val="ru-RU"/>
        </w:rPr>
      </w:pPr>
      <w:r>
        <w:rPr>
          <w:sz w:val="28"/>
          <w:szCs w:val="28"/>
          <w:lang w:val="ru-RU"/>
        </w:rPr>
      </w:r>
    </w:p>
    <w:p>
      <w:pPr>
        <w:pStyle w:val="Paragraph"/>
        <w:spacing w:beforeAutospacing="0" w:before="0" w:afterAutospacing="0" w:after="0"/>
        <w:ind w:right="375" w:hanging="0"/>
        <w:jc w:val="center"/>
        <w:textAlignment w:val="baseline"/>
        <w:rPr>
          <w:rStyle w:val="Normaltextrun"/>
          <w:sz w:val="28"/>
          <w:szCs w:val="28"/>
          <w:lang w:val="ru-RU"/>
        </w:rPr>
      </w:pPr>
      <w:r>
        <w:rPr>
          <w:rStyle w:val="Normaltextrun"/>
          <w:b/>
          <w:bCs/>
          <w:sz w:val="28"/>
          <w:szCs w:val="28"/>
          <w:lang w:val="ru-RU"/>
        </w:rPr>
        <w:t>УПРАВЛЕНИЕ ПОТОКАМИ И СРЕДСТВА СИНХРОНИЗАЦИИ</w:t>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sz w:val="28"/>
          <w:szCs w:val="28"/>
          <w:lang w:val="ru-RU"/>
        </w:rPr>
      </w:pPr>
      <w:r>
        <w:rPr>
          <w:sz w:val="28"/>
          <w:szCs w:val="28"/>
          <w:lang w:val="ru-RU"/>
        </w:rPr>
      </w:r>
    </w:p>
    <w:p>
      <w:pPr>
        <w:pStyle w:val="Normal"/>
        <w:spacing w:lineRule="auto" w:line="240" w:before="0" w:after="0"/>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Студент</w:t>
      </w:r>
      <w:r>
        <w:rPr>
          <w:rFonts w:cs="Times New Roman" w:ascii="Times New Roman" w:hAnsi="Times New Roman"/>
          <w:sz w:val="28"/>
          <w:szCs w:val="28"/>
        </w:rPr>
        <w:tab/>
        <w:tab/>
        <w:tab/>
        <w:tab/>
        <w:tab/>
        <w:tab/>
        <w:tab/>
        <w:tab/>
        <w:tab/>
      </w:r>
      <w:r>
        <w:rPr>
          <w:rFonts w:eastAsia="Times New Roman" w:cs="Times New Roman" w:ascii="Times New Roman" w:hAnsi="Times New Roman"/>
          <w:color w:val="000000" w:themeColor="text1"/>
          <w:sz w:val="28"/>
          <w:szCs w:val="28"/>
        </w:rPr>
        <w:t xml:space="preserve">В. </w:t>
      </w:r>
      <w:r>
        <w:rPr>
          <w:rFonts w:eastAsia="Times New Roman" w:cs="Times New Roman" w:ascii="Times New Roman" w:hAnsi="Times New Roman"/>
          <w:color w:val="000000" w:themeColor="text1"/>
          <w:sz w:val="28"/>
          <w:szCs w:val="28"/>
        </w:rPr>
        <w:t>В</w:t>
      </w:r>
      <w:r>
        <w:rPr>
          <w:rFonts w:eastAsia="Times New Roman" w:cs="Times New Roman" w:ascii="Times New Roman" w:hAnsi="Times New Roman"/>
          <w:color w:val="000000" w:themeColor="text1"/>
          <w:sz w:val="28"/>
          <w:szCs w:val="28"/>
        </w:rPr>
        <w:t xml:space="preserve">. </w:t>
      </w:r>
      <w:r>
        <w:rPr>
          <w:rFonts w:eastAsia="Times New Roman" w:cs="Times New Roman" w:ascii="Times New Roman" w:hAnsi="Times New Roman"/>
          <w:color w:val="000000" w:themeColor="text1"/>
          <w:sz w:val="28"/>
          <w:szCs w:val="28"/>
        </w:rPr>
        <w:t>Сапроненко</w:t>
      </w:r>
    </w:p>
    <w:p>
      <w:pPr>
        <w:pStyle w:val="Normal"/>
        <w:spacing w:lineRule="auto" w:line="240" w:before="0" w:after="0"/>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p>
      <w:pPr>
        <w:pStyle w:val="Normal"/>
        <w:spacing w:lineRule="auto" w:line="240" w:before="0" w:after="0"/>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p>
      <w:pPr>
        <w:pStyle w:val="Normal"/>
        <w:spacing w:lineRule="auto" w:line="240" w:before="0" w:after="0"/>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Преподаватель </w:t>
      </w:r>
      <w:r>
        <w:rPr>
          <w:rFonts w:cs="Times New Roman" w:ascii="Times New Roman" w:hAnsi="Times New Roman"/>
          <w:sz w:val="28"/>
          <w:szCs w:val="28"/>
        </w:rPr>
        <w:tab/>
        <w:tab/>
        <w:tab/>
        <w:tab/>
        <w:tab/>
        <w:tab/>
        <w:tab/>
        <w:tab/>
      </w:r>
      <w:r>
        <w:rPr>
          <w:rFonts w:eastAsia="Times New Roman" w:cs="Times New Roman" w:ascii="Times New Roman" w:hAnsi="Times New Roman"/>
          <w:color w:val="000000" w:themeColor="text1"/>
          <w:sz w:val="28"/>
          <w:szCs w:val="28"/>
        </w:rPr>
        <w:t>Н. Ю. Гриценко</w:t>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32"/>
          <w:szCs w:val="32"/>
          <w:lang w:val="ru-RU"/>
        </w:rPr>
      </w:pPr>
      <w:r>
        <w:rPr>
          <w:sz w:val="32"/>
          <w:szCs w:val="32"/>
          <w:lang w:val="ru-RU"/>
        </w:rPr>
      </w:r>
    </w:p>
    <w:p>
      <w:pPr>
        <w:pStyle w:val="Paragraph"/>
        <w:spacing w:beforeAutospacing="0" w:before="0" w:afterAutospacing="0" w:after="0"/>
        <w:textAlignment w:val="baseline"/>
        <w:rPr>
          <w:rStyle w:val="Eop"/>
          <w:sz w:val="36"/>
          <w:szCs w:val="36"/>
          <w:lang w:val="ru-RU"/>
        </w:rPr>
      </w:pPr>
      <w:r>
        <w:rPr>
          <w:sz w:val="36"/>
          <w:szCs w:val="36"/>
          <w:lang w:val="ru-RU"/>
        </w:rPr>
      </w:r>
    </w:p>
    <w:p>
      <w:pPr>
        <w:pStyle w:val="Paragraph"/>
        <w:spacing w:beforeAutospacing="0" w:before="0" w:afterAutospacing="0" w:after="0"/>
        <w:textAlignment w:val="baseline"/>
        <w:rPr>
          <w:rStyle w:val="Eop"/>
          <w:sz w:val="36"/>
          <w:szCs w:val="36"/>
          <w:lang w:val="ru-RU"/>
        </w:rPr>
      </w:pPr>
      <w:r>
        <w:rPr>
          <w:sz w:val="36"/>
          <w:szCs w:val="36"/>
          <w:lang w:val="ru-RU"/>
        </w:rPr>
      </w:r>
    </w:p>
    <w:p>
      <w:pPr>
        <w:pStyle w:val="Paragraph"/>
        <w:spacing w:beforeAutospacing="0" w:before="0" w:afterAutospacing="0" w:after="0"/>
        <w:ind w:right="1050" w:hanging="0"/>
        <w:textAlignment w:val="baseline"/>
        <w:rPr>
          <w:rStyle w:val="Eop"/>
          <w:sz w:val="36"/>
          <w:szCs w:val="36"/>
          <w:lang w:val="ru-RU"/>
        </w:rPr>
      </w:pPr>
      <w:r>
        <w:rPr>
          <w:sz w:val="36"/>
          <w:szCs w:val="36"/>
          <w:lang w:val="ru-RU"/>
        </w:rPr>
      </w:r>
    </w:p>
    <w:p>
      <w:pPr>
        <w:pStyle w:val="Paragraph"/>
        <w:spacing w:beforeAutospacing="0" w:before="0" w:afterAutospacing="0" w:after="0"/>
        <w:ind w:right="-2" w:hanging="0"/>
        <w:jc w:val="center"/>
        <w:textAlignment w:val="baseline"/>
        <w:rPr>
          <w:sz w:val="28"/>
          <w:szCs w:val="28"/>
          <w:lang w:val="ru-RU"/>
        </w:rPr>
      </w:pPr>
      <w:r>
        <w:rPr>
          <w:rStyle w:val="Normaltextrun"/>
          <w:sz w:val="28"/>
          <w:szCs w:val="28"/>
          <w:lang w:val="ru-RU"/>
        </w:rPr>
        <w:t>Минск 202</w:t>
      </w:r>
      <w:r>
        <w:rPr>
          <w:rStyle w:val="Normaltextrun"/>
          <w:sz w:val="28"/>
          <w:szCs w:val="28"/>
          <w:lang w:val="ru-RU"/>
        </w:rPr>
        <w:t>5</w:t>
      </w:r>
    </w:p>
    <w:sdt>
      <w:sdtPr>
        <w:docPartObj>
          <w:docPartGallery w:val="Table of Contents"/>
          <w:docPartUnique w:val="true"/>
        </w:docPartObj>
      </w:sdtPr>
      <w:sdtContent>
        <w:p>
          <w:pPr>
            <w:pStyle w:val="ContentsHeading"/>
            <w:spacing w:lineRule="auto" w:line="240" w:before="0" w:after="0"/>
            <w:jc w:val="center"/>
            <w:rPr>
              <w:rFonts w:ascii="Times New Roman" w:hAnsi="Times New Roman" w:cs="Times New Roman"/>
              <w:color w:val="auto"/>
            </w:rPr>
          </w:pPr>
          <w:r>
            <w:rPr>
              <w:rFonts w:cs="Times New Roman" w:ascii="Times New Roman" w:hAnsi="Times New Roman"/>
              <w:color w:val="auto"/>
            </w:rPr>
            <w:t>СОДЕРЖАНИЕ</w:t>
          </w:r>
        </w:p>
        <w:p>
          <w:pPr>
            <w:pStyle w:val="Normal"/>
            <w:spacing w:lineRule="auto" w:line="240" w:before="0" w:after="0"/>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Contents2"/>
            <w:rPr>
              <w:rFonts w:ascii="Times New Roman" w:hAnsi="Times New Roman" w:eastAsia="等线" w:cs="Times New Roman" w:eastAsiaTheme="minorEastAsia"/>
              <w:sz w:val="28"/>
              <w:szCs w:val="28"/>
              <w:lang w:eastAsia="ru-RU"/>
            </w:rPr>
          </w:pPr>
          <w:r>
            <w:fldChar w:fldCharType="begin"/>
          </w:r>
          <w:r>
            <w:rPr>
              <w:rStyle w:val="IndexLink"/>
              <w:sz w:val="28"/>
              <w:szCs w:val="28"/>
              <w:rFonts w:cs="Times New Roman" w:ascii="Times New Roman" w:hAnsi="Times New Roman"/>
            </w:rPr>
            <w:instrText xml:space="preserve"> TOC \z \o "1-3" \u \h</w:instrText>
          </w:r>
          <w:r>
            <w:rPr>
              <w:rStyle w:val="IndexLink"/>
              <w:sz w:val="28"/>
              <w:szCs w:val="28"/>
              <w:rFonts w:cs="Times New Roman" w:ascii="Times New Roman" w:hAnsi="Times New Roman"/>
            </w:rPr>
            <w:fldChar w:fldCharType="separate"/>
          </w:r>
          <w:r>
            <w:fldChar w:fldCharType="begin"/>
          </w:r>
          <w:r>
            <w:rPr>
              <w:rStyle w:val="IndexLink"/>
              <w:sz w:val="28"/>
              <w:szCs w:val="28"/>
              <w:rFonts w:cs="Times New Roman" w:ascii="Times New Roman" w:hAnsi="Times New Roman"/>
            </w:rPr>
            <w:instrText xml:space="preserve"> HYPERLINK "../../../../E:/Downloads/Telegram%20Desktop/%D0%BB%D0%B0%D0%B1%D0%BE%D1%80%D0%B0%D1%82%D0%BE%D1%80%D0%BD%D0%B0%D1%8F%20%D1%80%D0%B0%D0%B1%D0%BE%D1%82%D0%B0%205%20(2).docx" \l "_Toc146631498"</w:instrText>
          </w:r>
          <w:r>
            <w:rPr>
              <w:rStyle w:val="IndexLink"/>
              <w:sz w:val="28"/>
              <w:szCs w:val="28"/>
              <w:rFonts w:cs="Times New Roman" w:ascii="Times New Roman" w:hAnsi="Times New Roman"/>
            </w:rPr>
            <w:fldChar w:fldCharType="separate"/>
          </w:r>
          <w:r>
            <w:rPr>
              <w:rStyle w:val="IndexLink"/>
              <w:rFonts w:cs="Times New Roman" w:ascii="Times New Roman" w:hAnsi="Times New Roman"/>
              <w:sz w:val="28"/>
              <w:szCs w:val="28"/>
            </w:rPr>
            <w:t>1 Постановка задачи</w:t>
          </w:r>
          <w:r>
            <w:rPr>
              <w:rStyle w:val="IndexLink"/>
              <w:sz w:val="28"/>
              <w:szCs w:val="28"/>
              <w:rFonts w:cs="Times New Roman" w:ascii="Times New Roman" w:hAnsi="Times New Roman"/>
            </w:rPr>
            <w:fldChar w:fldCharType="end"/>
          </w:r>
          <w:r>
            <w:rPr>
              <w:rStyle w:val="IndexLink"/>
              <w:rFonts w:cs="Times New Roman" w:ascii="Times New Roman" w:hAnsi="Times New Roman"/>
              <w:vanish w:val="false"/>
              <w:color w:val="auto"/>
              <w:sz w:val="28"/>
              <w:szCs w:val="28"/>
            </w:rPr>
            <w:tab/>
            <w:t>3</w:t>
          </w:r>
        </w:p>
        <w:p>
          <w:pPr>
            <w:pStyle w:val="Contents2"/>
            <w:rPr>
              <w:rFonts w:ascii="Times New Roman" w:hAnsi="Times New Roman" w:eastAsia="等线" w:cs="Times New Roman" w:eastAsiaTheme="minorEastAsia"/>
              <w:sz w:val="28"/>
              <w:szCs w:val="28"/>
              <w:lang w:eastAsia="ru-RU"/>
            </w:rPr>
          </w:pPr>
          <w:r>
            <w:fldChar w:fldCharType="begin"/>
          </w:r>
          <w:r>
            <w:rPr>
              <w:rStyle w:val="IndexLink"/>
              <w:sz w:val="28"/>
              <w:szCs w:val="28"/>
              <w:rFonts w:cs="Times New Roman" w:ascii="Times New Roman" w:hAnsi="Times New Roman"/>
            </w:rPr>
            <w:instrText xml:space="preserve"> HYPERLINK "../../../../E:/Downloads/Telegram%20Desktop/%D0%BB%D0%B0%D0%B1%D0%BE%D1%80%D0%B0%D1%82%D0%BE%D1%80%D0%BD%D0%B0%D1%8F%20%D1%80%D0%B0%D0%B1%D0%BE%D1%82%D0%B0%205%20(2).docx" \l "_Toc146631499"</w:instrText>
          </w:r>
          <w:r>
            <w:rPr>
              <w:rStyle w:val="IndexLink"/>
              <w:sz w:val="28"/>
              <w:szCs w:val="28"/>
              <w:rFonts w:cs="Times New Roman" w:ascii="Times New Roman" w:hAnsi="Times New Roman"/>
            </w:rPr>
            <w:fldChar w:fldCharType="separate"/>
          </w:r>
          <w:r>
            <w:rPr>
              <w:rStyle w:val="IndexLink"/>
              <w:rFonts w:cs="Times New Roman" w:ascii="Times New Roman" w:hAnsi="Times New Roman"/>
              <w:sz w:val="28"/>
              <w:szCs w:val="28"/>
            </w:rPr>
            <w:t>2 Краткие теоретические сведения</w:t>
          </w:r>
          <w:r>
            <w:rPr>
              <w:rStyle w:val="IndexLink"/>
              <w:sz w:val="28"/>
              <w:szCs w:val="28"/>
              <w:rFonts w:cs="Times New Roman" w:ascii="Times New Roman" w:hAnsi="Times New Roman"/>
            </w:rPr>
            <w:fldChar w:fldCharType="end"/>
          </w:r>
          <w:r>
            <w:rPr>
              <w:rStyle w:val="IndexLink"/>
              <w:rFonts w:cs="Times New Roman" w:ascii="Times New Roman" w:hAnsi="Times New Roman"/>
              <w:vanish w:val="false"/>
              <w:color w:val="auto"/>
              <w:sz w:val="28"/>
              <w:szCs w:val="28"/>
            </w:rPr>
            <w:tab/>
            <w:t>4</w:t>
          </w:r>
        </w:p>
        <w:p>
          <w:pPr>
            <w:pStyle w:val="Contents2"/>
            <w:rPr>
              <w:rFonts w:ascii="Times New Roman" w:hAnsi="Times New Roman" w:eastAsia="等线" w:cs="Times New Roman" w:eastAsiaTheme="minorEastAsia"/>
              <w:sz w:val="28"/>
              <w:szCs w:val="28"/>
              <w:lang w:eastAsia="ru-RU"/>
            </w:rPr>
          </w:pPr>
          <w:r>
            <w:fldChar w:fldCharType="begin"/>
          </w:r>
          <w:r>
            <w:rPr>
              <w:rStyle w:val="IndexLink"/>
              <w:sz w:val="28"/>
              <w:szCs w:val="28"/>
              <w:rFonts w:cs="Times New Roman" w:ascii="Times New Roman" w:hAnsi="Times New Roman"/>
            </w:rPr>
            <w:instrText xml:space="preserve"> HYPERLINK "../../../../E:/Downloads/Telegram%20Desktop/%D0%BB%D0%B0%D0%B1%D0%BE%D1%80%D0%B0%D1%82%D0%BE%D1%80%D0%BD%D0%B0%D1%8F%20%D1%80%D0%B0%D0%B1%D0%BE%D1%82%D0%B0%205%20(2).docx" \l "_Toc146631500"</w:instrText>
          </w:r>
          <w:r>
            <w:rPr>
              <w:rStyle w:val="IndexLink"/>
              <w:sz w:val="28"/>
              <w:szCs w:val="28"/>
              <w:rFonts w:cs="Times New Roman" w:ascii="Times New Roman" w:hAnsi="Times New Roman"/>
            </w:rPr>
            <w:fldChar w:fldCharType="separate"/>
          </w:r>
          <w:r>
            <w:rPr>
              <w:rStyle w:val="IndexLink"/>
              <w:rFonts w:cs="Times New Roman" w:ascii="Times New Roman" w:hAnsi="Times New Roman"/>
              <w:sz w:val="28"/>
              <w:szCs w:val="28"/>
            </w:rPr>
            <w:t>3 Результаты выполнения лабораторной работы</w:t>
          </w:r>
          <w:r>
            <w:rPr>
              <w:rStyle w:val="IndexLink"/>
              <w:sz w:val="28"/>
              <w:szCs w:val="28"/>
              <w:rFonts w:cs="Times New Roman" w:ascii="Times New Roman" w:hAnsi="Times New Roman"/>
            </w:rPr>
            <w:fldChar w:fldCharType="end"/>
          </w:r>
          <w:r>
            <w:rPr>
              <w:rStyle w:val="IndexLink"/>
              <w:rFonts w:cs="Times New Roman" w:ascii="Times New Roman" w:hAnsi="Times New Roman"/>
              <w:vanish w:val="false"/>
              <w:color w:val="auto"/>
              <w:sz w:val="28"/>
              <w:szCs w:val="28"/>
            </w:rPr>
            <w:tab/>
            <w:t>5</w:t>
          </w:r>
        </w:p>
        <w:p>
          <w:pPr>
            <w:pStyle w:val="Contents2"/>
            <w:rPr>
              <w:rFonts w:ascii="Times New Roman" w:hAnsi="Times New Roman" w:eastAsia="等线" w:cs="Times New Roman" w:eastAsiaTheme="minorEastAsia"/>
              <w:sz w:val="28"/>
              <w:szCs w:val="28"/>
              <w:lang w:eastAsia="ru-RU"/>
            </w:rPr>
          </w:pPr>
          <w:r>
            <w:fldChar w:fldCharType="begin"/>
          </w:r>
          <w:r>
            <w:rPr>
              <w:rStyle w:val="IndexLink"/>
              <w:sz w:val="28"/>
              <w:szCs w:val="28"/>
              <w:rFonts w:cs="Times New Roman" w:ascii="Times New Roman" w:hAnsi="Times New Roman"/>
            </w:rPr>
            <w:instrText xml:space="preserve"> HYPERLINK "../../../../E:/Downloads/Telegram%20Desktop/%D0%BB%D0%B0%D0%B1%D0%BE%D1%80%D0%B0%D1%82%D0%BE%D1%80%D0%BD%D0%B0%D1%8F%20%D1%80%D0%B0%D0%B1%D0%BE%D1%82%D0%B0%205%20(2).docx" \l "_Toc146631501"</w:instrText>
          </w:r>
          <w:r>
            <w:rPr>
              <w:rStyle w:val="IndexLink"/>
              <w:sz w:val="28"/>
              <w:szCs w:val="28"/>
              <w:rFonts w:cs="Times New Roman" w:ascii="Times New Roman" w:hAnsi="Times New Roman"/>
            </w:rPr>
            <w:fldChar w:fldCharType="separate"/>
          </w:r>
          <w:r>
            <w:rPr>
              <w:rStyle w:val="IndexLink"/>
              <w:rFonts w:cs="Times New Roman" w:ascii="Times New Roman" w:hAnsi="Times New Roman"/>
              <w:sz w:val="28"/>
              <w:szCs w:val="28"/>
            </w:rPr>
            <w:t>Выводы</w:t>
          </w:r>
          <w:r>
            <w:rPr>
              <w:rStyle w:val="IndexLink"/>
              <w:sz w:val="28"/>
              <w:szCs w:val="28"/>
              <w:rFonts w:cs="Times New Roman" w:ascii="Times New Roman" w:hAnsi="Times New Roman"/>
            </w:rPr>
            <w:fldChar w:fldCharType="end"/>
          </w:r>
          <w:r>
            <w:rPr>
              <w:rStyle w:val="IndexLink"/>
              <w:rFonts w:cs="Times New Roman" w:ascii="Times New Roman" w:hAnsi="Times New Roman"/>
              <w:vanish w:val="false"/>
              <w:color w:val="auto"/>
              <w:sz w:val="28"/>
              <w:szCs w:val="28"/>
            </w:rPr>
            <w:tab/>
            <w:t>7</w:t>
          </w:r>
        </w:p>
        <w:p>
          <w:pPr>
            <w:pStyle w:val="Contents2"/>
            <w:rPr>
              <w:rFonts w:ascii="Times New Roman" w:hAnsi="Times New Roman" w:eastAsia="等线" w:cs="Times New Roman" w:eastAsiaTheme="minorEastAsia"/>
              <w:sz w:val="28"/>
              <w:szCs w:val="28"/>
              <w:lang w:eastAsia="ru-RU"/>
            </w:rPr>
          </w:pPr>
          <w:r>
            <w:fldChar w:fldCharType="begin"/>
          </w:r>
          <w:r>
            <w:rPr>
              <w:rStyle w:val="IndexLink"/>
              <w:sz w:val="28"/>
              <w:szCs w:val="28"/>
              <w:rFonts w:cs="Times New Roman" w:ascii="Times New Roman" w:hAnsi="Times New Roman"/>
            </w:rPr>
            <w:instrText xml:space="preserve"> HYPERLINK "../../../../E:/Downloads/Telegram%20Desktop/%D0%BB%D0%B0%D0%B1%D0%BE%D1%80%D0%B0%D1%82%D0%BE%D1%80%D0%BD%D0%B0%D1%8F%20%D1%80%D0%B0%D0%B1%D0%BE%D1%82%D0%B0%205%20(2).docx" \l "_Toc146631502"</w:instrText>
          </w:r>
          <w:r>
            <w:rPr>
              <w:rStyle w:val="IndexLink"/>
              <w:sz w:val="28"/>
              <w:szCs w:val="28"/>
              <w:rFonts w:cs="Times New Roman" w:ascii="Times New Roman" w:hAnsi="Times New Roman"/>
            </w:rPr>
            <w:fldChar w:fldCharType="separate"/>
          </w:r>
          <w:r>
            <w:rPr>
              <w:rStyle w:val="IndexLink"/>
              <w:rFonts w:cs="Times New Roman" w:ascii="Times New Roman" w:hAnsi="Times New Roman"/>
              <w:sz w:val="28"/>
              <w:szCs w:val="28"/>
            </w:rPr>
            <w:t>Список использованных источников</w:t>
          </w:r>
          <w:r>
            <w:rPr>
              <w:rStyle w:val="IndexLink"/>
              <w:sz w:val="28"/>
              <w:szCs w:val="28"/>
              <w:rFonts w:cs="Times New Roman" w:ascii="Times New Roman" w:hAnsi="Times New Roman"/>
            </w:rPr>
            <w:fldChar w:fldCharType="end"/>
          </w:r>
          <w:r>
            <w:rPr>
              <w:rStyle w:val="IndexLink"/>
              <w:rFonts w:cs="Times New Roman" w:ascii="Times New Roman" w:hAnsi="Times New Roman"/>
              <w:vanish w:val="false"/>
              <w:color w:val="auto"/>
              <w:sz w:val="28"/>
              <w:szCs w:val="28"/>
            </w:rPr>
            <w:tab/>
            <w:t>8</w:t>
          </w:r>
        </w:p>
        <w:p>
          <w:pPr>
            <w:pStyle w:val="Contents2"/>
            <w:rPr>
              <w:rFonts w:ascii="Times New Roman" w:hAnsi="Times New Roman" w:eastAsia="等线" w:cs="Times New Roman" w:eastAsiaTheme="minorEastAsia"/>
              <w:sz w:val="28"/>
              <w:szCs w:val="28"/>
              <w:lang w:eastAsia="ru-RU"/>
            </w:rPr>
          </w:pPr>
          <w:r>
            <w:fldChar w:fldCharType="begin"/>
          </w:r>
          <w:r>
            <w:rPr>
              <w:rStyle w:val="IndexLink"/>
              <w:sz w:val="28"/>
              <w:szCs w:val="28"/>
              <w:rFonts w:cs="Times New Roman" w:ascii="Times New Roman" w:hAnsi="Times New Roman"/>
            </w:rPr>
            <w:instrText xml:space="preserve"> HYPERLINK "../../../../E:/Downloads/Telegram%20Desktop/%D0%BB%D0%B0%D0%B1%D0%BE%D1%80%D0%B0%D1%82%D0%BE%D1%80%D0%BD%D0%B0%D1%8F%20%D1%80%D0%B0%D0%B1%D0%BE%D1%82%D0%B0%205%20(2).docx" \l "_Toc146631503"</w:instrText>
          </w:r>
          <w:r>
            <w:rPr>
              <w:rStyle w:val="IndexLink"/>
              <w:sz w:val="28"/>
              <w:szCs w:val="28"/>
              <w:rFonts w:cs="Times New Roman" w:ascii="Times New Roman" w:hAnsi="Times New Roman"/>
            </w:rPr>
            <w:fldChar w:fldCharType="separate"/>
          </w:r>
          <w:r>
            <w:rPr>
              <w:rStyle w:val="IndexLink"/>
              <w:rFonts w:cs="Times New Roman" w:ascii="Times New Roman" w:hAnsi="Times New Roman"/>
              <w:sz w:val="28"/>
              <w:szCs w:val="28"/>
            </w:rPr>
            <w:t>Приложение А (обязательное) Листинг кода</w:t>
          </w:r>
          <w:r>
            <w:rPr>
              <w:rStyle w:val="IndexLink"/>
              <w:sz w:val="28"/>
              <w:szCs w:val="28"/>
              <w:rFonts w:cs="Times New Roman" w:ascii="Times New Roman" w:hAnsi="Times New Roman"/>
            </w:rPr>
            <w:fldChar w:fldCharType="end"/>
          </w:r>
          <w:r>
            <w:rPr>
              <w:rStyle w:val="IndexLink"/>
              <w:rFonts w:cs="Times New Roman" w:ascii="Times New Roman" w:hAnsi="Times New Roman"/>
              <w:vanish w:val="false"/>
              <w:color w:val="auto"/>
              <w:sz w:val="28"/>
              <w:szCs w:val="28"/>
            </w:rPr>
            <w:tab/>
            <w:t>9</w:t>
          </w:r>
          <w:r>
            <w:rPr>
              <w:rStyle w:val="IndexLink"/>
              <w:sz w:val="28"/>
              <w:szCs w:val="28"/>
              <w:vanish w:val="false"/>
              <w:rFonts w:cs="Times New Roman" w:ascii="Times New Roman" w:hAnsi="Times New Roman"/>
              <w:color w:val="auto"/>
            </w:rPr>
            <w:fldChar w:fldCharType="end"/>
          </w:r>
        </w:p>
      </w:sdtContent>
    </w:sdt>
    <w:p>
      <w:pPr>
        <w:pStyle w:val="Normal"/>
        <w:spacing w:before="0" w:after="0"/>
        <w:ind w:left="-567"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Heading2"/>
        <w:ind w:firstLine="709"/>
        <w:jc w:val="both"/>
        <w:rPr>
          <w:rFonts w:ascii="Times New Roman" w:hAnsi="Times New Roman" w:cs="Times New Roman"/>
          <w:color w:val="auto"/>
          <w:sz w:val="28"/>
          <w:szCs w:val="28"/>
        </w:rPr>
      </w:pPr>
      <w:bookmarkStart w:id="0" w:name="_Toc146631498"/>
      <w:r>
        <w:rPr>
          <w:rFonts w:cs="Times New Roman" w:ascii="Times New Roman" w:hAnsi="Times New Roman"/>
          <w:color w:val="auto"/>
          <w:sz w:val="28"/>
          <w:szCs w:val="28"/>
        </w:rPr>
        <w:t xml:space="preserve">1 </w:t>
      </w:r>
      <w:bookmarkEnd w:id="0"/>
      <w:r>
        <w:rPr>
          <w:rFonts w:cs="Times New Roman" w:ascii="Times New Roman" w:hAnsi="Times New Roman"/>
          <w:color w:val="auto"/>
          <w:sz w:val="28"/>
          <w:szCs w:val="28"/>
        </w:rPr>
        <w:t>ПОСТАНОВКА ЗАДАЧИ</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Целью выполнения данной лабораторной работы является создание программы, реализующая обработку массива данных, например, его сортировку (алгоритм обработки должен допускать эффективное распараллеливание), с следующими основными этапами обработки:</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 </w:t>
      </w:r>
      <w:r>
        <w:rPr>
          <w:rFonts w:cs="Times New Roman" w:ascii="Times New Roman" w:hAnsi="Times New Roman"/>
          <w:sz w:val="28"/>
          <w:szCs w:val="28"/>
        </w:rPr>
        <w:t>разбиение массива на несколько частей (фрагментов)</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 </w:t>
      </w:r>
      <w:r>
        <w:rPr>
          <w:rFonts w:cs="Times New Roman" w:ascii="Times New Roman" w:hAnsi="Times New Roman"/>
          <w:sz w:val="28"/>
          <w:szCs w:val="28"/>
        </w:rPr>
        <w:t>сортировка каждого фрагмента отдельным потоком</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 </w:t>
      </w:r>
      <w:r>
        <w:rPr>
          <w:rFonts w:cs="Times New Roman" w:ascii="Times New Roman" w:hAnsi="Times New Roman"/>
          <w:sz w:val="28"/>
          <w:szCs w:val="28"/>
        </w:rPr>
        <w:t>окончательная “сборка”</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Heading2"/>
        <w:ind w:firstLine="709"/>
        <w:jc w:val="both"/>
        <w:rPr>
          <w:rFonts w:ascii="Times New Roman" w:hAnsi="Times New Roman" w:cs="Times New Roman"/>
          <w:color w:val="auto"/>
          <w:sz w:val="28"/>
          <w:szCs w:val="28"/>
        </w:rPr>
      </w:pPr>
      <w:bookmarkStart w:id="1" w:name="_Toc146631499"/>
      <w:r>
        <w:rPr>
          <w:rFonts w:cs="Times New Roman" w:ascii="Times New Roman" w:hAnsi="Times New Roman"/>
          <w:color w:val="auto"/>
          <w:sz w:val="28"/>
          <w:szCs w:val="28"/>
        </w:rPr>
        <w:t xml:space="preserve">2 </w:t>
      </w:r>
      <w:bookmarkEnd w:id="1"/>
      <w:r>
        <w:rPr>
          <w:rFonts w:cs="Times New Roman" w:ascii="Times New Roman" w:hAnsi="Times New Roman"/>
          <w:color w:val="auto"/>
          <w:sz w:val="28"/>
          <w:szCs w:val="28"/>
        </w:rPr>
        <w:t>КРАТКИЕ ТЕОРЕТИЧЕСКИЕ СВЕДЕНИЯ</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Вычислительный поток (Thread) – ветвь алгоритма, последовательность (“поток”) машинных команд, выполняемая параллельно и независимо относительно других таких же последовательностей. Два основных подхода: </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Поток и процесс – две самостоятельные сущности: процесс – владелец ресурсов и контейнер потоков, поток – получатель времени процессора, участник планирования времени выполнения. Потоки одного процесса естественным образом разделяют и совместно используют его ресурсы, включая адресное пространство.</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Поток – “облегченный” процесс (большинство Unix-систем). Группа облегченных процессов совместно использует общий ресурсов, включая совместный доступ к адресному пространству.</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Тип потока – joinable или detached – управляется атрибутом (при создании) или вызовом pthread_detach(). Joinable – после завершения остается в состоянии “зомби” пока не будет запроса синхронизации с этим событием от другого потока. Этому потоку станут доступны код результата и другая информация о завершившемся. Detached (“отсоединенный”) – выполняется полностью самостоятельно (хотя и в рамках группы), после завершения удаляется из системы и не может участвовать в синхронизации.</w:t>
      </w:r>
    </w:p>
    <w:p>
      <w:pPr>
        <w:pStyle w:val="Normal"/>
        <w:spacing w:before="0" w:after="0"/>
        <w:ind w:firstLine="709"/>
        <w:jc w:val="both"/>
        <w:rPr>
          <w:rFonts w:ascii="Times New Roman" w:hAnsi="Times New Roman" w:cs="Times New Roman"/>
          <w:sz w:val="28"/>
          <w:szCs w:val="28"/>
          <w:lang w:val="en-US"/>
        </w:rPr>
      </w:pPr>
      <w:r>
        <w:rPr>
          <w:rFonts w:cs="Times New Roman" w:ascii="Times New Roman" w:hAnsi="Times New Roman"/>
          <w:sz w:val="28"/>
          <w:szCs w:val="28"/>
        </w:rPr>
        <w:t>Существует множество способов классификации различных форм IPC. Первое и наиболее распространенное разделение заключается в том, чтобы отделить методы, которые соответствуют модели передачи сообщений, от модели с общей памятью. При передаче сообщений всякий раз, когда требуется обмен данными, процесс вызывает ядро с запросом на отправку информации целевому процессу. То есть процесс пользовательского режима скопирует данные в буфер или другую структуру данных, а затем выполнит системный вызов с запросом на передачу данных. Как только ядро будет запущено, оно сначала скопирует переданные данные в свою собственную память. В какой-то момент целевой процесс также выполнит системный вызов для извлечения данных. Короче говоря, методы передачи сообщений требуют, чтобы ядро участвовало в каждом отдельном обмене данными. [</w:t>
      </w:r>
      <w:r>
        <w:rPr>
          <w:rFonts w:cs="Times New Roman" w:ascii="Times New Roman" w:hAnsi="Times New Roman"/>
          <w:sz w:val="28"/>
          <w:szCs w:val="28"/>
          <w:lang w:val="en-US"/>
        </w:rPr>
        <w:t>1]</w:t>
      </w:r>
    </w:p>
    <w:p>
      <w:pPr>
        <w:pStyle w:val="Normal"/>
        <w:spacing w:before="0" w:after="0"/>
        <w:ind w:firstLine="709"/>
        <w:jc w:val="both"/>
        <w:rPr>
          <w:rFonts w:ascii="Times New Roman" w:hAnsi="Times New Roman" w:cs="Times New Roman"/>
          <w:sz w:val="28"/>
          <w:szCs w:val="28"/>
          <w:lang w:val="en-US"/>
        </w:rPr>
      </w:pPr>
      <w:r>
        <w:rPr>
          <w:rFonts w:cs="Times New Roman" w:ascii="Times New Roman" w:hAnsi="Times New Roman"/>
          <w:sz w:val="28"/>
          <w:szCs w:val="28"/>
        </w:rPr>
        <w:t>Методы работы с общей памятью принципиально отличаются от передачи сообщений. В общей памяти процессы изначально настраивают область своей виртуальной памяти для использования в IPC. Как только область установлена в рамках процесса, процесс выполняет системный вызов, чтобы сделать эту область общей. Другие процессы делают то же самое. После первоначального системного вызова для настройки общей памяти процессы могут выполнять чтение из области и запись в нее точно так же, как если бы они обращались к данным, не находящимся в общей памяти, а в своей собственной куче. То есть процесс мог бы выполнить запись в область путем разыменования указателя на нее. Затем эти данные автоматически отображаются в контексте другого процесса. Для чтения новых данных не требуется явного системного вызова.</w:t>
      </w:r>
      <w:r>
        <w:rPr>
          <w:rFonts w:cs="Times New Roman" w:ascii="Times New Roman" w:hAnsi="Times New Roman"/>
          <w:sz w:val="28"/>
          <w:szCs w:val="28"/>
          <w:lang w:val="en-US"/>
        </w:rPr>
        <w:t xml:space="preserve"> [1]</w:t>
      </w:r>
      <w:bookmarkStart w:id="2" w:name="_GoBack"/>
      <w:bookmarkEnd w:id="2"/>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POSIX (Portable Operating System Interface) – Кроссплатформенная спецификация, поддерживаемая операционными системами UNIX и UNIX-подобными, например Linux. Буква X в названии изначально означала, что интерфейс “основан на UNIX”. [2]</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System V – Спецификация, определяющая требования к операционной системе, чтобы она могла считаться UNIX.</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lang w:val="en-US"/>
        </w:rPr>
        <w:t xml:space="preserve">Pthreads – </w:t>
      </w:r>
      <w:r>
        <w:rPr>
          <w:rFonts w:cs="Times New Roman" w:ascii="Times New Roman" w:hAnsi="Times New Roman"/>
          <w:sz w:val="28"/>
          <w:szCs w:val="28"/>
        </w:rPr>
        <w:t>аббревиатура</w:t>
      </w:r>
      <w:r>
        <w:rPr>
          <w:rFonts w:cs="Times New Roman" w:ascii="Times New Roman" w:hAnsi="Times New Roman"/>
          <w:sz w:val="28"/>
          <w:szCs w:val="28"/>
          <w:lang w:val="en-US"/>
        </w:rPr>
        <w:t xml:space="preserve"> </w:t>
      </w:r>
      <w:r>
        <w:rPr>
          <w:rFonts w:cs="Times New Roman" w:ascii="Times New Roman" w:hAnsi="Times New Roman"/>
          <w:sz w:val="28"/>
          <w:szCs w:val="28"/>
        </w:rPr>
        <w:t>от</w:t>
      </w:r>
      <w:r>
        <w:rPr>
          <w:rFonts w:cs="Times New Roman" w:ascii="Times New Roman" w:hAnsi="Times New Roman"/>
          <w:sz w:val="28"/>
          <w:szCs w:val="28"/>
          <w:lang w:val="en-US"/>
        </w:rPr>
        <w:t xml:space="preserve"> POSIX thread library. </w:t>
      </w:r>
      <w:r>
        <w:rPr>
          <w:rFonts w:cs="Times New Roman" w:ascii="Times New Roman" w:hAnsi="Times New Roman"/>
          <w:sz w:val="28"/>
          <w:szCs w:val="28"/>
        </w:rPr>
        <w:t xml:space="preserve">Библиотека языка программирования </w:t>
      </w:r>
      <w:r>
        <w:rPr>
          <w:rFonts w:cs="Times New Roman" w:ascii="Times New Roman" w:hAnsi="Times New Roman"/>
          <w:sz w:val="28"/>
          <w:szCs w:val="28"/>
          <w:lang w:val="en-US"/>
        </w:rPr>
        <w:t>C</w:t>
      </w:r>
      <w:r>
        <w:rPr>
          <w:rFonts w:cs="Times New Roman" w:ascii="Times New Roman" w:hAnsi="Times New Roman"/>
          <w:sz w:val="28"/>
          <w:szCs w:val="28"/>
        </w:rPr>
        <w:t>, обеспечивающая кроссплатформенную поддержку многопоточности.</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Семафор – это объект синхронизации, который используется для управления доступом к общим ресурсам. Представляет собой целое число с атомарными операциями для увеличения и уменьшения значения; если результат уменьшения значения отрицательный, текущий процесс блокируется до тех пор, пока другой процесс не увеличит значение. [2]</w:t>
      </w:r>
    </w:p>
    <w:p>
      <w:pPr>
        <w:pStyle w:val="Normal"/>
        <w:spacing w:before="0" w:after="0"/>
        <w:ind w:firstLine="709"/>
        <w:jc w:val="both"/>
        <w:rPr>
          <w:rFonts w:ascii="Times New Roman" w:hAnsi="Times New Roman" w:cs="Times New Roman"/>
          <w:sz w:val="28"/>
          <w:szCs w:val="28"/>
          <w:lang w:val="en-US"/>
        </w:rPr>
      </w:pPr>
      <w:r>
        <w:rPr>
          <w:rFonts w:cs="Times New Roman" w:ascii="Times New Roman" w:hAnsi="Times New Roman"/>
          <w:sz w:val="28"/>
          <w:szCs w:val="28"/>
        </w:rPr>
        <w:t xml:space="preserve">Мьютекс – Синоним </w:t>
      </w:r>
      <w:r>
        <w:rPr>
          <w:rFonts w:cs="Times New Roman" w:ascii="Times New Roman" w:hAnsi="Times New Roman"/>
          <w:sz w:val="28"/>
          <w:szCs w:val="28"/>
          <w:lang w:val="en-US"/>
        </w:rPr>
        <w:t>lock</w:t>
      </w:r>
      <w:r>
        <w:rPr>
          <w:rFonts w:cs="Times New Roman" w:ascii="Times New Roman" w:hAnsi="Times New Roman"/>
          <w:sz w:val="28"/>
          <w:szCs w:val="28"/>
        </w:rPr>
        <w:t xml:space="preserve">; примитив синхронизации потоков POSIX, который можно использовать для обеспечения взаимоисключающего доступа к критической секции. От бинарного семафора его отличает следующее: предполагается, что бинарный семафор инкрементируют и декрементируют разные потоки, мьютекс же занимает и освобождает один и тот же поток. </w:t>
      </w:r>
      <w:r>
        <w:rPr>
          <w:rFonts w:cs="Times New Roman" w:ascii="Times New Roman" w:hAnsi="Times New Roman"/>
          <w:sz w:val="28"/>
          <w:szCs w:val="28"/>
          <w:lang w:val="en-US"/>
        </w:rPr>
        <w:t>[2]</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r>
      <w:r>
        <w:br w:type="page"/>
      </w:r>
    </w:p>
    <w:p>
      <w:pPr>
        <w:pStyle w:val="Heading2"/>
        <w:ind w:firstLine="709"/>
        <w:jc w:val="both"/>
        <w:rPr>
          <w:rFonts w:ascii="Times New Roman" w:hAnsi="Times New Roman" w:cs="Times New Roman"/>
          <w:color w:val="auto"/>
          <w:sz w:val="28"/>
          <w:szCs w:val="28"/>
        </w:rPr>
      </w:pPr>
      <w:bookmarkStart w:id="3" w:name="_Toc146631500"/>
      <w:r>
        <w:rPr>
          <w:rFonts w:cs="Times New Roman" w:ascii="Times New Roman" w:hAnsi="Times New Roman"/>
          <w:color w:val="auto"/>
          <w:sz w:val="28"/>
          <w:szCs w:val="28"/>
        </w:rPr>
        <w:t xml:space="preserve">3 </w:t>
      </w:r>
      <w:bookmarkEnd w:id="3"/>
      <w:r>
        <w:rPr>
          <w:rFonts w:cs="Times New Roman" w:ascii="Times New Roman" w:hAnsi="Times New Roman"/>
          <w:color w:val="auto"/>
          <w:sz w:val="28"/>
          <w:szCs w:val="28"/>
        </w:rPr>
        <w:t>РЕЗУЛЬТАТЫ ВЫПОЛНЕНИЯ ЛАБОРАТОРНОЙ РАБОТЫ</w:t>
      </w:r>
    </w:p>
    <w:p>
      <w:pPr>
        <w:pStyle w:val="Normal"/>
        <w:spacing w:before="0" w:after="0"/>
        <w:ind w:left="-567" w:firstLine="709"/>
        <w:jc w:val="both"/>
        <w:rPr>
          <w:rFonts w:ascii="Times New Roman" w:hAnsi="Times New Roman" w:cs="Times New Roman"/>
          <w:sz w:val="28"/>
          <w:szCs w:val="28"/>
        </w:rPr>
      </w:pPr>
      <w:r>
        <w:rPr>
          <w:rFonts w:cs="Times New Roman" w:ascii="Times New Roman" w:hAnsi="Times New Roman"/>
          <w:sz w:val="28"/>
          <w:szCs w:val="28"/>
        </w:rPr>
        <w:tab/>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В ходе выполнения лабораторной работы была создана программа, реализующая обработку массива данных. Результат работы этой программы представлен на рисунке ниже.</w:t>
      </w:r>
    </w:p>
    <w:p>
      <w:pPr>
        <w:pStyle w:val="Normal"/>
        <w:spacing w:before="0" w:after="0"/>
        <w:ind w:firstLine="709"/>
        <w:jc w:val="both"/>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Web"/>
        <w:spacing w:beforeAutospacing="0" w:before="0" w:afterAutospacing="0" w:after="0"/>
        <w:jc w:val="center"/>
        <w:rPr/>
      </w:pPr>
      <w:r>
        <w:rPr/>
        <w:drawing>
          <wp:inline distT="0" distB="0" distL="0" distR="0">
            <wp:extent cx="2619375" cy="523875"/>
            <wp:effectExtent l="0" t="0" r="0" b="0"/>
            <wp:docPr id="1" name="Рисунок 1" descr="C:\Users\User\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User\Desktop\image.png"/>
                    <pic:cNvPicPr>
                      <a:picLocks noChangeAspect="1" noChangeArrowheads="1"/>
                    </pic:cNvPicPr>
                  </pic:nvPicPr>
                  <pic:blipFill>
                    <a:blip r:embed="rId2"/>
                    <a:stretch>
                      <a:fillRect/>
                    </a:stretch>
                  </pic:blipFill>
                  <pic:spPr bwMode="auto">
                    <a:xfrm>
                      <a:off x="0" y="0"/>
                      <a:ext cx="2619375" cy="523875"/>
                    </a:xfrm>
                    <a:prstGeom prst="rect">
                      <a:avLst/>
                    </a:prstGeom>
                  </pic:spPr>
                </pic:pic>
              </a:graphicData>
            </a:graphic>
          </wp:inline>
        </w:drawing>
      </w:r>
    </w:p>
    <w:p>
      <w:pPr>
        <w:pStyle w:val="Normal"/>
        <w:spacing w:before="0" w:after="0"/>
        <w:ind w:firstLine="709"/>
        <w:jc w:val="center"/>
        <w:textAlignment w:val="baselin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jc w:val="center"/>
        <w:textAlignment w:val="baseline"/>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3.1 – Результат работы программы</w:t>
      </w:r>
    </w:p>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4" w:name="_Hlk146619776"/>
      <w:bookmarkStart w:id="5" w:name="_Hlk146619776"/>
      <w:bookmarkEnd w:id="5"/>
      <w:r>
        <w:br w:type="page"/>
      </w:r>
    </w:p>
    <w:p>
      <w:pPr>
        <w:pStyle w:val="Heading2"/>
        <w:jc w:val="center"/>
        <w:rPr>
          <w:rFonts w:ascii="Times New Roman" w:hAnsi="Times New Roman" w:cs="Times New Roman"/>
          <w:sz w:val="28"/>
          <w:szCs w:val="28"/>
        </w:rPr>
      </w:pPr>
      <w:bookmarkStart w:id="6" w:name="_Hlk146619776"/>
      <w:bookmarkStart w:id="7" w:name="_Toc146631501"/>
      <w:bookmarkEnd w:id="6"/>
      <w:r>
        <w:rPr>
          <w:rFonts w:cs="Times New Roman" w:ascii="Times New Roman" w:hAnsi="Times New Roman"/>
          <w:color w:val="auto"/>
          <w:sz w:val="28"/>
          <w:szCs w:val="28"/>
        </w:rPr>
        <w:t>ВЫВОДЫ</w:t>
      </w:r>
      <w:bookmarkEnd w:id="7"/>
    </w:p>
    <w:p>
      <w:pPr>
        <w:pStyle w:val="Normal"/>
        <w:spacing w:before="0" w:after="0"/>
        <w:ind w:left="-567" w:firstLine="709"/>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В ходе выполнения лабораторной работы была создана программа, реализующая обработку массива данных, (его сортировку. Был выбран алгоритм обработки допускающий эффективное распараллеливание), с следующими основными этапами обработки:</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 </w:t>
      </w:r>
      <w:r>
        <w:rPr>
          <w:rFonts w:cs="Times New Roman" w:ascii="Times New Roman" w:hAnsi="Times New Roman"/>
          <w:sz w:val="28"/>
          <w:szCs w:val="28"/>
        </w:rPr>
        <w:t>разбиение массива на несколько частей (фрагментов)</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 </w:t>
      </w:r>
      <w:r>
        <w:rPr>
          <w:rFonts w:cs="Times New Roman" w:ascii="Times New Roman" w:hAnsi="Times New Roman"/>
          <w:sz w:val="28"/>
          <w:szCs w:val="28"/>
        </w:rPr>
        <w:t>сортировка каждого фрагмента отдельным потоком</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 </w:t>
      </w:r>
      <w:r>
        <w:rPr>
          <w:rFonts w:cs="Times New Roman" w:ascii="Times New Roman" w:hAnsi="Times New Roman"/>
          <w:sz w:val="28"/>
          <w:szCs w:val="28"/>
        </w:rPr>
        <w:t>окончательная “сборка”.</w:t>
      </w:r>
      <w:r>
        <w:br w:type="page"/>
      </w:r>
    </w:p>
    <w:p>
      <w:pPr>
        <w:pStyle w:val="Heading2"/>
        <w:jc w:val="center"/>
        <w:rPr>
          <w:rFonts w:ascii="Times New Roman" w:hAnsi="Times New Roman" w:cs="Times New Roman"/>
          <w:sz w:val="28"/>
          <w:szCs w:val="28"/>
        </w:rPr>
      </w:pPr>
      <w:bookmarkStart w:id="8" w:name="_Toc146631502"/>
      <w:r>
        <w:rPr>
          <w:rFonts w:cs="Times New Roman" w:ascii="Times New Roman" w:hAnsi="Times New Roman"/>
          <w:color w:val="auto"/>
          <w:sz w:val="28"/>
          <w:szCs w:val="28"/>
        </w:rPr>
        <w:t>СПИСОК ИСПОЛЬЗОВАННЫХ ИСТОЧНИКОВ</w:t>
      </w:r>
      <w:bookmarkEnd w:id="8"/>
    </w:p>
    <w:p>
      <w:pPr>
        <w:pStyle w:val="Normal"/>
        <w:spacing w:before="0" w:after="0"/>
        <w:ind w:right="-588"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ind w:right="-588" w:firstLine="709"/>
        <w:jc w:val="both"/>
        <w:rPr>
          <w:rFonts w:ascii="Times New Roman" w:hAnsi="Times New Roman" w:eastAsia="Times New Roman" w:cs="Times New Roman"/>
          <w:b/>
          <w:b/>
          <w:sz w:val="28"/>
          <w:szCs w:val="28"/>
        </w:rPr>
      </w:pPr>
      <w:r>
        <w:rPr>
          <w:rFonts w:cs="Times New Roman" w:ascii="Times New Roman" w:hAnsi="Times New Roman"/>
          <w:sz w:val="28"/>
          <w:szCs w:val="28"/>
        </w:rPr>
        <w:t xml:space="preserve">[1] </w:t>
      </w:r>
      <w:r>
        <w:rPr>
          <w:rFonts w:cs="Times New Roman" w:ascii="Times New Roman" w:hAnsi="Times New Roman"/>
          <w:sz w:val="28"/>
          <w:szCs w:val="28"/>
          <w:lang w:val="en-US"/>
        </w:rPr>
        <w:t>Glossary</w:t>
      </w:r>
      <w:r>
        <w:rPr>
          <w:rFonts w:cs="Times New Roman" w:ascii="Times New Roman" w:hAnsi="Times New Roman"/>
          <w:sz w:val="28"/>
          <w:szCs w:val="28"/>
        </w:rPr>
        <w:t xml:space="preserve"> [Электронный ресурс]. – Режим доступа: https://w3.cs.jmu.edu/kirkpams/OpenCSF/Books/csf/html/IPCModels.html. – Дата доступа: 02.04.2024.</w:t>
      </w:r>
    </w:p>
    <w:p>
      <w:pPr>
        <w:pStyle w:val="Normal"/>
        <w:spacing w:before="0" w:after="0"/>
        <w:ind w:right="-1" w:firstLine="709"/>
        <w:jc w:val="both"/>
        <w:rPr>
          <w:rFonts w:ascii="Times New Roman" w:hAnsi="Times New Roman" w:cs="Times New Roman"/>
          <w:sz w:val="28"/>
          <w:szCs w:val="28"/>
        </w:rPr>
      </w:pPr>
      <w:r>
        <w:rPr>
          <w:rFonts w:cs="Times New Roman" w:ascii="Times New Roman" w:hAnsi="Times New Roman"/>
          <w:sz w:val="28"/>
          <w:szCs w:val="28"/>
        </w:rPr>
        <w:t xml:space="preserve">[2] </w:t>
      </w:r>
      <w:r>
        <w:rPr>
          <w:rFonts w:cs="Times New Roman" w:ascii="Times New Roman" w:hAnsi="Times New Roman"/>
          <w:sz w:val="28"/>
          <w:szCs w:val="28"/>
          <w:lang w:val="en-US"/>
        </w:rPr>
        <w:t>Glossary</w:t>
      </w:r>
      <w:r>
        <w:rPr>
          <w:rFonts w:cs="Times New Roman" w:ascii="Times New Roman" w:hAnsi="Times New Roman"/>
          <w:sz w:val="28"/>
          <w:szCs w:val="28"/>
        </w:rPr>
        <w:t xml:space="preserve"> [Электронный ресурс]. – Режим доступа: https://w3.cs.jmu.edu/kirkpams/OpenCSF/Books/csf/html/Glossary.html#term-portable-operating-system-interface. – Дата доступа: 02.04.2024.</w:t>
      </w:r>
      <w:r>
        <w:br w:type="page"/>
      </w:r>
    </w:p>
    <w:p>
      <w:pPr>
        <w:pStyle w:val="Heading2"/>
        <w:jc w:val="center"/>
        <w:rPr>
          <w:rFonts w:ascii="Times New Roman" w:hAnsi="Times New Roman" w:cs="Times New Roman"/>
          <w:color w:val="auto"/>
          <w:sz w:val="28"/>
          <w:szCs w:val="28"/>
        </w:rPr>
      </w:pPr>
      <w:bookmarkStart w:id="9" w:name="_Toc146631503"/>
      <w:r>
        <w:rPr>
          <w:rFonts w:cs="Times New Roman" w:ascii="Times New Roman" w:hAnsi="Times New Roman"/>
          <w:color w:val="auto"/>
          <w:sz w:val="28"/>
          <w:szCs w:val="28"/>
        </w:rPr>
        <w:t>ПРИЛОЖЕНИЕ А</w:t>
      </w:r>
      <w:bookmarkEnd w:id="9"/>
    </w:p>
    <w:p>
      <w:pPr>
        <w:pStyle w:val="Heading2"/>
        <w:spacing w:before="0" w:after="0"/>
        <w:jc w:val="center"/>
        <w:rPr>
          <w:rFonts w:ascii="Times New Roman" w:hAnsi="Times New Roman" w:cs="Times New Roman"/>
          <w:color w:val="auto"/>
          <w:sz w:val="28"/>
          <w:szCs w:val="28"/>
        </w:rPr>
      </w:pPr>
      <w:bookmarkStart w:id="10" w:name="_Toc146631504"/>
      <w:bookmarkStart w:id="11" w:name="_Toc146622153"/>
      <w:bookmarkStart w:id="12" w:name="_Toc145670725"/>
      <w:r>
        <w:rPr>
          <w:rFonts w:cs="Times New Roman" w:ascii="Times New Roman" w:hAnsi="Times New Roman"/>
          <w:color w:val="auto"/>
          <w:sz w:val="28"/>
          <w:szCs w:val="28"/>
        </w:rPr>
        <w:t>(обязательное)</w:t>
      </w:r>
      <w:bookmarkStart w:id="13" w:name="_Hlk146619354"/>
      <w:bookmarkEnd w:id="10"/>
      <w:bookmarkEnd w:id="11"/>
      <w:bookmarkEnd w:id="12"/>
    </w:p>
    <w:p>
      <w:pPr>
        <w:pStyle w:val="Heading2"/>
        <w:spacing w:before="0" w:after="0"/>
        <w:jc w:val="center"/>
        <w:rPr>
          <w:rFonts w:ascii="Times New Roman" w:hAnsi="Times New Roman" w:cs="Times New Roman"/>
          <w:color w:val="auto"/>
          <w:sz w:val="28"/>
          <w:szCs w:val="28"/>
        </w:rPr>
      </w:pPr>
      <w:bookmarkStart w:id="14" w:name="_Toc146631505"/>
      <w:bookmarkStart w:id="15" w:name="_Toc146622154"/>
      <w:bookmarkStart w:id="16" w:name="_Toc145670726"/>
      <w:r>
        <w:rPr>
          <w:rFonts w:cs="Times New Roman" w:ascii="Times New Roman" w:hAnsi="Times New Roman"/>
          <w:color w:val="auto"/>
          <w:sz w:val="28"/>
          <w:szCs w:val="28"/>
        </w:rPr>
        <w:t>Листинг кода</w:t>
      </w:r>
      <w:bookmarkEnd w:id="14"/>
      <w:bookmarkEnd w:id="15"/>
      <w:bookmarkEnd w:id="16"/>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lang w:val="en-US"/>
        </w:rPr>
        <w:t>sort</w:t>
      </w:r>
      <w:r>
        <w:rPr>
          <w:rFonts w:cs="Times New Roman" w:ascii="Times New Roman" w:hAnsi="Times New Roman"/>
          <w:b/>
          <w:sz w:val="28"/>
          <w:szCs w:val="28"/>
        </w:rPr>
        <w:t>.</w:t>
      </w:r>
      <w:r>
        <w:rPr>
          <w:rFonts w:cs="Times New Roman" w:ascii="Times New Roman" w:hAnsi="Times New Roman"/>
          <w:b/>
          <w:sz w:val="28"/>
          <w:szCs w:val="28"/>
          <w:lang w:val="en-US"/>
        </w:rPr>
        <w:t>c</w:t>
      </w:r>
      <w:bookmarkEnd w:id="13"/>
    </w:p>
    <w:p>
      <w:pPr>
        <w:pStyle w:val="Normal"/>
        <w:spacing w:before="0" w:after="0"/>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#include &lt;pthread.h&gt;</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#include &lt;stdio.h&gt;</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#include &lt;stdlib.h&gt;</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#define MAX_THREAD 4</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struct thread_data {</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int l;</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int r;</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int *arr;</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void merge(int arr[], int l, int m, int r) {</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int i, j, k;</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int n1 = m - l + 1;</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int n2 = r - m;</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int L[n1], R[n2];</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i &lt; n1; i++)</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L[i] = arr[l + i];</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(j = 0; j &lt; n2; j++)</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R[j] = arr[m + 1 + j];</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 = 0;</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j = 0;</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k = l;</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while (i &lt; n1 &amp;&amp; j &lt; n2) {</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if (L[i] &lt;= R[j]) {</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arr[k] = L[i];</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else {</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arr[k] = R[j];</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j++;</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k++;</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while (i &lt; n1) {</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arr[k] = L[i];</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k++;</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while (j &lt; n2) {</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arr[k] = R[j];</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j++;</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k++;</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void *merge_sort(void *threadarg) {</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struct thread_data *data = (struct thread_data *)threadarg;</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int l = data-&gt;l;</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int r = data-&gt;r;</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int *arr = data-&gt;arr;</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if (l &lt; r) {</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int m = l + (r - l) / 2;</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struct thread_data data1, data2;</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data1.l = l;</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data1.r = m;</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data1.arr = arr;</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data2.l = m + 1;</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data2.r = r;</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data2.arr = arr;</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pthread_t threads[2];</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pthread_create(&amp;threads[0], NULL, merge_sort, (void *)&amp;data1);</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pthread_create(&amp;threads[2], NULL, merge_sort, (void *)&amp;data2);</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pthread_join(threads[0], NULL);</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pthread_join(threads[2], NULL);</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merge(arr, l, m, r);</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pthread_exit(NULL);</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int main(int argc, char *argv[]) {</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int arr[] = {12, 11, 13, 5, 6, 7};</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int arr_size = sizeof(arr) / sizeof(arr[0]);</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struct thread_data data;</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data.l = 0;</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data.r = arr_size - 1;</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data.arr = arr;</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pthread_t sort_thread;</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pthread_create(&amp;sort_thread, NULL, merge_sort, (void *)&amp;data);</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pthread_join(sort_thread, NULL);</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printf("Sorted array: ");</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(int i = 0; i &lt; arr_size; i++)</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printf("%d ", arr[i]);</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printf("\n");</w:t>
      </w:r>
    </w:p>
    <w:p>
      <w:pPr>
        <w:pStyle w:val="Normal"/>
        <w:spacing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return 0;</w:t>
      </w:r>
    </w:p>
    <w:p>
      <w:pPr>
        <w:pStyle w:val="Normal"/>
        <w:spacing w:before="0" w:after="0"/>
        <w:rPr>
          <w:rFonts w:ascii="Courier New" w:hAnsi="Courier New" w:cs="Courier New"/>
          <w:sz w:val="20"/>
          <w:szCs w:val="20"/>
          <w:lang w:val="en-US"/>
        </w:rPr>
      </w:pPr>
      <w:r>
        <w:rPr>
          <w:rFonts w:cs="Courier New" w:ascii="Courier New" w:hAnsi="Courier New"/>
          <w:color w:val="000000"/>
          <w:sz w:val="20"/>
          <w:szCs w:val="20"/>
        </w:rPr>
        <w:t>}</w:t>
      </w:r>
    </w:p>
    <w:sectPr>
      <w:footerReference w:type="default" r:id="rId3"/>
      <w:type w:val="nextPage"/>
      <w:pgSz w:w="11906" w:h="16838"/>
      <w:pgMar w:left="1701" w:right="851" w:gutter="0" w:header="0" w:top="1134" w:footer="964" w:bottom="1531"/>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scadia Mono">
    <w:charset w:val="01"/>
    <w:family w:val="roman"/>
    <w:pitch w:val="variable"/>
  </w:font>
  <w:font w:name="Courier New">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34903730"/>
    </w:sdtPr>
    <w:sdtContent>
      <w:p>
        <w:pPr>
          <w:pStyle w:val="Footer"/>
          <w:jc w:val="right"/>
          <w:rPr>
            <w:rFonts w:ascii="Times New Roman" w:hAnsi="Times New Roman"/>
            <w:sz w:val="28"/>
            <w:szCs w:val="28"/>
          </w:rPr>
        </w:pP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11</w:t>
        </w:r>
        <w:r>
          <w:rPr>
            <w:sz w:val="28"/>
            <w:szCs w:val="28"/>
            <w:rFonts w:ascii="Times New Roman" w:hAnsi="Times New Roman"/>
          </w:rPr>
          <w:fldChar w:fldCharType="end"/>
        </w:r>
      </w:p>
    </w:sdtContent>
  </w:sdt>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1dae"/>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eb68f3"/>
    <w:pPr>
      <w:keepNext w:val="true"/>
      <w:keepLines/>
      <w:spacing w:before="240" w:after="0"/>
      <w:outlineLvl w:val="0"/>
    </w:pPr>
    <w:rPr>
      <w:rFonts w:ascii="Calibri Light" w:hAnsi="Calibri Light" w:eastAsia="等线 Light" w:cs="Mangal"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2"/>
    <w:uiPriority w:val="9"/>
    <w:semiHidden/>
    <w:unhideWhenUsed/>
    <w:qFormat/>
    <w:rsid w:val="00eb68f3"/>
    <w:pPr>
      <w:keepNext w:val="true"/>
      <w:keepLines/>
      <w:spacing w:before="200" w:after="0"/>
      <w:outlineLvl w:val="1"/>
    </w:pPr>
    <w:rPr>
      <w:rFonts w:ascii="Calibri Light" w:hAnsi="Calibri Light" w:eastAsia="等线 Light" w:cs="Mangal" w:asciiTheme="majorHAnsi" w:cstheme="majorBidi" w:eastAsiaTheme="majorEastAsia" w:hAnsiTheme="majorHAnsi"/>
      <w:b/>
      <w:bCs/>
      <w:color w:val="4472C4" w:themeColor="accent1"/>
      <w:sz w:val="26"/>
      <w:szCs w:val="26"/>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Heading2"/>
    <w:uiPriority w:val="9"/>
    <w:semiHidden/>
    <w:qFormat/>
    <w:rsid w:val="00eb68f3"/>
    <w:rPr>
      <w:rFonts w:ascii="Calibri Light" w:hAnsi="Calibri Light" w:eastAsia="等线 Light" w:cs="Mangal" w:asciiTheme="majorHAnsi" w:cstheme="majorBidi" w:eastAsiaTheme="majorEastAsia" w:hAnsiTheme="majorHAnsi"/>
      <w:b/>
      <w:bCs/>
      <w:color w:val="4472C4" w:themeColor="accent1"/>
      <w:sz w:val="26"/>
      <w:szCs w:val="26"/>
      <w:lang w:val="ru-RU"/>
    </w:rPr>
  </w:style>
  <w:style w:type="character" w:styleId="InternetLink">
    <w:name w:val="Hyperlink"/>
    <w:basedOn w:val="DefaultParagraphFont"/>
    <w:uiPriority w:val="99"/>
    <w:unhideWhenUsed/>
    <w:rsid w:val="00eb68f3"/>
    <w:rPr>
      <w:color w:val="0563C1" w:themeColor="hyperlink"/>
      <w:u w:val="single"/>
    </w:rPr>
  </w:style>
  <w:style w:type="character" w:styleId="1" w:customStyle="1">
    <w:name w:val="Заголовок 1 Знак"/>
    <w:basedOn w:val="DefaultParagraphFont"/>
    <w:link w:val="Heading1"/>
    <w:uiPriority w:val="9"/>
    <w:qFormat/>
    <w:rsid w:val="00eb68f3"/>
    <w:rPr>
      <w:rFonts w:ascii="Calibri Light" w:hAnsi="Calibri Light" w:eastAsia="等线 Light" w:cs="Mangal" w:asciiTheme="majorHAnsi" w:cstheme="majorBidi" w:eastAsiaTheme="majorEastAsia" w:hAnsiTheme="majorHAnsi"/>
      <w:color w:val="2F5496" w:themeColor="accent1" w:themeShade="bf"/>
      <w:sz w:val="32"/>
      <w:szCs w:val="32"/>
      <w:lang w:val="ru-RU"/>
    </w:rPr>
  </w:style>
  <w:style w:type="character" w:styleId="Normaltextrun" w:customStyle="1">
    <w:name w:val="normaltextrun"/>
    <w:basedOn w:val="DefaultParagraphFont"/>
    <w:qFormat/>
    <w:rsid w:val="00eb68f3"/>
    <w:rPr/>
  </w:style>
  <w:style w:type="character" w:styleId="Eop" w:customStyle="1">
    <w:name w:val="eop"/>
    <w:basedOn w:val="DefaultParagraphFont"/>
    <w:qFormat/>
    <w:rsid w:val="00eb68f3"/>
    <w:rPr/>
  </w:style>
  <w:style w:type="character" w:styleId="UnresolvedMention" w:customStyle="1">
    <w:name w:val="Unresolved Mention"/>
    <w:basedOn w:val="DefaultParagraphFont"/>
    <w:uiPriority w:val="99"/>
    <w:semiHidden/>
    <w:unhideWhenUsed/>
    <w:qFormat/>
    <w:rsid w:val="00780cae"/>
    <w:rPr>
      <w:color w:val="605E5C"/>
      <w:shd w:fill="E1DFDD" w:val="clear"/>
    </w:rPr>
  </w:style>
  <w:style w:type="character" w:styleId="Style12" w:customStyle="1">
    <w:name w:val="Верхний колонтитул Знак"/>
    <w:basedOn w:val="DefaultParagraphFont"/>
    <w:link w:val="Header"/>
    <w:uiPriority w:val="99"/>
    <w:qFormat/>
    <w:rsid w:val="00046571"/>
    <w:rPr>
      <w:lang w:val="ru-RU"/>
    </w:rPr>
  </w:style>
  <w:style w:type="character" w:styleId="Style13" w:customStyle="1">
    <w:name w:val="Нижний колонтитул Знак"/>
    <w:basedOn w:val="DefaultParagraphFont"/>
    <w:link w:val="Footer"/>
    <w:uiPriority w:val="99"/>
    <w:qFormat/>
    <w:rsid w:val="00046571"/>
    <w:rPr>
      <w:lang w:val="ru-RU"/>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2">
    <w:name w:val="TOC 2"/>
    <w:basedOn w:val="Normal"/>
    <w:next w:val="Normal"/>
    <w:autoRedefine/>
    <w:uiPriority w:val="39"/>
    <w:unhideWhenUsed/>
    <w:rsid w:val="00eb68f3"/>
    <w:pPr>
      <w:tabs>
        <w:tab w:val="clear" w:pos="720"/>
        <w:tab w:val="right" w:pos="9345" w:leader="dot"/>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eb68f3"/>
    <w:pPr>
      <w:spacing w:before="480" w:after="0"/>
      <w:outlineLvl w:val="9"/>
    </w:pPr>
    <w:rPr>
      <w:b/>
      <w:bCs/>
      <w:sz w:val="28"/>
      <w:szCs w:val="28"/>
      <w:lang w:eastAsia="ru-RU"/>
    </w:rPr>
  </w:style>
  <w:style w:type="paragraph" w:styleId="Paragraph" w:customStyle="1">
    <w:name w:val="paragraph"/>
    <w:basedOn w:val="Normal"/>
    <w:qFormat/>
    <w:rsid w:val="00eb68f3"/>
    <w:pPr>
      <w:spacing w:lineRule="auto" w:line="240" w:beforeAutospacing="1" w:afterAutospacing="1"/>
    </w:pPr>
    <w:rPr>
      <w:rFonts w:ascii="Times New Roman" w:hAnsi="Times New Roman" w:eastAsia="Times New Roman" w:cs="Times New Roman"/>
      <w:sz w:val="24"/>
      <w:szCs w:val="24"/>
      <w:lang w:val="en-US"/>
    </w:rPr>
  </w:style>
  <w:style w:type="paragraph" w:styleId="HeaderandFooter">
    <w:name w:val="Header and Footer"/>
    <w:basedOn w:val="Normal"/>
    <w:qFormat/>
    <w:pPr/>
    <w:rPr/>
  </w:style>
  <w:style w:type="paragraph" w:styleId="Header">
    <w:name w:val="Header"/>
    <w:basedOn w:val="Normal"/>
    <w:link w:val="Style12"/>
    <w:uiPriority w:val="99"/>
    <w:unhideWhenUsed/>
    <w:rsid w:val="00046571"/>
    <w:pPr>
      <w:tabs>
        <w:tab w:val="clear" w:pos="720"/>
        <w:tab w:val="center" w:pos="4677" w:leader="none"/>
        <w:tab w:val="right" w:pos="9355" w:leader="none"/>
      </w:tabs>
      <w:spacing w:lineRule="auto" w:line="240" w:before="0" w:after="0"/>
    </w:pPr>
    <w:rPr/>
  </w:style>
  <w:style w:type="paragraph" w:styleId="Footer">
    <w:name w:val="Footer"/>
    <w:basedOn w:val="Normal"/>
    <w:link w:val="Style13"/>
    <w:uiPriority w:val="99"/>
    <w:unhideWhenUsed/>
    <w:rsid w:val="00046571"/>
    <w:pPr>
      <w:tabs>
        <w:tab w:val="clear" w:pos="720"/>
        <w:tab w:val="center" w:pos="4677" w:leader="none"/>
        <w:tab w:val="right" w:pos="9355" w:leader="none"/>
      </w:tabs>
      <w:spacing w:lineRule="auto" w:line="240" w:before="0" w:after="0"/>
    </w:pPr>
    <w:rPr/>
  </w:style>
  <w:style w:type="paragraph" w:styleId="NormalWeb">
    <w:name w:val="Normal (Web)"/>
    <w:basedOn w:val="Normal"/>
    <w:uiPriority w:val="99"/>
    <w:unhideWhenUsed/>
    <w:qFormat/>
    <w:rsid w:val="0044619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59"/>
    <w:rsid w:val="004e7d58"/>
    <w:pPr>
      <w:spacing w:after="0" w:line="240" w:lineRule="auto"/>
    </w:pPr>
    <w:rPr>
      <w:lang w:val="ru-RU"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D682C-57DE-4B5C-B79A-6460B5D9F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Application>LibreOffice/7.3.7.2$Linux_X86_64 LibreOffice_project/30$Build-2</Application>
  <AppVersion>15.0000</AppVersion>
  <Pages>11</Pages>
  <Words>1010</Words>
  <Characters>6523</Characters>
  <CharactersWithSpaces>7860</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2024-03-27T06:36:00Z</dcterms:created>
  <dc:creator>Дима Косач</dc:creator>
  <dc:description/>
  <dc:language>en-US</dc:language>
  <cp:lastModifiedBy/>
  <cp:lastPrinted>2024-03-06T10:11:00Z</cp:lastPrinted>
  <dcterms:modified xsi:type="dcterms:W3CDTF">2025-05-11T15:39:30Z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