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B0FF1" w14:textId="4AE624CD" w:rsidR="00F445AB" w:rsidRPr="00FA786D" w:rsidRDefault="00F445AB" w:rsidP="00FA786D">
      <w:pPr>
        <w:spacing w:after="0" w:line="480" w:lineRule="auto"/>
        <w:rPr>
          <w:rFonts w:ascii="Arial" w:hAnsi="Arial" w:cs="Arial"/>
        </w:rPr>
      </w:pPr>
      <w:r>
        <w:rPr>
          <w:rFonts w:ascii="Arial" w:hAnsi="Arial" w:cs="Arial"/>
        </w:rPr>
        <w:t>For submission in: ?</w:t>
      </w:r>
    </w:p>
    <w:p w14:paraId="3F885583" w14:textId="77777777" w:rsidR="00F445AB" w:rsidRDefault="00F445AB" w:rsidP="005540E5">
      <w:pPr>
        <w:spacing w:after="0" w:line="480" w:lineRule="auto"/>
        <w:jc w:val="center"/>
        <w:rPr>
          <w:rFonts w:ascii="Arial" w:hAnsi="Arial" w:cs="Arial"/>
          <w:b/>
          <w:bCs/>
        </w:rPr>
      </w:pPr>
    </w:p>
    <w:p w14:paraId="18A430FC" w14:textId="160B033F" w:rsidR="0098592A" w:rsidRPr="0098592A" w:rsidRDefault="003978BA" w:rsidP="005540E5">
      <w:pPr>
        <w:spacing w:after="0" w:line="480" w:lineRule="auto"/>
        <w:jc w:val="center"/>
        <w:rPr>
          <w:rFonts w:ascii="Arial" w:hAnsi="Arial" w:cs="Arial"/>
        </w:rPr>
      </w:pPr>
      <w:commentRangeStart w:id="0"/>
      <w:commentRangeStart w:id="1"/>
      <w:commentRangeStart w:id="2"/>
      <w:r>
        <w:rPr>
          <w:rFonts w:ascii="Arial" w:hAnsi="Arial" w:cs="Arial"/>
          <w:b/>
          <w:bCs/>
        </w:rPr>
        <w:t xml:space="preserve">Artificial </w:t>
      </w:r>
      <w:commentRangeEnd w:id="0"/>
      <w:r w:rsidR="00F445AB">
        <w:rPr>
          <w:rStyle w:val="CommentReference"/>
        </w:rPr>
        <w:commentReference w:id="0"/>
      </w:r>
      <w:commentRangeEnd w:id="1"/>
      <w:r w:rsidR="00817C3F">
        <w:rPr>
          <w:rStyle w:val="CommentReference"/>
        </w:rPr>
        <w:commentReference w:id="1"/>
      </w:r>
      <w:commentRangeEnd w:id="2"/>
      <w:r w:rsidR="00F36251">
        <w:rPr>
          <w:rStyle w:val="CommentReference"/>
        </w:rPr>
        <w:commentReference w:id="2"/>
      </w:r>
      <w:r>
        <w:rPr>
          <w:rFonts w:ascii="Arial" w:hAnsi="Arial" w:cs="Arial"/>
          <w:b/>
          <w:bCs/>
        </w:rPr>
        <w:t>night at light differentially affects birds in isolation or social conditions</w:t>
      </w:r>
    </w:p>
    <w:p w14:paraId="06FB62BB" w14:textId="77777777" w:rsidR="0098592A" w:rsidRPr="0098592A" w:rsidRDefault="0098592A" w:rsidP="005540E5">
      <w:pPr>
        <w:spacing w:after="0" w:line="480" w:lineRule="auto"/>
        <w:contextualSpacing/>
        <w:jc w:val="center"/>
        <w:rPr>
          <w:rFonts w:ascii="Arial" w:hAnsi="Arial" w:cs="Arial"/>
        </w:rPr>
      </w:pPr>
    </w:p>
    <w:p w14:paraId="7507514F" w14:textId="0A8F16BC" w:rsidR="0098592A" w:rsidRPr="0098592A" w:rsidRDefault="0098592A" w:rsidP="005540E5">
      <w:pPr>
        <w:spacing w:after="0" w:line="480" w:lineRule="auto"/>
        <w:contextualSpacing/>
        <w:jc w:val="center"/>
        <w:rPr>
          <w:rFonts w:ascii="Arial" w:hAnsi="Arial" w:cs="Arial"/>
          <w:sz w:val="24"/>
          <w:szCs w:val="24"/>
          <w:lang w:val="nl-NL"/>
        </w:rPr>
      </w:pPr>
      <w:r w:rsidRPr="0098592A">
        <w:rPr>
          <w:rFonts w:ascii="Arial" w:hAnsi="Arial" w:cs="Arial"/>
          <w:lang w:val="nl-NL"/>
        </w:rPr>
        <w:t>Cassandra K. Hui</w:t>
      </w:r>
      <w:r w:rsidRPr="0098592A">
        <w:rPr>
          <w:rFonts w:ascii="Arial" w:hAnsi="Arial" w:cs="Arial"/>
          <w:vertAlign w:val="superscript"/>
          <w:lang w:val="nl-NL"/>
        </w:rPr>
        <w:t>1</w:t>
      </w:r>
      <w:r w:rsidRPr="0098592A">
        <w:rPr>
          <w:rFonts w:ascii="Arial" w:hAnsi="Arial" w:cs="Arial"/>
          <w:lang w:val="nl-NL"/>
        </w:rPr>
        <w:t>*,</w:t>
      </w:r>
      <w:r w:rsidR="00673395">
        <w:rPr>
          <w:rFonts w:ascii="Arial" w:hAnsi="Arial" w:cs="Arial"/>
          <w:lang w:val="nl-NL"/>
        </w:rPr>
        <w:t xml:space="preserve"> </w:t>
      </w:r>
      <w:r w:rsidR="00D664E1">
        <w:rPr>
          <w:rFonts w:ascii="Arial" w:hAnsi="Arial" w:cs="Arial"/>
          <w:lang w:val="nl-NL"/>
        </w:rPr>
        <w:t>Yong Zhang</w:t>
      </w:r>
      <w:r w:rsidR="00D664E1">
        <w:rPr>
          <w:rFonts w:ascii="Arial" w:hAnsi="Arial" w:cs="Arial"/>
          <w:vertAlign w:val="superscript"/>
          <w:lang w:val="nl-NL"/>
        </w:rPr>
        <w:t>2</w:t>
      </w:r>
      <w:r w:rsidR="00673395">
        <w:rPr>
          <w:rFonts w:ascii="Arial" w:hAnsi="Arial" w:cs="Arial"/>
          <w:lang w:val="nl-NL"/>
        </w:rPr>
        <w:t>,</w:t>
      </w:r>
      <w:r w:rsidRPr="0098592A">
        <w:rPr>
          <w:rFonts w:ascii="Arial" w:hAnsi="Arial" w:cs="Arial"/>
          <w:lang w:val="nl-NL"/>
        </w:rPr>
        <w:t xml:space="preserve"> Jenny Q. Ouyang</w:t>
      </w:r>
      <w:r w:rsidRPr="0098592A">
        <w:rPr>
          <w:rFonts w:ascii="Arial" w:hAnsi="Arial" w:cs="Arial"/>
          <w:vertAlign w:val="superscript"/>
          <w:lang w:val="nl-NL"/>
        </w:rPr>
        <w:t>1</w:t>
      </w:r>
    </w:p>
    <w:p w14:paraId="34C73870"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59CCFA86"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27B3DEB7"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3A73EBDF" w14:textId="77777777" w:rsidR="0098592A" w:rsidRPr="0098592A" w:rsidRDefault="0098592A" w:rsidP="005540E5">
      <w:pPr>
        <w:autoSpaceDE w:val="0"/>
        <w:autoSpaceDN w:val="0"/>
        <w:adjustRightInd w:val="0"/>
        <w:spacing w:after="0" w:line="480" w:lineRule="auto"/>
        <w:rPr>
          <w:rFonts w:ascii="Arial" w:hAnsi="Arial" w:cs="Arial"/>
        </w:rPr>
      </w:pPr>
      <w:r w:rsidRPr="0098592A">
        <w:rPr>
          <w:rFonts w:ascii="Arial" w:hAnsi="Arial" w:cs="Arial"/>
          <w:vertAlign w:val="superscript"/>
        </w:rPr>
        <w:t xml:space="preserve">1 </w:t>
      </w:r>
      <w:r w:rsidRPr="0098592A">
        <w:rPr>
          <w:rFonts w:ascii="Arial" w:hAnsi="Arial" w:cs="Arial"/>
        </w:rPr>
        <w:t>Department of Biology, University of Nevada, Reno</w:t>
      </w:r>
    </w:p>
    <w:p w14:paraId="0C2C983E" w14:textId="77777777" w:rsidR="0098592A" w:rsidRDefault="0098592A" w:rsidP="005540E5">
      <w:pPr>
        <w:spacing w:after="0" w:line="480" w:lineRule="auto"/>
        <w:contextualSpacing/>
        <w:rPr>
          <w:rFonts w:ascii="Arial" w:hAnsi="Arial" w:cs="Arial"/>
          <w:bCs/>
        </w:rPr>
      </w:pPr>
      <w:r w:rsidRPr="0098592A">
        <w:rPr>
          <w:rFonts w:ascii="Arial" w:hAnsi="Arial" w:cs="Arial"/>
          <w:bCs/>
        </w:rPr>
        <w:t>1664 N Virginia St, Reno, NV 89557</w:t>
      </w:r>
    </w:p>
    <w:p w14:paraId="06DE0C10" w14:textId="2DA70A5D" w:rsidR="00D664E1" w:rsidRPr="00D664E1" w:rsidRDefault="00D664E1" w:rsidP="005540E5">
      <w:pPr>
        <w:spacing w:after="0" w:line="480" w:lineRule="auto"/>
        <w:contextualSpacing/>
        <w:rPr>
          <w:rFonts w:ascii="Arial" w:hAnsi="Arial" w:cs="Arial"/>
          <w:bCs/>
        </w:rPr>
      </w:pPr>
      <w:r>
        <w:rPr>
          <w:rFonts w:ascii="Arial" w:hAnsi="Arial" w:cs="Arial"/>
          <w:bCs/>
          <w:vertAlign w:val="superscript"/>
        </w:rPr>
        <w:t>2</w:t>
      </w:r>
      <w:r>
        <w:rPr>
          <w:rFonts w:ascii="Arial" w:hAnsi="Arial" w:cs="Arial"/>
          <w:bCs/>
        </w:rPr>
        <w:t xml:space="preserve"> Department …</w:t>
      </w:r>
    </w:p>
    <w:p w14:paraId="25D927EA" w14:textId="77777777" w:rsidR="0098592A" w:rsidRPr="0098592A" w:rsidRDefault="0098592A" w:rsidP="005540E5">
      <w:pPr>
        <w:spacing w:after="0" w:line="480" w:lineRule="auto"/>
        <w:contextualSpacing/>
        <w:rPr>
          <w:rFonts w:ascii="Arial" w:hAnsi="Arial" w:cs="Arial"/>
          <w:b/>
        </w:rPr>
      </w:pPr>
    </w:p>
    <w:p w14:paraId="16DD07FD" w14:textId="77777777" w:rsidR="0098592A" w:rsidRPr="0098592A" w:rsidRDefault="0098592A" w:rsidP="005540E5">
      <w:pPr>
        <w:autoSpaceDE w:val="0"/>
        <w:autoSpaceDN w:val="0"/>
        <w:adjustRightInd w:val="0"/>
        <w:spacing w:after="0" w:line="480" w:lineRule="auto"/>
        <w:rPr>
          <w:rFonts w:ascii="Arial" w:hAnsi="Arial" w:cs="Arial"/>
        </w:rPr>
      </w:pPr>
      <w:r w:rsidRPr="0098592A">
        <w:rPr>
          <w:rFonts w:ascii="Arial" w:hAnsi="Arial" w:cs="Arial"/>
        </w:rPr>
        <w:t>*Corresponding author: chui@nevada.unr.edu</w:t>
      </w:r>
    </w:p>
    <w:p w14:paraId="6FF82F6B" w14:textId="778813F1" w:rsidR="0098592A" w:rsidRDefault="0098592A" w:rsidP="00FA786D">
      <w:pPr>
        <w:spacing w:after="0" w:line="480" w:lineRule="auto"/>
        <w:rPr>
          <w:rFonts w:ascii="Arial" w:hAnsi="Arial" w:cs="Arial"/>
          <w:b/>
        </w:rPr>
      </w:pPr>
      <w:r w:rsidRPr="0098592A">
        <w:rPr>
          <w:rFonts w:ascii="Arial" w:hAnsi="Arial" w:cs="Arial"/>
          <w:b/>
        </w:rPr>
        <w:br w:type="page"/>
      </w:r>
      <w:commentRangeStart w:id="3"/>
      <w:r>
        <w:rPr>
          <w:rFonts w:ascii="Arial" w:hAnsi="Arial" w:cs="Arial"/>
          <w:b/>
        </w:rPr>
        <w:lastRenderedPageBreak/>
        <w:t>Abstract</w:t>
      </w:r>
      <w:commentRangeEnd w:id="3"/>
      <w:r w:rsidR="00E6125E">
        <w:rPr>
          <w:rStyle w:val="CommentReference"/>
        </w:rPr>
        <w:commentReference w:id="3"/>
      </w:r>
    </w:p>
    <w:p w14:paraId="3A71FDDC" w14:textId="7AC07BA2" w:rsidR="0098592A" w:rsidRPr="00DA2B8B" w:rsidRDefault="00FA786D" w:rsidP="005540E5">
      <w:pPr>
        <w:spacing w:after="0" w:line="480" w:lineRule="auto"/>
        <w:rPr>
          <w:rFonts w:ascii="Arial" w:hAnsi="Arial" w:cs="Arial"/>
          <w:bCs/>
        </w:rPr>
      </w:pPr>
      <w:r>
        <w:rPr>
          <w:rFonts w:ascii="Arial" w:hAnsi="Arial" w:cs="Arial"/>
          <w:b/>
        </w:rPr>
        <w:tab/>
      </w:r>
      <w:r>
        <w:rPr>
          <w:rFonts w:ascii="Arial" w:hAnsi="Arial" w:cs="Arial"/>
          <w:bCs/>
        </w:rPr>
        <w:t>Artificial light at night (ALAN), a growing pervasive pollutant, disrupts physiological and behavioral rhythms across organisms.</w:t>
      </w:r>
      <w:r w:rsidR="00A22D46">
        <w:rPr>
          <w:rFonts w:ascii="Arial" w:hAnsi="Arial" w:cs="Arial"/>
          <w:bCs/>
        </w:rPr>
        <w:t xml:space="preserve"> Social</w:t>
      </w:r>
      <w:r>
        <w:rPr>
          <w:rFonts w:ascii="Arial" w:hAnsi="Arial" w:cs="Arial"/>
          <w:bCs/>
        </w:rPr>
        <w:t xml:space="preserve"> </w:t>
      </w:r>
      <w:r w:rsidR="00A22D46">
        <w:rPr>
          <w:rFonts w:ascii="Arial" w:hAnsi="Arial" w:cs="Arial"/>
          <w:bCs/>
        </w:rPr>
        <w:t>interactions could buffer against stressors like ALAN h</w:t>
      </w:r>
      <w:r w:rsidR="0019559F" w:rsidRPr="0019559F">
        <w:rPr>
          <w:rFonts w:ascii="Arial" w:hAnsi="Arial" w:cs="Arial"/>
          <w:bCs/>
        </w:rPr>
        <w:t xml:space="preserve">owever, social contexts </w:t>
      </w:r>
      <w:r w:rsidR="00A22D46">
        <w:rPr>
          <w:rFonts w:ascii="Arial" w:hAnsi="Arial" w:cs="Arial"/>
          <w:bCs/>
        </w:rPr>
        <w:t>have</w:t>
      </w:r>
      <w:r w:rsidR="0019559F" w:rsidRPr="0019559F">
        <w:rPr>
          <w:rFonts w:ascii="Arial" w:hAnsi="Arial" w:cs="Arial"/>
          <w:bCs/>
        </w:rPr>
        <w:t xml:space="preserve"> been </w:t>
      </w:r>
      <w:r w:rsidR="00531C10">
        <w:rPr>
          <w:rFonts w:ascii="Arial" w:hAnsi="Arial" w:cs="Arial"/>
          <w:bCs/>
        </w:rPr>
        <w:t>largely</w:t>
      </w:r>
      <w:r w:rsidR="0019559F" w:rsidRPr="0019559F">
        <w:rPr>
          <w:rFonts w:ascii="Arial" w:hAnsi="Arial" w:cs="Arial"/>
          <w:bCs/>
        </w:rPr>
        <w:t xml:space="preserve"> overlooked, despite their significant role in shaping the daily lives and internal biological rhythms of humans and many other species.</w:t>
      </w:r>
      <w:r w:rsidR="0019559F">
        <w:rPr>
          <w:rFonts w:ascii="Arial" w:hAnsi="Arial" w:cs="Arial"/>
          <w:bCs/>
        </w:rPr>
        <w:t xml:space="preserve"> In t</w:t>
      </w:r>
      <w:r w:rsidR="007C6A69">
        <w:rPr>
          <w:rFonts w:ascii="Arial" w:hAnsi="Arial" w:cs="Arial"/>
          <w:bCs/>
        </w:rPr>
        <w:t>his study</w:t>
      </w:r>
      <w:r w:rsidR="0019559F">
        <w:rPr>
          <w:rFonts w:ascii="Arial" w:hAnsi="Arial" w:cs="Arial"/>
          <w:bCs/>
        </w:rPr>
        <w:t>,</w:t>
      </w:r>
      <w:r w:rsidR="007C6A69">
        <w:rPr>
          <w:rFonts w:ascii="Arial" w:hAnsi="Arial" w:cs="Arial"/>
          <w:bCs/>
        </w:rPr>
        <w:t xml:space="preserve"> </w:t>
      </w:r>
      <w:r w:rsidR="0019559F">
        <w:rPr>
          <w:rFonts w:ascii="Arial" w:hAnsi="Arial" w:cs="Arial"/>
          <w:bCs/>
        </w:rPr>
        <w:t>we explore</w:t>
      </w:r>
      <w:r w:rsidR="007C6A69">
        <w:rPr>
          <w:rFonts w:ascii="Arial" w:hAnsi="Arial" w:cs="Arial"/>
          <w:bCs/>
        </w:rPr>
        <w:t xml:space="preserve"> </w:t>
      </w:r>
      <w:r w:rsidR="0019559F">
        <w:rPr>
          <w:rFonts w:ascii="Arial" w:hAnsi="Arial" w:cs="Arial"/>
          <w:bCs/>
        </w:rPr>
        <w:t>how</w:t>
      </w:r>
      <w:r w:rsidR="007C6A69">
        <w:rPr>
          <w:rFonts w:ascii="Arial" w:hAnsi="Arial" w:cs="Arial"/>
          <w:bCs/>
        </w:rPr>
        <w:t xml:space="preserve"> dim ALAN</w:t>
      </w:r>
      <w:r w:rsidR="0019559F">
        <w:rPr>
          <w:rFonts w:ascii="Arial" w:hAnsi="Arial" w:cs="Arial"/>
          <w:bCs/>
        </w:rPr>
        <w:t xml:space="preserve"> </w:t>
      </w:r>
      <w:r w:rsidR="0019559F" w:rsidRPr="0019559F">
        <w:rPr>
          <w:rFonts w:ascii="Arial" w:hAnsi="Arial" w:cs="Arial"/>
          <w:bCs/>
        </w:rPr>
        <w:t>affects zebra finches (</w:t>
      </w:r>
      <w:r w:rsidR="0019559F" w:rsidRPr="0019559F">
        <w:rPr>
          <w:rFonts w:ascii="Arial" w:hAnsi="Arial" w:cs="Arial"/>
          <w:bCs/>
          <w:i/>
          <w:iCs/>
        </w:rPr>
        <w:t>Taeniopygia guttata</w:t>
      </w:r>
      <w:r w:rsidR="0019559F" w:rsidRPr="0019559F">
        <w:rPr>
          <w:rFonts w:ascii="Arial" w:hAnsi="Arial" w:cs="Arial"/>
          <w:bCs/>
        </w:rPr>
        <w:t>) in social and</w:t>
      </w:r>
      <w:r w:rsidR="00531C10">
        <w:rPr>
          <w:rFonts w:ascii="Arial" w:hAnsi="Arial" w:cs="Arial"/>
          <w:bCs/>
        </w:rPr>
        <w:t xml:space="preserve"> isolated</w:t>
      </w:r>
      <w:r w:rsidR="0019559F" w:rsidRPr="0019559F">
        <w:rPr>
          <w:rFonts w:ascii="Arial" w:hAnsi="Arial" w:cs="Arial"/>
          <w:bCs/>
        </w:rPr>
        <w:t xml:space="preserve"> environments, examining behavioral, physiological, and molecular rhythms</w:t>
      </w:r>
      <w:r w:rsidR="007C6A69">
        <w:rPr>
          <w:rFonts w:ascii="Arial" w:hAnsi="Arial" w:cs="Arial"/>
          <w:bCs/>
        </w:rPr>
        <w:t xml:space="preserve">. We found that social </w:t>
      </w:r>
      <w:r w:rsidR="00DA2B8B">
        <w:rPr>
          <w:rFonts w:ascii="Arial" w:hAnsi="Arial" w:cs="Arial"/>
          <w:bCs/>
        </w:rPr>
        <w:t>birds under</w:t>
      </w:r>
      <w:r w:rsidR="007C6A69">
        <w:rPr>
          <w:rFonts w:ascii="Arial" w:hAnsi="Arial" w:cs="Arial"/>
          <w:bCs/>
        </w:rPr>
        <w:t xml:space="preserve"> ALAN had an earlier activity onset and greater disruption in hypothalamic and liver circadian gene expression than controls or isolated counterparts </w:t>
      </w:r>
      <w:r w:rsidR="00DA2B8B">
        <w:rPr>
          <w:rFonts w:ascii="Arial" w:hAnsi="Arial" w:cs="Arial"/>
          <w:bCs/>
        </w:rPr>
        <w:t>under</w:t>
      </w:r>
      <w:r w:rsidR="007C6A69">
        <w:rPr>
          <w:rFonts w:ascii="Arial" w:hAnsi="Arial" w:cs="Arial"/>
          <w:bCs/>
        </w:rPr>
        <w:t xml:space="preserve"> ALAN. </w:t>
      </w:r>
      <w:commentRangeStart w:id="4"/>
      <w:r w:rsidR="007C6A69">
        <w:rPr>
          <w:rFonts w:ascii="Arial" w:hAnsi="Arial" w:cs="Arial"/>
          <w:bCs/>
        </w:rPr>
        <w:t>We found no differences in melatonin</w:t>
      </w:r>
      <w:r w:rsidR="00817C3F">
        <w:rPr>
          <w:rFonts w:ascii="Arial" w:hAnsi="Arial" w:cs="Arial"/>
          <w:bCs/>
        </w:rPr>
        <w:t xml:space="preserve"> between treatment groups</w:t>
      </w:r>
      <w:r w:rsidR="007C6A69">
        <w:rPr>
          <w:rFonts w:ascii="Arial" w:hAnsi="Arial" w:cs="Arial"/>
          <w:bCs/>
        </w:rPr>
        <w:t xml:space="preserve">, possibly due to </w:t>
      </w:r>
      <w:r w:rsidR="00817C3F">
        <w:rPr>
          <w:rFonts w:ascii="Arial" w:hAnsi="Arial" w:cs="Arial"/>
          <w:bCs/>
        </w:rPr>
        <w:t xml:space="preserve">large </w:t>
      </w:r>
      <w:r w:rsidR="007C6A69">
        <w:rPr>
          <w:rFonts w:ascii="Arial" w:hAnsi="Arial" w:cs="Arial"/>
          <w:bCs/>
        </w:rPr>
        <w:t>individual variation.</w:t>
      </w:r>
      <w:commentRangeEnd w:id="4"/>
      <w:r w:rsidR="00E6125E">
        <w:rPr>
          <w:rStyle w:val="CommentReference"/>
        </w:rPr>
        <w:commentReference w:id="4"/>
      </w:r>
      <w:r w:rsidR="007C6A69">
        <w:rPr>
          <w:rFonts w:ascii="Arial" w:hAnsi="Arial" w:cs="Arial"/>
          <w:bCs/>
        </w:rPr>
        <w:t xml:space="preserve"> </w:t>
      </w:r>
      <w:commentRangeStart w:id="5"/>
      <w:r w:rsidR="00DA2B8B">
        <w:rPr>
          <w:rFonts w:ascii="Arial" w:hAnsi="Arial" w:cs="Arial"/>
          <w:bCs/>
        </w:rPr>
        <w:t xml:space="preserve">Additionally, we found that activity onset correlated negatively with hypothalamic </w:t>
      </w:r>
      <w:r w:rsidR="00DA2B8B">
        <w:rPr>
          <w:rFonts w:ascii="Arial" w:hAnsi="Arial" w:cs="Arial"/>
          <w:bCs/>
          <w:i/>
          <w:iCs/>
        </w:rPr>
        <w:t>Bmal1</w:t>
      </w:r>
      <w:r w:rsidR="00DA2B8B">
        <w:rPr>
          <w:rFonts w:ascii="Arial" w:hAnsi="Arial" w:cs="Arial"/>
          <w:bCs/>
        </w:rPr>
        <w:t xml:space="preserve"> and </w:t>
      </w:r>
      <w:r w:rsidR="00DA2B8B">
        <w:rPr>
          <w:rFonts w:ascii="Arial" w:hAnsi="Arial" w:cs="Arial"/>
          <w:bCs/>
          <w:i/>
          <w:iCs/>
        </w:rPr>
        <w:t>Cry1</w:t>
      </w:r>
      <w:r w:rsidR="00DA2B8B">
        <w:rPr>
          <w:rFonts w:ascii="Arial" w:hAnsi="Arial" w:cs="Arial"/>
          <w:bCs/>
        </w:rPr>
        <w:t xml:space="preserve"> expression and positively with </w:t>
      </w:r>
      <w:r w:rsidR="00DA2B8B">
        <w:rPr>
          <w:rFonts w:ascii="Arial" w:hAnsi="Arial" w:cs="Arial"/>
          <w:bCs/>
          <w:i/>
          <w:iCs/>
        </w:rPr>
        <w:t>Per2</w:t>
      </w:r>
      <w:r w:rsidR="00DA2B8B">
        <w:rPr>
          <w:rFonts w:ascii="Arial" w:hAnsi="Arial" w:cs="Arial"/>
          <w:bCs/>
        </w:rPr>
        <w:t xml:space="preserve"> expression in birds exposed to ALAN. </w:t>
      </w:r>
      <w:commentRangeEnd w:id="5"/>
      <w:r w:rsidR="00E6125E">
        <w:rPr>
          <w:rStyle w:val="CommentReference"/>
        </w:rPr>
        <w:commentReference w:id="5"/>
      </w:r>
      <w:r w:rsidR="00A22D46" w:rsidRPr="00A22D46">
        <w:rPr>
          <w:rFonts w:ascii="Arial" w:hAnsi="Arial" w:cs="Arial"/>
          <w:bCs/>
        </w:rPr>
        <w:t xml:space="preserve">We show that social interactions may exacerbate the effects of ALAN, rather than providing circadian rescue, which </w:t>
      </w:r>
      <w:r w:rsidR="00A22D46">
        <w:rPr>
          <w:rFonts w:ascii="Arial" w:hAnsi="Arial" w:cs="Arial"/>
          <w:bCs/>
        </w:rPr>
        <w:t>highlights</w:t>
      </w:r>
      <w:r w:rsidR="00A22D46" w:rsidRPr="00A22D46">
        <w:rPr>
          <w:rFonts w:ascii="Arial" w:hAnsi="Arial" w:cs="Arial"/>
          <w:bCs/>
        </w:rPr>
        <w:t xml:space="preserve"> the critical need to consider</w:t>
      </w:r>
      <w:r w:rsidR="0019559F" w:rsidRPr="0019559F">
        <w:rPr>
          <w:rFonts w:ascii="Arial" w:hAnsi="Arial" w:cs="Arial"/>
          <w:bCs/>
        </w:rPr>
        <w:t xml:space="preserve"> social contexts in biological studies </w:t>
      </w:r>
      <w:r w:rsidR="00A22D46">
        <w:rPr>
          <w:rFonts w:ascii="Arial" w:hAnsi="Arial" w:cs="Arial"/>
          <w:bCs/>
        </w:rPr>
        <w:t>to mimic natural conditions better</w:t>
      </w:r>
      <w:r w:rsidR="0019559F" w:rsidRPr="0019559F">
        <w:rPr>
          <w:rFonts w:ascii="Arial" w:hAnsi="Arial" w:cs="Arial"/>
          <w:bCs/>
        </w:rPr>
        <w:t>.</w:t>
      </w:r>
      <w:r w:rsidR="00DA2B8B">
        <w:rPr>
          <w:rFonts w:ascii="Arial" w:hAnsi="Arial" w:cs="Arial"/>
          <w:bCs/>
        </w:rPr>
        <w:t xml:space="preserve">  </w:t>
      </w:r>
    </w:p>
    <w:p w14:paraId="280375BA" w14:textId="36C60F60" w:rsidR="0098592A" w:rsidRDefault="0098592A" w:rsidP="00FA786D">
      <w:pPr>
        <w:spacing w:after="0" w:line="480" w:lineRule="auto"/>
        <w:rPr>
          <w:rFonts w:ascii="Arial" w:hAnsi="Arial" w:cs="Arial"/>
          <w:bCs/>
        </w:rPr>
      </w:pPr>
      <w:commentRangeStart w:id="6"/>
      <w:r>
        <w:rPr>
          <w:rFonts w:ascii="Arial" w:hAnsi="Arial" w:cs="Arial"/>
          <w:b/>
        </w:rPr>
        <w:t>Introduction</w:t>
      </w:r>
      <w:r w:rsidR="00E8022E">
        <w:rPr>
          <w:rFonts w:ascii="Arial" w:hAnsi="Arial" w:cs="Arial"/>
          <w:bCs/>
        </w:rPr>
        <w:t xml:space="preserve"> </w:t>
      </w:r>
      <w:commentRangeEnd w:id="6"/>
      <w:r w:rsidR="00F445AB">
        <w:rPr>
          <w:rStyle w:val="CommentReference"/>
        </w:rPr>
        <w:commentReference w:id="6"/>
      </w:r>
    </w:p>
    <w:p w14:paraId="3B1F1008" w14:textId="77777777" w:rsidR="00F445AB" w:rsidRDefault="00F445AB" w:rsidP="00F445AB">
      <w:pPr>
        <w:spacing w:after="0" w:line="480" w:lineRule="auto"/>
        <w:rPr>
          <w:rFonts w:ascii="Arial" w:hAnsi="Arial" w:cs="Arial"/>
          <w:b/>
        </w:rPr>
      </w:pPr>
    </w:p>
    <w:p w14:paraId="4AE9E2AF" w14:textId="453C7346" w:rsidR="00AF4AA1" w:rsidRDefault="00AF4AA1" w:rsidP="00FA786D">
      <w:pPr>
        <w:spacing w:after="0" w:line="480" w:lineRule="auto"/>
        <w:rPr>
          <w:rFonts w:ascii="Arial" w:hAnsi="Arial" w:cs="Arial"/>
          <w:b/>
        </w:rPr>
      </w:pPr>
      <w:r>
        <w:rPr>
          <w:rFonts w:ascii="Arial" w:hAnsi="Arial" w:cs="Arial"/>
          <w:b/>
        </w:rPr>
        <w:t>Methods</w:t>
      </w:r>
    </w:p>
    <w:p w14:paraId="789E521E" w14:textId="1B7946C9" w:rsidR="00AF4AA1" w:rsidRPr="00AF4AA1" w:rsidRDefault="00AF4AA1" w:rsidP="005540E5">
      <w:pPr>
        <w:spacing w:after="0" w:line="480" w:lineRule="auto"/>
        <w:rPr>
          <w:rFonts w:ascii="Arial" w:hAnsi="Arial" w:cs="Arial"/>
          <w:bCs/>
          <w:i/>
          <w:iCs/>
        </w:rPr>
      </w:pPr>
      <w:r w:rsidRPr="00AF4AA1">
        <w:rPr>
          <w:rFonts w:ascii="Arial" w:hAnsi="Arial" w:cs="Arial"/>
          <w:bCs/>
          <w:i/>
          <w:iCs/>
        </w:rPr>
        <w:t>Experimental Design</w:t>
      </w:r>
    </w:p>
    <w:p w14:paraId="4B835A32" w14:textId="34040B24" w:rsidR="00AF4AA1" w:rsidRPr="00AF4AA1" w:rsidRDefault="00FB7144" w:rsidP="005540E5">
      <w:pPr>
        <w:spacing w:after="0" w:line="480" w:lineRule="auto"/>
        <w:ind w:firstLine="720"/>
        <w:rPr>
          <w:rFonts w:ascii="Arial" w:hAnsi="Arial" w:cs="Arial"/>
          <w:bCs/>
        </w:rPr>
      </w:pPr>
      <w:r>
        <w:rPr>
          <w:rFonts w:ascii="Arial" w:hAnsi="Arial" w:cs="Arial"/>
          <w:bCs/>
        </w:rPr>
        <w:t>Ninety nine</w:t>
      </w:r>
      <w:r w:rsidR="001B4927">
        <w:rPr>
          <w:rFonts w:ascii="Arial" w:hAnsi="Arial" w:cs="Arial"/>
          <w:bCs/>
        </w:rPr>
        <w:t xml:space="preserve"> z</w:t>
      </w:r>
      <w:r w:rsidR="00AF4AA1" w:rsidRPr="00AF4AA1">
        <w:rPr>
          <w:rFonts w:ascii="Arial" w:hAnsi="Arial" w:cs="Arial"/>
          <w:bCs/>
        </w:rPr>
        <w:t>ebra finches were</w:t>
      </w:r>
      <w:r w:rsidR="00AD378B">
        <w:rPr>
          <w:rFonts w:ascii="Arial" w:hAnsi="Arial" w:cs="Arial"/>
          <w:bCs/>
        </w:rPr>
        <w:t xml:space="preserve"> caged indoors</w:t>
      </w:r>
      <w:r w:rsidR="00AF4AA1" w:rsidRPr="00AF4AA1">
        <w:rPr>
          <w:rFonts w:ascii="Arial" w:hAnsi="Arial" w:cs="Arial"/>
          <w:bCs/>
        </w:rPr>
        <w:t xml:space="preserve"> individually</w:t>
      </w:r>
      <w:r w:rsidR="00AD378B">
        <w:rPr>
          <w:rFonts w:ascii="Arial" w:hAnsi="Arial" w:cs="Arial"/>
          <w:bCs/>
        </w:rPr>
        <w:t xml:space="preserve"> (</w:t>
      </w:r>
      <w:r w:rsidR="00817C3F">
        <w:rPr>
          <w:rFonts w:ascii="Arial" w:hAnsi="Arial" w:cs="Arial"/>
          <w:bCs/>
        </w:rPr>
        <w:t>n=</w:t>
      </w:r>
      <w:r w:rsidR="00E71BB7">
        <w:rPr>
          <w:rFonts w:ascii="Arial" w:hAnsi="Arial" w:cs="Arial"/>
          <w:bCs/>
        </w:rPr>
        <w:t>53</w:t>
      </w:r>
      <w:r w:rsidR="00817C3F">
        <w:rPr>
          <w:rFonts w:ascii="Arial" w:hAnsi="Arial" w:cs="Arial"/>
          <w:bCs/>
        </w:rPr>
        <w:t xml:space="preserve">; </w:t>
      </w:r>
      <w:r w:rsidR="00AD378B" w:rsidRPr="00AD378B">
        <w:rPr>
          <w:rFonts w:ascii="Arial" w:hAnsi="Arial" w:cs="Arial"/>
          <w:bCs/>
        </w:rPr>
        <w:t>47 x 31 x 36</w:t>
      </w:r>
      <w:r w:rsidR="00AD378B">
        <w:rPr>
          <w:rFonts w:ascii="Arial" w:hAnsi="Arial" w:cs="Arial"/>
          <w:bCs/>
        </w:rPr>
        <w:t>cm cages)</w:t>
      </w:r>
      <w:r w:rsidR="00767FB9">
        <w:rPr>
          <w:rFonts w:ascii="Arial" w:hAnsi="Arial" w:cs="Arial"/>
          <w:bCs/>
        </w:rPr>
        <w:t xml:space="preserve"> or grouped</w:t>
      </w:r>
      <w:r w:rsidR="00AD378B">
        <w:rPr>
          <w:rFonts w:ascii="Arial" w:hAnsi="Arial" w:cs="Arial"/>
          <w:bCs/>
        </w:rPr>
        <w:t xml:space="preserve"> (</w:t>
      </w:r>
      <w:r w:rsidR="00817C3F">
        <w:rPr>
          <w:rFonts w:ascii="Arial" w:hAnsi="Arial" w:cs="Arial"/>
          <w:bCs/>
        </w:rPr>
        <w:t>n=</w:t>
      </w:r>
      <w:r w:rsidR="00E71BB7">
        <w:rPr>
          <w:rFonts w:ascii="Arial" w:hAnsi="Arial" w:cs="Arial"/>
          <w:bCs/>
        </w:rPr>
        <w:t>46</w:t>
      </w:r>
      <w:r w:rsidR="00817C3F">
        <w:rPr>
          <w:rFonts w:ascii="Arial" w:hAnsi="Arial" w:cs="Arial"/>
          <w:bCs/>
        </w:rPr>
        <w:t xml:space="preserve">, </w:t>
      </w:r>
      <w:r w:rsidR="00391B38">
        <w:rPr>
          <w:rFonts w:ascii="Arial" w:hAnsi="Arial" w:cs="Arial"/>
          <w:bCs/>
        </w:rPr>
        <w:t>47</w:t>
      </w:r>
      <w:r w:rsidR="00AD378B">
        <w:rPr>
          <w:rFonts w:ascii="Arial" w:hAnsi="Arial" w:cs="Arial"/>
          <w:bCs/>
        </w:rPr>
        <w:t xml:space="preserve"> x </w:t>
      </w:r>
      <w:r w:rsidR="00391B38">
        <w:rPr>
          <w:rFonts w:ascii="Arial" w:hAnsi="Arial" w:cs="Arial"/>
          <w:bCs/>
        </w:rPr>
        <w:t>93</w:t>
      </w:r>
      <w:r w:rsidR="00AD378B">
        <w:rPr>
          <w:rFonts w:ascii="Arial" w:hAnsi="Arial" w:cs="Arial"/>
          <w:bCs/>
        </w:rPr>
        <w:t xml:space="preserve"> x </w:t>
      </w:r>
      <w:r w:rsidR="00391B38">
        <w:rPr>
          <w:rFonts w:ascii="Arial" w:hAnsi="Arial" w:cs="Arial"/>
          <w:bCs/>
        </w:rPr>
        <w:t>36</w:t>
      </w:r>
      <w:r w:rsidR="009C244E">
        <w:rPr>
          <w:rFonts w:ascii="Arial" w:hAnsi="Arial" w:cs="Arial"/>
          <w:bCs/>
        </w:rPr>
        <w:t xml:space="preserve"> </w:t>
      </w:r>
      <w:r w:rsidR="00AD378B">
        <w:rPr>
          <w:rFonts w:ascii="Arial" w:hAnsi="Arial" w:cs="Arial"/>
          <w:bCs/>
        </w:rPr>
        <w:t>cm cages)</w:t>
      </w:r>
      <w:r w:rsidR="00AF4AA1" w:rsidRPr="00AF4AA1">
        <w:rPr>
          <w:rFonts w:ascii="Arial" w:hAnsi="Arial" w:cs="Arial"/>
          <w:bCs/>
        </w:rPr>
        <w:t xml:space="preserve"> and entrained to 12 hours light and 12 hours dark (12L:12D) for </w:t>
      </w:r>
      <w:r w:rsidR="00767FB9">
        <w:rPr>
          <w:rFonts w:ascii="Arial" w:hAnsi="Arial" w:cs="Arial"/>
          <w:bCs/>
        </w:rPr>
        <w:t>three</w:t>
      </w:r>
      <w:r w:rsidR="00AF4AA1" w:rsidRPr="00AF4AA1">
        <w:rPr>
          <w:rFonts w:ascii="Arial" w:hAnsi="Arial" w:cs="Arial"/>
          <w:bCs/>
        </w:rPr>
        <w:t xml:space="preserve"> weeks. </w:t>
      </w:r>
      <w:r w:rsidR="001D29A8">
        <w:rPr>
          <w:rFonts w:ascii="Arial" w:hAnsi="Arial" w:cs="Arial"/>
          <w:bCs/>
        </w:rPr>
        <w:t>Grouped</w:t>
      </w:r>
      <w:r w:rsidR="00E42BF3">
        <w:rPr>
          <w:rFonts w:ascii="Arial" w:hAnsi="Arial" w:cs="Arial"/>
          <w:bCs/>
        </w:rPr>
        <w:t xml:space="preserve"> (social)</w:t>
      </w:r>
      <w:r w:rsidR="001D29A8">
        <w:rPr>
          <w:rFonts w:ascii="Arial" w:hAnsi="Arial" w:cs="Arial"/>
          <w:bCs/>
        </w:rPr>
        <w:t xml:space="preserve"> cages held 3 males and 3 females. </w:t>
      </w:r>
      <w:r w:rsidR="00AF4AA1" w:rsidRPr="00AF4AA1">
        <w:rPr>
          <w:rFonts w:ascii="Arial" w:hAnsi="Arial" w:cs="Arial"/>
          <w:bCs/>
        </w:rPr>
        <w:t xml:space="preserve">For daylight, we used 1.4-Watt 5000 K light emitting diode (LED) rated at 95 Lumens lights at </w:t>
      </w:r>
      <w:r w:rsidR="00321CAE">
        <w:rPr>
          <w:rFonts w:ascii="Arial" w:hAnsi="Arial" w:cs="Arial"/>
          <w:bCs/>
        </w:rPr>
        <w:t>9</w:t>
      </w:r>
      <w:r w:rsidR="00AF4AA1" w:rsidRPr="00AF4AA1">
        <w:rPr>
          <w:rFonts w:ascii="Arial" w:hAnsi="Arial" w:cs="Arial"/>
          <w:bCs/>
        </w:rPr>
        <w:t xml:space="preserve">:00 (zeitgeber time (ZT) 0) and lights off at </w:t>
      </w:r>
      <w:r w:rsidR="00321CAE">
        <w:rPr>
          <w:rFonts w:ascii="Arial" w:hAnsi="Arial" w:cs="Arial"/>
          <w:bCs/>
        </w:rPr>
        <w:t>21</w:t>
      </w:r>
      <w:r w:rsidR="00AF4AA1" w:rsidRPr="00AF4AA1">
        <w:rPr>
          <w:rFonts w:ascii="Arial" w:hAnsi="Arial" w:cs="Arial"/>
          <w:bCs/>
        </w:rPr>
        <w:t xml:space="preserve">:00 (ZT 12). Birds were given food and water </w:t>
      </w:r>
      <w:r w:rsidR="00AF4AA1" w:rsidRPr="00767FB9">
        <w:rPr>
          <w:rFonts w:ascii="Arial" w:hAnsi="Arial" w:cs="Arial"/>
          <w:bCs/>
          <w:i/>
          <w:iCs/>
        </w:rPr>
        <w:t>ad libitum</w:t>
      </w:r>
      <w:r w:rsidR="00AF4AA1" w:rsidRPr="00AF4AA1">
        <w:rPr>
          <w:rFonts w:ascii="Arial" w:hAnsi="Arial" w:cs="Arial"/>
          <w:bCs/>
        </w:rPr>
        <w:t xml:space="preserve">. Each cage contained a mechanized perch that relayed hop activity to MATLAB every minute. Cages had individual light-occlusion shades and constant white noise in the background to limit visual </w:t>
      </w:r>
      <w:r w:rsidR="00AF4AA1" w:rsidRPr="00AF4AA1">
        <w:rPr>
          <w:rFonts w:ascii="Arial" w:hAnsi="Arial" w:cs="Arial"/>
          <w:bCs/>
        </w:rPr>
        <w:lastRenderedPageBreak/>
        <w:t>and acoustic cues</w:t>
      </w:r>
      <w:r w:rsidR="00B52AB5">
        <w:rPr>
          <w:rFonts w:ascii="Arial" w:hAnsi="Arial" w:cs="Arial"/>
          <w:bCs/>
        </w:rPr>
        <w:t xml:space="preserve"> across cages</w:t>
      </w:r>
      <w:r w:rsidR="00AF4AA1" w:rsidRPr="00AF4AA1">
        <w:rPr>
          <w:rFonts w:ascii="Arial" w:hAnsi="Arial" w:cs="Arial"/>
          <w:bCs/>
        </w:rPr>
        <w:t>.</w:t>
      </w:r>
      <w:r w:rsidR="00970EAE">
        <w:rPr>
          <w:rFonts w:ascii="Arial" w:hAnsi="Arial" w:cs="Arial"/>
          <w:bCs/>
        </w:rPr>
        <w:t xml:space="preserve"> </w:t>
      </w:r>
      <w:r w:rsidR="00AF4AA1" w:rsidRPr="00AF4AA1">
        <w:rPr>
          <w:rFonts w:ascii="Arial" w:hAnsi="Arial" w:cs="Arial"/>
          <w:bCs/>
        </w:rPr>
        <w:t xml:space="preserve">We </w:t>
      </w:r>
      <w:r w:rsidR="00970EAE">
        <w:rPr>
          <w:rFonts w:ascii="Arial" w:hAnsi="Arial" w:cs="Arial"/>
          <w:bCs/>
        </w:rPr>
        <w:t xml:space="preserve">also </w:t>
      </w:r>
      <w:r w:rsidR="001B4927">
        <w:rPr>
          <w:rFonts w:ascii="Arial" w:hAnsi="Arial" w:cs="Arial"/>
          <w:bCs/>
        </w:rPr>
        <w:t>video-recorded</w:t>
      </w:r>
      <w:r w:rsidR="00AF4AA1" w:rsidRPr="00AF4AA1">
        <w:rPr>
          <w:rFonts w:ascii="Arial" w:hAnsi="Arial" w:cs="Arial"/>
          <w:bCs/>
        </w:rPr>
        <w:t xml:space="preserve"> </w:t>
      </w:r>
      <w:r w:rsidR="00767FB9">
        <w:rPr>
          <w:rFonts w:ascii="Arial" w:hAnsi="Arial" w:cs="Arial"/>
          <w:bCs/>
        </w:rPr>
        <w:t>cages containing groups of birds every half hour for two minutes (</w:t>
      </w:r>
      <w:r w:rsidR="00AF4AA1" w:rsidRPr="00AF4AA1">
        <w:rPr>
          <w:rFonts w:ascii="Arial" w:hAnsi="Arial" w:cs="Arial"/>
          <w:bCs/>
        </w:rPr>
        <w:t>6).</w:t>
      </w:r>
    </w:p>
    <w:p w14:paraId="13119D1E" w14:textId="219EC097" w:rsidR="00AF4AA1" w:rsidRDefault="00AF4AA1" w:rsidP="00F64E2B">
      <w:pPr>
        <w:spacing w:after="0" w:line="480" w:lineRule="auto"/>
        <w:ind w:firstLine="720"/>
        <w:rPr>
          <w:rFonts w:ascii="Arial" w:hAnsi="Arial" w:cs="Arial"/>
          <w:bCs/>
        </w:rPr>
      </w:pPr>
      <w:r w:rsidRPr="00AF4AA1">
        <w:rPr>
          <w:rFonts w:ascii="Arial" w:hAnsi="Arial" w:cs="Arial"/>
          <w:bCs/>
        </w:rPr>
        <w:t xml:space="preserve">Birds were randomly assigned to one of </w:t>
      </w:r>
      <w:r w:rsidR="00767FB9">
        <w:rPr>
          <w:rFonts w:ascii="Arial" w:hAnsi="Arial" w:cs="Arial"/>
          <w:bCs/>
        </w:rPr>
        <w:t>four</w:t>
      </w:r>
      <w:r w:rsidRPr="00AF4AA1">
        <w:rPr>
          <w:rFonts w:ascii="Arial" w:hAnsi="Arial" w:cs="Arial"/>
          <w:bCs/>
        </w:rPr>
        <w:t xml:space="preserve"> conditions: </w:t>
      </w:r>
      <w:r w:rsidR="00767FB9">
        <w:rPr>
          <w:rFonts w:ascii="Arial" w:hAnsi="Arial" w:cs="Arial"/>
          <w:bCs/>
        </w:rPr>
        <w:t>social ALAN</w:t>
      </w:r>
      <w:r w:rsidRPr="00AF4AA1">
        <w:rPr>
          <w:rFonts w:ascii="Arial" w:hAnsi="Arial" w:cs="Arial"/>
          <w:bCs/>
        </w:rPr>
        <w:t xml:space="preserve"> (</w:t>
      </w:r>
      <w:r w:rsidR="00817C3F">
        <w:rPr>
          <w:rFonts w:ascii="Arial" w:hAnsi="Arial" w:cs="Arial"/>
          <w:bCs/>
        </w:rPr>
        <w:t>n=</w:t>
      </w:r>
      <w:r w:rsidR="00E71BB7">
        <w:rPr>
          <w:rFonts w:ascii="Arial" w:hAnsi="Arial" w:cs="Arial"/>
          <w:bCs/>
        </w:rPr>
        <w:t>24</w:t>
      </w:r>
      <w:r w:rsidR="00817C3F">
        <w:rPr>
          <w:rFonts w:ascii="Arial" w:hAnsi="Arial" w:cs="Arial"/>
          <w:bCs/>
        </w:rPr>
        <w:t xml:space="preserve">, </w:t>
      </w:r>
      <w:r w:rsidRPr="00AF4AA1">
        <w:rPr>
          <w:rFonts w:ascii="Arial" w:hAnsi="Arial" w:cs="Arial"/>
          <w:bCs/>
        </w:rPr>
        <w:t>12L:12</w:t>
      </w:r>
      <w:r w:rsidR="00767FB9">
        <w:rPr>
          <w:rFonts w:ascii="Arial" w:hAnsi="Arial" w:cs="Arial"/>
          <w:bCs/>
        </w:rPr>
        <w:t>L dim)</w:t>
      </w:r>
      <w:r w:rsidRPr="00AF4AA1">
        <w:rPr>
          <w:rFonts w:ascii="Arial" w:hAnsi="Arial" w:cs="Arial"/>
          <w:bCs/>
        </w:rPr>
        <w:t xml:space="preserve">, </w:t>
      </w:r>
      <w:r w:rsidR="00767FB9">
        <w:rPr>
          <w:rFonts w:ascii="Arial" w:hAnsi="Arial" w:cs="Arial"/>
          <w:bCs/>
        </w:rPr>
        <w:t>isolated ALAN</w:t>
      </w:r>
      <w:r w:rsidRPr="00AF4AA1">
        <w:rPr>
          <w:rFonts w:ascii="Arial" w:hAnsi="Arial" w:cs="Arial"/>
          <w:bCs/>
        </w:rPr>
        <w:t xml:space="preserve"> (</w:t>
      </w:r>
      <w:r w:rsidR="00817C3F">
        <w:rPr>
          <w:rFonts w:ascii="Arial" w:hAnsi="Arial" w:cs="Arial"/>
          <w:bCs/>
        </w:rPr>
        <w:t>n=</w:t>
      </w:r>
      <w:r w:rsidR="00E71BB7">
        <w:rPr>
          <w:rFonts w:ascii="Arial" w:hAnsi="Arial" w:cs="Arial"/>
          <w:bCs/>
        </w:rPr>
        <w:t>26</w:t>
      </w:r>
      <w:r w:rsidR="00817C3F">
        <w:rPr>
          <w:rFonts w:ascii="Arial" w:hAnsi="Arial" w:cs="Arial"/>
          <w:bCs/>
        </w:rPr>
        <w:t xml:space="preserve">, </w:t>
      </w:r>
      <w:r w:rsidRPr="00AF4AA1">
        <w:rPr>
          <w:rFonts w:ascii="Arial" w:hAnsi="Arial" w:cs="Arial"/>
          <w:bCs/>
        </w:rPr>
        <w:t>12L:12</w:t>
      </w:r>
      <w:r w:rsidR="00767FB9">
        <w:rPr>
          <w:rFonts w:ascii="Arial" w:hAnsi="Arial" w:cs="Arial"/>
          <w:bCs/>
        </w:rPr>
        <w:t>L dim</w:t>
      </w:r>
      <w:r w:rsidRPr="00AF4AA1">
        <w:rPr>
          <w:rFonts w:ascii="Arial" w:hAnsi="Arial" w:cs="Arial"/>
          <w:bCs/>
        </w:rPr>
        <w:t xml:space="preserve">), </w:t>
      </w:r>
      <w:r w:rsidR="00767FB9">
        <w:rPr>
          <w:rFonts w:ascii="Arial" w:hAnsi="Arial" w:cs="Arial"/>
          <w:bCs/>
        </w:rPr>
        <w:t>social control</w:t>
      </w:r>
      <w:r w:rsidRPr="00AF4AA1">
        <w:rPr>
          <w:rFonts w:ascii="Arial" w:hAnsi="Arial" w:cs="Arial"/>
          <w:bCs/>
        </w:rPr>
        <w:t xml:space="preserve"> (</w:t>
      </w:r>
      <w:r w:rsidR="00E71BB7">
        <w:rPr>
          <w:rFonts w:ascii="Arial" w:hAnsi="Arial" w:cs="Arial"/>
          <w:bCs/>
        </w:rPr>
        <w:t xml:space="preserve">n=22, </w:t>
      </w:r>
      <w:r w:rsidRPr="00AF4AA1">
        <w:rPr>
          <w:rFonts w:ascii="Arial" w:hAnsi="Arial" w:cs="Arial"/>
          <w:bCs/>
        </w:rPr>
        <w:t>12L:12</w:t>
      </w:r>
      <w:r w:rsidR="00767FB9">
        <w:rPr>
          <w:rFonts w:ascii="Arial" w:hAnsi="Arial" w:cs="Arial"/>
          <w:bCs/>
        </w:rPr>
        <w:t>D</w:t>
      </w:r>
      <w:r w:rsidRPr="00AF4AA1">
        <w:rPr>
          <w:rFonts w:ascii="Arial" w:hAnsi="Arial" w:cs="Arial"/>
          <w:bCs/>
        </w:rPr>
        <w:t>)</w:t>
      </w:r>
      <w:r w:rsidR="00767FB9">
        <w:rPr>
          <w:rFonts w:ascii="Arial" w:hAnsi="Arial" w:cs="Arial"/>
          <w:bCs/>
        </w:rPr>
        <w:t>, and isolated control (</w:t>
      </w:r>
      <w:r w:rsidR="00E71BB7">
        <w:rPr>
          <w:rFonts w:ascii="Arial" w:hAnsi="Arial" w:cs="Arial"/>
          <w:bCs/>
        </w:rPr>
        <w:t xml:space="preserve">n=27, </w:t>
      </w:r>
      <w:r w:rsidR="00767FB9">
        <w:rPr>
          <w:rFonts w:ascii="Arial" w:hAnsi="Arial" w:cs="Arial"/>
          <w:bCs/>
        </w:rPr>
        <w:t>12L:12D)</w:t>
      </w:r>
      <w:r w:rsidRPr="00AF4AA1">
        <w:rPr>
          <w:rFonts w:ascii="Arial" w:hAnsi="Arial" w:cs="Arial"/>
          <w:bCs/>
        </w:rPr>
        <w:t>.</w:t>
      </w:r>
      <w:r w:rsidR="00F64E2B" w:rsidRPr="00F64E2B">
        <w:rPr>
          <w:rFonts w:ascii="Arial" w:hAnsi="Arial" w:cs="Arial"/>
          <w:bCs/>
        </w:rPr>
        <w:t xml:space="preserve"> </w:t>
      </w:r>
      <w:r w:rsidR="00F64E2B" w:rsidRPr="00AF4AA1">
        <w:rPr>
          <w:rFonts w:ascii="Arial" w:hAnsi="Arial" w:cs="Arial"/>
          <w:bCs/>
        </w:rPr>
        <w:t xml:space="preserve">ALAN was standardized to </w:t>
      </w:r>
      <w:r w:rsidR="00F64E2B">
        <w:rPr>
          <w:rFonts w:ascii="Arial" w:hAnsi="Arial" w:cs="Arial"/>
          <w:bCs/>
        </w:rPr>
        <w:t>~5</w:t>
      </w:r>
      <w:r w:rsidR="00F64E2B" w:rsidRPr="00AF4AA1">
        <w:rPr>
          <w:rFonts w:ascii="Arial" w:hAnsi="Arial" w:cs="Arial"/>
          <w:bCs/>
        </w:rPr>
        <w:t xml:space="preserve"> lux ± 0.01 from a 20 x 1.5 cm 5000 K broad spectrum LED strip</w:t>
      </w:r>
      <w:r w:rsidR="00F64E2B">
        <w:rPr>
          <w:rFonts w:ascii="Arial" w:hAnsi="Arial" w:cs="Arial"/>
          <w:bCs/>
        </w:rPr>
        <w:t xml:space="preserve"> using </w:t>
      </w:r>
      <w:r w:rsidR="00F64E2B" w:rsidRPr="00AF4AA1">
        <w:rPr>
          <w:rFonts w:ascii="Arial" w:hAnsi="Arial" w:cs="Arial"/>
          <w:bCs/>
        </w:rPr>
        <w:t xml:space="preserve">an Extech Easyview Digital Light Meter (model EA13) and lux was calculated using a mean measurement at perch height and two opposing base corners. For a full-spectrum description of the lights, please see </w:t>
      </w:r>
      <w:r w:rsidR="00F64E2B">
        <w:rPr>
          <w:rFonts w:ascii="Arial" w:hAnsi="Arial" w:cs="Arial"/>
          <w:bCs/>
        </w:rPr>
        <w:fldChar w:fldCharType="begin"/>
      </w:r>
      <w:r w:rsidR="00FA786D">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face="italic"&gt;7&lt;/style&gt;)&lt;/DisplayText&gt;&lt;record&gt;&lt;dates&gt;&lt;pub-dates&gt;&lt;date&gt;Aug&lt;/date&gt;&lt;/pub-dates&gt;&lt;year&gt;2021&lt;/year&gt;&lt;/dates&gt;&lt;urls&gt;&lt;related-urls&gt;&lt;url&gt;&amp;lt;Go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F64E2B">
        <w:rPr>
          <w:rFonts w:ascii="Arial" w:hAnsi="Arial" w:cs="Arial"/>
          <w:bCs/>
        </w:rPr>
        <w:fldChar w:fldCharType="separate"/>
      </w:r>
      <w:r w:rsidR="00FA786D">
        <w:rPr>
          <w:rFonts w:ascii="Arial" w:hAnsi="Arial" w:cs="Arial"/>
          <w:bCs/>
          <w:noProof/>
        </w:rPr>
        <w:t>(</w:t>
      </w:r>
      <w:r w:rsidR="00FA786D" w:rsidRPr="00FA786D">
        <w:rPr>
          <w:rFonts w:ascii="Arial" w:hAnsi="Arial" w:cs="Arial"/>
          <w:bCs/>
          <w:i/>
          <w:noProof/>
        </w:rPr>
        <w:t>7</w:t>
      </w:r>
      <w:r w:rsidR="00FA786D">
        <w:rPr>
          <w:rFonts w:ascii="Arial" w:hAnsi="Arial" w:cs="Arial"/>
          <w:bCs/>
          <w:noProof/>
        </w:rPr>
        <w:t>)</w:t>
      </w:r>
      <w:r w:rsidR="00F64E2B">
        <w:rPr>
          <w:rFonts w:ascii="Arial" w:hAnsi="Arial" w:cs="Arial"/>
          <w:bCs/>
        </w:rPr>
        <w:fldChar w:fldCharType="end"/>
      </w:r>
      <w:r w:rsidR="00F64E2B" w:rsidRPr="00AF4AA1">
        <w:rPr>
          <w:rFonts w:ascii="Arial" w:hAnsi="Arial" w:cs="Arial"/>
          <w:bCs/>
        </w:rPr>
        <w:t>.</w:t>
      </w:r>
      <w:r w:rsidRPr="00AF4AA1">
        <w:rPr>
          <w:rFonts w:ascii="Arial" w:hAnsi="Arial" w:cs="Arial"/>
          <w:bCs/>
        </w:rPr>
        <w:t xml:space="preserve"> As determined by One-Way ANOVA, groups did not differ in initial mass (p= </w:t>
      </w:r>
      <w:r w:rsidR="00970EAE">
        <w:rPr>
          <w:rFonts w:ascii="Arial" w:hAnsi="Arial" w:cs="Arial"/>
          <w:bCs/>
        </w:rPr>
        <w:t>0.</w:t>
      </w:r>
      <w:r w:rsidR="00F64E2B">
        <w:rPr>
          <w:rFonts w:ascii="Arial" w:hAnsi="Arial" w:cs="Arial"/>
          <w:bCs/>
        </w:rPr>
        <w:t>25</w:t>
      </w:r>
      <w:r w:rsidR="00767FB9">
        <w:rPr>
          <w:rFonts w:ascii="Arial" w:hAnsi="Arial" w:cs="Arial"/>
          <w:bCs/>
        </w:rPr>
        <w:t>)</w:t>
      </w:r>
      <w:r w:rsidRPr="00AF4AA1">
        <w:rPr>
          <w:rFonts w:ascii="Arial" w:hAnsi="Arial" w:cs="Arial"/>
          <w:bCs/>
        </w:rPr>
        <w:t xml:space="preserve">. After the </w:t>
      </w:r>
      <w:r w:rsidR="00767FB9">
        <w:rPr>
          <w:rFonts w:ascii="Arial" w:hAnsi="Arial" w:cs="Arial"/>
          <w:bCs/>
        </w:rPr>
        <w:t>3</w:t>
      </w:r>
      <w:r w:rsidRPr="00AF4AA1">
        <w:rPr>
          <w:rFonts w:ascii="Arial" w:hAnsi="Arial" w:cs="Arial"/>
          <w:bCs/>
        </w:rPr>
        <w:t>-week entertainment period</w:t>
      </w:r>
      <w:r w:rsidR="00FA786D">
        <w:rPr>
          <w:rFonts w:ascii="Arial" w:hAnsi="Arial" w:cs="Arial"/>
          <w:bCs/>
        </w:rPr>
        <w:t xml:space="preserve"> birds were exposed to ALAN for 10 days.</w:t>
      </w:r>
      <w:r w:rsidRPr="00AF4AA1">
        <w:rPr>
          <w:rFonts w:ascii="Arial" w:hAnsi="Arial" w:cs="Arial"/>
          <w:bCs/>
        </w:rPr>
        <w:t xml:space="preserve"> </w:t>
      </w:r>
      <w:r w:rsidR="00FA786D">
        <w:rPr>
          <w:rFonts w:ascii="Arial" w:hAnsi="Arial" w:cs="Arial"/>
          <w:bCs/>
        </w:rPr>
        <w:t>W</w:t>
      </w:r>
      <w:r w:rsidRPr="00AF4AA1">
        <w:rPr>
          <w:rFonts w:ascii="Arial" w:hAnsi="Arial" w:cs="Arial"/>
          <w:bCs/>
        </w:rPr>
        <w:t>e</w:t>
      </w:r>
      <w:r w:rsidR="00FA786D">
        <w:rPr>
          <w:rFonts w:ascii="Arial" w:hAnsi="Arial" w:cs="Arial"/>
          <w:bCs/>
        </w:rPr>
        <w:t xml:space="preserve"> then</w:t>
      </w:r>
      <w:r w:rsidRPr="00AF4AA1">
        <w:rPr>
          <w:rFonts w:ascii="Arial" w:hAnsi="Arial" w:cs="Arial"/>
          <w:bCs/>
        </w:rPr>
        <w:t xml:space="preserve"> sacrificed the </w:t>
      </w:r>
      <w:r w:rsidR="00767FB9">
        <w:rPr>
          <w:rFonts w:ascii="Arial" w:hAnsi="Arial" w:cs="Arial"/>
          <w:bCs/>
        </w:rPr>
        <w:t xml:space="preserve">birds at </w:t>
      </w:r>
      <w:r w:rsidR="001B4927">
        <w:rPr>
          <w:rFonts w:ascii="Arial" w:hAnsi="Arial" w:cs="Arial"/>
          <w:bCs/>
        </w:rPr>
        <w:t>four time</w:t>
      </w:r>
      <w:r w:rsidR="00767FB9">
        <w:rPr>
          <w:rFonts w:ascii="Arial" w:hAnsi="Arial" w:cs="Arial"/>
          <w:bCs/>
        </w:rPr>
        <w:t xml:space="preserve"> points: ZT 1, ZT 7, ZT 13, and ZT19</w:t>
      </w:r>
      <w:r w:rsidRPr="00AF4AA1">
        <w:rPr>
          <w:rFonts w:ascii="Arial" w:hAnsi="Arial" w:cs="Arial"/>
          <w:bCs/>
        </w:rPr>
        <w:t xml:space="preserve">. </w:t>
      </w:r>
    </w:p>
    <w:p w14:paraId="0F7C6560" w14:textId="3DF297E2" w:rsidR="003C258D" w:rsidRDefault="004010B7" w:rsidP="005540E5">
      <w:pPr>
        <w:spacing w:after="0" w:line="480" w:lineRule="auto"/>
        <w:ind w:firstLine="720"/>
        <w:rPr>
          <w:rFonts w:ascii="Arial" w:hAnsi="Arial" w:cs="Arial"/>
          <w:bCs/>
        </w:rPr>
      </w:pPr>
      <w:r>
        <w:rPr>
          <w:rFonts w:ascii="Arial" w:hAnsi="Arial" w:cs="Arial"/>
          <w:bCs/>
        </w:rPr>
        <w:t>To</w:t>
      </w:r>
      <w:r w:rsidR="003C258D">
        <w:rPr>
          <w:rFonts w:ascii="Arial" w:hAnsi="Arial" w:cs="Arial"/>
          <w:bCs/>
        </w:rPr>
        <w:t xml:space="preserve"> acquire </w:t>
      </w:r>
      <w:r w:rsidR="00F64E2B">
        <w:rPr>
          <w:rFonts w:ascii="Arial" w:hAnsi="Arial" w:cs="Arial"/>
          <w:bCs/>
        </w:rPr>
        <w:t xml:space="preserve">individual-based </w:t>
      </w:r>
      <w:r w:rsidR="003C258D">
        <w:rPr>
          <w:rFonts w:ascii="Arial" w:hAnsi="Arial" w:cs="Arial"/>
          <w:bCs/>
        </w:rPr>
        <w:t xml:space="preserve">melatonin data, we repeated the experiment </w:t>
      </w:r>
      <w:r w:rsidR="001B4927">
        <w:rPr>
          <w:rFonts w:ascii="Arial" w:hAnsi="Arial" w:cs="Arial"/>
          <w:bCs/>
        </w:rPr>
        <w:t xml:space="preserve">with new birds </w:t>
      </w:r>
      <w:r w:rsidR="003C258D">
        <w:rPr>
          <w:rFonts w:ascii="Arial" w:hAnsi="Arial" w:cs="Arial"/>
          <w:bCs/>
        </w:rPr>
        <w:t xml:space="preserve">collecting </w:t>
      </w:r>
      <w:r w:rsidR="00F64E2B">
        <w:rPr>
          <w:rFonts w:ascii="Arial" w:hAnsi="Arial" w:cs="Arial"/>
          <w:bCs/>
        </w:rPr>
        <w:t>blood</w:t>
      </w:r>
      <w:r w:rsidR="003C258D">
        <w:rPr>
          <w:rFonts w:ascii="Arial" w:hAnsi="Arial" w:cs="Arial"/>
          <w:bCs/>
        </w:rPr>
        <w:t xml:space="preserve"> </w:t>
      </w:r>
      <w:r w:rsidR="00F64E2B">
        <w:rPr>
          <w:rFonts w:ascii="Arial" w:hAnsi="Arial" w:cs="Arial"/>
          <w:bCs/>
        </w:rPr>
        <w:t>samples at four different times (ZT</w:t>
      </w:r>
      <w:r w:rsidR="001B4927">
        <w:rPr>
          <w:rFonts w:ascii="Arial" w:hAnsi="Arial" w:cs="Arial"/>
          <w:bCs/>
        </w:rPr>
        <w:t xml:space="preserve"> 1, ZT 7, ZT 13, and ZT 19</w:t>
      </w:r>
      <w:r w:rsidR="00F64E2B">
        <w:rPr>
          <w:rFonts w:ascii="Arial" w:hAnsi="Arial" w:cs="Arial"/>
          <w:bCs/>
        </w:rPr>
        <w:t>) per bird</w:t>
      </w:r>
      <w:r w:rsidR="003C258D">
        <w:rPr>
          <w:rFonts w:ascii="Arial" w:hAnsi="Arial" w:cs="Arial"/>
          <w:bCs/>
        </w:rPr>
        <w:t xml:space="preserve">. </w:t>
      </w:r>
      <w:r w:rsidR="00F64E2B">
        <w:rPr>
          <w:rFonts w:ascii="Arial" w:hAnsi="Arial" w:cs="Arial"/>
          <w:bCs/>
        </w:rPr>
        <w:t xml:space="preserve">We collected blood samples after nine days of ALAN exposure at 4 different </w:t>
      </w:r>
      <w:r w:rsidR="001B4927">
        <w:rPr>
          <w:rFonts w:ascii="Arial" w:hAnsi="Arial" w:cs="Arial"/>
          <w:bCs/>
        </w:rPr>
        <w:t>time points</w:t>
      </w:r>
      <w:r w:rsidR="00F64E2B">
        <w:rPr>
          <w:rFonts w:ascii="Arial" w:hAnsi="Arial" w:cs="Arial"/>
          <w:bCs/>
        </w:rPr>
        <w:t xml:space="preserve"> over 10 days (no more than 1% of their body mass per 48 hours). </w:t>
      </w:r>
    </w:p>
    <w:p w14:paraId="4FF92ECA" w14:textId="77777777" w:rsidR="00F64E2B" w:rsidRDefault="00F64E2B" w:rsidP="00F64E2B">
      <w:pPr>
        <w:spacing w:after="0" w:line="480" w:lineRule="auto"/>
        <w:rPr>
          <w:rFonts w:ascii="Arial" w:hAnsi="Arial" w:cs="Arial"/>
          <w:bCs/>
          <w:i/>
          <w:iCs/>
        </w:rPr>
      </w:pPr>
    </w:p>
    <w:p w14:paraId="4A3A772A" w14:textId="48070289" w:rsidR="0053109C" w:rsidRDefault="0053109C" w:rsidP="00FA786D">
      <w:pPr>
        <w:spacing w:after="0" w:line="480" w:lineRule="auto"/>
        <w:rPr>
          <w:rFonts w:ascii="Arial" w:hAnsi="Arial" w:cs="Arial"/>
          <w:bCs/>
          <w:i/>
          <w:iCs/>
        </w:rPr>
      </w:pPr>
      <w:r w:rsidRPr="0053109C">
        <w:rPr>
          <w:rFonts w:ascii="Arial" w:hAnsi="Arial" w:cs="Arial"/>
          <w:bCs/>
          <w:i/>
          <w:iCs/>
        </w:rPr>
        <w:t>Real-Time qPCR</w:t>
      </w:r>
    </w:p>
    <w:p w14:paraId="0DED1426" w14:textId="53D5E275" w:rsidR="0053109C" w:rsidRPr="00CF2E0E" w:rsidRDefault="001B4927" w:rsidP="005540E5">
      <w:pPr>
        <w:spacing w:after="0" w:line="480" w:lineRule="auto"/>
        <w:ind w:firstLine="720"/>
        <w:rPr>
          <w:rFonts w:ascii="Arial" w:hAnsi="Arial" w:cs="Arial"/>
          <w:bCs/>
        </w:rPr>
      </w:pPr>
      <w:r>
        <w:rPr>
          <w:rFonts w:ascii="Arial" w:hAnsi="Arial" w:cs="Arial"/>
          <w:bCs/>
        </w:rPr>
        <w:t>We used r</w:t>
      </w:r>
      <w:r w:rsidR="0053109C" w:rsidRPr="0053109C">
        <w:rPr>
          <w:rFonts w:ascii="Arial" w:hAnsi="Arial" w:cs="Arial"/>
          <w:bCs/>
        </w:rPr>
        <w:t>eal-time PCR quantification w</w:t>
      </w:r>
      <w:r>
        <w:rPr>
          <w:rFonts w:ascii="Arial" w:hAnsi="Arial" w:cs="Arial"/>
          <w:bCs/>
        </w:rPr>
        <w:t xml:space="preserve">ith </w:t>
      </w:r>
      <w:r w:rsidR="0053109C" w:rsidRPr="0053109C">
        <w:rPr>
          <w:rFonts w:ascii="Arial" w:hAnsi="Arial" w:cs="Arial"/>
          <w:bCs/>
        </w:rPr>
        <w:t>SYBR-Green</w:t>
      </w:r>
      <w:r>
        <w:rPr>
          <w:rFonts w:ascii="Arial" w:hAnsi="Arial" w:cs="Arial"/>
          <w:bCs/>
        </w:rPr>
        <w:t xml:space="preserve"> to detect c</w:t>
      </w:r>
      <w:r w:rsidR="0053109C" w:rsidRPr="0053109C">
        <w:rPr>
          <w:rFonts w:ascii="Arial" w:hAnsi="Arial" w:cs="Arial"/>
          <w:bCs/>
        </w:rPr>
        <w:t xml:space="preserve">ircadian gene expression in the </w:t>
      </w:r>
      <w:r w:rsidR="00767FB9">
        <w:rPr>
          <w:rFonts w:ascii="Arial" w:hAnsi="Arial" w:cs="Arial"/>
          <w:bCs/>
        </w:rPr>
        <w:t>hypothalamus</w:t>
      </w:r>
      <w:r>
        <w:rPr>
          <w:rFonts w:ascii="Arial" w:hAnsi="Arial" w:cs="Arial"/>
          <w:bCs/>
        </w:rPr>
        <w:t xml:space="preserve"> and liver. We</w:t>
      </w:r>
      <w:r w:rsidR="00767FB9">
        <w:rPr>
          <w:rFonts w:ascii="Arial" w:hAnsi="Arial" w:cs="Arial"/>
          <w:bCs/>
        </w:rPr>
        <w:t xml:space="preserve"> </w:t>
      </w:r>
      <w:r w:rsidR="0053109C" w:rsidRPr="0053109C">
        <w:rPr>
          <w:rFonts w:ascii="Arial" w:hAnsi="Arial" w:cs="Arial"/>
          <w:bCs/>
        </w:rPr>
        <w:t>homogenized</w:t>
      </w:r>
      <w:r>
        <w:rPr>
          <w:rFonts w:ascii="Arial" w:hAnsi="Arial" w:cs="Arial"/>
          <w:bCs/>
        </w:rPr>
        <w:t xml:space="preserve"> the tissues </w:t>
      </w:r>
      <w:r w:rsidR="00E83602">
        <w:rPr>
          <w:rFonts w:ascii="Arial" w:hAnsi="Arial" w:cs="Arial"/>
          <w:bCs/>
        </w:rPr>
        <w:t>and</w:t>
      </w:r>
      <w:r w:rsidR="0053109C" w:rsidRPr="0053109C">
        <w:rPr>
          <w:rFonts w:ascii="Arial" w:hAnsi="Arial" w:cs="Arial"/>
          <w:bCs/>
        </w:rPr>
        <w:t xml:space="preserve"> analyzed in triplicate for technical repeats. </w:t>
      </w:r>
      <w:r>
        <w:rPr>
          <w:rFonts w:ascii="Arial" w:hAnsi="Arial" w:cs="Arial"/>
          <w:bCs/>
        </w:rPr>
        <w:t>We isolated t</w:t>
      </w:r>
      <w:r w:rsidR="0053109C" w:rsidRPr="0053109C">
        <w:rPr>
          <w:rFonts w:ascii="Arial" w:hAnsi="Arial" w:cs="Arial"/>
          <w:bCs/>
        </w:rPr>
        <w:t>otal</w:t>
      </w:r>
      <w:r w:rsidR="0053109C">
        <w:rPr>
          <w:rFonts w:ascii="Arial" w:hAnsi="Arial" w:cs="Arial"/>
          <w:bCs/>
        </w:rPr>
        <w:t xml:space="preserve"> </w:t>
      </w:r>
      <w:r>
        <w:rPr>
          <w:rFonts w:ascii="Arial" w:hAnsi="Arial" w:cs="Arial"/>
          <w:bCs/>
        </w:rPr>
        <w:t xml:space="preserve">tissue </w:t>
      </w:r>
      <w:r w:rsidR="0053109C" w:rsidRPr="0053109C">
        <w:rPr>
          <w:rFonts w:ascii="Arial" w:hAnsi="Arial" w:cs="Arial"/>
          <w:bCs/>
        </w:rPr>
        <w:t xml:space="preserve">RNA using Trizol (Life Technologies, Carlsbad, California) and quantified </w:t>
      </w:r>
      <w:r>
        <w:rPr>
          <w:rFonts w:ascii="Arial" w:hAnsi="Arial" w:cs="Arial"/>
          <w:bCs/>
        </w:rPr>
        <w:t xml:space="preserve">it </w:t>
      </w:r>
      <w:r w:rsidR="0053109C" w:rsidRPr="0053109C">
        <w:rPr>
          <w:rFonts w:ascii="Arial" w:hAnsi="Arial" w:cs="Arial"/>
          <w:bCs/>
        </w:rPr>
        <w:t>using Nanodrop</w:t>
      </w:r>
      <w:r w:rsidR="00D151BC">
        <w:rPr>
          <w:rFonts w:ascii="Arial" w:hAnsi="Arial" w:cs="Arial"/>
          <w:bCs/>
        </w:rPr>
        <w:t xml:space="preserve"> </w:t>
      </w:r>
      <w:r w:rsidR="00D151BC" w:rsidRPr="00D151BC">
        <w:rPr>
          <w:rFonts w:ascii="Arial" w:hAnsi="Arial" w:cs="Arial"/>
          <w:bCs/>
        </w:rPr>
        <w:t>1000 (Thermo Scientific)</w:t>
      </w:r>
      <w:r w:rsidR="0053109C" w:rsidRPr="0053109C">
        <w:rPr>
          <w:rFonts w:ascii="Arial" w:hAnsi="Arial" w:cs="Arial"/>
          <w:bCs/>
        </w:rPr>
        <w:t>. Reverse</w:t>
      </w:r>
      <w:r w:rsidR="0053109C">
        <w:rPr>
          <w:rFonts w:ascii="Arial" w:hAnsi="Arial" w:cs="Arial"/>
          <w:bCs/>
        </w:rPr>
        <w:t xml:space="preserve"> </w:t>
      </w:r>
      <w:r w:rsidR="0053109C" w:rsidRPr="0053109C">
        <w:rPr>
          <w:rFonts w:ascii="Arial" w:hAnsi="Arial" w:cs="Arial"/>
          <w:bCs/>
        </w:rPr>
        <w:t xml:space="preserve">transcription was done from </w:t>
      </w:r>
      <w:r w:rsidR="00727E54">
        <w:rPr>
          <w:rFonts w:ascii="Arial" w:hAnsi="Arial" w:cs="Arial"/>
          <w:bCs/>
        </w:rPr>
        <w:t>3</w:t>
      </w:r>
      <w:r w:rsidR="0053109C" w:rsidRPr="0053109C">
        <w:rPr>
          <w:rFonts w:ascii="Arial" w:hAnsi="Arial" w:cs="Arial"/>
          <w:bCs/>
        </w:rPr>
        <w:t xml:space="preserve"> mg of total RNA through Versco cDNA</w:t>
      </w:r>
      <w:r w:rsidR="0053109C">
        <w:rPr>
          <w:rFonts w:ascii="Arial" w:hAnsi="Arial" w:cs="Arial"/>
          <w:bCs/>
        </w:rPr>
        <w:t xml:space="preserve"> </w:t>
      </w:r>
      <w:r w:rsidR="0053109C" w:rsidRPr="0053109C">
        <w:rPr>
          <w:rFonts w:ascii="Arial" w:hAnsi="Arial" w:cs="Arial"/>
          <w:bCs/>
        </w:rPr>
        <w:t xml:space="preserve">synthesis kit. </w:t>
      </w:r>
      <w:r>
        <w:rPr>
          <w:rFonts w:ascii="Arial" w:hAnsi="Arial" w:cs="Arial"/>
          <w:bCs/>
        </w:rPr>
        <w:t>We designed t</w:t>
      </w:r>
      <w:r w:rsidR="0053109C" w:rsidRPr="0053109C">
        <w:rPr>
          <w:rFonts w:ascii="Arial" w:hAnsi="Arial" w:cs="Arial"/>
          <w:bCs/>
        </w:rPr>
        <w:t>he primers using Primer 3 based on</w:t>
      </w:r>
      <w:r w:rsidR="0053109C">
        <w:rPr>
          <w:rFonts w:ascii="Arial" w:hAnsi="Arial" w:cs="Arial"/>
          <w:bCs/>
        </w:rPr>
        <w:t xml:space="preserve"> </w:t>
      </w:r>
      <w:r w:rsidR="0053109C" w:rsidRPr="0053109C">
        <w:rPr>
          <w:rFonts w:ascii="Arial" w:hAnsi="Arial" w:cs="Arial"/>
          <w:bCs/>
        </w:rPr>
        <w:t xml:space="preserve">Zebra Finch </w:t>
      </w:r>
      <w:r w:rsidR="0053109C" w:rsidRPr="001B4927">
        <w:rPr>
          <w:rFonts w:ascii="Arial" w:hAnsi="Arial" w:cs="Arial"/>
          <w:bCs/>
          <w:i/>
          <w:iCs/>
        </w:rPr>
        <w:t>Cry1</w:t>
      </w:r>
      <w:r w:rsidR="0053109C" w:rsidRPr="0053109C">
        <w:rPr>
          <w:rFonts w:ascii="Arial" w:hAnsi="Arial" w:cs="Arial"/>
          <w:bCs/>
        </w:rPr>
        <w:t xml:space="preserve">, </w:t>
      </w:r>
      <w:r w:rsidR="0053109C" w:rsidRPr="001B4927">
        <w:rPr>
          <w:rFonts w:ascii="Arial" w:hAnsi="Arial" w:cs="Arial"/>
          <w:bCs/>
          <w:i/>
          <w:iCs/>
        </w:rPr>
        <w:t>Bmal1</w:t>
      </w:r>
      <w:r w:rsidR="0053109C" w:rsidRPr="0053109C">
        <w:rPr>
          <w:rFonts w:ascii="Arial" w:hAnsi="Arial" w:cs="Arial"/>
          <w:bCs/>
        </w:rPr>
        <w:t xml:space="preserve">, </w:t>
      </w:r>
      <w:r w:rsidR="0053109C" w:rsidRPr="001B4927">
        <w:rPr>
          <w:rFonts w:ascii="Arial" w:hAnsi="Arial" w:cs="Arial"/>
          <w:bCs/>
          <w:i/>
          <w:iCs/>
        </w:rPr>
        <w:t>Per2</w:t>
      </w:r>
      <w:r w:rsidR="002C369F">
        <w:rPr>
          <w:rFonts w:ascii="Arial" w:hAnsi="Arial" w:cs="Arial"/>
          <w:bCs/>
        </w:rPr>
        <w:t>,</w:t>
      </w:r>
      <w:r w:rsidR="0053109C" w:rsidRPr="0053109C">
        <w:rPr>
          <w:rFonts w:ascii="Arial" w:hAnsi="Arial" w:cs="Arial"/>
          <w:bCs/>
        </w:rPr>
        <w:t xml:space="preserve"> and </w:t>
      </w:r>
      <w:r w:rsidR="0053109C" w:rsidRPr="001B4927">
        <w:rPr>
          <w:rFonts w:ascii="Arial" w:hAnsi="Arial" w:cs="Arial"/>
          <w:bCs/>
          <w:i/>
          <w:iCs/>
        </w:rPr>
        <w:t>Per3</w:t>
      </w:r>
      <w:r w:rsidR="0053109C" w:rsidRPr="0053109C">
        <w:rPr>
          <w:rFonts w:ascii="Arial" w:hAnsi="Arial" w:cs="Arial"/>
          <w:bCs/>
        </w:rPr>
        <w:t xml:space="preserve"> genes (Table S1).</w:t>
      </w:r>
      <w:r w:rsidR="0053109C">
        <w:rPr>
          <w:rFonts w:ascii="Arial" w:hAnsi="Arial" w:cs="Arial"/>
          <w:bCs/>
        </w:rPr>
        <w:t xml:space="preserve"> </w:t>
      </w:r>
      <w:r w:rsidR="0053109C" w:rsidRPr="0053109C">
        <w:rPr>
          <w:rFonts w:ascii="Arial" w:hAnsi="Arial" w:cs="Arial"/>
          <w:bCs/>
        </w:rPr>
        <w:t>Amplicon abundance was calculated using</w:t>
      </w:r>
      <w:r w:rsidR="00CF2E0E">
        <w:rPr>
          <w:rFonts w:ascii="Arial" w:hAnsi="Arial" w:cs="Arial"/>
          <w:bCs/>
        </w:rPr>
        <w:t xml:space="preserve"> the 2</w:t>
      </w:r>
      <w:r w:rsidR="00CF2E0E">
        <w:rPr>
          <w:rFonts w:ascii="Arial" w:hAnsi="Arial" w:cs="Arial"/>
          <w:bCs/>
          <w:vertAlign w:val="superscript"/>
        </w:rPr>
        <w:t>-∆∆CT</w:t>
      </w:r>
      <w:r w:rsidR="00CF2E0E">
        <w:rPr>
          <w:rFonts w:ascii="Arial" w:hAnsi="Arial" w:cs="Arial"/>
          <w:bCs/>
        </w:rPr>
        <w:t xml:space="preserve"> method.</w:t>
      </w:r>
    </w:p>
    <w:p w14:paraId="43F37328" w14:textId="77777777" w:rsidR="00F64E2B" w:rsidRDefault="00F64E2B" w:rsidP="00F64E2B">
      <w:pPr>
        <w:spacing w:after="0" w:line="480" w:lineRule="auto"/>
        <w:rPr>
          <w:rFonts w:ascii="Arial" w:hAnsi="Arial" w:cs="Arial"/>
          <w:bCs/>
          <w:i/>
          <w:iCs/>
        </w:rPr>
      </w:pPr>
    </w:p>
    <w:p w14:paraId="4F7FD1EB" w14:textId="5E6FA347" w:rsidR="0053109C" w:rsidRDefault="009803FF" w:rsidP="00FA786D">
      <w:pPr>
        <w:spacing w:after="0" w:line="480" w:lineRule="auto"/>
        <w:rPr>
          <w:rFonts w:ascii="Arial" w:hAnsi="Arial" w:cs="Arial"/>
          <w:bCs/>
          <w:i/>
          <w:iCs/>
        </w:rPr>
      </w:pPr>
      <w:r>
        <w:rPr>
          <w:rFonts w:ascii="Arial" w:hAnsi="Arial" w:cs="Arial"/>
          <w:bCs/>
          <w:i/>
          <w:iCs/>
        </w:rPr>
        <w:t>Melatonin</w:t>
      </w:r>
    </w:p>
    <w:p w14:paraId="7AB97D4A" w14:textId="40D35A82" w:rsidR="0053109C" w:rsidRPr="0053109C" w:rsidRDefault="000A2E85" w:rsidP="005540E5">
      <w:pPr>
        <w:spacing w:after="0" w:line="480" w:lineRule="auto"/>
        <w:ind w:firstLine="720"/>
        <w:rPr>
          <w:rFonts w:ascii="Arial" w:hAnsi="Arial" w:cs="Arial"/>
          <w:bCs/>
        </w:rPr>
      </w:pPr>
      <w:r>
        <w:rPr>
          <w:rFonts w:ascii="Arial" w:hAnsi="Arial" w:cs="Arial"/>
          <w:bCs/>
        </w:rPr>
        <w:lastRenderedPageBreak/>
        <w:t xml:space="preserve">We measured plasma melatonin concentrations </w:t>
      </w:r>
      <w:r w:rsidR="0053109C" w:rsidRPr="0053109C">
        <w:rPr>
          <w:rFonts w:ascii="Arial" w:hAnsi="Arial" w:cs="Arial"/>
          <w:bCs/>
        </w:rPr>
        <w:t>using an</w:t>
      </w:r>
      <w:r w:rsidR="0053109C">
        <w:rPr>
          <w:rFonts w:ascii="Arial" w:hAnsi="Arial" w:cs="Arial"/>
          <w:bCs/>
        </w:rPr>
        <w:t xml:space="preserve"> </w:t>
      </w:r>
      <w:r w:rsidR="0053109C" w:rsidRPr="0053109C">
        <w:rPr>
          <w:rFonts w:ascii="Arial" w:hAnsi="Arial" w:cs="Arial"/>
          <w:bCs/>
        </w:rPr>
        <w:t>enzyme-linked immunoassay kit (Aviva Systems Biology</w:t>
      </w:r>
      <w:r w:rsidR="0053109C">
        <w:rPr>
          <w:rFonts w:ascii="Arial" w:hAnsi="Arial" w:cs="Arial"/>
          <w:bCs/>
        </w:rPr>
        <w:t xml:space="preserve"> </w:t>
      </w:r>
      <w:r w:rsidR="0053109C" w:rsidRPr="0053109C">
        <w:rPr>
          <w:rFonts w:ascii="Arial" w:hAnsi="Arial" w:cs="Arial"/>
          <w:bCs/>
        </w:rPr>
        <w:t>OKEH02566) on 96-well plates according to manufacturer</w:t>
      </w:r>
      <w:r w:rsidR="0053109C">
        <w:rPr>
          <w:rFonts w:ascii="Arial" w:hAnsi="Arial" w:cs="Arial"/>
          <w:bCs/>
        </w:rPr>
        <w:t xml:space="preserve"> </w:t>
      </w:r>
      <w:r w:rsidR="0053109C" w:rsidRPr="0053109C">
        <w:rPr>
          <w:rFonts w:ascii="Arial" w:hAnsi="Arial" w:cs="Arial"/>
          <w:bCs/>
        </w:rPr>
        <w:t xml:space="preserve">procedures. When available, </w:t>
      </w:r>
      <w:r w:rsidR="00910FD1">
        <w:rPr>
          <w:rFonts w:ascii="Arial" w:hAnsi="Arial" w:cs="Arial"/>
          <w:bCs/>
        </w:rPr>
        <w:t>2</w:t>
      </w:r>
      <w:r w:rsidR="009D1E2D">
        <w:rPr>
          <w:rFonts w:ascii="Arial" w:hAnsi="Arial" w:cs="Arial"/>
          <w:bCs/>
        </w:rPr>
        <w:t>5</w:t>
      </w:r>
      <w:r w:rsidR="0053109C" w:rsidRPr="0053109C">
        <w:rPr>
          <w:rFonts w:ascii="Arial" w:hAnsi="Arial" w:cs="Arial"/>
          <w:bCs/>
        </w:rPr>
        <w:t xml:space="preserve"> mL of</w:t>
      </w:r>
      <w:r w:rsidR="0053109C">
        <w:rPr>
          <w:rFonts w:ascii="Arial" w:hAnsi="Arial" w:cs="Arial"/>
          <w:bCs/>
        </w:rPr>
        <w:t xml:space="preserve"> </w:t>
      </w:r>
      <w:r w:rsidR="0053109C" w:rsidRPr="0053109C">
        <w:rPr>
          <w:rFonts w:ascii="Arial" w:hAnsi="Arial" w:cs="Arial"/>
          <w:bCs/>
        </w:rPr>
        <w:t>plasma was</w:t>
      </w:r>
      <w:r w:rsidR="00910FD1">
        <w:rPr>
          <w:rFonts w:ascii="Arial" w:hAnsi="Arial" w:cs="Arial"/>
          <w:bCs/>
        </w:rPr>
        <w:t xml:space="preserve"> diluted </w:t>
      </w:r>
      <w:r>
        <w:rPr>
          <w:rFonts w:ascii="Arial" w:hAnsi="Arial" w:cs="Arial"/>
          <w:bCs/>
        </w:rPr>
        <w:t>(</w:t>
      </w:r>
      <w:r w:rsidR="004A7A42">
        <w:rPr>
          <w:rFonts w:ascii="Arial" w:hAnsi="Arial" w:cs="Arial"/>
          <w:bCs/>
        </w:rPr>
        <w:t>2X</w:t>
      </w:r>
      <w:r>
        <w:rPr>
          <w:rFonts w:ascii="Arial" w:hAnsi="Arial" w:cs="Arial"/>
          <w:bCs/>
        </w:rPr>
        <w:t xml:space="preserve">) and run </w:t>
      </w:r>
      <w:r w:rsidR="0053109C" w:rsidRPr="0053109C">
        <w:rPr>
          <w:rFonts w:ascii="Arial" w:hAnsi="Arial" w:cs="Arial"/>
          <w:bCs/>
        </w:rPr>
        <w:t>in duplicate.</w:t>
      </w:r>
      <w:r w:rsidR="00910FD1">
        <w:rPr>
          <w:rFonts w:ascii="Arial" w:hAnsi="Arial" w:cs="Arial"/>
          <w:bCs/>
        </w:rPr>
        <w:t xml:space="preserve"> </w:t>
      </w:r>
      <w:r w:rsidR="009C244E">
        <w:rPr>
          <w:rFonts w:ascii="Arial" w:hAnsi="Arial" w:cs="Arial"/>
          <w:bCs/>
        </w:rPr>
        <w:t>The plate</w:t>
      </w:r>
      <w:r w:rsidR="0053109C" w:rsidRPr="0053109C">
        <w:rPr>
          <w:rFonts w:ascii="Arial" w:hAnsi="Arial" w:cs="Arial"/>
          <w:bCs/>
        </w:rPr>
        <w:t xml:space="preserve"> was read at 450 nm using a standard microplate reader (BioTek Synergy HTX multi-mode reader) and</w:t>
      </w:r>
      <w:r w:rsidR="0053109C">
        <w:rPr>
          <w:rFonts w:ascii="Arial" w:hAnsi="Arial" w:cs="Arial"/>
          <w:bCs/>
        </w:rPr>
        <w:t xml:space="preserve"> </w:t>
      </w:r>
      <w:r w:rsidR="0053109C" w:rsidRPr="0053109C">
        <w:rPr>
          <w:rFonts w:ascii="Arial" w:hAnsi="Arial" w:cs="Arial"/>
          <w:bCs/>
        </w:rPr>
        <w:t>BioteGen5 data analysis software (BioTek Instruments, Inc, Winooski,</w:t>
      </w:r>
      <w:r w:rsidR="0053109C">
        <w:rPr>
          <w:rFonts w:ascii="Arial" w:hAnsi="Arial" w:cs="Arial"/>
          <w:bCs/>
        </w:rPr>
        <w:t xml:space="preserve"> </w:t>
      </w:r>
      <w:r w:rsidR="0053109C" w:rsidRPr="0053109C">
        <w:rPr>
          <w:rFonts w:ascii="Arial" w:hAnsi="Arial" w:cs="Arial"/>
          <w:bCs/>
        </w:rPr>
        <w:t xml:space="preserve">Vermont). </w:t>
      </w:r>
      <w:r>
        <w:rPr>
          <w:rFonts w:ascii="Arial" w:hAnsi="Arial" w:cs="Arial"/>
          <w:bCs/>
        </w:rPr>
        <w:t>The</w:t>
      </w:r>
      <w:r w:rsidR="00D348C9">
        <w:rPr>
          <w:rFonts w:ascii="Arial" w:hAnsi="Arial" w:cs="Arial"/>
          <w:bCs/>
        </w:rPr>
        <w:t xml:space="preserve"> calculated </w:t>
      </w:r>
      <w:r>
        <w:rPr>
          <w:rFonts w:ascii="Arial" w:hAnsi="Arial" w:cs="Arial"/>
          <w:bCs/>
        </w:rPr>
        <w:t xml:space="preserve">interplate </w:t>
      </w:r>
      <w:r w:rsidR="00D348C9">
        <w:rPr>
          <w:rFonts w:ascii="Arial" w:hAnsi="Arial" w:cs="Arial"/>
          <w:bCs/>
        </w:rPr>
        <w:t>coefficient of variation (</w:t>
      </w:r>
      <w:r>
        <w:rPr>
          <w:rFonts w:ascii="Arial" w:hAnsi="Arial" w:cs="Arial"/>
          <w:bCs/>
        </w:rPr>
        <w:t>CV</w:t>
      </w:r>
      <w:r w:rsidR="00D348C9">
        <w:rPr>
          <w:rFonts w:ascii="Arial" w:hAnsi="Arial" w:cs="Arial"/>
          <w:bCs/>
        </w:rPr>
        <w:t>) for our repeated standard</w:t>
      </w:r>
      <w:r>
        <w:rPr>
          <w:rFonts w:ascii="Arial" w:hAnsi="Arial" w:cs="Arial"/>
          <w:bCs/>
        </w:rPr>
        <w:t xml:space="preserve"> was </w:t>
      </w:r>
      <w:r w:rsidR="00D348C9">
        <w:rPr>
          <w:rFonts w:ascii="Arial" w:hAnsi="Arial" w:cs="Arial"/>
          <w:bCs/>
        </w:rPr>
        <w:t>9.5% for the first round and 3.2% for the second.</w:t>
      </w:r>
      <w:r>
        <w:rPr>
          <w:rFonts w:ascii="Arial" w:hAnsi="Arial" w:cs="Arial"/>
          <w:bCs/>
        </w:rPr>
        <w:t xml:space="preserve"> </w:t>
      </w:r>
      <w:r w:rsidR="00D348C9">
        <w:rPr>
          <w:rFonts w:ascii="Arial" w:hAnsi="Arial" w:cs="Arial"/>
          <w:bCs/>
        </w:rPr>
        <w:t>T</w:t>
      </w:r>
      <w:r>
        <w:rPr>
          <w:rFonts w:ascii="Arial" w:hAnsi="Arial" w:cs="Arial"/>
          <w:bCs/>
        </w:rPr>
        <w:t xml:space="preserve">he intraplate CV was </w:t>
      </w:r>
      <w:r w:rsidR="00D348C9">
        <w:rPr>
          <w:rFonts w:ascii="Arial" w:hAnsi="Arial" w:cs="Arial"/>
          <w:bCs/>
        </w:rPr>
        <w:t>2.8</w:t>
      </w:r>
      <w:r>
        <w:rPr>
          <w:rFonts w:ascii="Arial" w:hAnsi="Arial" w:cs="Arial"/>
          <w:bCs/>
        </w:rPr>
        <w:t>%</w:t>
      </w:r>
      <w:r w:rsidR="00D348C9">
        <w:rPr>
          <w:rFonts w:ascii="Arial" w:hAnsi="Arial" w:cs="Arial"/>
          <w:bCs/>
        </w:rPr>
        <w:t xml:space="preserve"> for the first and 7.8% for the second round</w:t>
      </w:r>
      <w:r>
        <w:rPr>
          <w:rFonts w:ascii="Arial" w:hAnsi="Arial" w:cs="Arial"/>
          <w:bCs/>
        </w:rPr>
        <w:t xml:space="preserve">. </w:t>
      </w:r>
      <w:r w:rsidR="00D348C9">
        <w:rPr>
          <w:rFonts w:ascii="Arial" w:hAnsi="Arial" w:cs="Arial"/>
          <w:bCs/>
        </w:rPr>
        <w:t>To increase accuracy, w</w:t>
      </w:r>
      <w:r w:rsidR="00031717">
        <w:rPr>
          <w:rFonts w:ascii="Arial" w:hAnsi="Arial" w:cs="Arial"/>
          <w:bCs/>
        </w:rPr>
        <w:t xml:space="preserve">e normalized melatonin levels </w:t>
      </w:r>
      <w:r w:rsidR="00D348C9">
        <w:rPr>
          <w:rFonts w:ascii="Arial" w:hAnsi="Arial" w:cs="Arial"/>
          <w:bCs/>
        </w:rPr>
        <w:t>with</w:t>
      </w:r>
      <w:r w:rsidR="00031717">
        <w:rPr>
          <w:rFonts w:ascii="Arial" w:hAnsi="Arial" w:cs="Arial"/>
          <w:bCs/>
        </w:rPr>
        <w:t xml:space="preserve">in each </w:t>
      </w:r>
      <w:r w:rsidR="00D348C9">
        <w:rPr>
          <w:rFonts w:ascii="Arial" w:hAnsi="Arial" w:cs="Arial"/>
          <w:bCs/>
        </w:rPr>
        <w:t>experimental round</w:t>
      </w:r>
      <w:r w:rsidR="00031717">
        <w:rPr>
          <w:rFonts w:ascii="Arial" w:hAnsi="Arial" w:cs="Arial"/>
          <w:bCs/>
        </w:rPr>
        <w:t xml:space="preserve">. </w:t>
      </w:r>
    </w:p>
    <w:p w14:paraId="70637D4E" w14:textId="77777777" w:rsidR="009803FF" w:rsidRDefault="009803FF" w:rsidP="009803FF">
      <w:pPr>
        <w:spacing w:after="0" w:line="480" w:lineRule="auto"/>
        <w:rPr>
          <w:rFonts w:ascii="Arial" w:hAnsi="Arial" w:cs="Arial"/>
          <w:bCs/>
          <w:i/>
          <w:iCs/>
        </w:rPr>
      </w:pPr>
    </w:p>
    <w:p w14:paraId="6A59397F" w14:textId="004BA0C6" w:rsidR="0053109C" w:rsidRPr="00A57A83" w:rsidRDefault="0053109C" w:rsidP="00FA786D">
      <w:pPr>
        <w:spacing w:after="0" w:line="480" w:lineRule="auto"/>
        <w:rPr>
          <w:rFonts w:ascii="Arial" w:hAnsi="Arial" w:cs="Arial"/>
          <w:bCs/>
          <w:i/>
          <w:iCs/>
        </w:rPr>
      </w:pPr>
      <w:r w:rsidRPr="0053109C">
        <w:rPr>
          <w:rFonts w:ascii="Arial" w:hAnsi="Arial" w:cs="Arial"/>
          <w:bCs/>
          <w:i/>
          <w:iCs/>
        </w:rPr>
        <w:t>Statistical Analyse</w:t>
      </w:r>
      <w:r>
        <w:rPr>
          <w:rFonts w:ascii="Arial" w:hAnsi="Arial" w:cs="Arial"/>
          <w:bCs/>
          <w:i/>
          <w:iCs/>
        </w:rPr>
        <w:t>s</w:t>
      </w:r>
    </w:p>
    <w:p w14:paraId="46161DFA" w14:textId="6010E5AF" w:rsidR="0053109C" w:rsidRDefault="000A2E85" w:rsidP="004A7B91">
      <w:pPr>
        <w:spacing w:after="0" w:line="480" w:lineRule="auto"/>
        <w:ind w:firstLine="720"/>
        <w:rPr>
          <w:rFonts w:ascii="Arial" w:hAnsi="Arial" w:cs="Arial"/>
          <w:bCs/>
        </w:rPr>
      </w:pPr>
      <w:r>
        <w:rPr>
          <w:rFonts w:ascii="Arial" w:hAnsi="Arial" w:cs="Arial"/>
          <w:bCs/>
        </w:rPr>
        <w:t>We analyzed all data</w:t>
      </w:r>
      <w:r w:rsidR="0053109C" w:rsidRPr="0053109C">
        <w:rPr>
          <w:rFonts w:ascii="Arial" w:hAnsi="Arial" w:cs="Arial"/>
          <w:bCs/>
        </w:rPr>
        <w:t xml:space="preserve"> using R v</w:t>
      </w:r>
      <w:r w:rsidR="00D151BC">
        <w:rPr>
          <w:rFonts w:ascii="Arial" w:hAnsi="Arial" w:cs="Arial"/>
          <w:bCs/>
        </w:rPr>
        <w:t>ersion 4.1.2</w:t>
      </w:r>
      <w:r w:rsidR="0053109C" w:rsidRPr="0053109C">
        <w:rPr>
          <w:rFonts w:ascii="Arial" w:hAnsi="Arial" w:cs="Arial"/>
          <w:bCs/>
        </w:rPr>
        <w:t xml:space="preserve"> (R </w:t>
      </w:r>
      <w:r w:rsidR="00D151BC">
        <w:rPr>
          <w:rFonts w:ascii="Arial" w:hAnsi="Arial" w:cs="Arial"/>
          <w:bCs/>
        </w:rPr>
        <w:t xml:space="preserve">Development </w:t>
      </w:r>
      <w:r w:rsidR="0053109C" w:rsidRPr="0053109C">
        <w:rPr>
          <w:rFonts w:ascii="Arial" w:hAnsi="Arial" w:cs="Arial"/>
          <w:bCs/>
        </w:rPr>
        <w:t>Core Team, 2019)</w:t>
      </w:r>
      <w:r>
        <w:rPr>
          <w:rFonts w:ascii="Arial" w:hAnsi="Arial" w:cs="Arial"/>
          <w:bCs/>
        </w:rPr>
        <w:t xml:space="preserve">. </w:t>
      </w:r>
      <w:r w:rsidR="00176027">
        <w:rPr>
          <w:rFonts w:ascii="Arial" w:hAnsi="Arial" w:cs="Arial"/>
          <w:bCs/>
        </w:rPr>
        <w:t xml:space="preserve">A </w:t>
      </w:r>
      <w:r w:rsidR="004A747B">
        <w:rPr>
          <w:rFonts w:ascii="Arial" w:hAnsi="Arial" w:cs="Arial"/>
          <w:bCs/>
        </w:rPr>
        <w:t>Wel</w:t>
      </w:r>
      <w:r w:rsidR="007E7DEB">
        <w:rPr>
          <w:rFonts w:ascii="Arial" w:hAnsi="Arial" w:cs="Arial"/>
          <w:bCs/>
        </w:rPr>
        <w:t>c</w:t>
      </w:r>
      <w:r w:rsidR="004A747B">
        <w:rPr>
          <w:rFonts w:ascii="Arial" w:hAnsi="Arial" w:cs="Arial"/>
          <w:bCs/>
        </w:rPr>
        <w:t xml:space="preserve">h </w:t>
      </w:r>
      <w:r w:rsidR="009C244E">
        <w:rPr>
          <w:rFonts w:ascii="Arial" w:hAnsi="Arial" w:cs="Arial"/>
          <w:bCs/>
        </w:rPr>
        <w:t>two-sample</w:t>
      </w:r>
      <w:r w:rsidR="00176027">
        <w:rPr>
          <w:rFonts w:ascii="Arial" w:hAnsi="Arial" w:cs="Arial"/>
          <w:bCs/>
        </w:rPr>
        <w:t xml:space="preserve"> t</w:t>
      </w:r>
      <w:r w:rsidR="004A747B">
        <w:rPr>
          <w:rFonts w:ascii="Arial" w:hAnsi="Arial" w:cs="Arial"/>
          <w:bCs/>
        </w:rPr>
        <w:t>-</w:t>
      </w:r>
      <w:r w:rsidR="00176027">
        <w:rPr>
          <w:rFonts w:ascii="Arial" w:hAnsi="Arial" w:cs="Arial"/>
          <w:bCs/>
        </w:rPr>
        <w:t xml:space="preserve">test was used to test for differences in nocturnal activity between control and ALAN for individually caged and </w:t>
      </w:r>
      <w:r w:rsidR="00E42BF3">
        <w:rPr>
          <w:rFonts w:ascii="Arial" w:hAnsi="Arial" w:cs="Arial"/>
          <w:bCs/>
        </w:rPr>
        <w:t>social</w:t>
      </w:r>
      <w:r w:rsidR="00176027">
        <w:rPr>
          <w:rFonts w:ascii="Arial" w:hAnsi="Arial" w:cs="Arial"/>
          <w:bCs/>
        </w:rPr>
        <w:t xml:space="preserve"> birds.</w:t>
      </w:r>
      <w:r w:rsidR="00101FD2">
        <w:rPr>
          <w:rFonts w:ascii="Arial" w:hAnsi="Arial" w:cs="Arial"/>
          <w:bCs/>
        </w:rPr>
        <w:t xml:space="preserve"> </w:t>
      </w:r>
      <w:r w:rsidR="00101FD2" w:rsidRPr="00101FD2">
        <w:rPr>
          <w:rFonts w:ascii="Arial" w:hAnsi="Arial" w:cs="Arial"/>
          <w:bCs/>
        </w:rPr>
        <w:t xml:space="preserve">We used the program Chronoshop 1.1 </w:t>
      </w:r>
      <w:r w:rsidR="00101FD2">
        <w:rPr>
          <w:rFonts w:ascii="Arial" w:hAnsi="Arial" w:cs="Arial"/>
          <w:bCs/>
        </w:rPr>
        <w:t>(freely available; see supplementary</w:t>
      </w:r>
      <w:r w:rsidR="00101FD2" w:rsidRPr="00101FD2">
        <w:rPr>
          <w:rFonts w:ascii="Arial" w:hAnsi="Arial" w:cs="Arial"/>
          <w:bCs/>
        </w:rPr>
        <w:t xml:space="preserve">) to calculate </w:t>
      </w:r>
      <w:r w:rsidR="00101FD2">
        <w:rPr>
          <w:rFonts w:ascii="Arial" w:hAnsi="Arial" w:cs="Arial"/>
          <w:bCs/>
        </w:rPr>
        <w:t>a</w:t>
      </w:r>
      <w:r w:rsidR="00101FD2" w:rsidRPr="00101FD2">
        <w:rPr>
          <w:rFonts w:ascii="Arial" w:hAnsi="Arial" w:cs="Arial"/>
          <w:bCs/>
        </w:rPr>
        <w:t xml:space="preserve">ctivity onset (the first time point at which activity is higher than the average) and activity offset (the final time point at which activity is higher than the average) </w:t>
      </w:r>
      <w:r w:rsidR="00101FD2">
        <w:rPr>
          <w:rFonts w:ascii="Arial" w:hAnsi="Arial" w:cs="Arial"/>
          <w:bCs/>
        </w:rPr>
        <w:t xml:space="preserve">for each day </w:t>
      </w:r>
      <w:r w:rsidR="00101FD2" w:rsidRPr="00101FD2">
        <w:rPr>
          <w:rFonts w:ascii="Arial" w:hAnsi="Arial" w:cs="Arial"/>
          <w:bCs/>
        </w:rPr>
        <w:t>relative to</w:t>
      </w:r>
      <w:r w:rsidR="005C7DC0">
        <w:rPr>
          <w:rFonts w:ascii="Arial" w:hAnsi="Arial" w:cs="Arial"/>
          <w:bCs/>
        </w:rPr>
        <w:t xml:space="preserve"> lights on and off</w:t>
      </w:r>
      <w:r w:rsidR="00101FD2">
        <w:rPr>
          <w:rFonts w:ascii="Arial" w:hAnsi="Arial" w:cs="Arial"/>
          <w:bCs/>
        </w:rPr>
        <w:t>.</w:t>
      </w:r>
      <w:r w:rsidR="00053068">
        <w:rPr>
          <w:rFonts w:ascii="Arial" w:hAnsi="Arial" w:cs="Arial"/>
          <w:bCs/>
        </w:rPr>
        <w:t xml:space="preserve"> An ANOVA with Tukey’s post hoc comparison was used to determine differences in activity on and offset</w:t>
      </w:r>
      <w:r>
        <w:rPr>
          <w:rFonts w:ascii="Arial" w:hAnsi="Arial" w:cs="Arial"/>
          <w:bCs/>
        </w:rPr>
        <w:t xml:space="preserve">. </w:t>
      </w:r>
      <w:r w:rsidR="004A7B91" w:rsidRPr="0053109C">
        <w:rPr>
          <w:rFonts w:ascii="Arial" w:hAnsi="Arial" w:cs="Arial"/>
          <w:bCs/>
        </w:rPr>
        <w:t xml:space="preserve">Cosinor </w:t>
      </w:r>
      <w:r w:rsidR="004A7B91">
        <w:rPr>
          <w:rFonts w:ascii="Arial" w:hAnsi="Arial" w:cs="Arial"/>
          <w:bCs/>
        </w:rPr>
        <w:t>(</w:t>
      </w:r>
      <w:r w:rsidR="004A7B91" w:rsidRPr="0053109C">
        <w:rPr>
          <w:rFonts w:ascii="Arial" w:hAnsi="Arial" w:cs="Arial"/>
          <w:bCs/>
        </w:rPr>
        <w:t>v</w:t>
      </w:r>
      <w:r w:rsidR="004A7B91">
        <w:rPr>
          <w:rFonts w:ascii="Arial" w:hAnsi="Arial" w:cs="Arial"/>
          <w:bCs/>
        </w:rPr>
        <w:t xml:space="preserve">ersion 1.2.3 </w:t>
      </w:r>
      <w:r w:rsidR="004A7B91" w:rsidRPr="0053109C">
        <w:rPr>
          <w:rFonts w:ascii="Arial" w:hAnsi="Arial" w:cs="Arial"/>
          <w:bCs/>
        </w:rPr>
        <w:t>(Barnett and Dobson, 2010)</w:t>
      </w:r>
      <w:r w:rsidR="004A7B91">
        <w:rPr>
          <w:rFonts w:ascii="Arial" w:hAnsi="Arial" w:cs="Arial"/>
          <w:bCs/>
        </w:rPr>
        <w:t>)</w:t>
      </w:r>
      <w:r w:rsidR="004A7B91" w:rsidRPr="0053109C">
        <w:rPr>
          <w:rFonts w:ascii="Arial" w:hAnsi="Arial" w:cs="Arial"/>
          <w:bCs/>
        </w:rPr>
        <w:t xml:space="preserve"> was used </w:t>
      </w:r>
      <w:r w:rsidR="004A7B91">
        <w:rPr>
          <w:rFonts w:ascii="Arial" w:hAnsi="Arial" w:cs="Arial"/>
          <w:bCs/>
        </w:rPr>
        <w:t>for rhythmic analysis of melatonin to test for</w:t>
      </w:r>
      <w:r w:rsidR="004A7B91" w:rsidRPr="0053109C">
        <w:rPr>
          <w:rFonts w:ascii="Arial" w:hAnsi="Arial" w:cs="Arial"/>
          <w:bCs/>
        </w:rPr>
        <w:t xml:space="preserve"> treatment effects</w:t>
      </w:r>
      <w:r w:rsidR="004A7B91">
        <w:rPr>
          <w:rFonts w:ascii="Arial" w:hAnsi="Arial" w:cs="Arial"/>
          <w:bCs/>
        </w:rPr>
        <w:t xml:space="preserve"> </w:t>
      </w:r>
      <w:r w:rsidR="004A7B91" w:rsidRPr="0053109C">
        <w:rPr>
          <w:rFonts w:ascii="Arial" w:hAnsi="Arial" w:cs="Arial"/>
          <w:bCs/>
        </w:rPr>
        <w:t xml:space="preserve">on amplitude (i.e. </w:t>
      </w:r>
      <w:r w:rsidR="004A7B91">
        <w:rPr>
          <w:rFonts w:ascii="Arial" w:hAnsi="Arial" w:cs="Arial"/>
          <w:bCs/>
        </w:rPr>
        <w:t xml:space="preserve">the </w:t>
      </w:r>
      <w:r w:rsidR="004A7B91" w:rsidRPr="0053109C">
        <w:rPr>
          <w:rFonts w:ascii="Arial" w:hAnsi="Arial" w:cs="Arial"/>
          <w:bCs/>
        </w:rPr>
        <w:t xml:space="preserve">difference between peak and </w:t>
      </w:r>
      <w:r w:rsidR="004A7B91">
        <w:rPr>
          <w:rFonts w:ascii="Arial" w:hAnsi="Arial" w:cs="Arial"/>
          <w:bCs/>
        </w:rPr>
        <w:t xml:space="preserve">the </w:t>
      </w:r>
      <w:r w:rsidR="004A7B91" w:rsidRPr="0053109C">
        <w:rPr>
          <w:rFonts w:ascii="Arial" w:hAnsi="Arial" w:cs="Arial"/>
          <w:bCs/>
        </w:rPr>
        <w:t>mean value of</w:t>
      </w:r>
      <w:r w:rsidR="004A7B91">
        <w:rPr>
          <w:rFonts w:ascii="Arial" w:hAnsi="Arial" w:cs="Arial"/>
          <w:bCs/>
        </w:rPr>
        <w:t xml:space="preserve"> </w:t>
      </w:r>
      <w:r w:rsidR="004A7B91" w:rsidRPr="0053109C">
        <w:rPr>
          <w:rFonts w:ascii="Arial" w:hAnsi="Arial" w:cs="Arial"/>
          <w:bCs/>
        </w:rPr>
        <w:t>wave) and phase (i.e. time of peak expression in wave).</w:t>
      </w:r>
      <w:r w:rsidR="0053109C" w:rsidRPr="0053109C">
        <w:rPr>
          <w:rFonts w:ascii="Arial" w:hAnsi="Arial" w:cs="Arial"/>
          <w:bCs/>
        </w:rPr>
        <w:t xml:space="preserve"> </w:t>
      </w:r>
      <w:r w:rsidR="0053109C" w:rsidRPr="00657CCF">
        <w:rPr>
          <w:rFonts w:ascii="Arial" w:hAnsi="Arial" w:cs="Arial"/>
          <w:bCs/>
        </w:rPr>
        <w:t xml:space="preserve">A Student’s t-test with Welch’s corrections </w:t>
      </w:r>
      <w:r w:rsidR="009C244E" w:rsidRPr="00657CCF">
        <w:rPr>
          <w:rFonts w:ascii="Arial" w:hAnsi="Arial" w:cs="Arial"/>
          <w:bCs/>
        </w:rPr>
        <w:t>was</w:t>
      </w:r>
      <w:r w:rsidR="0053109C" w:rsidRPr="00657CCF">
        <w:rPr>
          <w:rFonts w:ascii="Arial" w:hAnsi="Arial" w:cs="Arial"/>
          <w:bCs/>
        </w:rPr>
        <w:t xml:space="preserve"> used to test for </w:t>
      </w:r>
      <w:r w:rsidR="009C244E" w:rsidRPr="00657CCF">
        <w:rPr>
          <w:rFonts w:ascii="Arial" w:hAnsi="Arial" w:cs="Arial"/>
          <w:bCs/>
        </w:rPr>
        <w:t xml:space="preserve">the </w:t>
      </w:r>
      <w:r w:rsidR="0053109C" w:rsidRPr="00657CCF">
        <w:rPr>
          <w:rFonts w:ascii="Arial" w:hAnsi="Arial" w:cs="Arial"/>
          <w:bCs/>
        </w:rPr>
        <w:t>effects of ALAN on c</w:t>
      </w:r>
      <w:r w:rsidR="004A7A42">
        <w:rPr>
          <w:rFonts w:ascii="Arial" w:hAnsi="Arial" w:cs="Arial"/>
          <w:bCs/>
        </w:rPr>
        <w:t>ircadian</w:t>
      </w:r>
      <w:r w:rsidR="0053109C" w:rsidRPr="00657CCF">
        <w:rPr>
          <w:rFonts w:ascii="Arial" w:hAnsi="Arial" w:cs="Arial"/>
          <w:bCs/>
        </w:rPr>
        <w:t xml:space="preserve"> gene expression</w:t>
      </w:r>
      <w:r w:rsidR="00657CCF">
        <w:rPr>
          <w:rFonts w:ascii="Arial" w:hAnsi="Arial" w:cs="Arial"/>
          <w:bCs/>
        </w:rPr>
        <w:t xml:space="preserve"> at each timepoint</w:t>
      </w:r>
      <w:r w:rsidR="0053109C" w:rsidRPr="00657CCF">
        <w:rPr>
          <w:rFonts w:ascii="Arial" w:hAnsi="Arial" w:cs="Arial"/>
          <w:bCs/>
        </w:rPr>
        <w:t xml:space="preserve">. </w:t>
      </w:r>
      <w:r w:rsidR="00657CCF">
        <w:rPr>
          <w:rFonts w:ascii="Arial" w:hAnsi="Arial" w:cs="Arial"/>
          <w:bCs/>
        </w:rPr>
        <w:t>Circa</w:t>
      </w:r>
      <w:r w:rsidR="00191F9B">
        <w:rPr>
          <w:rFonts w:ascii="Arial" w:hAnsi="Arial" w:cs="Arial"/>
          <w:bCs/>
        </w:rPr>
        <w:t>C</w:t>
      </w:r>
      <w:r w:rsidR="00657CCF">
        <w:rPr>
          <w:rFonts w:ascii="Arial" w:hAnsi="Arial" w:cs="Arial"/>
          <w:bCs/>
        </w:rPr>
        <w:t xml:space="preserve">ompare (version </w:t>
      </w:r>
      <w:r w:rsidR="00191F9B">
        <w:rPr>
          <w:rFonts w:ascii="Arial" w:hAnsi="Arial" w:cs="Arial"/>
          <w:bCs/>
        </w:rPr>
        <w:t>0.1.1</w:t>
      </w:r>
      <w:r w:rsidR="00657CCF">
        <w:rPr>
          <w:rFonts w:ascii="Arial" w:hAnsi="Arial" w:cs="Arial"/>
          <w:bCs/>
        </w:rPr>
        <w:t>) was used for rhythmic analysis of gene expression</w:t>
      </w:r>
      <w:r w:rsidR="004A7B91">
        <w:rPr>
          <w:rFonts w:ascii="Arial" w:hAnsi="Arial" w:cs="Arial"/>
          <w:bCs/>
        </w:rPr>
        <w:t xml:space="preserve">. </w:t>
      </w:r>
      <w:r w:rsidR="00101FD2">
        <w:rPr>
          <w:rFonts w:ascii="Arial" w:hAnsi="Arial" w:cs="Arial"/>
          <w:bCs/>
        </w:rPr>
        <w:t>We used liner regression models to compare gene expression with melatonin and activity onset.</w:t>
      </w:r>
      <w:r>
        <w:rPr>
          <w:rFonts w:ascii="Arial" w:hAnsi="Arial" w:cs="Arial"/>
          <w:bCs/>
        </w:rPr>
        <w:t xml:space="preserve"> All models met assumptions and significance was taken at α=0.05. </w:t>
      </w:r>
    </w:p>
    <w:p w14:paraId="05C1A9B9" w14:textId="77777777" w:rsidR="00817C3F" w:rsidRDefault="00817C3F" w:rsidP="004A7B91">
      <w:pPr>
        <w:spacing w:after="0" w:line="480" w:lineRule="auto"/>
        <w:ind w:firstLine="720"/>
        <w:rPr>
          <w:rFonts w:ascii="Arial" w:hAnsi="Arial" w:cs="Arial"/>
          <w:bCs/>
        </w:rPr>
      </w:pPr>
    </w:p>
    <w:p w14:paraId="7473280D" w14:textId="77777777" w:rsidR="005F38C6" w:rsidRPr="005F38C6" w:rsidRDefault="005F38C6" w:rsidP="00FA786D">
      <w:pPr>
        <w:spacing w:after="0" w:line="480" w:lineRule="auto"/>
        <w:rPr>
          <w:rFonts w:ascii="Arial" w:hAnsi="Arial" w:cs="Arial"/>
          <w:bCs/>
          <w:i/>
          <w:iCs/>
        </w:rPr>
      </w:pPr>
      <w:r w:rsidRPr="005F38C6">
        <w:rPr>
          <w:rFonts w:ascii="Arial" w:hAnsi="Arial" w:cs="Arial"/>
          <w:bCs/>
          <w:i/>
          <w:iCs/>
        </w:rPr>
        <w:lastRenderedPageBreak/>
        <w:t>Ethics Statement</w:t>
      </w:r>
    </w:p>
    <w:p w14:paraId="69D597C0" w14:textId="505D9B94" w:rsidR="005F38C6" w:rsidRPr="0053109C" w:rsidRDefault="005F38C6" w:rsidP="005540E5">
      <w:pPr>
        <w:spacing w:after="0" w:line="480" w:lineRule="auto"/>
        <w:ind w:firstLine="720"/>
        <w:rPr>
          <w:rFonts w:ascii="Arial" w:hAnsi="Arial" w:cs="Arial"/>
          <w:bCs/>
        </w:rPr>
      </w:pPr>
      <w:r w:rsidRPr="005F38C6">
        <w:rPr>
          <w:rFonts w:ascii="Arial" w:hAnsi="Arial" w:cs="Arial"/>
          <w:bCs/>
        </w:rPr>
        <w:t>All procedures were conducted in accordance with the National Institute of Health Ethical Use of Animals and approved by the University of Nevada, Reno Institutional Animal Care</w:t>
      </w:r>
      <w:r w:rsidR="009C244E">
        <w:rPr>
          <w:rFonts w:ascii="Arial" w:hAnsi="Arial" w:cs="Arial"/>
          <w:bCs/>
        </w:rPr>
        <w:t>,</w:t>
      </w:r>
      <w:r w:rsidRPr="005F38C6">
        <w:rPr>
          <w:rFonts w:ascii="Arial" w:hAnsi="Arial" w:cs="Arial"/>
          <w:bCs/>
        </w:rPr>
        <w:t xml:space="preserve"> and Use Committee.</w:t>
      </w:r>
    </w:p>
    <w:p w14:paraId="6E288CA2" w14:textId="77777777" w:rsidR="008A6620" w:rsidRDefault="008A6620" w:rsidP="008A6620">
      <w:pPr>
        <w:spacing w:after="0" w:line="480" w:lineRule="auto"/>
        <w:rPr>
          <w:rFonts w:ascii="Arial" w:hAnsi="Arial" w:cs="Arial"/>
          <w:b/>
        </w:rPr>
      </w:pPr>
    </w:p>
    <w:p w14:paraId="2FF47FC7" w14:textId="4E6AB181" w:rsidR="00AF4AA1" w:rsidRDefault="00AF4AA1" w:rsidP="00FA786D">
      <w:pPr>
        <w:spacing w:after="0" w:line="480" w:lineRule="auto"/>
        <w:rPr>
          <w:rFonts w:ascii="Arial" w:hAnsi="Arial" w:cs="Arial"/>
          <w:b/>
        </w:rPr>
      </w:pPr>
      <w:r>
        <w:rPr>
          <w:rFonts w:ascii="Arial" w:hAnsi="Arial" w:cs="Arial"/>
          <w:b/>
        </w:rPr>
        <w:t>Results</w:t>
      </w:r>
    </w:p>
    <w:p w14:paraId="7000E211" w14:textId="18E79F42" w:rsidR="00CF63CC" w:rsidRPr="00CF63CC" w:rsidRDefault="00CF63CC" w:rsidP="00FA786D">
      <w:pPr>
        <w:spacing w:after="0" w:line="480" w:lineRule="auto"/>
        <w:rPr>
          <w:rFonts w:ascii="Arial" w:hAnsi="Arial" w:cs="Arial"/>
          <w:bCs/>
          <w:i/>
          <w:iCs/>
        </w:rPr>
      </w:pPr>
      <w:r>
        <w:rPr>
          <w:rFonts w:ascii="Arial" w:hAnsi="Arial" w:cs="Arial"/>
          <w:bCs/>
          <w:i/>
          <w:iCs/>
        </w:rPr>
        <w:t>Activity</w:t>
      </w:r>
    </w:p>
    <w:p w14:paraId="63B9526E" w14:textId="5B281343" w:rsidR="008B7CD1" w:rsidRDefault="00570CFC" w:rsidP="005540E5">
      <w:pPr>
        <w:spacing w:after="0" w:line="480" w:lineRule="auto"/>
        <w:ind w:firstLine="720"/>
        <w:rPr>
          <w:rFonts w:ascii="Arial" w:hAnsi="Arial" w:cs="Arial"/>
          <w:bCs/>
        </w:rPr>
      </w:pPr>
      <w:r w:rsidRPr="00570CFC">
        <w:rPr>
          <w:rFonts w:ascii="Arial" w:hAnsi="Arial" w:cs="Arial"/>
          <w:bCs/>
        </w:rPr>
        <w:t>Exposure to artificial light at night (ALAN) significantly increased nocturnal activity in zebra finches</w:t>
      </w:r>
      <w:r w:rsidR="008A6620">
        <w:rPr>
          <w:rFonts w:ascii="Arial" w:hAnsi="Arial" w:cs="Arial"/>
          <w:bCs/>
        </w:rPr>
        <w:t xml:space="preserve"> (Fig</w:t>
      </w:r>
      <w:r w:rsidR="003A06E4">
        <w:rPr>
          <w:rFonts w:ascii="Arial" w:hAnsi="Arial" w:cs="Arial"/>
          <w:bCs/>
        </w:rPr>
        <w:t>ure</w:t>
      </w:r>
      <w:r w:rsidR="008A6620">
        <w:rPr>
          <w:rFonts w:ascii="Arial" w:hAnsi="Arial" w:cs="Arial"/>
          <w:bCs/>
        </w:rPr>
        <w:t xml:space="preserve"> 1)</w:t>
      </w:r>
      <w:r w:rsidRPr="00570CFC">
        <w:rPr>
          <w:rFonts w:ascii="Arial" w:hAnsi="Arial" w:cs="Arial"/>
          <w:bCs/>
        </w:rPr>
        <w:t>. Perch recordings revealed a notable rise in total nocturnal activity for both isolated (t = 7.18, p &lt; 0.01) and social conditions (t = 6.84, p &lt; 0.01) under ALAN.</w:t>
      </w:r>
      <w:r>
        <w:rPr>
          <w:rFonts w:ascii="Arial" w:hAnsi="Arial" w:cs="Arial"/>
          <w:bCs/>
        </w:rPr>
        <w:t xml:space="preserve"> </w:t>
      </w:r>
      <w:r w:rsidRPr="00570CFC">
        <w:rPr>
          <w:rFonts w:ascii="Arial" w:hAnsi="Arial" w:cs="Arial"/>
          <w:bCs/>
        </w:rPr>
        <w:t>Additionally, ALAN exposure led to earlier activity onset and delayed offset times across both housing conditions, indicating an extension of the active period in response to artificial lighting</w:t>
      </w:r>
      <w:r>
        <w:rPr>
          <w:rFonts w:ascii="Arial" w:hAnsi="Arial" w:cs="Arial"/>
          <w:bCs/>
        </w:rPr>
        <w:t xml:space="preserve"> </w:t>
      </w:r>
      <w:r w:rsidR="00DC4EF9">
        <w:rPr>
          <w:rFonts w:ascii="Arial" w:hAnsi="Arial" w:cs="Arial"/>
          <w:bCs/>
        </w:rPr>
        <w:t xml:space="preserve">(Figure 1B). </w:t>
      </w:r>
      <w:r w:rsidR="00564933">
        <w:rPr>
          <w:rFonts w:ascii="Arial" w:hAnsi="Arial" w:cs="Arial"/>
          <w:bCs/>
        </w:rPr>
        <w:t>Birds exposed to ALAN significantly increased their activity onset</w:t>
      </w:r>
      <w:r w:rsidR="0077200B">
        <w:rPr>
          <w:rFonts w:ascii="Arial" w:hAnsi="Arial" w:cs="Arial"/>
          <w:bCs/>
        </w:rPr>
        <w:t xml:space="preserve"> (Isolated: p &lt; 0.01, Social: p &lt; 0.0</w:t>
      </w:r>
      <w:r w:rsidR="00154CB7">
        <w:rPr>
          <w:rFonts w:ascii="Arial" w:hAnsi="Arial" w:cs="Arial"/>
          <w:bCs/>
        </w:rPr>
        <w:t>1</w:t>
      </w:r>
      <w:r w:rsidR="0077200B">
        <w:rPr>
          <w:rFonts w:ascii="Arial" w:hAnsi="Arial" w:cs="Arial"/>
          <w:bCs/>
        </w:rPr>
        <w:t xml:space="preserve">) and lengthened their offset (Isolated: p &lt; 0.01, Social: p &lt; 0.01) compared to their controls. </w:t>
      </w:r>
      <w:r w:rsidR="008A6620">
        <w:rPr>
          <w:rFonts w:ascii="Arial" w:hAnsi="Arial" w:cs="Arial"/>
          <w:bCs/>
        </w:rPr>
        <w:t>However, social</w:t>
      </w:r>
      <w:r w:rsidR="007C6A69">
        <w:rPr>
          <w:rFonts w:ascii="Arial" w:hAnsi="Arial" w:cs="Arial"/>
          <w:bCs/>
        </w:rPr>
        <w:t xml:space="preserve"> birds had a significantly earlier activity onset than isolated birds when exposed to ALAN</w:t>
      </w:r>
      <w:r w:rsidR="00154CB7">
        <w:rPr>
          <w:rFonts w:ascii="Arial" w:hAnsi="Arial" w:cs="Arial"/>
          <w:bCs/>
        </w:rPr>
        <w:t xml:space="preserve"> (p &lt; 0.01)</w:t>
      </w:r>
      <w:r w:rsidR="008A6620">
        <w:rPr>
          <w:rFonts w:ascii="Arial" w:hAnsi="Arial" w:cs="Arial"/>
          <w:bCs/>
        </w:rPr>
        <w:t>.</w:t>
      </w:r>
    </w:p>
    <w:p w14:paraId="35F9478F" w14:textId="7C8DCCB4" w:rsidR="00D825F1" w:rsidRDefault="00C062EA" w:rsidP="00D825F1">
      <w:pPr>
        <w:spacing w:after="0" w:line="480" w:lineRule="auto"/>
        <w:rPr>
          <w:rFonts w:ascii="Arial" w:hAnsi="Arial" w:cs="Arial"/>
          <w:bCs/>
        </w:rPr>
      </w:pPr>
      <w:r>
        <w:rPr>
          <w:noProof/>
        </w:rPr>
        <w:drawing>
          <wp:inline distT="0" distB="0" distL="0" distR="0" wp14:anchorId="757FE67B" wp14:editId="1321FBEB">
            <wp:extent cx="6003841" cy="2125980"/>
            <wp:effectExtent l="0" t="0" r="0" b="7620"/>
            <wp:docPr id="42982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15533" b="46803"/>
                    <a:stretch/>
                  </pic:blipFill>
                  <pic:spPr bwMode="auto">
                    <a:xfrm>
                      <a:off x="0" y="0"/>
                      <a:ext cx="6009166" cy="2127866"/>
                    </a:xfrm>
                    <a:prstGeom prst="rect">
                      <a:avLst/>
                    </a:prstGeom>
                    <a:noFill/>
                    <a:ln>
                      <a:noFill/>
                    </a:ln>
                    <a:extLst>
                      <a:ext uri="{53640926-AAD7-44D8-BBD7-CCE9431645EC}">
                        <a14:shadowObscured xmlns:a14="http://schemas.microsoft.com/office/drawing/2010/main"/>
                      </a:ext>
                    </a:extLst>
                  </pic:spPr>
                </pic:pic>
              </a:graphicData>
            </a:graphic>
          </wp:inline>
        </w:drawing>
      </w:r>
    </w:p>
    <w:p w14:paraId="2E60AF50" w14:textId="1DCCB8FE" w:rsidR="00CF63CC" w:rsidRDefault="001D29A8" w:rsidP="001D29A8">
      <w:pPr>
        <w:spacing w:after="0" w:line="480" w:lineRule="auto"/>
        <w:rPr>
          <w:rFonts w:ascii="Arial" w:hAnsi="Arial" w:cs="Arial"/>
          <w:bCs/>
        </w:rPr>
      </w:pPr>
      <w:commentRangeStart w:id="7"/>
      <w:commentRangeStart w:id="8"/>
      <w:commentRangeStart w:id="9"/>
      <w:r>
        <w:rPr>
          <w:rFonts w:ascii="Arial" w:hAnsi="Arial" w:cs="Arial"/>
          <w:b/>
        </w:rPr>
        <w:t xml:space="preserve">Figure </w:t>
      </w:r>
      <w:commentRangeEnd w:id="7"/>
      <w:r w:rsidR="001E76C8">
        <w:rPr>
          <w:rStyle w:val="CommentReference"/>
        </w:rPr>
        <w:commentReference w:id="7"/>
      </w:r>
      <w:commentRangeEnd w:id="8"/>
      <w:r w:rsidR="001E76C8">
        <w:rPr>
          <w:rStyle w:val="CommentReference"/>
        </w:rPr>
        <w:commentReference w:id="8"/>
      </w:r>
      <w:commentRangeEnd w:id="9"/>
      <w:r w:rsidR="00E6125E">
        <w:rPr>
          <w:rStyle w:val="CommentReference"/>
        </w:rPr>
        <w:commentReference w:id="9"/>
      </w:r>
      <w:r>
        <w:rPr>
          <w:rFonts w:ascii="Arial" w:hAnsi="Arial" w:cs="Arial"/>
          <w:b/>
        </w:rPr>
        <w:t xml:space="preserve">1. </w:t>
      </w:r>
      <w:r w:rsidR="00C062EA">
        <w:rPr>
          <w:rFonts w:ascii="Arial" w:hAnsi="Arial" w:cs="Arial"/>
          <w:b/>
        </w:rPr>
        <w:t>Activity cycles</w:t>
      </w:r>
      <w:r>
        <w:rPr>
          <w:rFonts w:ascii="Arial" w:hAnsi="Arial" w:cs="Arial"/>
          <w:b/>
        </w:rPr>
        <w:t xml:space="preserve"> for birds exposed to dim ALAN </w:t>
      </w:r>
      <w:r w:rsidR="00D4622C">
        <w:rPr>
          <w:rFonts w:ascii="Arial" w:hAnsi="Arial" w:cs="Arial"/>
          <w:b/>
        </w:rPr>
        <w:t>across</w:t>
      </w:r>
      <w:r>
        <w:rPr>
          <w:rFonts w:ascii="Arial" w:hAnsi="Arial" w:cs="Arial"/>
          <w:b/>
        </w:rPr>
        <w:t xml:space="preserve"> social conditions. </w:t>
      </w:r>
      <w:r w:rsidR="00C062EA">
        <w:rPr>
          <w:rFonts w:ascii="Arial" w:hAnsi="Arial" w:cs="Arial"/>
          <w:bCs/>
        </w:rPr>
        <w:t xml:space="preserve">(A) </w:t>
      </w:r>
      <w:r w:rsidR="00570CFC" w:rsidRPr="00570CFC">
        <w:rPr>
          <w:rFonts w:ascii="Arial" w:hAnsi="Arial" w:cs="Arial"/>
          <w:bCs/>
        </w:rPr>
        <w:t xml:space="preserve">The mean daily activity profile over nine days, comparing ALAN-exposed birds to controls under dark </w:t>
      </w:r>
      <w:r w:rsidR="00570CFC" w:rsidRPr="00570CFC">
        <w:rPr>
          <w:rFonts w:ascii="Arial" w:hAnsi="Arial" w:cs="Arial"/>
          <w:bCs/>
        </w:rPr>
        <w:lastRenderedPageBreak/>
        <w:t xml:space="preserve">night conditions. Data are reported as mean ± SEM. </w:t>
      </w:r>
      <w:r w:rsidR="00402E03">
        <w:rPr>
          <w:rFonts w:ascii="Arial" w:hAnsi="Arial" w:cs="Arial"/>
          <w:bCs/>
        </w:rPr>
        <w:t xml:space="preserve">(B) </w:t>
      </w:r>
      <w:r w:rsidR="00570CFC" w:rsidRPr="00570CFC">
        <w:rPr>
          <w:rFonts w:ascii="Arial" w:hAnsi="Arial" w:cs="Arial"/>
          <w:bCs/>
        </w:rPr>
        <w:t>Comparisons of activity onset and offset times between isolated and social conditions under ALAN exposure and control settings. Data are reported as mean ± SEM.</w:t>
      </w:r>
    </w:p>
    <w:p w14:paraId="7B04BD45" w14:textId="4AB30483" w:rsidR="004B532A" w:rsidRDefault="004861BE" w:rsidP="00766741">
      <w:pPr>
        <w:spacing w:after="0" w:line="480" w:lineRule="auto"/>
        <w:rPr>
          <w:rFonts w:ascii="Arial" w:hAnsi="Arial" w:cs="Arial"/>
          <w:bCs/>
        </w:rPr>
      </w:pPr>
      <w:r>
        <w:rPr>
          <w:rFonts w:ascii="Arial" w:hAnsi="Arial" w:cs="Arial"/>
          <w:bCs/>
          <w:noProof/>
        </w:rPr>
        <w:drawing>
          <wp:inline distT="0" distB="0" distL="0" distR="0" wp14:anchorId="18B3E41C" wp14:editId="2AA77AF5">
            <wp:extent cx="5867400" cy="3959817"/>
            <wp:effectExtent l="0" t="0" r="0" b="3175"/>
            <wp:docPr id="89653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5520" r="11168"/>
                    <a:stretch/>
                  </pic:blipFill>
                  <pic:spPr bwMode="auto">
                    <a:xfrm>
                      <a:off x="0" y="0"/>
                      <a:ext cx="5875837" cy="3965511"/>
                    </a:xfrm>
                    <a:prstGeom prst="rect">
                      <a:avLst/>
                    </a:prstGeom>
                    <a:noFill/>
                    <a:ln>
                      <a:noFill/>
                    </a:ln>
                    <a:extLst>
                      <a:ext uri="{53640926-AAD7-44D8-BBD7-CCE9431645EC}">
                        <a14:shadowObscured xmlns:a14="http://schemas.microsoft.com/office/drawing/2010/main"/>
                      </a:ext>
                    </a:extLst>
                  </pic:spPr>
                </pic:pic>
              </a:graphicData>
            </a:graphic>
          </wp:inline>
        </w:drawing>
      </w:r>
    </w:p>
    <w:p w14:paraId="6EE4B4BF" w14:textId="76A6452F" w:rsidR="004861BE" w:rsidRDefault="004B532A" w:rsidP="004861BE">
      <w:pPr>
        <w:spacing w:after="0" w:line="480" w:lineRule="auto"/>
        <w:rPr>
          <w:rFonts w:ascii="Arial" w:hAnsi="Arial" w:cs="Arial"/>
          <w:bCs/>
        </w:rPr>
      </w:pPr>
      <w:r>
        <w:rPr>
          <w:rFonts w:ascii="Arial" w:hAnsi="Arial" w:cs="Arial"/>
          <w:b/>
        </w:rPr>
        <w:t xml:space="preserve">Figure 2. </w:t>
      </w:r>
      <w:r w:rsidR="007E4927">
        <w:rPr>
          <w:rFonts w:ascii="Arial" w:hAnsi="Arial" w:cs="Arial"/>
          <w:b/>
        </w:rPr>
        <w:t>Daily c</w:t>
      </w:r>
      <w:r w:rsidR="004861BE">
        <w:rPr>
          <w:rFonts w:ascii="Arial" w:hAnsi="Arial" w:cs="Arial"/>
          <w:b/>
        </w:rPr>
        <w:t>ircadian gene</w:t>
      </w:r>
      <w:r w:rsidR="007E4927">
        <w:rPr>
          <w:rFonts w:ascii="Arial" w:hAnsi="Arial" w:cs="Arial"/>
          <w:b/>
        </w:rPr>
        <w:t xml:space="preserve"> expression</w:t>
      </w:r>
      <w:r w:rsidR="004861BE">
        <w:rPr>
          <w:rFonts w:ascii="Arial" w:hAnsi="Arial" w:cs="Arial"/>
          <w:b/>
        </w:rPr>
        <w:t xml:space="preserve"> in the hypothalamus and liver </w:t>
      </w:r>
      <w:r w:rsidR="007E4927">
        <w:rPr>
          <w:rFonts w:ascii="Arial" w:hAnsi="Arial" w:cs="Arial"/>
          <w:b/>
        </w:rPr>
        <w:t>under</w:t>
      </w:r>
      <w:r w:rsidR="004861BE">
        <w:rPr>
          <w:rFonts w:ascii="Arial" w:hAnsi="Arial" w:cs="Arial"/>
          <w:b/>
        </w:rPr>
        <w:t xml:space="preserve"> ALAN. </w:t>
      </w:r>
      <w:r w:rsidR="00DE306D">
        <w:rPr>
          <w:rFonts w:ascii="Arial" w:hAnsi="Arial" w:cs="Arial"/>
          <w:bCs/>
        </w:rPr>
        <w:t>N</w:t>
      </w:r>
      <w:r w:rsidR="004861BE">
        <w:rPr>
          <w:rFonts w:ascii="Arial" w:hAnsi="Arial" w:cs="Arial"/>
          <w:bCs/>
        </w:rPr>
        <w:t xml:space="preserve">ormalized expression </w:t>
      </w:r>
      <w:r w:rsidR="00DE306D">
        <w:rPr>
          <w:rFonts w:ascii="Arial" w:hAnsi="Arial" w:cs="Arial"/>
          <w:bCs/>
        </w:rPr>
        <w:t xml:space="preserve">of </w:t>
      </w:r>
      <w:r w:rsidR="00DE306D">
        <w:rPr>
          <w:rFonts w:ascii="Arial" w:hAnsi="Arial" w:cs="Arial"/>
          <w:bCs/>
          <w:i/>
          <w:iCs/>
        </w:rPr>
        <w:t>Bmal1, Cry1, Per2,</w:t>
      </w:r>
      <w:r w:rsidR="00DE306D">
        <w:rPr>
          <w:rFonts w:ascii="Arial" w:hAnsi="Arial" w:cs="Arial"/>
          <w:bCs/>
        </w:rPr>
        <w:t xml:space="preserve"> and </w:t>
      </w:r>
      <w:r w:rsidR="00DE306D" w:rsidRPr="00DE306D">
        <w:rPr>
          <w:rFonts w:ascii="Arial" w:hAnsi="Arial" w:cs="Arial"/>
          <w:bCs/>
          <w:i/>
          <w:iCs/>
        </w:rPr>
        <w:t>Per3</w:t>
      </w:r>
      <w:r w:rsidR="00DE306D">
        <w:rPr>
          <w:rFonts w:ascii="Arial" w:hAnsi="Arial" w:cs="Arial"/>
          <w:bCs/>
        </w:rPr>
        <w:t xml:space="preserve"> </w:t>
      </w:r>
      <w:r w:rsidR="004861BE" w:rsidRPr="00DE306D">
        <w:rPr>
          <w:rFonts w:ascii="Arial" w:hAnsi="Arial" w:cs="Arial"/>
          <w:bCs/>
        </w:rPr>
        <w:t>collected</w:t>
      </w:r>
      <w:r w:rsidR="004861BE">
        <w:rPr>
          <w:rFonts w:ascii="Arial" w:hAnsi="Arial" w:cs="Arial"/>
          <w:bCs/>
        </w:rPr>
        <w:t xml:space="preserve"> at four timepoints throughout the day. Shaded portions represent nighttime (ZT 12-ZT 24). Birds exposed to ALAN were significantly different from controls in </w:t>
      </w:r>
      <w:r w:rsidR="004861BE">
        <w:rPr>
          <w:rFonts w:ascii="Arial" w:hAnsi="Arial" w:cs="Arial"/>
          <w:bCs/>
          <w:i/>
          <w:iCs/>
        </w:rPr>
        <w:t>Per3</w:t>
      </w:r>
      <w:r w:rsidR="004861BE">
        <w:rPr>
          <w:rFonts w:ascii="Arial" w:hAnsi="Arial" w:cs="Arial"/>
          <w:bCs/>
        </w:rPr>
        <w:t xml:space="preserve"> expression at ZT 1 (Isolated: p = 0.03, Social: p = 0.04) and only social ALAN birds were significantly different from social controls in </w:t>
      </w:r>
      <w:r w:rsidR="004861BE">
        <w:rPr>
          <w:rFonts w:ascii="Arial" w:hAnsi="Arial" w:cs="Arial"/>
          <w:bCs/>
          <w:i/>
          <w:iCs/>
        </w:rPr>
        <w:t>Bmal1</w:t>
      </w:r>
      <w:r w:rsidR="004861BE">
        <w:rPr>
          <w:rFonts w:ascii="Arial" w:hAnsi="Arial" w:cs="Arial"/>
          <w:bCs/>
        </w:rPr>
        <w:t xml:space="preserve"> expression at ZT 13 (p = 0.01) in the hypothalamus. </w:t>
      </w:r>
      <w:r w:rsidR="004861BE" w:rsidRPr="0024555B">
        <w:rPr>
          <w:rFonts w:ascii="Arial" w:hAnsi="Arial" w:cs="Arial"/>
          <w:bCs/>
        </w:rPr>
        <w:t xml:space="preserve">Birds exposed to ALAN in social conditions were significantly different from social controls in </w:t>
      </w:r>
      <w:r w:rsidR="004861BE" w:rsidRPr="0024555B">
        <w:rPr>
          <w:rFonts w:ascii="Arial" w:hAnsi="Arial" w:cs="Arial"/>
          <w:bCs/>
          <w:i/>
          <w:iCs/>
        </w:rPr>
        <w:t xml:space="preserve">Bmal1 </w:t>
      </w:r>
      <w:r w:rsidR="004861BE" w:rsidRPr="0024555B">
        <w:rPr>
          <w:rFonts w:ascii="Arial" w:hAnsi="Arial" w:cs="Arial"/>
          <w:bCs/>
        </w:rPr>
        <w:t xml:space="preserve">expression at ZT 13 (p = 0.03) and </w:t>
      </w:r>
      <w:r w:rsidR="004861BE" w:rsidRPr="0024555B">
        <w:rPr>
          <w:rFonts w:ascii="Arial" w:hAnsi="Arial" w:cs="Arial"/>
          <w:bCs/>
          <w:i/>
          <w:iCs/>
        </w:rPr>
        <w:t xml:space="preserve">Per3 </w:t>
      </w:r>
      <w:r w:rsidR="004861BE" w:rsidRPr="0024555B">
        <w:rPr>
          <w:rFonts w:ascii="Arial" w:hAnsi="Arial" w:cs="Arial"/>
          <w:bCs/>
        </w:rPr>
        <w:t>expression at ZT 7 (p = 0.05)</w:t>
      </w:r>
      <w:r w:rsidR="004861BE">
        <w:rPr>
          <w:rFonts w:ascii="Arial" w:hAnsi="Arial" w:cs="Arial"/>
          <w:bCs/>
        </w:rPr>
        <w:t xml:space="preserve"> in the liver</w:t>
      </w:r>
      <w:r w:rsidR="004861BE" w:rsidRPr="0024555B">
        <w:rPr>
          <w:rFonts w:ascii="Arial" w:hAnsi="Arial" w:cs="Arial"/>
          <w:bCs/>
        </w:rPr>
        <w:t>.</w:t>
      </w:r>
      <w:r w:rsidR="004861BE">
        <w:rPr>
          <w:rFonts w:ascii="Arial" w:hAnsi="Arial" w:cs="Arial"/>
          <w:bCs/>
        </w:rPr>
        <w:t xml:space="preserve"> </w:t>
      </w:r>
      <w:r w:rsidR="001E76C8">
        <w:rPr>
          <w:rFonts w:ascii="Arial" w:hAnsi="Arial" w:cs="Arial"/>
          <w:bCs/>
        </w:rPr>
        <w:t>Asterisks</w:t>
      </w:r>
      <w:r w:rsidR="004861BE" w:rsidRPr="00832EED">
        <w:rPr>
          <w:rFonts w:ascii="Arial" w:hAnsi="Arial" w:cs="Arial"/>
          <w:bCs/>
        </w:rPr>
        <w:t>: ‘*’ p &lt; 0.05, ‘**’ p &lt; 0.01, ‘***’ p &lt; 0.001.</w:t>
      </w:r>
    </w:p>
    <w:p w14:paraId="5DAC2BE4" w14:textId="56F6FF64" w:rsidR="002914BE" w:rsidRDefault="002914BE" w:rsidP="002914BE">
      <w:pPr>
        <w:spacing w:after="0" w:line="480" w:lineRule="auto"/>
        <w:rPr>
          <w:rFonts w:ascii="Arial" w:hAnsi="Arial" w:cs="Arial"/>
          <w:bCs/>
        </w:rPr>
      </w:pPr>
    </w:p>
    <w:p w14:paraId="42DE6359" w14:textId="2C4536BA" w:rsidR="002914BE" w:rsidRDefault="008871C5" w:rsidP="002914BE">
      <w:pPr>
        <w:spacing w:after="0" w:line="480" w:lineRule="auto"/>
        <w:rPr>
          <w:rFonts w:ascii="Arial" w:hAnsi="Arial" w:cs="Arial"/>
          <w:bCs/>
          <w:i/>
          <w:iCs/>
          <w:lang w:eastAsia="zh-CN"/>
        </w:rPr>
      </w:pPr>
      <w:commentRangeStart w:id="10"/>
      <w:r>
        <w:rPr>
          <w:rFonts w:ascii="Arial" w:hAnsi="Arial" w:cs="Arial"/>
          <w:bCs/>
          <w:i/>
          <w:iCs/>
        </w:rPr>
        <w:t>Gene Expression</w:t>
      </w:r>
      <w:commentRangeEnd w:id="10"/>
      <w:r w:rsidR="00691092">
        <w:rPr>
          <w:rStyle w:val="CommentReference"/>
        </w:rPr>
        <w:commentReference w:id="10"/>
      </w:r>
    </w:p>
    <w:p w14:paraId="1D309F98" w14:textId="005CC6CA" w:rsidR="009C0A1D" w:rsidRPr="0094674C" w:rsidRDefault="00BE065A" w:rsidP="00FE3A1F">
      <w:pPr>
        <w:spacing w:after="0" w:line="480" w:lineRule="auto"/>
        <w:ind w:firstLine="720"/>
        <w:rPr>
          <w:rFonts w:ascii="Arial" w:hAnsi="Arial" w:cs="Arial"/>
          <w:bCs/>
        </w:rPr>
      </w:pPr>
      <w:r>
        <w:rPr>
          <w:rFonts w:ascii="Arial" w:hAnsi="Arial" w:cs="Arial"/>
          <w:bCs/>
        </w:rPr>
        <w:lastRenderedPageBreak/>
        <w:t>We observed c</w:t>
      </w:r>
      <w:r w:rsidR="00257B23" w:rsidRPr="00257B23">
        <w:rPr>
          <w:rFonts w:ascii="Arial" w:hAnsi="Arial" w:cs="Arial"/>
          <w:bCs/>
        </w:rPr>
        <w:t>onsistent daily rhythms in the expression of circadian genes</w:t>
      </w:r>
      <w:r w:rsidR="00257B23">
        <w:rPr>
          <w:rFonts w:ascii="Arial" w:hAnsi="Arial" w:cs="Arial"/>
          <w:bCs/>
        </w:rPr>
        <w:t xml:space="preserve"> </w:t>
      </w:r>
      <w:r w:rsidR="0094674C">
        <w:rPr>
          <w:rFonts w:ascii="Arial" w:hAnsi="Arial" w:cs="Arial"/>
          <w:bCs/>
          <w:i/>
          <w:iCs/>
        </w:rPr>
        <w:t xml:space="preserve">Cry1, Per2, </w:t>
      </w:r>
      <w:r w:rsidR="0094674C">
        <w:rPr>
          <w:rFonts w:ascii="Arial" w:hAnsi="Arial" w:cs="Arial"/>
          <w:bCs/>
        </w:rPr>
        <w:t xml:space="preserve">and </w:t>
      </w:r>
      <w:r w:rsidR="0094674C">
        <w:rPr>
          <w:rFonts w:ascii="Arial" w:hAnsi="Arial" w:cs="Arial"/>
          <w:bCs/>
          <w:i/>
          <w:iCs/>
        </w:rPr>
        <w:t>Per3</w:t>
      </w:r>
      <w:r w:rsidR="0094674C">
        <w:rPr>
          <w:rFonts w:ascii="Arial" w:hAnsi="Arial" w:cs="Arial"/>
          <w:bCs/>
        </w:rPr>
        <w:t xml:space="preserve"> </w:t>
      </w:r>
      <w:r w:rsidR="00257B23">
        <w:rPr>
          <w:rFonts w:ascii="Arial" w:hAnsi="Arial" w:cs="Arial"/>
          <w:bCs/>
        </w:rPr>
        <w:t>with</w:t>
      </w:r>
      <w:r w:rsidR="0094674C">
        <w:rPr>
          <w:rFonts w:ascii="Arial" w:hAnsi="Arial" w:cs="Arial"/>
          <w:bCs/>
        </w:rPr>
        <w:t xml:space="preserve">in the </w:t>
      </w:r>
      <w:r w:rsidR="00D532E6">
        <w:rPr>
          <w:rFonts w:ascii="Arial" w:hAnsi="Arial" w:cs="Arial"/>
          <w:bCs/>
        </w:rPr>
        <w:t>hypothalamus</w:t>
      </w:r>
      <w:r w:rsidR="0094674C">
        <w:rPr>
          <w:rFonts w:ascii="Arial" w:hAnsi="Arial" w:cs="Arial"/>
          <w:bCs/>
        </w:rPr>
        <w:t xml:space="preserve"> </w:t>
      </w:r>
      <w:r w:rsidR="00257B23">
        <w:rPr>
          <w:rFonts w:ascii="Arial" w:hAnsi="Arial" w:cs="Arial"/>
          <w:bCs/>
        </w:rPr>
        <w:t xml:space="preserve">across all </w:t>
      </w:r>
      <w:r w:rsidR="0094674C">
        <w:rPr>
          <w:rFonts w:ascii="Arial" w:hAnsi="Arial" w:cs="Arial"/>
          <w:bCs/>
        </w:rPr>
        <w:t>treatment</w:t>
      </w:r>
      <w:r w:rsidR="00257B23">
        <w:rPr>
          <w:rFonts w:ascii="Arial" w:hAnsi="Arial" w:cs="Arial"/>
          <w:bCs/>
        </w:rPr>
        <w:t>s</w:t>
      </w:r>
      <w:r w:rsidR="0094674C">
        <w:rPr>
          <w:rFonts w:ascii="Arial" w:hAnsi="Arial" w:cs="Arial"/>
          <w:bCs/>
        </w:rPr>
        <w:t xml:space="preserve"> (all p-values &lt; 0.01</w:t>
      </w:r>
      <w:r w:rsidR="00421A76">
        <w:rPr>
          <w:rFonts w:ascii="Arial" w:hAnsi="Arial" w:cs="Arial"/>
          <w:bCs/>
        </w:rPr>
        <w:t xml:space="preserve">: Figure </w:t>
      </w:r>
      <w:r w:rsidR="00D532E6">
        <w:rPr>
          <w:rFonts w:ascii="Arial" w:hAnsi="Arial" w:cs="Arial"/>
          <w:bCs/>
        </w:rPr>
        <w:t>2</w:t>
      </w:r>
      <w:r w:rsidR="0094674C">
        <w:rPr>
          <w:rFonts w:ascii="Arial" w:hAnsi="Arial" w:cs="Arial"/>
          <w:bCs/>
        </w:rPr>
        <w:t xml:space="preserve">). </w:t>
      </w:r>
      <w:r w:rsidR="00257B23">
        <w:rPr>
          <w:rFonts w:ascii="Arial" w:hAnsi="Arial" w:cs="Arial"/>
          <w:bCs/>
        </w:rPr>
        <w:t>In contrast,</w:t>
      </w:r>
      <w:r w:rsidR="0094674C">
        <w:rPr>
          <w:rFonts w:ascii="Arial" w:hAnsi="Arial" w:cs="Arial"/>
          <w:bCs/>
        </w:rPr>
        <w:t xml:space="preserve"> </w:t>
      </w:r>
      <w:r w:rsidR="0094674C">
        <w:rPr>
          <w:rFonts w:ascii="Arial" w:hAnsi="Arial" w:cs="Arial"/>
          <w:bCs/>
          <w:i/>
          <w:iCs/>
        </w:rPr>
        <w:t>Bmal1</w:t>
      </w:r>
      <w:r w:rsidR="0094674C">
        <w:rPr>
          <w:rFonts w:ascii="Arial" w:hAnsi="Arial" w:cs="Arial"/>
          <w:bCs/>
        </w:rPr>
        <w:t xml:space="preserve"> </w:t>
      </w:r>
      <w:r w:rsidR="00257B23">
        <w:rPr>
          <w:rFonts w:ascii="Arial" w:hAnsi="Arial" w:cs="Arial"/>
          <w:bCs/>
        </w:rPr>
        <w:t xml:space="preserve">expression </w:t>
      </w:r>
      <w:r w:rsidR="00257B23" w:rsidRPr="00257B23">
        <w:rPr>
          <w:rFonts w:ascii="Arial" w:hAnsi="Arial" w:cs="Arial"/>
          <w:bCs/>
        </w:rPr>
        <w:t xml:space="preserve">exhibited less pronounced rhythmicity, with variability observed across different conditions </w:t>
      </w:r>
      <w:r w:rsidR="0094674C">
        <w:rPr>
          <w:rFonts w:ascii="Arial" w:hAnsi="Arial" w:cs="Arial"/>
          <w:bCs/>
        </w:rPr>
        <w:t>(Isolated control: p = 0.08, Isolated ALAN: p = 0.01, Social control: p = 0.03, Social ALAN: p &lt; 0.01).</w:t>
      </w:r>
      <w:r w:rsidR="000B20A4">
        <w:rPr>
          <w:rFonts w:ascii="Arial" w:hAnsi="Arial" w:cs="Arial"/>
          <w:bCs/>
        </w:rPr>
        <w:t xml:space="preserve"> </w:t>
      </w:r>
      <w:r w:rsidR="00257B23" w:rsidRPr="00257B23">
        <w:rPr>
          <w:rFonts w:ascii="Arial" w:hAnsi="Arial" w:cs="Arial"/>
          <w:bCs/>
        </w:rPr>
        <w:t>No significant differences were found in the phase or amplitude of</w:t>
      </w:r>
      <w:r w:rsidR="00421A76">
        <w:rPr>
          <w:rFonts w:ascii="Arial" w:hAnsi="Arial" w:cs="Arial"/>
          <w:bCs/>
        </w:rPr>
        <w:t xml:space="preserve"> </w:t>
      </w:r>
      <w:r w:rsidR="00421A76">
        <w:rPr>
          <w:rFonts w:ascii="Arial" w:hAnsi="Arial" w:cs="Arial"/>
          <w:bCs/>
          <w:i/>
          <w:iCs/>
        </w:rPr>
        <w:t xml:space="preserve">Cry1, Per2, </w:t>
      </w:r>
      <w:r w:rsidR="00421A76">
        <w:rPr>
          <w:rFonts w:ascii="Arial" w:hAnsi="Arial" w:cs="Arial"/>
          <w:bCs/>
        </w:rPr>
        <w:t xml:space="preserve">and </w:t>
      </w:r>
      <w:r w:rsidR="00421A76">
        <w:rPr>
          <w:rFonts w:ascii="Arial" w:hAnsi="Arial" w:cs="Arial"/>
          <w:bCs/>
          <w:i/>
          <w:iCs/>
        </w:rPr>
        <w:t>Per3</w:t>
      </w:r>
      <w:r w:rsidR="00421A76">
        <w:rPr>
          <w:rFonts w:ascii="Arial" w:hAnsi="Arial" w:cs="Arial"/>
          <w:bCs/>
        </w:rPr>
        <w:t xml:space="preserve"> </w:t>
      </w:r>
      <w:r w:rsidR="00257B23">
        <w:rPr>
          <w:rFonts w:ascii="Arial" w:hAnsi="Arial" w:cs="Arial"/>
          <w:bCs/>
        </w:rPr>
        <w:t>e</w:t>
      </w:r>
      <w:r w:rsidR="00257B23" w:rsidRPr="00257B23">
        <w:rPr>
          <w:rFonts w:ascii="Arial" w:hAnsi="Arial" w:cs="Arial"/>
          <w:bCs/>
        </w:rPr>
        <w:t xml:space="preserve">xpressions between control and ALAN-exposed groups </w:t>
      </w:r>
      <w:r w:rsidR="00421A76">
        <w:rPr>
          <w:rFonts w:ascii="Arial" w:hAnsi="Arial" w:cs="Arial"/>
          <w:bCs/>
        </w:rPr>
        <w:t xml:space="preserve">(Table 1). </w:t>
      </w:r>
      <w:r>
        <w:rPr>
          <w:rFonts w:ascii="Arial" w:hAnsi="Arial" w:cs="Arial"/>
          <w:bCs/>
        </w:rPr>
        <w:t>We identified a</w:t>
      </w:r>
      <w:r w:rsidR="00774513">
        <w:rPr>
          <w:rFonts w:ascii="Arial" w:hAnsi="Arial" w:cs="Arial"/>
          <w:bCs/>
        </w:rPr>
        <w:t xml:space="preserve"> significant </w:t>
      </w:r>
      <w:r w:rsidR="00257B23">
        <w:rPr>
          <w:rFonts w:ascii="Arial" w:hAnsi="Arial" w:cs="Arial"/>
          <w:bCs/>
        </w:rPr>
        <w:t>phase shift</w:t>
      </w:r>
      <w:r w:rsidR="00774513">
        <w:rPr>
          <w:rFonts w:ascii="Arial" w:hAnsi="Arial" w:cs="Arial"/>
          <w:bCs/>
        </w:rPr>
        <w:t xml:space="preserve"> </w:t>
      </w:r>
      <w:r w:rsidR="00257B23">
        <w:rPr>
          <w:rFonts w:ascii="Arial" w:hAnsi="Arial" w:cs="Arial"/>
          <w:bCs/>
        </w:rPr>
        <w:t>in</w:t>
      </w:r>
      <w:r w:rsidR="00774513">
        <w:rPr>
          <w:rFonts w:ascii="Arial" w:hAnsi="Arial" w:cs="Arial"/>
          <w:bCs/>
        </w:rPr>
        <w:t xml:space="preserve"> </w:t>
      </w:r>
      <w:r w:rsidR="00421A76">
        <w:rPr>
          <w:rFonts w:ascii="Arial" w:hAnsi="Arial" w:cs="Arial"/>
          <w:bCs/>
          <w:i/>
          <w:iCs/>
        </w:rPr>
        <w:t>Bmal1</w:t>
      </w:r>
      <w:r w:rsidR="00421A76">
        <w:rPr>
          <w:rFonts w:ascii="Arial" w:hAnsi="Arial" w:cs="Arial"/>
          <w:bCs/>
        </w:rPr>
        <w:t xml:space="preserve"> expression</w:t>
      </w:r>
      <w:r w:rsidR="00774513">
        <w:rPr>
          <w:rFonts w:ascii="Arial" w:hAnsi="Arial" w:cs="Arial"/>
          <w:bCs/>
        </w:rPr>
        <w:t xml:space="preserve"> </w:t>
      </w:r>
      <w:r w:rsidR="00257B23" w:rsidRPr="00257B23">
        <w:rPr>
          <w:rFonts w:ascii="Arial" w:hAnsi="Arial" w:cs="Arial"/>
          <w:bCs/>
        </w:rPr>
        <w:t>among social ALAN birds compared to their social controls (p &lt; 0.01)</w:t>
      </w:r>
      <w:r w:rsidR="00257B23">
        <w:rPr>
          <w:rFonts w:ascii="Arial" w:hAnsi="Arial" w:cs="Arial"/>
          <w:bCs/>
        </w:rPr>
        <w:t xml:space="preserve"> and not</w:t>
      </w:r>
      <w:r w:rsidR="00257B23" w:rsidRPr="00257B23">
        <w:rPr>
          <w:rFonts w:ascii="Arial" w:hAnsi="Arial" w:cs="Arial"/>
          <w:bCs/>
        </w:rPr>
        <w:t xml:space="preserve"> in isolated conditions (p = 0.77).</w:t>
      </w:r>
      <w:r w:rsidR="00257B23">
        <w:rPr>
          <w:rFonts w:ascii="Arial" w:hAnsi="Arial" w:cs="Arial"/>
          <w:bCs/>
        </w:rPr>
        <w:t xml:space="preserve"> </w:t>
      </w:r>
      <w:r w:rsidR="00421A76">
        <w:rPr>
          <w:rFonts w:ascii="Arial" w:hAnsi="Arial" w:cs="Arial"/>
          <w:bCs/>
          <w:i/>
          <w:iCs/>
        </w:rPr>
        <w:t>Bmal1</w:t>
      </w:r>
      <w:r w:rsidR="00421A76">
        <w:rPr>
          <w:rFonts w:ascii="Arial" w:hAnsi="Arial" w:cs="Arial"/>
          <w:bCs/>
        </w:rPr>
        <w:t xml:space="preserve"> </w:t>
      </w:r>
      <w:r w:rsidR="00257B23">
        <w:rPr>
          <w:rFonts w:ascii="Arial" w:hAnsi="Arial" w:cs="Arial"/>
          <w:bCs/>
        </w:rPr>
        <w:t xml:space="preserve">expression </w:t>
      </w:r>
      <w:r w:rsidR="00421A76">
        <w:rPr>
          <w:rFonts w:ascii="Arial" w:hAnsi="Arial" w:cs="Arial"/>
          <w:bCs/>
        </w:rPr>
        <w:t xml:space="preserve">significantly </w:t>
      </w:r>
      <w:r w:rsidR="00581A5F">
        <w:rPr>
          <w:rFonts w:ascii="Arial" w:hAnsi="Arial" w:cs="Arial"/>
          <w:bCs/>
        </w:rPr>
        <w:t xml:space="preserve">decreased </w:t>
      </w:r>
      <w:r w:rsidR="00257B23">
        <w:rPr>
          <w:rFonts w:ascii="Arial" w:hAnsi="Arial" w:cs="Arial"/>
          <w:bCs/>
        </w:rPr>
        <w:t>among socially housed birds under</w:t>
      </w:r>
      <w:r w:rsidR="00581A5F">
        <w:rPr>
          <w:rFonts w:ascii="Arial" w:hAnsi="Arial" w:cs="Arial"/>
          <w:bCs/>
        </w:rPr>
        <w:t xml:space="preserve"> ALAN </w:t>
      </w:r>
      <w:r w:rsidR="00421A76">
        <w:rPr>
          <w:rFonts w:ascii="Arial" w:hAnsi="Arial" w:cs="Arial"/>
          <w:bCs/>
        </w:rPr>
        <w:t>at ZT 13 (</w:t>
      </w:r>
      <w:r w:rsidR="008B5D8E">
        <w:rPr>
          <w:rFonts w:ascii="Arial" w:hAnsi="Arial" w:cs="Arial"/>
          <w:bCs/>
        </w:rPr>
        <w:t xml:space="preserve">t = -3.30, </w:t>
      </w:r>
      <w:r w:rsidR="00CB7750">
        <w:rPr>
          <w:rFonts w:ascii="Arial" w:hAnsi="Arial" w:cs="Arial"/>
          <w:bCs/>
        </w:rPr>
        <w:t>p = 0.01</w:t>
      </w:r>
      <w:r w:rsidR="00044D99">
        <w:rPr>
          <w:rFonts w:ascii="Arial" w:hAnsi="Arial" w:cs="Arial"/>
          <w:bCs/>
        </w:rPr>
        <w:t>; Figure 4</w:t>
      </w:r>
      <w:r w:rsidR="00CB7750">
        <w:rPr>
          <w:rFonts w:ascii="Arial" w:hAnsi="Arial" w:cs="Arial"/>
          <w:bCs/>
        </w:rPr>
        <w:t>)</w:t>
      </w:r>
      <w:r w:rsidR="00421A76">
        <w:rPr>
          <w:rFonts w:ascii="Arial" w:hAnsi="Arial" w:cs="Arial"/>
          <w:bCs/>
        </w:rPr>
        <w:t xml:space="preserve">, that </w:t>
      </w:r>
      <w:r w:rsidR="00257B23">
        <w:rPr>
          <w:rFonts w:ascii="Arial" w:hAnsi="Arial" w:cs="Arial"/>
          <w:bCs/>
        </w:rPr>
        <w:t xml:space="preserve">again </w:t>
      </w:r>
      <w:r w:rsidR="00421A76">
        <w:rPr>
          <w:rFonts w:ascii="Arial" w:hAnsi="Arial" w:cs="Arial"/>
          <w:bCs/>
        </w:rPr>
        <w:t>was not seen in isolated birds</w:t>
      </w:r>
      <w:r w:rsidR="00737E7B">
        <w:rPr>
          <w:rFonts w:ascii="Arial" w:hAnsi="Arial" w:cs="Arial"/>
          <w:bCs/>
        </w:rPr>
        <w:t xml:space="preserve"> (</w:t>
      </w:r>
      <w:r w:rsidR="00DA0E3D">
        <w:rPr>
          <w:rFonts w:ascii="Arial" w:hAnsi="Arial" w:cs="Arial"/>
          <w:bCs/>
        </w:rPr>
        <w:t xml:space="preserve">t = 0.22, </w:t>
      </w:r>
      <w:r w:rsidR="00737E7B">
        <w:rPr>
          <w:rFonts w:ascii="Arial" w:hAnsi="Arial" w:cs="Arial"/>
          <w:bCs/>
        </w:rPr>
        <w:t>p = 0.83)</w:t>
      </w:r>
      <w:r w:rsidR="00421A76">
        <w:rPr>
          <w:rFonts w:ascii="Arial" w:hAnsi="Arial" w:cs="Arial"/>
          <w:bCs/>
        </w:rPr>
        <w:t>.</w:t>
      </w:r>
      <w:r w:rsidR="00737E7B">
        <w:rPr>
          <w:rFonts w:ascii="Arial" w:hAnsi="Arial" w:cs="Arial"/>
          <w:bCs/>
        </w:rPr>
        <w:t xml:space="preserve"> </w:t>
      </w:r>
      <w:r w:rsidR="00257B23">
        <w:rPr>
          <w:rFonts w:ascii="Arial" w:hAnsi="Arial" w:cs="Arial"/>
          <w:bCs/>
        </w:rPr>
        <w:t xml:space="preserve">However, regardless of social condition </w:t>
      </w:r>
      <w:r w:rsidR="00257B23">
        <w:rPr>
          <w:rFonts w:ascii="Arial" w:hAnsi="Arial" w:cs="Arial"/>
          <w:bCs/>
          <w:i/>
          <w:iCs/>
        </w:rPr>
        <w:t xml:space="preserve">Per3 </w:t>
      </w:r>
      <w:r w:rsidR="00257B23">
        <w:rPr>
          <w:rFonts w:ascii="Arial" w:hAnsi="Arial" w:cs="Arial"/>
          <w:bCs/>
        </w:rPr>
        <w:t>expression significantly decreased in birds exposed to ALAN relative to</w:t>
      </w:r>
      <w:r w:rsidR="00737E7B">
        <w:rPr>
          <w:rFonts w:ascii="Arial" w:hAnsi="Arial" w:cs="Arial"/>
          <w:bCs/>
        </w:rPr>
        <w:t xml:space="preserve"> their respective controls at ZT 1 (Isolated: t = -2.48, p = 0.03, Social: t = -2.42, p = 0.04).</w:t>
      </w:r>
      <w:r w:rsidR="00421A76">
        <w:rPr>
          <w:rFonts w:ascii="Arial" w:hAnsi="Arial" w:cs="Arial"/>
          <w:bCs/>
        </w:rPr>
        <w:t xml:space="preserve"> </w:t>
      </w:r>
      <w:r w:rsidR="00774513">
        <w:rPr>
          <w:rFonts w:ascii="Arial" w:hAnsi="Arial" w:cs="Arial"/>
          <w:bCs/>
        </w:rPr>
        <w:t xml:space="preserve"> </w:t>
      </w:r>
    </w:p>
    <w:p w14:paraId="3DDA5CA5" w14:textId="77777777" w:rsidR="00A536F1" w:rsidRDefault="00A536F1" w:rsidP="002914BE">
      <w:pPr>
        <w:spacing w:after="0" w:line="480" w:lineRule="auto"/>
        <w:rPr>
          <w:rFonts w:ascii="Arial" w:hAnsi="Arial" w:cs="Arial"/>
          <w:bCs/>
        </w:rPr>
      </w:pPr>
    </w:p>
    <w:p w14:paraId="7C3D7DCB" w14:textId="7F013A1D" w:rsidR="00321F95" w:rsidRPr="00321F95" w:rsidRDefault="00321F95" w:rsidP="002914BE">
      <w:pPr>
        <w:spacing w:after="0" w:line="480" w:lineRule="auto"/>
        <w:rPr>
          <w:rFonts w:ascii="Arial" w:hAnsi="Arial" w:cs="Arial"/>
          <w:bCs/>
        </w:rPr>
      </w:pPr>
      <w:commentRangeStart w:id="11"/>
      <w:r>
        <w:rPr>
          <w:rFonts w:ascii="Arial" w:hAnsi="Arial" w:cs="Arial"/>
          <w:b/>
        </w:rPr>
        <w:t xml:space="preserve">Table </w:t>
      </w:r>
      <w:commentRangeEnd w:id="11"/>
      <w:r w:rsidR="001E76C8">
        <w:rPr>
          <w:rStyle w:val="CommentReference"/>
        </w:rPr>
        <w:commentReference w:id="11"/>
      </w:r>
      <w:r>
        <w:rPr>
          <w:rFonts w:ascii="Arial" w:hAnsi="Arial" w:cs="Arial"/>
          <w:b/>
        </w:rPr>
        <w:t xml:space="preserve">1. </w:t>
      </w:r>
      <w:r>
        <w:rPr>
          <w:rFonts w:ascii="Arial" w:hAnsi="Arial" w:cs="Arial"/>
          <w:bCs/>
        </w:rPr>
        <w:t>Rhythmic analysis comparing difference in phase</w:t>
      </w:r>
      <w:r w:rsidR="00985424">
        <w:rPr>
          <w:rFonts w:ascii="Arial" w:hAnsi="Arial" w:cs="Arial"/>
          <w:bCs/>
        </w:rPr>
        <w:t xml:space="preserve"> of expression of four circadian genes</w:t>
      </w:r>
      <w:r w:rsidR="00D532E6">
        <w:rPr>
          <w:rFonts w:ascii="Arial" w:hAnsi="Arial" w:cs="Arial"/>
          <w:bCs/>
        </w:rPr>
        <w:t xml:space="preserve"> in the hypothalamus</w:t>
      </w:r>
      <w:r>
        <w:rPr>
          <w:rFonts w:ascii="Arial" w:hAnsi="Arial" w:cs="Arial"/>
          <w:bCs/>
        </w:rPr>
        <w:t xml:space="preserve"> between </w:t>
      </w:r>
      <w:r w:rsidR="00985424">
        <w:rPr>
          <w:rFonts w:ascii="Arial" w:hAnsi="Arial" w:cs="Arial"/>
          <w:bCs/>
        </w:rPr>
        <w:t xml:space="preserve">birds exposed to </w:t>
      </w:r>
      <w:r>
        <w:rPr>
          <w:rFonts w:ascii="Arial" w:hAnsi="Arial" w:cs="Arial"/>
          <w:bCs/>
        </w:rPr>
        <w:t>ALAN and controls either in isolation or social conditions. Four timepoints were collected throughout the day at ZT 1, 7, 13, and 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55882" w:rsidRPr="00D55882" w14:paraId="1921564C" w14:textId="77777777" w:rsidTr="00085712">
        <w:tc>
          <w:tcPr>
            <w:tcW w:w="2337" w:type="dxa"/>
            <w:tcBorders>
              <w:top w:val="single" w:sz="18" w:space="0" w:color="auto"/>
              <w:bottom w:val="single" w:sz="18" w:space="0" w:color="auto"/>
            </w:tcBorders>
          </w:tcPr>
          <w:p w14:paraId="5E535977" w14:textId="2ECCD6D8" w:rsidR="00D55882" w:rsidRPr="00D55882" w:rsidRDefault="00D55882" w:rsidP="002914BE">
            <w:pPr>
              <w:spacing w:line="480" w:lineRule="auto"/>
              <w:rPr>
                <w:rFonts w:ascii="Arial" w:hAnsi="Arial" w:cs="Arial"/>
                <w:b/>
              </w:rPr>
            </w:pPr>
            <w:r>
              <w:rPr>
                <w:rFonts w:ascii="Arial" w:hAnsi="Arial" w:cs="Arial"/>
                <w:b/>
              </w:rPr>
              <w:t>Condition</w:t>
            </w:r>
          </w:p>
        </w:tc>
        <w:tc>
          <w:tcPr>
            <w:tcW w:w="2337" w:type="dxa"/>
            <w:tcBorders>
              <w:top w:val="single" w:sz="18" w:space="0" w:color="auto"/>
              <w:bottom w:val="single" w:sz="18" w:space="0" w:color="auto"/>
            </w:tcBorders>
          </w:tcPr>
          <w:p w14:paraId="3E9C1827" w14:textId="132FFB18" w:rsidR="00D55882" w:rsidRPr="00D55882" w:rsidRDefault="00D55882" w:rsidP="002914BE">
            <w:pPr>
              <w:spacing w:line="480" w:lineRule="auto"/>
              <w:rPr>
                <w:rFonts w:ascii="Arial" w:hAnsi="Arial" w:cs="Arial"/>
                <w:b/>
              </w:rPr>
            </w:pPr>
            <w:r>
              <w:rPr>
                <w:rFonts w:ascii="Arial" w:hAnsi="Arial" w:cs="Arial"/>
                <w:b/>
              </w:rPr>
              <w:t>Gene</w:t>
            </w:r>
          </w:p>
        </w:tc>
        <w:tc>
          <w:tcPr>
            <w:tcW w:w="2338" w:type="dxa"/>
            <w:tcBorders>
              <w:top w:val="single" w:sz="18" w:space="0" w:color="auto"/>
              <w:bottom w:val="single" w:sz="18" w:space="0" w:color="auto"/>
            </w:tcBorders>
          </w:tcPr>
          <w:p w14:paraId="0557558E" w14:textId="6AFEBBAA" w:rsidR="00D55882" w:rsidRPr="00D55882" w:rsidRDefault="00D55882" w:rsidP="002914BE">
            <w:pPr>
              <w:spacing w:line="480" w:lineRule="auto"/>
              <w:rPr>
                <w:rFonts w:ascii="Arial" w:hAnsi="Arial" w:cs="Arial"/>
                <w:b/>
              </w:rPr>
            </w:pPr>
            <w:r>
              <w:rPr>
                <w:rFonts w:ascii="Arial" w:hAnsi="Arial" w:cs="Arial"/>
                <w:b/>
              </w:rPr>
              <w:t>Difference</w:t>
            </w:r>
          </w:p>
        </w:tc>
        <w:tc>
          <w:tcPr>
            <w:tcW w:w="2338" w:type="dxa"/>
            <w:tcBorders>
              <w:top w:val="single" w:sz="18" w:space="0" w:color="auto"/>
              <w:bottom w:val="single" w:sz="18" w:space="0" w:color="auto"/>
            </w:tcBorders>
          </w:tcPr>
          <w:p w14:paraId="0279E3B5" w14:textId="27FA3C9B" w:rsidR="00D55882" w:rsidRPr="00D55882" w:rsidRDefault="00D55882" w:rsidP="002914BE">
            <w:pPr>
              <w:spacing w:line="480" w:lineRule="auto"/>
              <w:rPr>
                <w:rFonts w:ascii="Arial" w:hAnsi="Arial" w:cs="Arial"/>
                <w:b/>
              </w:rPr>
            </w:pPr>
            <w:r>
              <w:rPr>
                <w:rFonts w:ascii="Arial" w:hAnsi="Arial" w:cs="Arial"/>
                <w:b/>
              </w:rPr>
              <w:t>p-value</w:t>
            </w:r>
          </w:p>
        </w:tc>
      </w:tr>
      <w:tr w:rsidR="00D55882" w14:paraId="7F9F43CF" w14:textId="77777777" w:rsidTr="00085712">
        <w:tc>
          <w:tcPr>
            <w:tcW w:w="2337" w:type="dxa"/>
            <w:tcBorders>
              <w:top w:val="single" w:sz="18" w:space="0" w:color="auto"/>
            </w:tcBorders>
          </w:tcPr>
          <w:p w14:paraId="2EF8564A" w14:textId="0A791F17" w:rsidR="00D55882" w:rsidRPr="00D55882" w:rsidRDefault="00D55882" w:rsidP="002914BE">
            <w:pPr>
              <w:spacing w:line="480" w:lineRule="auto"/>
              <w:rPr>
                <w:rFonts w:ascii="Arial" w:hAnsi="Arial" w:cs="Arial"/>
                <w:bCs/>
              </w:rPr>
            </w:pPr>
          </w:p>
        </w:tc>
        <w:tc>
          <w:tcPr>
            <w:tcW w:w="2337" w:type="dxa"/>
            <w:tcBorders>
              <w:top w:val="single" w:sz="18" w:space="0" w:color="auto"/>
            </w:tcBorders>
          </w:tcPr>
          <w:p w14:paraId="0813139A" w14:textId="5F284638" w:rsidR="00D55882" w:rsidRPr="00D55882" w:rsidRDefault="00D55882" w:rsidP="002914BE">
            <w:pPr>
              <w:spacing w:line="480" w:lineRule="auto"/>
              <w:rPr>
                <w:rFonts w:ascii="Arial" w:hAnsi="Arial" w:cs="Arial"/>
                <w:bCs/>
                <w:i/>
                <w:iCs/>
              </w:rPr>
            </w:pPr>
            <w:r>
              <w:rPr>
                <w:rFonts w:ascii="Arial" w:hAnsi="Arial" w:cs="Arial"/>
                <w:bCs/>
                <w:i/>
                <w:iCs/>
              </w:rPr>
              <w:t>Bmal1</w:t>
            </w:r>
          </w:p>
        </w:tc>
        <w:tc>
          <w:tcPr>
            <w:tcW w:w="2338" w:type="dxa"/>
            <w:tcBorders>
              <w:top w:val="single" w:sz="18" w:space="0" w:color="auto"/>
            </w:tcBorders>
          </w:tcPr>
          <w:p w14:paraId="5EE3AFB1" w14:textId="7BCA3EF3" w:rsidR="00D55882" w:rsidRDefault="00D55882" w:rsidP="002914BE">
            <w:pPr>
              <w:spacing w:line="480" w:lineRule="auto"/>
              <w:rPr>
                <w:rFonts w:ascii="Arial" w:hAnsi="Arial" w:cs="Arial"/>
                <w:bCs/>
              </w:rPr>
            </w:pPr>
            <w:r>
              <w:rPr>
                <w:rFonts w:ascii="Arial" w:hAnsi="Arial" w:cs="Arial"/>
                <w:bCs/>
              </w:rPr>
              <w:t>0.70</w:t>
            </w:r>
          </w:p>
        </w:tc>
        <w:tc>
          <w:tcPr>
            <w:tcW w:w="2338" w:type="dxa"/>
            <w:tcBorders>
              <w:top w:val="single" w:sz="18" w:space="0" w:color="auto"/>
            </w:tcBorders>
          </w:tcPr>
          <w:p w14:paraId="5FD814B5" w14:textId="5FFC493A" w:rsidR="00D55882" w:rsidRDefault="00D55882" w:rsidP="002914BE">
            <w:pPr>
              <w:spacing w:line="480" w:lineRule="auto"/>
              <w:rPr>
                <w:rFonts w:ascii="Arial" w:hAnsi="Arial" w:cs="Arial"/>
                <w:bCs/>
              </w:rPr>
            </w:pPr>
            <w:r>
              <w:rPr>
                <w:rFonts w:ascii="Arial" w:hAnsi="Arial" w:cs="Arial"/>
                <w:bCs/>
              </w:rPr>
              <w:t>0.77</w:t>
            </w:r>
          </w:p>
        </w:tc>
      </w:tr>
      <w:tr w:rsidR="00D55882" w14:paraId="66C79C29" w14:textId="77777777" w:rsidTr="00085712">
        <w:tc>
          <w:tcPr>
            <w:tcW w:w="2337" w:type="dxa"/>
          </w:tcPr>
          <w:p w14:paraId="1BF95729" w14:textId="7387D347" w:rsidR="00D55882" w:rsidRDefault="00D55882" w:rsidP="00D55882">
            <w:pPr>
              <w:spacing w:line="480" w:lineRule="auto"/>
              <w:rPr>
                <w:rFonts w:ascii="Arial" w:hAnsi="Arial" w:cs="Arial"/>
                <w:bCs/>
              </w:rPr>
            </w:pPr>
            <w:r>
              <w:rPr>
                <w:rFonts w:ascii="Arial" w:hAnsi="Arial" w:cs="Arial"/>
                <w:bCs/>
              </w:rPr>
              <w:t>Isolated</w:t>
            </w:r>
          </w:p>
        </w:tc>
        <w:tc>
          <w:tcPr>
            <w:tcW w:w="2337" w:type="dxa"/>
          </w:tcPr>
          <w:p w14:paraId="47917638" w14:textId="088FC5C0" w:rsidR="00D55882" w:rsidRPr="00D55882" w:rsidRDefault="00D55882" w:rsidP="00D55882">
            <w:pPr>
              <w:spacing w:line="480" w:lineRule="auto"/>
              <w:rPr>
                <w:rFonts w:ascii="Arial" w:hAnsi="Arial" w:cs="Arial"/>
                <w:bCs/>
                <w:i/>
                <w:iCs/>
              </w:rPr>
            </w:pPr>
            <w:r>
              <w:rPr>
                <w:rFonts w:ascii="Arial" w:hAnsi="Arial" w:cs="Arial"/>
                <w:bCs/>
                <w:i/>
                <w:iCs/>
              </w:rPr>
              <w:t>Cry1</w:t>
            </w:r>
          </w:p>
        </w:tc>
        <w:tc>
          <w:tcPr>
            <w:tcW w:w="2338" w:type="dxa"/>
          </w:tcPr>
          <w:p w14:paraId="32711045" w14:textId="1341375F" w:rsidR="00D55882" w:rsidRDefault="00D55882" w:rsidP="00D55882">
            <w:pPr>
              <w:spacing w:line="480" w:lineRule="auto"/>
              <w:rPr>
                <w:rFonts w:ascii="Arial" w:hAnsi="Arial" w:cs="Arial"/>
                <w:bCs/>
              </w:rPr>
            </w:pPr>
            <w:r>
              <w:rPr>
                <w:rFonts w:ascii="Arial" w:hAnsi="Arial" w:cs="Arial"/>
                <w:bCs/>
              </w:rPr>
              <w:t>-0.14</w:t>
            </w:r>
          </w:p>
        </w:tc>
        <w:tc>
          <w:tcPr>
            <w:tcW w:w="2338" w:type="dxa"/>
          </w:tcPr>
          <w:p w14:paraId="3689FD4F" w14:textId="06668447" w:rsidR="00D55882" w:rsidRDefault="00D55882" w:rsidP="00D55882">
            <w:pPr>
              <w:spacing w:line="480" w:lineRule="auto"/>
              <w:rPr>
                <w:rFonts w:ascii="Arial" w:hAnsi="Arial" w:cs="Arial"/>
                <w:bCs/>
              </w:rPr>
            </w:pPr>
            <w:r>
              <w:rPr>
                <w:rFonts w:ascii="Arial" w:hAnsi="Arial" w:cs="Arial"/>
                <w:bCs/>
              </w:rPr>
              <w:t>0.89</w:t>
            </w:r>
          </w:p>
        </w:tc>
      </w:tr>
      <w:tr w:rsidR="00D55882" w14:paraId="64AD977C" w14:textId="77777777" w:rsidTr="00085712">
        <w:tc>
          <w:tcPr>
            <w:tcW w:w="2337" w:type="dxa"/>
          </w:tcPr>
          <w:p w14:paraId="12BEB048" w14:textId="77777777" w:rsidR="00D55882" w:rsidRDefault="00D55882" w:rsidP="00D55882">
            <w:pPr>
              <w:spacing w:line="480" w:lineRule="auto"/>
              <w:rPr>
                <w:rFonts w:ascii="Arial" w:hAnsi="Arial" w:cs="Arial"/>
                <w:bCs/>
              </w:rPr>
            </w:pPr>
          </w:p>
        </w:tc>
        <w:tc>
          <w:tcPr>
            <w:tcW w:w="2337" w:type="dxa"/>
          </w:tcPr>
          <w:p w14:paraId="387D7666" w14:textId="6B96482C" w:rsidR="00D55882" w:rsidRPr="00D55882" w:rsidRDefault="00D55882" w:rsidP="00D55882">
            <w:pPr>
              <w:spacing w:line="480" w:lineRule="auto"/>
              <w:rPr>
                <w:rFonts w:ascii="Arial" w:hAnsi="Arial" w:cs="Arial"/>
                <w:bCs/>
                <w:i/>
                <w:iCs/>
              </w:rPr>
            </w:pPr>
            <w:r>
              <w:rPr>
                <w:rFonts w:ascii="Arial" w:hAnsi="Arial" w:cs="Arial"/>
                <w:bCs/>
                <w:i/>
                <w:iCs/>
              </w:rPr>
              <w:t>Per2</w:t>
            </w:r>
          </w:p>
        </w:tc>
        <w:tc>
          <w:tcPr>
            <w:tcW w:w="2338" w:type="dxa"/>
          </w:tcPr>
          <w:p w14:paraId="40340265" w14:textId="16574065" w:rsidR="00D55882" w:rsidRDefault="00D55882" w:rsidP="00D55882">
            <w:pPr>
              <w:spacing w:line="480" w:lineRule="auto"/>
              <w:rPr>
                <w:rFonts w:ascii="Arial" w:hAnsi="Arial" w:cs="Arial"/>
                <w:bCs/>
              </w:rPr>
            </w:pPr>
            <w:r>
              <w:rPr>
                <w:rFonts w:ascii="Arial" w:hAnsi="Arial" w:cs="Arial"/>
                <w:bCs/>
              </w:rPr>
              <w:t>0.61</w:t>
            </w:r>
          </w:p>
        </w:tc>
        <w:tc>
          <w:tcPr>
            <w:tcW w:w="2338" w:type="dxa"/>
          </w:tcPr>
          <w:p w14:paraId="264CA047" w14:textId="2F01880B" w:rsidR="00D55882" w:rsidRDefault="00D55882" w:rsidP="00D55882">
            <w:pPr>
              <w:spacing w:line="480" w:lineRule="auto"/>
              <w:rPr>
                <w:rFonts w:ascii="Arial" w:hAnsi="Arial" w:cs="Arial"/>
                <w:bCs/>
              </w:rPr>
            </w:pPr>
            <w:r>
              <w:rPr>
                <w:rFonts w:ascii="Arial" w:hAnsi="Arial" w:cs="Arial"/>
                <w:bCs/>
              </w:rPr>
              <w:t>0.63</w:t>
            </w:r>
          </w:p>
        </w:tc>
      </w:tr>
      <w:tr w:rsidR="00D55882" w14:paraId="157AEE8D" w14:textId="77777777" w:rsidTr="00085712">
        <w:tc>
          <w:tcPr>
            <w:tcW w:w="2337" w:type="dxa"/>
          </w:tcPr>
          <w:p w14:paraId="72996C20" w14:textId="77777777" w:rsidR="00D55882" w:rsidRDefault="00D55882" w:rsidP="00D55882">
            <w:pPr>
              <w:spacing w:line="480" w:lineRule="auto"/>
              <w:rPr>
                <w:rFonts w:ascii="Arial" w:hAnsi="Arial" w:cs="Arial"/>
                <w:bCs/>
              </w:rPr>
            </w:pPr>
          </w:p>
        </w:tc>
        <w:tc>
          <w:tcPr>
            <w:tcW w:w="2337" w:type="dxa"/>
          </w:tcPr>
          <w:p w14:paraId="02D6000A" w14:textId="6C5F422B" w:rsidR="00D55882" w:rsidRPr="00D55882" w:rsidRDefault="00D55882" w:rsidP="00D55882">
            <w:pPr>
              <w:spacing w:line="480" w:lineRule="auto"/>
              <w:rPr>
                <w:rFonts w:ascii="Arial" w:hAnsi="Arial" w:cs="Arial"/>
                <w:bCs/>
                <w:i/>
                <w:iCs/>
              </w:rPr>
            </w:pPr>
            <w:r>
              <w:rPr>
                <w:rFonts w:ascii="Arial" w:hAnsi="Arial" w:cs="Arial"/>
                <w:bCs/>
                <w:i/>
                <w:iCs/>
              </w:rPr>
              <w:t>Per3</w:t>
            </w:r>
          </w:p>
        </w:tc>
        <w:tc>
          <w:tcPr>
            <w:tcW w:w="2338" w:type="dxa"/>
          </w:tcPr>
          <w:p w14:paraId="66CC2F36" w14:textId="6A0CBF55" w:rsidR="00D55882" w:rsidRDefault="00D55882" w:rsidP="00D55882">
            <w:pPr>
              <w:spacing w:line="480" w:lineRule="auto"/>
              <w:rPr>
                <w:rFonts w:ascii="Arial" w:hAnsi="Arial" w:cs="Arial"/>
                <w:bCs/>
              </w:rPr>
            </w:pPr>
            <w:r>
              <w:rPr>
                <w:rFonts w:ascii="Arial" w:hAnsi="Arial" w:cs="Arial"/>
                <w:bCs/>
              </w:rPr>
              <w:t>1.20</w:t>
            </w:r>
          </w:p>
        </w:tc>
        <w:tc>
          <w:tcPr>
            <w:tcW w:w="2338" w:type="dxa"/>
          </w:tcPr>
          <w:p w14:paraId="423C1192" w14:textId="5764F387" w:rsidR="00D55882" w:rsidRDefault="00D55882" w:rsidP="00D55882">
            <w:pPr>
              <w:spacing w:line="480" w:lineRule="auto"/>
              <w:rPr>
                <w:rFonts w:ascii="Arial" w:hAnsi="Arial" w:cs="Arial"/>
                <w:bCs/>
              </w:rPr>
            </w:pPr>
            <w:r>
              <w:rPr>
                <w:rFonts w:ascii="Arial" w:hAnsi="Arial" w:cs="Arial"/>
                <w:bCs/>
              </w:rPr>
              <w:t>0.08</w:t>
            </w:r>
          </w:p>
        </w:tc>
      </w:tr>
      <w:tr w:rsidR="00D55882" w14:paraId="69E91EFA" w14:textId="77777777" w:rsidTr="00085712">
        <w:tc>
          <w:tcPr>
            <w:tcW w:w="2337" w:type="dxa"/>
          </w:tcPr>
          <w:p w14:paraId="281E48E7" w14:textId="77777777" w:rsidR="00D55882" w:rsidRDefault="00D55882" w:rsidP="00D55882">
            <w:pPr>
              <w:spacing w:line="480" w:lineRule="auto"/>
              <w:rPr>
                <w:rFonts w:ascii="Arial" w:hAnsi="Arial" w:cs="Arial"/>
                <w:bCs/>
              </w:rPr>
            </w:pPr>
          </w:p>
        </w:tc>
        <w:tc>
          <w:tcPr>
            <w:tcW w:w="2337" w:type="dxa"/>
          </w:tcPr>
          <w:p w14:paraId="2CDF89CE" w14:textId="7A247688" w:rsidR="00D55882" w:rsidRPr="00085712" w:rsidRDefault="00D55882" w:rsidP="00D55882">
            <w:pPr>
              <w:spacing w:line="480" w:lineRule="auto"/>
              <w:rPr>
                <w:rFonts w:ascii="Arial" w:hAnsi="Arial" w:cs="Arial"/>
                <w:bCs/>
              </w:rPr>
            </w:pPr>
            <w:r w:rsidRPr="00085712">
              <w:rPr>
                <w:rFonts w:ascii="Arial" w:hAnsi="Arial" w:cs="Arial"/>
                <w:bCs/>
                <w:i/>
                <w:iCs/>
              </w:rPr>
              <w:t>Bmal1</w:t>
            </w:r>
          </w:p>
        </w:tc>
        <w:tc>
          <w:tcPr>
            <w:tcW w:w="2338" w:type="dxa"/>
          </w:tcPr>
          <w:p w14:paraId="16B66D0B" w14:textId="652FF7C1" w:rsidR="00D55882" w:rsidRPr="00085712" w:rsidRDefault="00D55882" w:rsidP="00D55882">
            <w:pPr>
              <w:spacing w:line="480" w:lineRule="auto"/>
              <w:rPr>
                <w:rFonts w:ascii="Arial" w:hAnsi="Arial" w:cs="Arial"/>
                <w:bCs/>
              </w:rPr>
            </w:pPr>
            <w:r w:rsidRPr="00085712">
              <w:rPr>
                <w:rFonts w:ascii="Arial" w:hAnsi="Arial" w:cs="Arial"/>
                <w:bCs/>
              </w:rPr>
              <w:t>5.00</w:t>
            </w:r>
          </w:p>
        </w:tc>
        <w:tc>
          <w:tcPr>
            <w:tcW w:w="2338" w:type="dxa"/>
          </w:tcPr>
          <w:p w14:paraId="6F82043A" w14:textId="76F7C92C" w:rsidR="00D55882" w:rsidRPr="00085712" w:rsidRDefault="00D55882" w:rsidP="00D55882">
            <w:pPr>
              <w:spacing w:line="480" w:lineRule="auto"/>
              <w:rPr>
                <w:rFonts w:ascii="Arial" w:hAnsi="Arial" w:cs="Arial"/>
                <w:b/>
              </w:rPr>
            </w:pPr>
            <w:r w:rsidRPr="00085712">
              <w:rPr>
                <w:rFonts w:ascii="Arial" w:hAnsi="Arial" w:cs="Arial"/>
                <w:b/>
              </w:rPr>
              <w:t>0.01</w:t>
            </w:r>
          </w:p>
        </w:tc>
      </w:tr>
      <w:tr w:rsidR="00D55882" w14:paraId="72597E55" w14:textId="77777777" w:rsidTr="00085712">
        <w:tc>
          <w:tcPr>
            <w:tcW w:w="2337" w:type="dxa"/>
          </w:tcPr>
          <w:p w14:paraId="0277A594" w14:textId="766E66DA" w:rsidR="00D55882" w:rsidRDefault="00D55882" w:rsidP="00D55882">
            <w:pPr>
              <w:spacing w:line="480" w:lineRule="auto"/>
              <w:rPr>
                <w:rFonts w:ascii="Arial" w:hAnsi="Arial" w:cs="Arial"/>
                <w:bCs/>
              </w:rPr>
            </w:pPr>
            <w:r>
              <w:rPr>
                <w:rFonts w:ascii="Arial" w:hAnsi="Arial" w:cs="Arial"/>
                <w:bCs/>
              </w:rPr>
              <w:t>Social</w:t>
            </w:r>
          </w:p>
        </w:tc>
        <w:tc>
          <w:tcPr>
            <w:tcW w:w="2337" w:type="dxa"/>
          </w:tcPr>
          <w:p w14:paraId="4317DDC8" w14:textId="63E430C5" w:rsidR="00D55882" w:rsidRDefault="00D55882" w:rsidP="00D55882">
            <w:pPr>
              <w:spacing w:line="480" w:lineRule="auto"/>
              <w:rPr>
                <w:rFonts w:ascii="Arial" w:hAnsi="Arial" w:cs="Arial"/>
                <w:bCs/>
              </w:rPr>
            </w:pPr>
            <w:r>
              <w:rPr>
                <w:rFonts w:ascii="Arial" w:hAnsi="Arial" w:cs="Arial"/>
                <w:bCs/>
                <w:i/>
                <w:iCs/>
              </w:rPr>
              <w:t>Cry1</w:t>
            </w:r>
          </w:p>
        </w:tc>
        <w:tc>
          <w:tcPr>
            <w:tcW w:w="2338" w:type="dxa"/>
          </w:tcPr>
          <w:p w14:paraId="05A41249" w14:textId="2F42A14E" w:rsidR="00D55882" w:rsidRDefault="00D55882" w:rsidP="00D55882">
            <w:pPr>
              <w:spacing w:line="480" w:lineRule="auto"/>
              <w:rPr>
                <w:rFonts w:ascii="Arial" w:hAnsi="Arial" w:cs="Arial"/>
                <w:bCs/>
              </w:rPr>
            </w:pPr>
            <w:r>
              <w:rPr>
                <w:rFonts w:ascii="Arial" w:hAnsi="Arial" w:cs="Arial"/>
                <w:bCs/>
              </w:rPr>
              <w:t>1.44</w:t>
            </w:r>
          </w:p>
        </w:tc>
        <w:tc>
          <w:tcPr>
            <w:tcW w:w="2338" w:type="dxa"/>
          </w:tcPr>
          <w:p w14:paraId="025E2FB9" w14:textId="078656E5" w:rsidR="00D55882" w:rsidRDefault="00D55882" w:rsidP="00D55882">
            <w:pPr>
              <w:spacing w:line="480" w:lineRule="auto"/>
              <w:rPr>
                <w:rFonts w:ascii="Arial" w:hAnsi="Arial" w:cs="Arial"/>
                <w:bCs/>
              </w:rPr>
            </w:pPr>
            <w:r>
              <w:rPr>
                <w:rFonts w:ascii="Arial" w:hAnsi="Arial" w:cs="Arial"/>
                <w:bCs/>
              </w:rPr>
              <w:t>0.36</w:t>
            </w:r>
          </w:p>
        </w:tc>
      </w:tr>
      <w:tr w:rsidR="00D55882" w14:paraId="0239C20B" w14:textId="77777777" w:rsidTr="00085712">
        <w:tc>
          <w:tcPr>
            <w:tcW w:w="2337" w:type="dxa"/>
          </w:tcPr>
          <w:p w14:paraId="2F564B0B" w14:textId="77777777" w:rsidR="00D55882" w:rsidRDefault="00D55882" w:rsidP="00D55882">
            <w:pPr>
              <w:spacing w:line="480" w:lineRule="auto"/>
              <w:rPr>
                <w:rFonts w:ascii="Arial" w:hAnsi="Arial" w:cs="Arial"/>
                <w:bCs/>
              </w:rPr>
            </w:pPr>
          </w:p>
        </w:tc>
        <w:tc>
          <w:tcPr>
            <w:tcW w:w="2337" w:type="dxa"/>
          </w:tcPr>
          <w:p w14:paraId="1C899FE4" w14:textId="442FEF06" w:rsidR="00D55882" w:rsidRDefault="00D55882" w:rsidP="00D55882">
            <w:pPr>
              <w:spacing w:line="480" w:lineRule="auto"/>
              <w:rPr>
                <w:rFonts w:ascii="Arial" w:hAnsi="Arial" w:cs="Arial"/>
                <w:bCs/>
              </w:rPr>
            </w:pPr>
            <w:r>
              <w:rPr>
                <w:rFonts w:ascii="Arial" w:hAnsi="Arial" w:cs="Arial"/>
                <w:bCs/>
                <w:i/>
                <w:iCs/>
              </w:rPr>
              <w:t>Per2</w:t>
            </w:r>
          </w:p>
        </w:tc>
        <w:tc>
          <w:tcPr>
            <w:tcW w:w="2338" w:type="dxa"/>
          </w:tcPr>
          <w:p w14:paraId="66C7BED3" w14:textId="352769BB" w:rsidR="00D55882" w:rsidRDefault="00D55882" w:rsidP="00D55882">
            <w:pPr>
              <w:spacing w:line="480" w:lineRule="auto"/>
              <w:rPr>
                <w:rFonts w:ascii="Arial" w:hAnsi="Arial" w:cs="Arial"/>
                <w:bCs/>
              </w:rPr>
            </w:pPr>
            <w:r>
              <w:rPr>
                <w:rFonts w:ascii="Arial" w:hAnsi="Arial" w:cs="Arial"/>
                <w:bCs/>
              </w:rPr>
              <w:t>0.96</w:t>
            </w:r>
          </w:p>
        </w:tc>
        <w:tc>
          <w:tcPr>
            <w:tcW w:w="2338" w:type="dxa"/>
          </w:tcPr>
          <w:p w14:paraId="17F08C0E" w14:textId="1919CF90" w:rsidR="00D55882" w:rsidRDefault="00D55882" w:rsidP="00D55882">
            <w:pPr>
              <w:spacing w:line="480" w:lineRule="auto"/>
              <w:rPr>
                <w:rFonts w:ascii="Arial" w:hAnsi="Arial" w:cs="Arial"/>
                <w:bCs/>
              </w:rPr>
            </w:pPr>
            <w:r>
              <w:rPr>
                <w:rFonts w:ascii="Arial" w:hAnsi="Arial" w:cs="Arial"/>
                <w:bCs/>
              </w:rPr>
              <w:t>0.55</w:t>
            </w:r>
          </w:p>
        </w:tc>
      </w:tr>
      <w:tr w:rsidR="00D55882" w14:paraId="4CA89B17" w14:textId="77777777" w:rsidTr="00085712">
        <w:tc>
          <w:tcPr>
            <w:tcW w:w="2337" w:type="dxa"/>
            <w:tcBorders>
              <w:bottom w:val="single" w:sz="18" w:space="0" w:color="auto"/>
            </w:tcBorders>
          </w:tcPr>
          <w:p w14:paraId="7CD5C203" w14:textId="77777777" w:rsidR="00D55882" w:rsidRDefault="00D55882" w:rsidP="00D55882">
            <w:pPr>
              <w:spacing w:line="480" w:lineRule="auto"/>
              <w:rPr>
                <w:rFonts w:ascii="Arial" w:hAnsi="Arial" w:cs="Arial"/>
                <w:bCs/>
              </w:rPr>
            </w:pPr>
          </w:p>
        </w:tc>
        <w:tc>
          <w:tcPr>
            <w:tcW w:w="2337" w:type="dxa"/>
            <w:tcBorders>
              <w:bottom w:val="single" w:sz="18" w:space="0" w:color="auto"/>
            </w:tcBorders>
          </w:tcPr>
          <w:p w14:paraId="2F80D8C4" w14:textId="7DF1A3E0" w:rsidR="00D55882" w:rsidRDefault="00D55882" w:rsidP="00D55882">
            <w:pPr>
              <w:spacing w:line="480" w:lineRule="auto"/>
              <w:rPr>
                <w:rFonts w:ascii="Arial" w:hAnsi="Arial" w:cs="Arial"/>
                <w:bCs/>
              </w:rPr>
            </w:pPr>
            <w:r>
              <w:rPr>
                <w:rFonts w:ascii="Arial" w:hAnsi="Arial" w:cs="Arial"/>
                <w:bCs/>
                <w:i/>
                <w:iCs/>
              </w:rPr>
              <w:t>Per3</w:t>
            </w:r>
          </w:p>
        </w:tc>
        <w:tc>
          <w:tcPr>
            <w:tcW w:w="2338" w:type="dxa"/>
            <w:tcBorders>
              <w:bottom w:val="single" w:sz="18" w:space="0" w:color="auto"/>
            </w:tcBorders>
          </w:tcPr>
          <w:p w14:paraId="7D08A25A" w14:textId="5C4E56A3" w:rsidR="00D55882" w:rsidRDefault="00D55882" w:rsidP="00D55882">
            <w:pPr>
              <w:spacing w:line="480" w:lineRule="auto"/>
              <w:rPr>
                <w:rFonts w:ascii="Arial" w:hAnsi="Arial" w:cs="Arial"/>
                <w:bCs/>
              </w:rPr>
            </w:pPr>
            <w:r>
              <w:rPr>
                <w:rFonts w:ascii="Arial" w:hAnsi="Arial" w:cs="Arial"/>
                <w:bCs/>
              </w:rPr>
              <w:t>1.70</w:t>
            </w:r>
          </w:p>
        </w:tc>
        <w:tc>
          <w:tcPr>
            <w:tcW w:w="2338" w:type="dxa"/>
            <w:tcBorders>
              <w:bottom w:val="single" w:sz="18" w:space="0" w:color="auto"/>
            </w:tcBorders>
          </w:tcPr>
          <w:p w14:paraId="4F495E04" w14:textId="11006FE5" w:rsidR="00D55882" w:rsidRDefault="00D55882" w:rsidP="00D55882">
            <w:pPr>
              <w:spacing w:line="480" w:lineRule="auto"/>
              <w:rPr>
                <w:rFonts w:ascii="Arial" w:hAnsi="Arial" w:cs="Arial"/>
                <w:bCs/>
              </w:rPr>
            </w:pPr>
            <w:r>
              <w:rPr>
                <w:rFonts w:ascii="Arial" w:hAnsi="Arial" w:cs="Arial"/>
                <w:bCs/>
              </w:rPr>
              <w:t>0.05</w:t>
            </w:r>
          </w:p>
        </w:tc>
      </w:tr>
    </w:tbl>
    <w:p w14:paraId="30F65372" w14:textId="77777777" w:rsidR="00D55882" w:rsidRPr="00A536F1" w:rsidRDefault="00D55882" w:rsidP="002914BE">
      <w:pPr>
        <w:spacing w:after="0" w:line="480" w:lineRule="auto"/>
        <w:rPr>
          <w:rFonts w:ascii="Arial" w:hAnsi="Arial" w:cs="Arial"/>
          <w:bCs/>
        </w:rPr>
      </w:pPr>
    </w:p>
    <w:p w14:paraId="02BC673C" w14:textId="26348468" w:rsidR="004861BE" w:rsidRDefault="009B0D5F" w:rsidP="000551CC">
      <w:pPr>
        <w:spacing w:after="0" w:line="480" w:lineRule="auto"/>
        <w:ind w:firstLine="720"/>
        <w:rPr>
          <w:rFonts w:ascii="Arial" w:hAnsi="Arial" w:cs="Arial"/>
          <w:bCs/>
        </w:rPr>
      </w:pPr>
      <w:r>
        <w:rPr>
          <w:rFonts w:ascii="Arial" w:hAnsi="Arial" w:cs="Arial"/>
          <w:bCs/>
        </w:rPr>
        <w:t>Robust</w:t>
      </w:r>
      <w:r w:rsidR="00970DAC">
        <w:rPr>
          <w:rFonts w:ascii="Arial" w:hAnsi="Arial" w:cs="Arial"/>
          <w:bCs/>
        </w:rPr>
        <w:t xml:space="preserve"> daily </w:t>
      </w:r>
      <w:r>
        <w:rPr>
          <w:rFonts w:ascii="Arial" w:hAnsi="Arial" w:cs="Arial"/>
          <w:bCs/>
        </w:rPr>
        <w:t>oscillations were also found</w:t>
      </w:r>
      <w:r w:rsidR="00970DAC">
        <w:rPr>
          <w:rFonts w:ascii="Arial" w:hAnsi="Arial" w:cs="Arial"/>
          <w:bCs/>
        </w:rPr>
        <w:t xml:space="preserve"> in</w:t>
      </w:r>
      <w:r w:rsidR="00581A5F">
        <w:rPr>
          <w:rFonts w:ascii="Arial" w:hAnsi="Arial" w:cs="Arial"/>
          <w:bCs/>
        </w:rPr>
        <w:t xml:space="preserve"> </w:t>
      </w:r>
      <w:r w:rsidR="00581A5F">
        <w:rPr>
          <w:rFonts w:ascii="Arial" w:hAnsi="Arial" w:cs="Arial"/>
          <w:bCs/>
          <w:i/>
          <w:iCs/>
        </w:rPr>
        <w:t>Bmal1,</w:t>
      </w:r>
      <w:r w:rsidR="00970DAC">
        <w:rPr>
          <w:rFonts w:ascii="Arial" w:hAnsi="Arial" w:cs="Arial"/>
          <w:bCs/>
          <w:i/>
          <w:iCs/>
        </w:rPr>
        <w:t xml:space="preserve"> Cry1, Per2, </w:t>
      </w:r>
      <w:r w:rsidR="00970DAC">
        <w:rPr>
          <w:rFonts w:ascii="Arial" w:hAnsi="Arial" w:cs="Arial"/>
          <w:bCs/>
        </w:rPr>
        <w:t xml:space="preserve">and </w:t>
      </w:r>
      <w:r w:rsidR="00970DAC">
        <w:rPr>
          <w:rFonts w:ascii="Arial" w:hAnsi="Arial" w:cs="Arial"/>
          <w:bCs/>
          <w:i/>
          <w:iCs/>
        </w:rPr>
        <w:t>Per3</w:t>
      </w:r>
      <w:r w:rsidR="00970DAC">
        <w:rPr>
          <w:rFonts w:ascii="Arial" w:hAnsi="Arial" w:cs="Arial"/>
          <w:bCs/>
        </w:rPr>
        <w:t xml:space="preserve"> expression in the livers</w:t>
      </w:r>
      <w:r>
        <w:rPr>
          <w:rFonts w:ascii="Arial" w:hAnsi="Arial" w:cs="Arial"/>
          <w:bCs/>
        </w:rPr>
        <w:t xml:space="preserve">, consistent across all </w:t>
      </w:r>
      <w:r w:rsidR="00970DAC">
        <w:rPr>
          <w:rFonts w:ascii="Arial" w:hAnsi="Arial" w:cs="Arial"/>
          <w:bCs/>
        </w:rPr>
        <w:t>treatment</w:t>
      </w:r>
      <w:r>
        <w:rPr>
          <w:rFonts w:ascii="Arial" w:hAnsi="Arial" w:cs="Arial"/>
          <w:bCs/>
        </w:rPr>
        <w:t>s</w:t>
      </w:r>
      <w:r w:rsidR="00970DAC">
        <w:rPr>
          <w:rFonts w:ascii="Arial" w:hAnsi="Arial" w:cs="Arial"/>
          <w:bCs/>
        </w:rPr>
        <w:t xml:space="preserve"> (all p-values &lt; 0.01: Figure 5). </w:t>
      </w:r>
      <w:r w:rsidRPr="009B0D5F">
        <w:rPr>
          <w:rFonts w:ascii="Arial" w:hAnsi="Arial" w:cs="Arial"/>
          <w:bCs/>
        </w:rPr>
        <w:t>Comparisons of phase and amplitude between control groups and those exposed to ALAN showed no significant differences for</w:t>
      </w:r>
      <w:r w:rsidR="00970DAC">
        <w:rPr>
          <w:rFonts w:ascii="Arial" w:hAnsi="Arial" w:cs="Arial"/>
          <w:bCs/>
        </w:rPr>
        <w:t xml:space="preserve"> </w:t>
      </w:r>
      <w:r w:rsidR="00581A5F">
        <w:rPr>
          <w:rFonts w:ascii="Arial" w:hAnsi="Arial" w:cs="Arial"/>
          <w:bCs/>
          <w:i/>
          <w:iCs/>
        </w:rPr>
        <w:t xml:space="preserve">Bmal1, </w:t>
      </w:r>
      <w:r w:rsidR="00970DAC">
        <w:rPr>
          <w:rFonts w:ascii="Arial" w:hAnsi="Arial" w:cs="Arial"/>
          <w:bCs/>
          <w:i/>
          <w:iCs/>
        </w:rPr>
        <w:t xml:space="preserve">Cry1, </w:t>
      </w:r>
      <w:r w:rsidR="00970DAC">
        <w:rPr>
          <w:rFonts w:ascii="Arial" w:hAnsi="Arial" w:cs="Arial"/>
          <w:bCs/>
        </w:rPr>
        <w:t xml:space="preserve">and </w:t>
      </w:r>
      <w:r w:rsidR="00970DAC">
        <w:rPr>
          <w:rFonts w:ascii="Arial" w:hAnsi="Arial" w:cs="Arial"/>
          <w:bCs/>
          <w:i/>
          <w:iCs/>
        </w:rPr>
        <w:t>Per</w:t>
      </w:r>
      <w:r w:rsidR="00581A5F">
        <w:rPr>
          <w:rFonts w:ascii="Arial" w:hAnsi="Arial" w:cs="Arial"/>
          <w:bCs/>
          <w:i/>
          <w:iCs/>
        </w:rPr>
        <w:t>2</w:t>
      </w:r>
      <w:r>
        <w:rPr>
          <w:rFonts w:ascii="Arial" w:hAnsi="Arial" w:cs="Arial"/>
          <w:bCs/>
          <w:i/>
          <w:iCs/>
        </w:rPr>
        <w:t xml:space="preserve"> </w:t>
      </w:r>
      <w:r>
        <w:rPr>
          <w:rFonts w:ascii="Arial" w:hAnsi="Arial" w:cs="Arial"/>
          <w:bCs/>
        </w:rPr>
        <w:t>expressions</w:t>
      </w:r>
      <w:r w:rsidR="00970DAC">
        <w:rPr>
          <w:rFonts w:ascii="Arial" w:hAnsi="Arial" w:cs="Arial"/>
          <w:bCs/>
        </w:rPr>
        <w:t xml:space="preserve">. </w:t>
      </w:r>
      <w:r w:rsidR="00BE065A">
        <w:rPr>
          <w:rFonts w:ascii="Arial" w:hAnsi="Arial" w:cs="Arial"/>
          <w:bCs/>
        </w:rPr>
        <w:t>However</w:t>
      </w:r>
      <w:r>
        <w:rPr>
          <w:rFonts w:ascii="Arial" w:hAnsi="Arial" w:cs="Arial"/>
          <w:bCs/>
        </w:rPr>
        <w:t xml:space="preserve">, the amplitude of </w:t>
      </w:r>
      <w:r w:rsidR="00581A5F">
        <w:rPr>
          <w:rFonts w:ascii="Arial" w:hAnsi="Arial" w:cs="Arial"/>
          <w:bCs/>
          <w:i/>
          <w:iCs/>
        </w:rPr>
        <w:t>Per3</w:t>
      </w:r>
      <w:r w:rsidR="00970DAC">
        <w:rPr>
          <w:rFonts w:ascii="Arial" w:hAnsi="Arial" w:cs="Arial"/>
          <w:bCs/>
        </w:rPr>
        <w:t xml:space="preserve"> </w:t>
      </w:r>
      <w:r>
        <w:rPr>
          <w:rFonts w:ascii="Arial" w:hAnsi="Arial" w:cs="Arial"/>
          <w:bCs/>
        </w:rPr>
        <w:t xml:space="preserve">expression increased in socially housed birds </w:t>
      </w:r>
      <w:r w:rsidR="00581A5F">
        <w:rPr>
          <w:rFonts w:ascii="Arial" w:hAnsi="Arial" w:cs="Arial"/>
          <w:bCs/>
        </w:rPr>
        <w:t>exposed to ALAN</w:t>
      </w:r>
      <w:r w:rsidR="00970DAC">
        <w:rPr>
          <w:rFonts w:ascii="Arial" w:hAnsi="Arial" w:cs="Arial"/>
          <w:bCs/>
        </w:rPr>
        <w:t xml:space="preserve"> (p </w:t>
      </w:r>
      <w:r w:rsidR="00581A5F">
        <w:rPr>
          <w:rFonts w:ascii="Arial" w:hAnsi="Arial" w:cs="Arial"/>
          <w:bCs/>
        </w:rPr>
        <w:t>=</w:t>
      </w:r>
      <w:r w:rsidR="00970DAC">
        <w:rPr>
          <w:rFonts w:ascii="Arial" w:hAnsi="Arial" w:cs="Arial"/>
          <w:bCs/>
        </w:rPr>
        <w:t xml:space="preserve"> 0.0</w:t>
      </w:r>
      <w:r w:rsidR="00581A5F">
        <w:rPr>
          <w:rFonts w:ascii="Arial" w:hAnsi="Arial" w:cs="Arial"/>
          <w:bCs/>
        </w:rPr>
        <w:t>5</w:t>
      </w:r>
      <w:r w:rsidR="00970DAC">
        <w:rPr>
          <w:rFonts w:ascii="Arial" w:hAnsi="Arial" w:cs="Arial"/>
          <w:bCs/>
        </w:rPr>
        <w:t>)</w:t>
      </w:r>
      <w:r>
        <w:rPr>
          <w:rFonts w:ascii="Arial" w:hAnsi="Arial" w:cs="Arial"/>
          <w:bCs/>
        </w:rPr>
        <w:t xml:space="preserve">, but not </w:t>
      </w:r>
      <w:r w:rsidR="00970DAC">
        <w:rPr>
          <w:rFonts w:ascii="Arial" w:hAnsi="Arial" w:cs="Arial"/>
          <w:bCs/>
        </w:rPr>
        <w:t>isolated birds (p = 0.</w:t>
      </w:r>
      <w:r w:rsidR="00581A5F">
        <w:rPr>
          <w:rFonts w:ascii="Arial" w:hAnsi="Arial" w:cs="Arial"/>
          <w:bCs/>
        </w:rPr>
        <w:t>26</w:t>
      </w:r>
      <w:r w:rsidR="00970DAC">
        <w:rPr>
          <w:rFonts w:ascii="Arial" w:hAnsi="Arial" w:cs="Arial"/>
          <w:bCs/>
        </w:rPr>
        <w:t>).</w:t>
      </w:r>
      <w:r>
        <w:rPr>
          <w:rFonts w:ascii="Arial" w:hAnsi="Arial" w:cs="Arial"/>
          <w:bCs/>
        </w:rPr>
        <w:t xml:space="preserve"> Differences in i</w:t>
      </w:r>
      <w:r w:rsidR="0054296F">
        <w:rPr>
          <w:rFonts w:ascii="Arial" w:hAnsi="Arial" w:cs="Arial"/>
          <w:bCs/>
        </w:rPr>
        <w:t xml:space="preserve">ndividual timepoints were </w:t>
      </w:r>
      <w:r>
        <w:rPr>
          <w:rFonts w:ascii="Arial" w:hAnsi="Arial" w:cs="Arial"/>
          <w:bCs/>
        </w:rPr>
        <w:t>in</w:t>
      </w:r>
      <w:r w:rsidR="0054296F">
        <w:rPr>
          <w:rFonts w:ascii="Arial" w:hAnsi="Arial" w:cs="Arial"/>
          <w:bCs/>
        </w:rPr>
        <w:t>significant between</w:t>
      </w:r>
      <w:r>
        <w:rPr>
          <w:rFonts w:ascii="Arial" w:hAnsi="Arial" w:cs="Arial"/>
          <w:bCs/>
        </w:rPr>
        <w:t xml:space="preserve"> isolated</w:t>
      </w:r>
      <w:r w:rsidR="000C1DEB">
        <w:rPr>
          <w:rFonts w:ascii="Arial" w:hAnsi="Arial" w:cs="Arial"/>
          <w:bCs/>
        </w:rPr>
        <w:t xml:space="preserve"> birds </w:t>
      </w:r>
      <w:r w:rsidR="0054296F">
        <w:rPr>
          <w:rFonts w:ascii="Arial" w:hAnsi="Arial" w:cs="Arial"/>
          <w:bCs/>
        </w:rPr>
        <w:t>exposed to ALAN</w:t>
      </w:r>
      <w:r w:rsidR="00BE065A">
        <w:rPr>
          <w:rFonts w:ascii="Arial" w:hAnsi="Arial" w:cs="Arial"/>
          <w:bCs/>
        </w:rPr>
        <w:t xml:space="preserve"> and controls</w:t>
      </w:r>
      <w:r w:rsidR="0054296F">
        <w:rPr>
          <w:rFonts w:ascii="Arial" w:hAnsi="Arial" w:cs="Arial"/>
          <w:bCs/>
        </w:rPr>
        <w:t xml:space="preserve">. However, </w:t>
      </w:r>
      <w:r>
        <w:rPr>
          <w:rFonts w:ascii="Arial" w:hAnsi="Arial" w:cs="Arial"/>
          <w:bCs/>
        </w:rPr>
        <w:t>ALAN exposure</w:t>
      </w:r>
      <w:r w:rsidR="0054296F">
        <w:rPr>
          <w:rFonts w:ascii="Arial" w:hAnsi="Arial" w:cs="Arial"/>
          <w:bCs/>
        </w:rPr>
        <w:t xml:space="preserve"> significantly decreased </w:t>
      </w:r>
      <w:r w:rsidR="0054296F">
        <w:rPr>
          <w:rFonts w:ascii="Arial" w:hAnsi="Arial" w:cs="Arial"/>
          <w:bCs/>
          <w:i/>
          <w:iCs/>
        </w:rPr>
        <w:t>Bmal1</w:t>
      </w:r>
      <w:r w:rsidR="0054296F">
        <w:rPr>
          <w:rFonts w:ascii="Arial" w:hAnsi="Arial" w:cs="Arial"/>
          <w:bCs/>
        </w:rPr>
        <w:t xml:space="preserve"> expression at ZT 13 (t = -2.60, p = 0.03) and </w:t>
      </w:r>
      <w:r w:rsidR="0054296F">
        <w:rPr>
          <w:rFonts w:ascii="Arial" w:hAnsi="Arial" w:cs="Arial"/>
          <w:bCs/>
          <w:i/>
          <w:iCs/>
        </w:rPr>
        <w:t>Per3</w:t>
      </w:r>
      <w:r w:rsidR="0054296F">
        <w:rPr>
          <w:rFonts w:ascii="Arial" w:hAnsi="Arial" w:cs="Arial"/>
          <w:bCs/>
        </w:rPr>
        <w:t xml:space="preserve"> at ZT 7 (t = -2.68, p = 0.05)</w:t>
      </w:r>
      <w:r>
        <w:rPr>
          <w:rFonts w:ascii="Arial" w:hAnsi="Arial" w:cs="Arial"/>
          <w:bCs/>
        </w:rPr>
        <w:t xml:space="preserve"> in socially housed birds</w:t>
      </w:r>
      <w:r w:rsidR="0054296F">
        <w:rPr>
          <w:rFonts w:ascii="Arial" w:hAnsi="Arial" w:cs="Arial"/>
          <w:bCs/>
        </w:rPr>
        <w:t>.</w:t>
      </w:r>
    </w:p>
    <w:p w14:paraId="57440890" w14:textId="684CA2AE" w:rsidR="004D59EC" w:rsidRDefault="001E76C8" w:rsidP="000551CC">
      <w:pPr>
        <w:spacing w:after="0" w:line="480" w:lineRule="auto"/>
        <w:ind w:firstLine="720"/>
        <w:rPr>
          <w:rFonts w:ascii="Arial" w:hAnsi="Arial" w:cs="Arial"/>
          <w:bCs/>
        </w:rPr>
      </w:pPr>
      <w:commentRangeStart w:id="12"/>
      <w:r>
        <w:rPr>
          <w:rFonts w:ascii="Arial" w:hAnsi="Arial" w:cs="Arial"/>
          <w:bCs/>
        </w:rPr>
        <w:t xml:space="preserve">We </w:t>
      </w:r>
      <w:commentRangeEnd w:id="12"/>
      <w:r>
        <w:rPr>
          <w:rStyle w:val="CommentReference"/>
        </w:rPr>
        <w:commentReference w:id="12"/>
      </w:r>
      <w:r>
        <w:rPr>
          <w:rFonts w:ascii="Arial" w:hAnsi="Arial" w:cs="Arial"/>
          <w:bCs/>
        </w:rPr>
        <w:t>conducted a correlation matrix analysis</w:t>
      </w:r>
      <w:r w:rsidR="00B94E32" w:rsidRPr="00B94E32">
        <w:rPr>
          <w:rFonts w:ascii="Arial" w:hAnsi="Arial" w:cs="Arial"/>
          <w:bCs/>
        </w:rPr>
        <w:t xml:space="preserve"> to examine the relationship between gene expression levels in the hypothalamus and liver among birds subjected to ALAN exposure and their corresponding controls, across both isolated and social conditions, at every timepoint (Figure 3A). </w:t>
      </w:r>
      <w:r w:rsidR="00B94E32">
        <w:rPr>
          <w:rFonts w:ascii="Arial" w:hAnsi="Arial" w:cs="Arial"/>
          <w:bCs/>
        </w:rPr>
        <w:t xml:space="preserve">A comprehensive </w:t>
      </w:r>
      <w:r w:rsidR="00B94E32" w:rsidRPr="00B94E32">
        <w:rPr>
          <w:rFonts w:ascii="Arial" w:hAnsi="Arial" w:cs="Arial"/>
          <w:bCs/>
        </w:rPr>
        <w:t xml:space="preserve">Principal Component Analysis (PCA) of </w:t>
      </w:r>
      <w:r w:rsidR="00B94E32">
        <w:rPr>
          <w:rFonts w:ascii="Arial" w:hAnsi="Arial" w:cs="Arial"/>
          <w:bCs/>
        </w:rPr>
        <w:t>all</w:t>
      </w:r>
      <w:r w:rsidR="00B94E32" w:rsidRPr="00B94E32">
        <w:rPr>
          <w:rFonts w:ascii="Arial" w:hAnsi="Arial" w:cs="Arial"/>
          <w:bCs/>
        </w:rPr>
        <w:t xml:space="preserve"> gene expression data revealed that samples grouped according to timepoint rather than by exposure condition (Figure 3B).</w:t>
      </w:r>
    </w:p>
    <w:p w14:paraId="7C2FA248" w14:textId="54C4E5BF" w:rsidR="00C25B8D" w:rsidRDefault="00B3629A" w:rsidP="004861BE">
      <w:pPr>
        <w:spacing w:after="0" w:line="480" w:lineRule="auto"/>
        <w:rPr>
          <w:rFonts w:ascii="Arial" w:hAnsi="Arial" w:cs="Arial"/>
          <w:bCs/>
        </w:rPr>
      </w:pPr>
      <w:r>
        <w:rPr>
          <w:rFonts w:ascii="Arial" w:hAnsi="Arial" w:cs="Arial"/>
          <w:bCs/>
          <w:noProof/>
        </w:rPr>
        <w:lastRenderedPageBreak/>
        <w:drawing>
          <wp:inline distT="0" distB="0" distL="0" distR="0" wp14:anchorId="20AEBAA3" wp14:editId="0E240EF9">
            <wp:extent cx="5935980" cy="1036320"/>
            <wp:effectExtent l="0" t="0" r="7620" b="0"/>
            <wp:docPr id="219382668" name="Picture 5" descr="A close-up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82668" name="Picture 5" descr="A close-up of a grid&#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21174" b="65736"/>
                    <a:stretch/>
                  </pic:blipFill>
                  <pic:spPr bwMode="auto">
                    <a:xfrm>
                      <a:off x="0" y="0"/>
                      <a:ext cx="5935980" cy="1036320"/>
                    </a:xfrm>
                    <a:prstGeom prst="rect">
                      <a:avLst/>
                    </a:prstGeom>
                    <a:noFill/>
                    <a:ln>
                      <a:noFill/>
                    </a:ln>
                    <a:extLst>
                      <a:ext uri="{53640926-AAD7-44D8-BBD7-CCE9431645EC}">
                        <a14:shadowObscured xmlns:a14="http://schemas.microsoft.com/office/drawing/2010/main"/>
                      </a:ext>
                    </a:extLst>
                  </pic:spPr>
                </pic:pic>
              </a:graphicData>
            </a:graphic>
          </wp:inline>
        </w:drawing>
      </w:r>
      <w:r w:rsidR="00CB47D4">
        <w:rPr>
          <w:rFonts w:ascii="Arial" w:hAnsi="Arial" w:cs="Arial"/>
          <w:bCs/>
          <w:noProof/>
        </w:rPr>
        <w:drawing>
          <wp:inline distT="0" distB="0" distL="0" distR="0" wp14:anchorId="4F18D09A" wp14:editId="2276453D">
            <wp:extent cx="5935980" cy="4145280"/>
            <wp:effectExtent l="0" t="0" r="7620" b="7620"/>
            <wp:docPr id="3943494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47642"/>
                    <a:stretch/>
                  </pic:blipFill>
                  <pic:spPr bwMode="auto">
                    <a:xfrm>
                      <a:off x="0" y="0"/>
                      <a:ext cx="5935980" cy="4145280"/>
                    </a:xfrm>
                    <a:prstGeom prst="rect">
                      <a:avLst/>
                    </a:prstGeom>
                    <a:noFill/>
                    <a:ln>
                      <a:noFill/>
                    </a:ln>
                    <a:extLst>
                      <a:ext uri="{53640926-AAD7-44D8-BBD7-CCE9431645EC}">
                        <a14:shadowObscured xmlns:a14="http://schemas.microsoft.com/office/drawing/2010/main"/>
                      </a:ext>
                    </a:extLst>
                  </pic:spPr>
                </pic:pic>
              </a:graphicData>
            </a:graphic>
          </wp:inline>
        </w:drawing>
      </w:r>
    </w:p>
    <w:p w14:paraId="520A097F" w14:textId="4F00EF1F" w:rsidR="00C126F1" w:rsidRDefault="00BD104D" w:rsidP="004861BE">
      <w:pPr>
        <w:spacing w:after="0" w:line="480" w:lineRule="auto"/>
        <w:rPr>
          <w:rFonts w:ascii="Arial" w:hAnsi="Arial" w:cs="Arial"/>
          <w:bCs/>
          <w:noProof/>
        </w:rPr>
      </w:pPr>
      <w:commentRangeStart w:id="13"/>
      <w:r>
        <w:rPr>
          <w:rFonts w:ascii="Arial" w:hAnsi="Arial" w:cs="Arial"/>
          <w:b/>
          <w:noProof/>
        </w:rPr>
        <w:t xml:space="preserve">Figure </w:t>
      </w:r>
      <w:r w:rsidR="00B8711B">
        <w:rPr>
          <w:rFonts w:ascii="Arial" w:hAnsi="Arial" w:cs="Arial"/>
          <w:b/>
          <w:noProof/>
        </w:rPr>
        <w:t>3</w:t>
      </w:r>
      <w:commentRangeEnd w:id="13"/>
      <w:r w:rsidR="00691092">
        <w:rPr>
          <w:rStyle w:val="CommentReference"/>
        </w:rPr>
        <w:commentReference w:id="13"/>
      </w:r>
      <w:r>
        <w:rPr>
          <w:rFonts w:ascii="Arial" w:hAnsi="Arial" w:cs="Arial"/>
          <w:b/>
          <w:noProof/>
        </w:rPr>
        <w:t>. Correlation matrix</w:t>
      </w:r>
      <w:r w:rsidR="00681249">
        <w:rPr>
          <w:rFonts w:ascii="Arial" w:hAnsi="Arial" w:cs="Arial"/>
          <w:b/>
          <w:noProof/>
        </w:rPr>
        <w:t xml:space="preserve"> and PCA</w:t>
      </w:r>
      <w:r>
        <w:rPr>
          <w:rFonts w:ascii="Arial" w:hAnsi="Arial" w:cs="Arial"/>
          <w:b/>
          <w:noProof/>
        </w:rPr>
        <w:t xml:space="preserve"> between circadian gene</w:t>
      </w:r>
      <w:r w:rsidR="00361AAF">
        <w:rPr>
          <w:rFonts w:ascii="Arial" w:hAnsi="Arial" w:cs="Arial"/>
          <w:b/>
          <w:noProof/>
        </w:rPr>
        <w:t>s</w:t>
      </w:r>
      <w:r>
        <w:rPr>
          <w:rFonts w:ascii="Arial" w:hAnsi="Arial" w:cs="Arial"/>
          <w:b/>
          <w:noProof/>
        </w:rPr>
        <w:t xml:space="preserve"> express</w:t>
      </w:r>
      <w:r w:rsidR="00361AAF">
        <w:rPr>
          <w:rFonts w:ascii="Arial" w:hAnsi="Arial" w:cs="Arial"/>
          <w:b/>
          <w:noProof/>
        </w:rPr>
        <w:t>ed i</w:t>
      </w:r>
      <w:r>
        <w:rPr>
          <w:rFonts w:ascii="Arial" w:hAnsi="Arial" w:cs="Arial"/>
          <w:b/>
          <w:noProof/>
        </w:rPr>
        <w:t xml:space="preserve">n in the hypothalamus and liver </w:t>
      </w:r>
      <w:r w:rsidR="00361AAF">
        <w:rPr>
          <w:rFonts w:ascii="Arial" w:hAnsi="Arial" w:cs="Arial"/>
          <w:b/>
          <w:noProof/>
        </w:rPr>
        <w:t xml:space="preserve">under </w:t>
      </w:r>
      <w:r>
        <w:rPr>
          <w:rFonts w:ascii="Arial" w:hAnsi="Arial" w:cs="Arial"/>
          <w:b/>
          <w:noProof/>
        </w:rPr>
        <w:t xml:space="preserve">ALAN in isolation or social conditions. </w:t>
      </w:r>
      <w:r w:rsidR="00681249">
        <w:rPr>
          <w:rFonts w:ascii="Arial" w:hAnsi="Arial" w:cs="Arial"/>
          <w:bCs/>
          <w:noProof/>
        </w:rPr>
        <w:t>(A) M</w:t>
      </w:r>
      <w:r>
        <w:rPr>
          <w:rFonts w:ascii="Arial" w:hAnsi="Arial" w:cs="Arial"/>
          <w:bCs/>
          <w:noProof/>
        </w:rPr>
        <w:t>atrixes are separated by control or exposre to ALAN and zeitgeber time (1, 7, 13 and 19). Dark blue shows a strong positive correlation and dark red shows a strong negative correlation</w:t>
      </w:r>
      <w:r w:rsidR="00681249">
        <w:rPr>
          <w:rFonts w:ascii="Arial" w:hAnsi="Arial" w:cs="Arial"/>
          <w:bCs/>
          <w:noProof/>
        </w:rPr>
        <w:t xml:space="preserve"> between four circadian genes (</w:t>
      </w:r>
      <w:r w:rsidR="00681249">
        <w:rPr>
          <w:rFonts w:ascii="Arial" w:hAnsi="Arial" w:cs="Arial"/>
          <w:bCs/>
          <w:i/>
          <w:iCs/>
          <w:noProof/>
        </w:rPr>
        <w:t xml:space="preserve">Bmal1, Cry1, Per2, </w:t>
      </w:r>
      <w:r w:rsidR="00681249">
        <w:rPr>
          <w:rFonts w:ascii="Arial" w:hAnsi="Arial" w:cs="Arial"/>
          <w:bCs/>
          <w:noProof/>
        </w:rPr>
        <w:t xml:space="preserve">and </w:t>
      </w:r>
      <w:r w:rsidR="00681249">
        <w:rPr>
          <w:rFonts w:ascii="Arial" w:hAnsi="Arial" w:cs="Arial"/>
          <w:bCs/>
          <w:i/>
          <w:iCs/>
          <w:noProof/>
        </w:rPr>
        <w:t>Per3</w:t>
      </w:r>
      <w:r w:rsidR="00681249">
        <w:rPr>
          <w:rFonts w:ascii="Arial" w:hAnsi="Arial" w:cs="Arial"/>
          <w:bCs/>
          <w:noProof/>
        </w:rPr>
        <w:t>) in the hypothalamus and liver</w:t>
      </w:r>
      <w:r>
        <w:rPr>
          <w:rFonts w:ascii="Arial" w:hAnsi="Arial" w:cs="Arial"/>
          <w:bCs/>
          <w:noProof/>
        </w:rPr>
        <w:t>.</w:t>
      </w:r>
      <w:r w:rsidR="00681249">
        <w:rPr>
          <w:rFonts w:ascii="Arial" w:hAnsi="Arial" w:cs="Arial"/>
          <w:bCs/>
          <w:noProof/>
        </w:rPr>
        <w:t xml:space="preserve"> (B) PCA plots of all gene expression in the hypothalamus and liver. Points </w:t>
      </w:r>
      <w:r w:rsidR="00341FFC">
        <w:rPr>
          <w:rFonts w:ascii="Arial" w:hAnsi="Arial" w:cs="Arial"/>
          <w:bCs/>
          <w:noProof/>
        </w:rPr>
        <w:t xml:space="preserve">represent individuals which </w:t>
      </w:r>
      <w:r w:rsidR="00681249">
        <w:rPr>
          <w:rFonts w:ascii="Arial" w:hAnsi="Arial" w:cs="Arial"/>
          <w:bCs/>
          <w:noProof/>
        </w:rPr>
        <w:t xml:space="preserve">cluster by timepoint and not treatment, elipsies cover 80% of </w:t>
      </w:r>
      <w:r w:rsidR="00341FFC">
        <w:rPr>
          <w:rFonts w:ascii="Arial" w:hAnsi="Arial" w:cs="Arial"/>
          <w:bCs/>
          <w:noProof/>
        </w:rPr>
        <w:t>samples</w:t>
      </w:r>
      <w:r w:rsidR="00681249">
        <w:rPr>
          <w:rFonts w:ascii="Arial" w:hAnsi="Arial" w:cs="Arial"/>
          <w:bCs/>
          <w:noProof/>
        </w:rPr>
        <w:t xml:space="preserve">. </w:t>
      </w:r>
      <w:r>
        <w:rPr>
          <w:rFonts w:ascii="Arial" w:hAnsi="Arial" w:cs="Arial"/>
          <w:bCs/>
          <w:noProof/>
        </w:rPr>
        <w:t xml:space="preserve"> </w:t>
      </w:r>
    </w:p>
    <w:p w14:paraId="447686D8" w14:textId="77777777" w:rsidR="001E76C8" w:rsidRDefault="001E76C8" w:rsidP="001E76C8">
      <w:pPr>
        <w:spacing w:after="0" w:line="480" w:lineRule="auto"/>
        <w:rPr>
          <w:rFonts w:ascii="Arial" w:hAnsi="Arial" w:cs="Arial"/>
          <w:bCs/>
          <w:i/>
          <w:iCs/>
        </w:rPr>
      </w:pPr>
    </w:p>
    <w:p w14:paraId="71B47439" w14:textId="550BE5AA" w:rsidR="004D59EC" w:rsidRDefault="004D59EC" w:rsidP="00FA786D">
      <w:pPr>
        <w:spacing w:after="0" w:line="480" w:lineRule="auto"/>
        <w:rPr>
          <w:rFonts w:ascii="Arial" w:hAnsi="Arial" w:cs="Arial"/>
          <w:bCs/>
          <w:i/>
          <w:iCs/>
        </w:rPr>
      </w:pPr>
      <w:r>
        <w:rPr>
          <w:rFonts w:ascii="Arial" w:hAnsi="Arial" w:cs="Arial"/>
          <w:bCs/>
          <w:i/>
          <w:iCs/>
        </w:rPr>
        <w:lastRenderedPageBreak/>
        <w:t>Melatonin</w:t>
      </w:r>
    </w:p>
    <w:p w14:paraId="32DBAB9D" w14:textId="7C1FD1E3" w:rsidR="004D59EC" w:rsidRDefault="004D59EC" w:rsidP="004D59EC">
      <w:pPr>
        <w:spacing w:after="0" w:line="480" w:lineRule="auto"/>
        <w:ind w:firstLine="720"/>
        <w:rPr>
          <w:rFonts w:ascii="Arial" w:hAnsi="Arial" w:cs="Arial"/>
          <w:bCs/>
        </w:rPr>
      </w:pPr>
      <w:r>
        <w:rPr>
          <w:rFonts w:ascii="Arial" w:hAnsi="Arial" w:cs="Arial"/>
          <w:bCs/>
        </w:rPr>
        <w:t xml:space="preserve">Melatonin concentrations oscillated throughout the day </w:t>
      </w:r>
      <w:r w:rsidR="005A74DB">
        <w:rPr>
          <w:rFonts w:ascii="Arial" w:hAnsi="Arial" w:cs="Arial"/>
          <w:bCs/>
        </w:rPr>
        <w:t>in</w:t>
      </w:r>
      <w:r>
        <w:rPr>
          <w:rFonts w:ascii="Arial" w:hAnsi="Arial" w:cs="Arial"/>
          <w:bCs/>
        </w:rPr>
        <w:t xml:space="preserve"> all groups, peak</w:t>
      </w:r>
      <w:r w:rsidR="005A74DB">
        <w:rPr>
          <w:rFonts w:ascii="Arial" w:hAnsi="Arial" w:cs="Arial"/>
          <w:bCs/>
        </w:rPr>
        <w:t>ing</w:t>
      </w:r>
      <w:r>
        <w:rPr>
          <w:rFonts w:ascii="Arial" w:hAnsi="Arial" w:cs="Arial"/>
          <w:bCs/>
        </w:rPr>
        <w:t xml:space="preserve"> at night for isolated control and social birds, but during the day for isolated birds exposed to ALAN (Figure 4A). The amplitude (Isolated: z = 0.12, p = 0.73; Social: z = 0.04, p = 0.84) and phase (Isolated: z = 0.06, p = 0.81; Social: z = 0.16, p = 0.69) of melatonin </w:t>
      </w:r>
      <w:r w:rsidR="00BE065A">
        <w:rPr>
          <w:rFonts w:ascii="Arial" w:hAnsi="Arial" w:cs="Arial"/>
          <w:bCs/>
        </w:rPr>
        <w:t>did not differ</w:t>
      </w:r>
      <w:r>
        <w:rPr>
          <w:rFonts w:ascii="Arial" w:hAnsi="Arial" w:cs="Arial"/>
          <w:bCs/>
        </w:rPr>
        <w:t xml:space="preserve"> between birds exposed to ALAN</w:t>
      </w:r>
      <w:r w:rsidR="00BE065A">
        <w:rPr>
          <w:rFonts w:ascii="Arial" w:hAnsi="Arial" w:cs="Arial"/>
          <w:bCs/>
        </w:rPr>
        <w:t xml:space="preserve"> and controls</w:t>
      </w:r>
      <w:r>
        <w:rPr>
          <w:rFonts w:ascii="Arial" w:hAnsi="Arial" w:cs="Arial"/>
          <w:bCs/>
        </w:rPr>
        <w:t xml:space="preserve"> </w:t>
      </w:r>
      <w:r w:rsidR="005A74DB">
        <w:rPr>
          <w:rFonts w:ascii="Arial" w:hAnsi="Arial" w:cs="Arial"/>
          <w:bCs/>
        </w:rPr>
        <w:t>regardless of</w:t>
      </w:r>
      <w:r>
        <w:rPr>
          <w:rFonts w:ascii="Arial" w:hAnsi="Arial" w:cs="Arial"/>
          <w:bCs/>
        </w:rPr>
        <w:t xml:space="preserve"> social condition. </w:t>
      </w:r>
    </w:p>
    <w:p w14:paraId="0DB9BFD8" w14:textId="77777777" w:rsidR="001E76C8" w:rsidRDefault="001E76C8" w:rsidP="004D59EC">
      <w:pPr>
        <w:spacing w:after="0" w:line="480" w:lineRule="auto"/>
        <w:ind w:firstLine="720"/>
        <w:rPr>
          <w:rFonts w:ascii="Arial" w:hAnsi="Arial" w:cs="Arial"/>
          <w:bCs/>
          <w:i/>
          <w:iCs/>
        </w:rPr>
      </w:pPr>
    </w:p>
    <w:p w14:paraId="30537815" w14:textId="033B1C4F" w:rsidR="004D59EC" w:rsidRPr="000364C2" w:rsidRDefault="004D59EC" w:rsidP="00FA786D">
      <w:pPr>
        <w:spacing w:after="0" w:line="480" w:lineRule="auto"/>
        <w:rPr>
          <w:rFonts w:ascii="Arial" w:hAnsi="Arial" w:cs="Arial"/>
          <w:bCs/>
          <w:i/>
          <w:iCs/>
        </w:rPr>
      </w:pPr>
      <w:r>
        <w:rPr>
          <w:rFonts w:ascii="Arial" w:hAnsi="Arial" w:cs="Arial"/>
          <w:bCs/>
          <w:i/>
          <w:iCs/>
        </w:rPr>
        <w:t>Gene expression and melatonin</w:t>
      </w:r>
    </w:p>
    <w:p w14:paraId="68514F1E" w14:textId="635EDCC0" w:rsidR="004D59EC" w:rsidRDefault="00492E16" w:rsidP="00492E16">
      <w:pPr>
        <w:spacing w:after="0" w:line="480" w:lineRule="auto"/>
        <w:ind w:firstLine="720"/>
        <w:rPr>
          <w:rFonts w:ascii="Arial" w:hAnsi="Arial" w:cs="Arial"/>
          <w:bCs/>
        </w:rPr>
      </w:pPr>
      <w:commentRangeStart w:id="14"/>
      <w:r w:rsidRPr="00492E16">
        <w:rPr>
          <w:rFonts w:ascii="Arial" w:hAnsi="Arial" w:cs="Arial"/>
          <w:bCs/>
        </w:rPr>
        <w:t xml:space="preserve">In the hypothalamus, </w:t>
      </w:r>
      <w:r w:rsidRPr="00492E16">
        <w:rPr>
          <w:rFonts w:ascii="Arial" w:hAnsi="Arial" w:cs="Arial"/>
          <w:bCs/>
          <w:i/>
          <w:iCs/>
        </w:rPr>
        <w:t>Cry1</w:t>
      </w:r>
      <w:r w:rsidRPr="00492E16">
        <w:rPr>
          <w:rFonts w:ascii="Arial" w:hAnsi="Arial" w:cs="Arial"/>
          <w:bCs/>
        </w:rPr>
        <w:t xml:space="preserve"> expression exhibited a slight negative correlation with melatonin levels across all treatments, except for isolated birds under ALAN, where a moderate positive correlation was observed </w:t>
      </w:r>
      <w:commentRangeEnd w:id="14"/>
      <w:r w:rsidR="00691092">
        <w:rPr>
          <w:rStyle w:val="CommentReference"/>
        </w:rPr>
        <w:commentReference w:id="14"/>
      </w:r>
      <w:r w:rsidRPr="00492E16">
        <w:rPr>
          <w:rFonts w:ascii="Arial" w:hAnsi="Arial" w:cs="Arial"/>
          <w:bCs/>
        </w:rPr>
        <w:t xml:space="preserve">(Figure 4B). </w:t>
      </w:r>
      <w:r w:rsidR="00C137A3">
        <w:rPr>
          <w:rFonts w:ascii="Arial" w:hAnsi="Arial" w:cs="Arial"/>
          <w:bCs/>
        </w:rPr>
        <w:t>Linear regression analyses were conducted separately for isolated and socially house birds. For isolated birds,</w:t>
      </w:r>
      <w:r w:rsidRPr="00492E16">
        <w:rPr>
          <w:rFonts w:ascii="Arial" w:hAnsi="Arial" w:cs="Arial"/>
          <w:bCs/>
        </w:rPr>
        <w:t xml:space="preserve"> hypothalamic </w:t>
      </w:r>
      <w:r w:rsidRPr="00492E16">
        <w:rPr>
          <w:rFonts w:ascii="Arial" w:hAnsi="Arial" w:cs="Arial"/>
          <w:bCs/>
          <w:i/>
          <w:iCs/>
        </w:rPr>
        <w:t>Cry1</w:t>
      </w:r>
      <w:r w:rsidRPr="00492E16">
        <w:rPr>
          <w:rFonts w:ascii="Arial" w:hAnsi="Arial" w:cs="Arial"/>
          <w:bCs/>
        </w:rPr>
        <w:t xml:space="preserve"> expression moderately correlated with melatonin levels (t = 1.84, p = 0.07) and</w:t>
      </w:r>
      <w:r w:rsidR="00C137A3">
        <w:rPr>
          <w:rFonts w:ascii="Arial" w:hAnsi="Arial" w:cs="Arial"/>
          <w:bCs/>
        </w:rPr>
        <w:t xml:space="preserve"> similarly</w:t>
      </w:r>
      <w:r w:rsidRPr="00492E16">
        <w:rPr>
          <w:rFonts w:ascii="Arial" w:hAnsi="Arial" w:cs="Arial"/>
          <w:bCs/>
        </w:rPr>
        <w:t xml:space="preserve"> moderately associated with ALAN exposure (t = 1.78, p = 0.08). Conversely, within social housing conditions, </w:t>
      </w:r>
      <w:r w:rsidRPr="0000343C">
        <w:rPr>
          <w:rFonts w:ascii="Arial" w:hAnsi="Arial" w:cs="Arial"/>
          <w:bCs/>
          <w:i/>
          <w:iCs/>
        </w:rPr>
        <w:t>Cry1</w:t>
      </w:r>
      <w:r w:rsidRPr="00492E16">
        <w:rPr>
          <w:rFonts w:ascii="Arial" w:hAnsi="Arial" w:cs="Arial"/>
          <w:bCs/>
        </w:rPr>
        <w:t xml:space="preserve"> expression strongly correlated with melatonin levels (t = -3.07, p &lt; </w:t>
      </w:r>
      <w:r w:rsidRPr="00492E16">
        <w:rPr>
          <w:rFonts w:ascii="Arial" w:hAnsi="Arial" w:cs="Arial"/>
          <w:bCs/>
        </w:rPr>
        <w:lastRenderedPageBreak/>
        <w:t>0.01), yet showed no significant correlation with ALAN exposure (t = -0.25, p = 0.81).</w:t>
      </w:r>
      <w:r w:rsidR="00747610">
        <w:rPr>
          <w:rFonts w:ascii="Arial" w:hAnsi="Arial" w:cs="Arial"/>
          <w:bCs/>
          <w:noProof/>
        </w:rPr>
        <w:drawing>
          <wp:inline distT="0" distB="0" distL="0" distR="0" wp14:anchorId="2E5DBC9F" wp14:editId="58E05485">
            <wp:extent cx="5773028" cy="6156960"/>
            <wp:effectExtent l="0" t="0" r="0" b="0"/>
            <wp:docPr id="6461034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r="47308"/>
                    <a:stretch/>
                  </pic:blipFill>
                  <pic:spPr bwMode="auto">
                    <a:xfrm>
                      <a:off x="0" y="0"/>
                      <a:ext cx="5787117" cy="6171986"/>
                    </a:xfrm>
                    <a:prstGeom prst="rect">
                      <a:avLst/>
                    </a:prstGeom>
                    <a:noFill/>
                    <a:ln>
                      <a:noFill/>
                    </a:ln>
                    <a:extLst>
                      <a:ext uri="{53640926-AAD7-44D8-BBD7-CCE9431645EC}">
                        <a14:shadowObscured xmlns:a14="http://schemas.microsoft.com/office/drawing/2010/main"/>
                      </a:ext>
                    </a:extLst>
                  </pic:spPr>
                </pic:pic>
              </a:graphicData>
            </a:graphic>
          </wp:inline>
        </w:drawing>
      </w:r>
    </w:p>
    <w:p w14:paraId="5BA7DC71" w14:textId="504F5B3E" w:rsidR="00AF5DCE" w:rsidRPr="00AF5DCE" w:rsidRDefault="004D59EC" w:rsidP="004D59EC">
      <w:pPr>
        <w:spacing w:after="0" w:line="480" w:lineRule="auto"/>
        <w:rPr>
          <w:rFonts w:ascii="Arial" w:hAnsi="Arial" w:cs="Arial"/>
          <w:bCs/>
        </w:rPr>
      </w:pPr>
      <w:r>
        <w:rPr>
          <w:rFonts w:ascii="Arial" w:hAnsi="Arial" w:cs="Arial"/>
          <w:b/>
        </w:rPr>
        <w:t xml:space="preserve">Figure 4. </w:t>
      </w:r>
      <w:r w:rsidR="00CC7E21">
        <w:rPr>
          <w:rFonts w:ascii="Arial" w:hAnsi="Arial" w:cs="Arial"/>
          <w:b/>
        </w:rPr>
        <w:t>Daily m</w:t>
      </w:r>
      <w:r>
        <w:rPr>
          <w:rFonts w:ascii="Arial" w:hAnsi="Arial" w:cs="Arial"/>
          <w:b/>
        </w:rPr>
        <w:t xml:space="preserve">elatonin </w:t>
      </w:r>
      <w:r w:rsidR="00CC7E21">
        <w:rPr>
          <w:rFonts w:ascii="Arial" w:hAnsi="Arial" w:cs="Arial"/>
          <w:b/>
        </w:rPr>
        <w:t>levels</w:t>
      </w:r>
      <w:r>
        <w:rPr>
          <w:rFonts w:ascii="Arial" w:hAnsi="Arial" w:cs="Arial"/>
          <w:b/>
        </w:rPr>
        <w:t xml:space="preserve"> and interaction</w:t>
      </w:r>
      <w:r w:rsidR="00AF5DCE">
        <w:rPr>
          <w:rFonts w:ascii="Arial" w:hAnsi="Arial" w:cs="Arial"/>
          <w:b/>
        </w:rPr>
        <w:t>s</w:t>
      </w:r>
      <w:r>
        <w:rPr>
          <w:rFonts w:ascii="Arial" w:hAnsi="Arial" w:cs="Arial"/>
          <w:b/>
        </w:rPr>
        <w:t xml:space="preserve"> with</w:t>
      </w:r>
      <w:r w:rsidR="00AF5DCE">
        <w:rPr>
          <w:rFonts w:ascii="Arial" w:hAnsi="Arial" w:cs="Arial"/>
          <w:b/>
        </w:rPr>
        <w:t xml:space="preserve"> hypothalamic</w:t>
      </w:r>
      <w:r>
        <w:rPr>
          <w:rFonts w:ascii="Arial" w:hAnsi="Arial" w:cs="Arial"/>
          <w:b/>
        </w:rPr>
        <w:t xml:space="preserve"> </w:t>
      </w:r>
      <w:r w:rsidR="0000343C">
        <w:rPr>
          <w:rFonts w:ascii="Arial" w:hAnsi="Arial" w:cs="Arial"/>
          <w:b/>
          <w:i/>
          <w:iCs/>
        </w:rPr>
        <w:t>C</w:t>
      </w:r>
      <w:r>
        <w:rPr>
          <w:rFonts w:ascii="Arial" w:hAnsi="Arial" w:cs="Arial"/>
          <w:b/>
          <w:i/>
          <w:iCs/>
        </w:rPr>
        <w:t xml:space="preserve">ry1 </w:t>
      </w:r>
      <w:r w:rsidR="00AF5DCE">
        <w:rPr>
          <w:rFonts w:ascii="Arial" w:hAnsi="Arial" w:cs="Arial"/>
          <w:b/>
        </w:rPr>
        <w:t>under</w:t>
      </w:r>
      <w:r>
        <w:rPr>
          <w:rFonts w:ascii="Arial" w:hAnsi="Arial" w:cs="Arial"/>
          <w:b/>
        </w:rPr>
        <w:t xml:space="preserve"> ALAN </w:t>
      </w:r>
      <w:r w:rsidR="00CC7E21" w:rsidRPr="00CC7E21">
        <w:rPr>
          <w:rFonts w:ascii="Arial" w:hAnsi="Arial" w:cs="Arial"/>
          <w:b/>
        </w:rPr>
        <w:t>across</w:t>
      </w:r>
      <w:r>
        <w:rPr>
          <w:rFonts w:ascii="Arial" w:hAnsi="Arial" w:cs="Arial"/>
          <w:b/>
        </w:rPr>
        <w:t xml:space="preserve"> social conditions. </w:t>
      </w:r>
      <w:r w:rsidR="00AF5DCE">
        <w:rPr>
          <w:rFonts w:ascii="Arial" w:hAnsi="Arial" w:cs="Arial"/>
          <w:bCs/>
        </w:rPr>
        <w:t xml:space="preserve">(A) </w:t>
      </w:r>
      <w:r>
        <w:rPr>
          <w:rFonts w:ascii="Arial" w:hAnsi="Arial" w:cs="Arial"/>
          <w:bCs/>
        </w:rPr>
        <w:t xml:space="preserve">Circadian rhythm of melatonin with fitted cosine curve overlaid. Shaded portions represent nighttime (ZT 12-ZT 24). The left panel shows birds in isolation and the right panel shows birds in social conditions, </w:t>
      </w:r>
      <w:r w:rsidR="00AF5DCE">
        <w:rPr>
          <w:rFonts w:ascii="Arial" w:hAnsi="Arial" w:cs="Arial"/>
          <w:bCs/>
        </w:rPr>
        <w:t>dark grey</w:t>
      </w:r>
      <w:r>
        <w:rPr>
          <w:rFonts w:ascii="Arial" w:hAnsi="Arial" w:cs="Arial"/>
          <w:bCs/>
        </w:rPr>
        <w:t xml:space="preserve"> is isolated and </w:t>
      </w:r>
      <w:r w:rsidR="00AF5DCE">
        <w:rPr>
          <w:rFonts w:ascii="Arial" w:hAnsi="Arial" w:cs="Arial"/>
          <w:bCs/>
        </w:rPr>
        <w:t xml:space="preserve">black is </w:t>
      </w:r>
      <w:r>
        <w:rPr>
          <w:rFonts w:ascii="Arial" w:hAnsi="Arial" w:cs="Arial"/>
          <w:bCs/>
        </w:rPr>
        <w:t xml:space="preserve">social control, yellow is </w:t>
      </w:r>
      <w:r w:rsidR="00AF5DCE">
        <w:rPr>
          <w:rFonts w:ascii="Arial" w:hAnsi="Arial" w:cs="Arial"/>
          <w:bCs/>
        </w:rPr>
        <w:t xml:space="preserve">isolated under </w:t>
      </w:r>
      <w:r>
        <w:rPr>
          <w:rFonts w:ascii="Arial" w:hAnsi="Arial" w:cs="Arial"/>
          <w:bCs/>
        </w:rPr>
        <w:t xml:space="preserve">ALAN, and orange is social </w:t>
      </w:r>
      <w:r w:rsidR="00AF5DCE">
        <w:rPr>
          <w:rFonts w:ascii="Arial" w:hAnsi="Arial" w:cs="Arial"/>
          <w:bCs/>
        </w:rPr>
        <w:t xml:space="preserve">under </w:t>
      </w:r>
      <w:r>
        <w:rPr>
          <w:rFonts w:ascii="Arial" w:hAnsi="Arial" w:cs="Arial"/>
          <w:bCs/>
        </w:rPr>
        <w:t xml:space="preserve">ALAN. Samples were collected after </w:t>
      </w:r>
      <w:r>
        <w:rPr>
          <w:rFonts w:ascii="Arial" w:hAnsi="Arial" w:cs="Arial"/>
          <w:bCs/>
        </w:rPr>
        <w:lastRenderedPageBreak/>
        <w:t>10 days of ALAN exposure at ZT 1, ZT 7, ZT 13, and ZT 19. Significant differences were not detected between birds exposed to ALAN and control birds in either isolation or social groups.</w:t>
      </w:r>
      <w:r w:rsidR="00AF5DCE">
        <w:rPr>
          <w:rFonts w:ascii="Arial" w:hAnsi="Arial" w:cs="Arial"/>
          <w:bCs/>
        </w:rPr>
        <w:t xml:space="preserve"> Points represent individuals. (B) Scatter plots of hypothalamic </w:t>
      </w:r>
      <w:r w:rsidR="00AF5DCE">
        <w:rPr>
          <w:rFonts w:ascii="Arial" w:hAnsi="Arial" w:cs="Arial"/>
          <w:bCs/>
          <w:i/>
          <w:iCs/>
        </w:rPr>
        <w:t>Cry1</w:t>
      </w:r>
      <w:r w:rsidR="00AF5DCE">
        <w:rPr>
          <w:rFonts w:ascii="Arial" w:hAnsi="Arial" w:cs="Arial"/>
          <w:bCs/>
        </w:rPr>
        <w:t xml:space="preserve"> and melatonin levels normalized across timepoints (grey scale). The top left is isolated controls, top right is isolated birds under ALAN, bottom left is social controls, and bottom right is social birds under ALAN. Lines are fitted as linear regression model and shaded portions represent 95% confidence interval. Points represent individuals.</w:t>
      </w:r>
    </w:p>
    <w:p w14:paraId="1190AB2C" w14:textId="062718AB" w:rsidR="00DE076F" w:rsidRPr="00BD104D" w:rsidRDefault="007E29C7" w:rsidP="004861BE">
      <w:pPr>
        <w:spacing w:after="0" w:line="480" w:lineRule="auto"/>
        <w:rPr>
          <w:rFonts w:ascii="Arial" w:hAnsi="Arial" w:cs="Arial"/>
          <w:bCs/>
        </w:rPr>
      </w:pPr>
      <w:r>
        <w:rPr>
          <w:rFonts w:ascii="Arial" w:hAnsi="Arial" w:cs="Arial"/>
          <w:bCs/>
          <w:noProof/>
        </w:rPr>
        <w:drawing>
          <wp:inline distT="0" distB="0" distL="0" distR="0" wp14:anchorId="336D6705" wp14:editId="73D7F2F2">
            <wp:extent cx="5882640" cy="4789212"/>
            <wp:effectExtent l="0" t="0" r="3810" b="0"/>
            <wp:docPr id="17009512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r="30937"/>
                    <a:stretch/>
                  </pic:blipFill>
                  <pic:spPr bwMode="auto">
                    <a:xfrm>
                      <a:off x="0" y="0"/>
                      <a:ext cx="5894142" cy="4798576"/>
                    </a:xfrm>
                    <a:prstGeom prst="rect">
                      <a:avLst/>
                    </a:prstGeom>
                    <a:noFill/>
                    <a:ln>
                      <a:noFill/>
                    </a:ln>
                    <a:extLst>
                      <a:ext uri="{53640926-AAD7-44D8-BBD7-CCE9431645EC}">
                        <a14:shadowObscured xmlns:a14="http://schemas.microsoft.com/office/drawing/2010/main"/>
                      </a:ext>
                    </a:extLst>
                  </pic:spPr>
                </pic:pic>
              </a:graphicData>
            </a:graphic>
          </wp:inline>
        </w:drawing>
      </w:r>
    </w:p>
    <w:p w14:paraId="037E86D0" w14:textId="291B22BA" w:rsidR="005B4F9D" w:rsidRDefault="00DE076F" w:rsidP="00610CD7">
      <w:pPr>
        <w:spacing w:after="0" w:line="480" w:lineRule="auto"/>
        <w:rPr>
          <w:rFonts w:ascii="Arial" w:hAnsi="Arial" w:cs="Arial"/>
          <w:bCs/>
        </w:rPr>
      </w:pPr>
      <w:r>
        <w:rPr>
          <w:rFonts w:ascii="Arial" w:hAnsi="Arial" w:cs="Arial"/>
          <w:b/>
        </w:rPr>
        <w:t xml:space="preserve">Figure 5. </w:t>
      </w:r>
      <w:r w:rsidR="0000343C">
        <w:rPr>
          <w:rFonts w:ascii="Arial" w:hAnsi="Arial" w:cs="Arial"/>
          <w:b/>
        </w:rPr>
        <w:t>Hypothalamic c</w:t>
      </w:r>
      <w:r>
        <w:rPr>
          <w:rFonts w:ascii="Arial" w:hAnsi="Arial" w:cs="Arial"/>
          <w:b/>
        </w:rPr>
        <w:t xml:space="preserve">ircadian genes at </w:t>
      </w:r>
      <w:commentRangeStart w:id="15"/>
      <w:r>
        <w:rPr>
          <w:rFonts w:ascii="Arial" w:hAnsi="Arial" w:cs="Arial"/>
          <w:b/>
        </w:rPr>
        <w:t>ZT 1 predict activity onset</w:t>
      </w:r>
      <w:commentRangeEnd w:id="15"/>
      <w:r w:rsidR="00691092">
        <w:rPr>
          <w:rStyle w:val="CommentReference"/>
        </w:rPr>
        <w:commentReference w:id="15"/>
      </w:r>
      <w:r>
        <w:rPr>
          <w:rFonts w:ascii="Arial" w:hAnsi="Arial" w:cs="Arial"/>
          <w:b/>
        </w:rPr>
        <w:t xml:space="preserve">. </w:t>
      </w:r>
      <w:r>
        <w:rPr>
          <w:rFonts w:ascii="Arial" w:hAnsi="Arial" w:cs="Arial"/>
          <w:bCs/>
        </w:rPr>
        <w:t xml:space="preserve">Circadian genes </w:t>
      </w:r>
      <w:r w:rsidR="00BE065A">
        <w:rPr>
          <w:rFonts w:ascii="Arial" w:hAnsi="Arial" w:cs="Arial"/>
          <w:bCs/>
          <w:i/>
          <w:iCs/>
        </w:rPr>
        <w:t>B</w:t>
      </w:r>
      <w:r>
        <w:rPr>
          <w:rFonts w:ascii="Arial" w:hAnsi="Arial" w:cs="Arial"/>
          <w:bCs/>
          <w:i/>
          <w:iCs/>
        </w:rPr>
        <w:t>mal1</w:t>
      </w:r>
      <w:r>
        <w:rPr>
          <w:rFonts w:ascii="Arial" w:hAnsi="Arial" w:cs="Arial"/>
          <w:bCs/>
        </w:rPr>
        <w:t xml:space="preserve"> (p &lt; 0.01),</w:t>
      </w:r>
      <w:r w:rsidR="00BE065A">
        <w:rPr>
          <w:rFonts w:ascii="Arial" w:hAnsi="Arial" w:cs="Arial"/>
          <w:bCs/>
        </w:rPr>
        <w:t xml:space="preserve"> C</w:t>
      </w:r>
      <w:r>
        <w:rPr>
          <w:rFonts w:ascii="Arial" w:hAnsi="Arial" w:cs="Arial"/>
          <w:bCs/>
          <w:i/>
          <w:iCs/>
        </w:rPr>
        <w:t>ry1</w:t>
      </w:r>
      <w:r>
        <w:rPr>
          <w:rFonts w:ascii="Arial" w:hAnsi="Arial" w:cs="Arial"/>
          <w:bCs/>
        </w:rPr>
        <w:t xml:space="preserve"> (p &lt; 0.01), and </w:t>
      </w:r>
      <w:r w:rsidR="00BE065A">
        <w:rPr>
          <w:rFonts w:ascii="Arial" w:hAnsi="Arial" w:cs="Arial"/>
          <w:bCs/>
        </w:rPr>
        <w:t>P</w:t>
      </w:r>
      <w:r>
        <w:rPr>
          <w:rFonts w:ascii="Arial" w:hAnsi="Arial" w:cs="Arial"/>
          <w:bCs/>
          <w:i/>
          <w:iCs/>
        </w:rPr>
        <w:t>er2</w:t>
      </w:r>
      <w:r>
        <w:rPr>
          <w:rFonts w:ascii="Arial" w:hAnsi="Arial" w:cs="Arial"/>
          <w:bCs/>
        </w:rPr>
        <w:t xml:space="preserve"> (p &lt; 0.01) expressed in the hypothalamus at ZT 1 predict activity onset</w:t>
      </w:r>
      <w:r w:rsidR="00157424">
        <w:rPr>
          <w:rFonts w:ascii="Arial" w:hAnsi="Arial" w:cs="Arial"/>
          <w:bCs/>
        </w:rPr>
        <w:t xml:space="preserve"> of the last experimental day</w:t>
      </w:r>
      <w:r>
        <w:rPr>
          <w:rFonts w:ascii="Arial" w:hAnsi="Arial" w:cs="Arial"/>
          <w:bCs/>
        </w:rPr>
        <w:t xml:space="preserve"> in birds exposed to ALAN. </w:t>
      </w:r>
      <w:r w:rsidR="00BE065A">
        <w:rPr>
          <w:rFonts w:ascii="Arial" w:hAnsi="Arial" w:cs="Arial"/>
          <w:bCs/>
          <w:i/>
          <w:iCs/>
        </w:rPr>
        <w:t>P</w:t>
      </w:r>
      <w:r>
        <w:rPr>
          <w:rFonts w:ascii="Arial" w:hAnsi="Arial" w:cs="Arial"/>
          <w:bCs/>
          <w:i/>
          <w:iCs/>
        </w:rPr>
        <w:t>er3</w:t>
      </w:r>
      <w:r>
        <w:rPr>
          <w:rFonts w:ascii="Arial" w:hAnsi="Arial" w:cs="Arial"/>
          <w:bCs/>
        </w:rPr>
        <w:t xml:space="preserve"> (p = 0.58) </w:t>
      </w:r>
      <w:r>
        <w:rPr>
          <w:rFonts w:ascii="Arial" w:hAnsi="Arial" w:cs="Arial"/>
          <w:bCs/>
        </w:rPr>
        <w:lastRenderedPageBreak/>
        <w:t xml:space="preserve">does not. </w:t>
      </w:r>
      <w:r w:rsidR="00AF5DCE">
        <w:rPr>
          <w:rFonts w:ascii="Arial" w:hAnsi="Arial" w:cs="Arial"/>
          <w:bCs/>
        </w:rPr>
        <w:t>Lines are fitted with statistically significant linear regression models and shaded portions represent 95% confidence interval. Points represent individuals.</w:t>
      </w:r>
    </w:p>
    <w:p w14:paraId="5EC68416" w14:textId="77777777" w:rsidR="001E76C8" w:rsidRDefault="001E76C8" w:rsidP="00610CD7">
      <w:pPr>
        <w:spacing w:after="0" w:line="480" w:lineRule="auto"/>
        <w:rPr>
          <w:rFonts w:ascii="Arial" w:hAnsi="Arial" w:cs="Arial"/>
          <w:bCs/>
        </w:rPr>
      </w:pPr>
    </w:p>
    <w:p w14:paraId="22708AA2" w14:textId="6797ECC7" w:rsidR="005B4F9D" w:rsidRDefault="005B4F9D" w:rsidP="00610CD7">
      <w:pPr>
        <w:spacing w:after="0" w:line="480" w:lineRule="auto"/>
        <w:rPr>
          <w:rFonts w:ascii="Arial" w:hAnsi="Arial" w:cs="Arial"/>
          <w:bCs/>
          <w:i/>
          <w:iCs/>
        </w:rPr>
      </w:pPr>
      <w:r>
        <w:rPr>
          <w:rFonts w:ascii="Arial" w:hAnsi="Arial" w:cs="Arial"/>
          <w:bCs/>
          <w:i/>
          <w:iCs/>
        </w:rPr>
        <w:t xml:space="preserve">Gene expression and activity </w:t>
      </w:r>
    </w:p>
    <w:p w14:paraId="33A80758" w14:textId="229A4100" w:rsidR="00610CD7" w:rsidRPr="008871C5" w:rsidRDefault="0000343C" w:rsidP="00157424">
      <w:pPr>
        <w:spacing w:after="0" w:line="480" w:lineRule="auto"/>
        <w:ind w:firstLine="720"/>
        <w:rPr>
          <w:rFonts w:ascii="Arial" w:hAnsi="Arial" w:cs="Arial"/>
          <w:bCs/>
        </w:rPr>
      </w:pPr>
      <w:r>
        <w:rPr>
          <w:rFonts w:ascii="Arial" w:hAnsi="Arial" w:cs="Arial"/>
          <w:bCs/>
        </w:rPr>
        <w:t>Hypothalamic c</w:t>
      </w:r>
      <w:r w:rsidR="005B4F9D">
        <w:rPr>
          <w:rFonts w:ascii="Arial" w:hAnsi="Arial" w:cs="Arial"/>
          <w:bCs/>
        </w:rPr>
        <w:t>ircadian genes</w:t>
      </w:r>
      <w:r>
        <w:rPr>
          <w:rFonts w:ascii="Arial" w:hAnsi="Arial" w:cs="Arial"/>
          <w:bCs/>
        </w:rPr>
        <w:t xml:space="preserve"> (</w:t>
      </w:r>
      <w:r>
        <w:rPr>
          <w:rFonts w:ascii="Arial" w:hAnsi="Arial" w:cs="Arial"/>
          <w:bCs/>
          <w:i/>
          <w:iCs/>
        </w:rPr>
        <w:t xml:space="preserve">Bmal1, Cry1, </w:t>
      </w:r>
      <w:r>
        <w:rPr>
          <w:rFonts w:ascii="Arial" w:hAnsi="Arial" w:cs="Arial"/>
          <w:bCs/>
        </w:rPr>
        <w:t>and</w:t>
      </w:r>
      <w:r>
        <w:rPr>
          <w:rFonts w:ascii="Arial" w:hAnsi="Arial" w:cs="Arial"/>
          <w:bCs/>
          <w:i/>
          <w:iCs/>
        </w:rPr>
        <w:t xml:space="preserve"> Per2</w:t>
      </w:r>
      <w:r>
        <w:rPr>
          <w:rFonts w:ascii="Arial" w:hAnsi="Arial" w:cs="Arial"/>
          <w:bCs/>
        </w:rPr>
        <w:t>)</w:t>
      </w:r>
      <w:r w:rsidR="007E29C7">
        <w:rPr>
          <w:rFonts w:ascii="Arial" w:hAnsi="Arial" w:cs="Arial"/>
          <w:bCs/>
        </w:rPr>
        <w:t xml:space="preserve"> expressed at ZT 1</w:t>
      </w:r>
      <w:r w:rsidR="005B4F9D">
        <w:rPr>
          <w:rFonts w:ascii="Arial" w:hAnsi="Arial" w:cs="Arial"/>
          <w:bCs/>
        </w:rPr>
        <w:t xml:space="preserve"> strongly predict (</w:t>
      </w:r>
      <w:r w:rsidR="00527175">
        <w:rPr>
          <w:rFonts w:ascii="Arial" w:hAnsi="Arial" w:cs="Arial"/>
          <w:bCs/>
        </w:rPr>
        <w:t xml:space="preserve">Figure 5; </w:t>
      </w:r>
      <w:r w:rsidR="005B4F9D">
        <w:rPr>
          <w:rFonts w:ascii="Arial" w:hAnsi="Arial" w:cs="Arial"/>
          <w:bCs/>
        </w:rPr>
        <w:t xml:space="preserve">all p &lt; 0.01) activity onset </w:t>
      </w:r>
      <w:r>
        <w:rPr>
          <w:rFonts w:ascii="Arial" w:hAnsi="Arial" w:cs="Arial"/>
          <w:bCs/>
        </w:rPr>
        <w:t>under</w:t>
      </w:r>
      <w:r w:rsidR="005B4F9D">
        <w:rPr>
          <w:rFonts w:ascii="Arial" w:hAnsi="Arial" w:cs="Arial"/>
          <w:bCs/>
        </w:rPr>
        <w:t xml:space="preserve"> ALAN, </w:t>
      </w:r>
      <w:r>
        <w:rPr>
          <w:rFonts w:ascii="Arial" w:hAnsi="Arial" w:cs="Arial"/>
          <w:bCs/>
        </w:rPr>
        <w:t>aside from</w:t>
      </w:r>
      <w:r w:rsidR="005B4F9D">
        <w:rPr>
          <w:rFonts w:ascii="Arial" w:hAnsi="Arial" w:cs="Arial"/>
          <w:bCs/>
        </w:rPr>
        <w:t xml:space="preserve"> </w:t>
      </w:r>
      <w:r w:rsidR="005B4F9D">
        <w:rPr>
          <w:rFonts w:ascii="Arial" w:hAnsi="Arial" w:cs="Arial"/>
          <w:bCs/>
          <w:i/>
          <w:iCs/>
        </w:rPr>
        <w:t xml:space="preserve">Per3 </w:t>
      </w:r>
      <w:r w:rsidR="005B4F9D">
        <w:rPr>
          <w:rFonts w:ascii="Arial" w:hAnsi="Arial" w:cs="Arial"/>
          <w:bCs/>
        </w:rPr>
        <w:t xml:space="preserve">(p = 0.58). </w:t>
      </w:r>
      <w:r w:rsidR="00817C3F">
        <w:rPr>
          <w:rFonts w:ascii="Arial" w:hAnsi="Arial" w:cs="Arial"/>
          <w:bCs/>
        </w:rPr>
        <w:t xml:space="preserve">Control birds maintained an onset close to time 0, so it was unnecessary to include them in the analyses. </w:t>
      </w:r>
    </w:p>
    <w:p w14:paraId="68D48CCC" w14:textId="77777777" w:rsidR="00F445AB" w:rsidRDefault="00F445AB" w:rsidP="005540E5">
      <w:pPr>
        <w:spacing w:after="0" w:line="480" w:lineRule="auto"/>
        <w:ind w:left="720"/>
        <w:rPr>
          <w:rFonts w:ascii="Arial" w:hAnsi="Arial" w:cs="Arial"/>
          <w:b/>
        </w:rPr>
      </w:pPr>
    </w:p>
    <w:p w14:paraId="4B5DB49F" w14:textId="6E7A6729" w:rsidR="00AF4AA1" w:rsidRDefault="00AF4AA1" w:rsidP="00FA786D">
      <w:pPr>
        <w:spacing w:after="0" w:line="480" w:lineRule="auto"/>
        <w:rPr>
          <w:rFonts w:ascii="Arial" w:hAnsi="Arial" w:cs="Arial"/>
          <w:b/>
        </w:rPr>
      </w:pPr>
      <w:r>
        <w:rPr>
          <w:rFonts w:ascii="Arial" w:hAnsi="Arial" w:cs="Arial"/>
          <w:b/>
        </w:rPr>
        <w:t xml:space="preserve">Discussion </w:t>
      </w:r>
    </w:p>
    <w:p w14:paraId="32026FBA" w14:textId="77777777" w:rsidR="001C2813" w:rsidRPr="006C460E" w:rsidRDefault="001C2813" w:rsidP="006C460E">
      <w:pPr>
        <w:spacing w:after="0" w:line="480" w:lineRule="auto"/>
        <w:ind w:firstLine="720"/>
        <w:rPr>
          <w:rFonts w:ascii="Arial" w:hAnsi="Arial" w:cs="Arial"/>
          <w:bCs/>
        </w:rPr>
      </w:pPr>
    </w:p>
    <w:p w14:paraId="220BA81A" w14:textId="4405F9D4" w:rsidR="009253B4" w:rsidRDefault="006C460E" w:rsidP="00FA786D">
      <w:pPr>
        <w:spacing w:after="0" w:line="480" w:lineRule="auto"/>
        <w:rPr>
          <w:rFonts w:ascii="Arial" w:hAnsi="Arial" w:cs="Arial"/>
          <w:b/>
        </w:rPr>
      </w:pPr>
      <w:r>
        <w:rPr>
          <w:rFonts w:ascii="Arial" w:hAnsi="Arial" w:cs="Arial"/>
          <w:b/>
        </w:rPr>
        <w:t>Acknowledgments</w:t>
      </w:r>
      <w:r w:rsidR="009253B4">
        <w:rPr>
          <w:rFonts w:ascii="Arial" w:hAnsi="Arial" w:cs="Arial"/>
          <w:b/>
        </w:rPr>
        <w:br w:type="page"/>
      </w:r>
    </w:p>
    <w:p w14:paraId="28F6BE1B" w14:textId="76227F7B" w:rsidR="009253B4" w:rsidRDefault="009253B4" w:rsidP="00FA786D">
      <w:pPr>
        <w:spacing w:after="0" w:line="480" w:lineRule="auto"/>
        <w:rPr>
          <w:rFonts w:ascii="Arial" w:hAnsi="Arial" w:cs="Arial"/>
          <w:b/>
        </w:rPr>
      </w:pPr>
      <w:r>
        <w:rPr>
          <w:rFonts w:ascii="Arial" w:hAnsi="Arial" w:cs="Arial"/>
          <w:b/>
        </w:rPr>
        <w:lastRenderedPageBreak/>
        <w:t xml:space="preserve">Supplemental </w:t>
      </w:r>
    </w:p>
    <w:p w14:paraId="6DF959F5" w14:textId="24DD9D03" w:rsidR="009253B4" w:rsidRDefault="009253B4" w:rsidP="00FA786D">
      <w:pPr>
        <w:spacing w:after="0" w:line="480" w:lineRule="auto"/>
        <w:rPr>
          <w:rFonts w:ascii="Arial" w:hAnsi="Arial" w:cs="Arial"/>
          <w:bCs/>
        </w:rPr>
      </w:pPr>
      <w:r w:rsidRPr="009253B4">
        <w:rPr>
          <w:rFonts w:ascii="Arial" w:hAnsi="Arial" w:cs="Arial"/>
          <w:b/>
        </w:rPr>
        <w:t xml:space="preserve">Supplementary Table 1: </w:t>
      </w:r>
      <w:r w:rsidRPr="009253B4">
        <w:rPr>
          <w:rFonts w:ascii="Arial" w:hAnsi="Arial" w:cs="Arial"/>
          <w:bCs/>
        </w:rPr>
        <w:t xml:space="preserve">Primers sequences designed based on Zebra Finch </w:t>
      </w:r>
      <w:r w:rsidRPr="009253B4">
        <w:rPr>
          <w:rFonts w:ascii="Arial" w:hAnsi="Arial" w:cs="Arial"/>
          <w:bCs/>
          <w:i/>
        </w:rPr>
        <w:t>Cry1</w:t>
      </w:r>
      <w:r w:rsidRPr="009253B4">
        <w:rPr>
          <w:rFonts w:ascii="Arial" w:hAnsi="Arial" w:cs="Arial"/>
          <w:bCs/>
        </w:rPr>
        <w:t xml:space="preserve">, </w:t>
      </w:r>
      <w:r w:rsidRPr="009253B4">
        <w:rPr>
          <w:rFonts w:ascii="Arial" w:hAnsi="Arial" w:cs="Arial"/>
          <w:bCs/>
          <w:i/>
          <w:iCs/>
        </w:rPr>
        <w:t xml:space="preserve">Bmal, </w:t>
      </w:r>
      <w:r w:rsidRPr="009253B4">
        <w:rPr>
          <w:rFonts w:ascii="Arial" w:hAnsi="Arial" w:cs="Arial"/>
          <w:bCs/>
          <w:i/>
        </w:rPr>
        <w:t>Per2</w:t>
      </w:r>
      <w:r w:rsidRPr="009253B4">
        <w:rPr>
          <w:rFonts w:ascii="Arial" w:hAnsi="Arial" w:cs="Arial"/>
          <w:bCs/>
        </w:rPr>
        <w:t xml:space="preserve">, </w:t>
      </w:r>
      <w:r w:rsidRPr="009253B4">
        <w:rPr>
          <w:rFonts w:ascii="Arial" w:hAnsi="Arial" w:cs="Arial"/>
          <w:bCs/>
          <w:i/>
        </w:rPr>
        <w:t>Per3,</w:t>
      </w:r>
      <w:r w:rsidRPr="009253B4">
        <w:rPr>
          <w:rFonts w:ascii="Arial" w:hAnsi="Arial" w:cs="Arial"/>
          <w:bCs/>
        </w:rPr>
        <w:t xml:space="preserve"> and 18S genes for qPCR.</w:t>
      </w:r>
    </w:p>
    <w:p w14:paraId="786B4071" w14:textId="77777777" w:rsidR="006C460E" w:rsidRPr="009253B4" w:rsidRDefault="006C460E" w:rsidP="006C460E">
      <w:pPr>
        <w:spacing w:after="0" w:line="480" w:lineRule="auto"/>
        <w:rPr>
          <w:rFonts w:ascii="Arial" w:hAnsi="Arial" w:cs="Arial"/>
          <w:b/>
        </w:rPr>
      </w:pPr>
    </w:p>
    <w:tbl>
      <w:tblPr>
        <w:tblStyle w:val="TableGrid"/>
        <w:tblpPr w:leftFromText="180" w:rightFromText="180" w:vertAnchor="page" w:horzAnchor="margin" w:tblpY="3529"/>
        <w:tblW w:w="0" w:type="auto"/>
        <w:tblLook w:val="04A0" w:firstRow="1" w:lastRow="0" w:firstColumn="1" w:lastColumn="0" w:noHBand="0" w:noVBand="1"/>
      </w:tblPr>
      <w:tblGrid>
        <w:gridCol w:w="1615"/>
        <w:gridCol w:w="1670"/>
        <w:gridCol w:w="4245"/>
      </w:tblGrid>
      <w:tr w:rsidR="006C460E" w:rsidRPr="009253B4" w14:paraId="1A6972C2" w14:textId="77777777" w:rsidTr="006C460E">
        <w:tc>
          <w:tcPr>
            <w:tcW w:w="3285" w:type="dxa"/>
            <w:gridSpan w:val="2"/>
            <w:tcBorders>
              <w:top w:val="single" w:sz="4" w:space="0" w:color="auto"/>
              <w:left w:val="single" w:sz="4" w:space="0" w:color="auto"/>
              <w:bottom w:val="single" w:sz="4" w:space="0" w:color="auto"/>
              <w:right w:val="single" w:sz="4" w:space="0" w:color="auto"/>
            </w:tcBorders>
            <w:hideMark/>
          </w:tcPr>
          <w:p w14:paraId="5FF9DE0D" w14:textId="77777777" w:rsidR="006C460E" w:rsidRPr="009253B4" w:rsidRDefault="006C460E" w:rsidP="006C460E">
            <w:pPr>
              <w:spacing w:line="480" w:lineRule="auto"/>
              <w:ind w:left="720"/>
              <w:rPr>
                <w:rFonts w:ascii="Arial" w:hAnsi="Arial" w:cs="Arial"/>
                <w:b/>
                <w:bCs/>
              </w:rPr>
            </w:pPr>
            <w:r w:rsidRPr="009253B4">
              <w:rPr>
                <w:rFonts w:ascii="Arial" w:hAnsi="Arial" w:cs="Arial"/>
                <w:b/>
                <w:bCs/>
              </w:rPr>
              <w:t>Primer</w:t>
            </w:r>
          </w:p>
        </w:tc>
        <w:tc>
          <w:tcPr>
            <w:tcW w:w="4245" w:type="dxa"/>
            <w:tcBorders>
              <w:top w:val="single" w:sz="4" w:space="0" w:color="auto"/>
              <w:left w:val="single" w:sz="4" w:space="0" w:color="auto"/>
              <w:bottom w:val="single" w:sz="4" w:space="0" w:color="auto"/>
              <w:right w:val="single" w:sz="4" w:space="0" w:color="auto"/>
            </w:tcBorders>
            <w:hideMark/>
          </w:tcPr>
          <w:p w14:paraId="0FC88380" w14:textId="77777777" w:rsidR="006C460E" w:rsidRPr="009253B4" w:rsidRDefault="006C460E" w:rsidP="006C460E">
            <w:pPr>
              <w:spacing w:line="480" w:lineRule="auto"/>
              <w:ind w:left="720"/>
              <w:rPr>
                <w:rFonts w:ascii="Arial" w:hAnsi="Arial" w:cs="Arial"/>
                <w:b/>
                <w:bCs/>
              </w:rPr>
            </w:pPr>
            <w:r w:rsidRPr="009253B4">
              <w:rPr>
                <w:rFonts w:ascii="Arial" w:hAnsi="Arial" w:cs="Arial"/>
                <w:b/>
                <w:bCs/>
              </w:rPr>
              <w:t>Sequence (5’- 3’)</w:t>
            </w:r>
          </w:p>
        </w:tc>
      </w:tr>
      <w:tr w:rsidR="006C460E" w:rsidRPr="009253B4" w14:paraId="0636D52D" w14:textId="77777777" w:rsidTr="006C460E">
        <w:tc>
          <w:tcPr>
            <w:tcW w:w="1615" w:type="dxa"/>
            <w:vMerge w:val="restart"/>
            <w:tcBorders>
              <w:top w:val="single" w:sz="4" w:space="0" w:color="auto"/>
              <w:left w:val="single" w:sz="4" w:space="0" w:color="auto"/>
              <w:bottom w:val="single" w:sz="4" w:space="0" w:color="auto"/>
              <w:right w:val="single" w:sz="4" w:space="0" w:color="auto"/>
            </w:tcBorders>
            <w:hideMark/>
          </w:tcPr>
          <w:p w14:paraId="5A644B3A" w14:textId="77777777" w:rsidR="006C460E" w:rsidRPr="009253B4" w:rsidRDefault="006C460E" w:rsidP="006C460E">
            <w:pPr>
              <w:spacing w:line="480" w:lineRule="auto"/>
              <w:ind w:left="720"/>
              <w:rPr>
                <w:rFonts w:ascii="Arial" w:hAnsi="Arial" w:cs="Arial"/>
                <w:bCs/>
              </w:rPr>
            </w:pPr>
            <w:r w:rsidRPr="009253B4">
              <w:rPr>
                <w:rFonts w:ascii="Arial" w:hAnsi="Arial" w:cs="Arial"/>
                <w:bCs/>
                <w:i/>
              </w:rPr>
              <w:t>Cry1</w:t>
            </w:r>
          </w:p>
        </w:tc>
        <w:tc>
          <w:tcPr>
            <w:tcW w:w="1670" w:type="dxa"/>
            <w:tcBorders>
              <w:top w:val="single" w:sz="4" w:space="0" w:color="auto"/>
              <w:left w:val="single" w:sz="4" w:space="0" w:color="auto"/>
              <w:bottom w:val="single" w:sz="4" w:space="0" w:color="auto"/>
              <w:right w:val="single" w:sz="4" w:space="0" w:color="auto"/>
            </w:tcBorders>
            <w:hideMark/>
          </w:tcPr>
          <w:p w14:paraId="54A6C63D" w14:textId="77777777" w:rsidR="006C460E" w:rsidRPr="009253B4" w:rsidRDefault="006C460E" w:rsidP="006C460E">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1D0FE7A8" w14:textId="77777777" w:rsidR="006C460E" w:rsidRPr="009253B4" w:rsidRDefault="006C460E" w:rsidP="006C460E">
            <w:pPr>
              <w:spacing w:line="480" w:lineRule="auto"/>
              <w:ind w:left="720"/>
              <w:rPr>
                <w:rFonts w:ascii="Arial" w:hAnsi="Arial" w:cs="Arial"/>
                <w:bCs/>
              </w:rPr>
            </w:pPr>
            <w:r w:rsidRPr="009253B4">
              <w:rPr>
                <w:rFonts w:ascii="Arial" w:hAnsi="Arial" w:cs="Arial"/>
                <w:bCs/>
              </w:rPr>
              <w:t>GGTCTTCTTGCAACTGTGCC</w:t>
            </w:r>
          </w:p>
        </w:tc>
      </w:tr>
      <w:tr w:rsidR="006C460E" w:rsidRPr="009253B4" w14:paraId="773E53EE" w14:textId="77777777" w:rsidTr="006C460E">
        <w:tc>
          <w:tcPr>
            <w:tcW w:w="0" w:type="auto"/>
            <w:vMerge/>
            <w:tcBorders>
              <w:top w:val="single" w:sz="4" w:space="0" w:color="auto"/>
              <w:left w:val="single" w:sz="4" w:space="0" w:color="auto"/>
              <w:bottom w:val="single" w:sz="4" w:space="0" w:color="auto"/>
              <w:right w:val="single" w:sz="4" w:space="0" w:color="auto"/>
            </w:tcBorders>
            <w:vAlign w:val="center"/>
            <w:hideMark/>
          </w:tcPr>
          <w:p w14:paraId="009CDB38" w14:textId="77777777" w:rsidR="006C460E" w:rsidRPr="009253B4" w:rsidRDefault="006C460E" w:rsidP="006C460E">
            <w:pPr>
              <w:spacing w:line="480" w:lineRule="auto"/>
              <w:ind w:left="720"/>
              <w:rPr>
                <w:rFonts w:ascii="Arial" w:hAnsi="Arial" w:cs="Arial"/>
                <w:bCs/>
              </w:rPr>
            </w:pPr>
          </w:p>
        </w:tc>
        <w:tc>
          <w:tcPr>
            <w:tcW w:w="1670" w:type="dxa"/>
            <w:tcBorders>
              <w:top w:val="single" w:sz="4" w:space="0" w:color="auto"/>
              <w:left w:val="single" w:sz="4" w:space="0" w:color="auto"/>
              <w:bottom w:val="single" w:sz="4" w:space="0" w:color="auto"/>
              <w:right w:val="single" w:sz="4" w:space="0" w:color="auto"/>
            </w:tcBorders>
            <w:hideMark/>
          </w:tcPr>
          <w:p w14:paraId="1C92ABD8" w14:textId="77777777" w:rsidR="006C460E" w:rsidRPr="009253B4" w:rsidRDefault="006C460E" w:rsidP="006C460E">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41D72F4C" w14:textId="77777777" w:rsidR="006C460E" w:rsidRPr="009253B4" w:rsidRDefault="006C460E" w:rsidP="006C460E">
            <w:pPr>
              <w:spacing w:line="480" w:lineRule="auto"/>
              <w:ind w:left="720"/>
              <w:rPr>
                <w:rFonts w:ascii="Arial" w:hAnsi="Arial" w:cs="Arial"/>
                <w:bCs/>
              </w:rPr>
            </w:pPr>
            <w:r w:rsidRPr="009253B4">
              <w:rPr>
                <w:rFonts w:ascii="Arial" w:hAnsi="Arial" w:cs="Arial"/>
                <w:bCs/>
              </w:rPr>
              <w:t>AGCTGAGCTCCTCCTGTACT</w:t>
            </w:r>
          </w:p>
        </w:tc>
      </w:tr>
      <w:tr w:rsidR="006C460E" w:rsidRPr="009253B4" w14:paraId="6B900BEC" w14:textId="77777777" w:rsidTr="006C460E">
        <w:tc>
          <w:tcPr>
            <w:tcW w:w="1615" w:type="dxa"/>
            <w:vMerge w:val="restart"/>
            <w:tcBorders>
              <w:top w:val="single" w:sz="4" w:space="0" w:color="auto"/>
              <w:left w:val="single" w:sz="4" w:space="0" w:color="auto"/>
              <w:bottom w:val="single" w:sz="4" w:space="0" w:color="auto"/>
              <w:right w:val="single" w:sz="4" w:space="0" w:color="auto"/>
            </w:tcBorders>
            <w:hideMark/>
          </w:tcPr>
          <w:p w14:paraId="2D26C766" w14:textId="77777777" w:rsidR="006C460E" w:rsidRPr="009253B4" w:rsidRDefault="006C460E" w:rsidP="006C460E">
            <w:pPr>
              <w:spacing w:line="480" w:lineRule="auto"/>
              <w:ind w:left="720"/>
              <w:rPr>
                <w:rFonts w:ascii="Arial" w:hAnsi="Arial" w:cs="Arial"/>
                <w:bCs/>
                <w:iCs/>
              </w:rPr>
            </w:pPr>
            <w:r w:rsidRPr="009253B4">
              <w:rPr>
                <w:rFonts w:ascii="Arial" w:hAnsi="Arial" w:cs="Arial"/>
                <w:bCs/>
                <w:i/>
              </w:rPr>
              <w:t>Bmal1</w:t>
            </w:r>
          </w:p>
        </w:tc>
        <w:tc>
          <w:tcPr>
            <w:tcW w:w="1670" w:type="dxa"/>
            <w:tcBorders>
              <w:top w:val="single" w:sz="4" w:space="0" w:color="auto"/>
              <w:left w:val="single" w:sz="4" w:space="0" w:color="auto"/>
              <w:bottom w:val="single" w:sz="4" w:space="0" w:color="auto"/>
              <w:right w:val="single" w:sz="4" w:space="0" w:color="auto"/>
            </w:tcBorders>
            <w:hideMark/>
          </w:tcPr>
          <w:p w14:paraId="43BC6A4C" w14:textId="77777777" w:rsidR="006C460E" w:rsidRPr="009253B4" w:rsidRDefault="006C460E" w:rsidP="006C460E">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2E46C213" w14:textId="77777777" w:rsidR="006C460E" w:rsidRPr="009253B4" w:rsidRDefault="006C460E" w:rsidP="006C460E">
            <w:pPr>
              <w:spacing w:line="480" w:lineRule="auto"/>
              <w:ind w:left="720"/>
              <w:rPr>
                <w:rFonts w:ascii="Arial" w:hAnsi="Arial" w:cs="Arial"/>
                <w:bCs/>
              </w:rPr>
            </w:pPr>
            <w:r w:rsidRPr="009253B4">
              <w:rPr>
                <w:rFonts w:ascii="Arial" w:hAnsi="Arial" w:cs="Arial"/>
                <w:bCs/>
              </w:rPr>
              <w:t>ATGGCTGTCCAGCACATGAA</w:t>
            </w:r>
          </w:p>
        </w:tc>
      </w:tr>
      <w:tr w:rsidR="006C460E" w:rsidRPr="009253B4" w14:paraId="6298CC31" w14:textId="77777777" w:rsidTr="006C460E">
        <w:tc>
          <w:tcPr>
            <w:tcW w:w="0" w:type="auto"/>
            <w:vMerge/>
            <w:tcBorders>
              <w:top w:val="single" w:sz="4" w:space="0" w:color="auto"/>
              <w:left w:val="single" w:sz="4" w:space="0" w:color="auto"/>
              <w:bottom w:val="single" w:sz="4" w:space="0" w:color="auto"/>
              <w:right w:val="single" w:sz="4" w:space="0" w:color="auto"/>
            </w:tcBorders>
            <w:vAlign w:val="center"/>
            <w:hideMark/>
          </w:tcPr>
          <w:p w14:paraId="10263F58" w14:textId="77777777" w:rsidR="006C460E" w:rsidRPr="009253B4" w:rsidRDefault="006C460E" w:rsidP="006C460E">
            <w:pPr>
              <w:spacing w:line="480" w:lineRule="auto"/>
              <w:ind w:left="720"/>
              <w:rPr>
                <w:rFonts w:ascii="Arial" w:hAnsi="Arial" w:cs="Arial"/>
                <w:bCs/>
                <w:iCs/>
              </w:rPr>
            </w:pPr>
          </w:p>
        </w:tc>
        <w:tc>
          <w:tcPr>
            <w:tcW w:w="1670" w:type="dxa"/>
            <w:tcBorders>
              <w:top w:val="single" w:sz="4" w:space="0" w:color="auto"/>
              <w:left w:val="single" w:sz="4" w:space="0" w:color="auto"/>
              <w:bottom w:val="single" w:sz="4" w:space="0" w:color="auto"/>
              <w:right w:val="single" w:sz="4" w:space="0" w:color="auto"/>
            </w:tcBorders>
            <w:hideMark/>
          </w:tcPr>
          <w:p w14:paraId="2658C7F2" w14:textId="77777777" w:rsidR="006C460E" w:rsidRPr="009253B4" w:rsidRDefault="006C460E" w:rsidP="006C460E">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36FB5280" w14:textId="77777777" w:rsidR="006C460E" w:rsidRPr="009253B4" w:rsidRDefault="006C460E" w:rsidP="006C460E">
            <w:pPr>
              <w:spacing w:line="480" w:lineRule="auto"/>
              <w:ind w:left="720"/>
              <w:rPr>
                <w:rFonts w:ascii="Arial" w:hAnsi="Arial" w:cs="Arial"/>
                <w:bCs/>
              </w:rPr>
            </w:pPr>
            <w:r w:rsidRPr="009253B4">
              <w:rPr>
                <w:rFonts w:ascii="Arial" w:hAnsi="Arial" w:cs="Arial"/>
                <w:bCs/>
              </w:rPr>
              <w:t>CACAGCCCACAACGAAAAGG</w:t>
            </w:r>
          </w:p>
        </w:tc>
      </w:tr>
      <w:tr w:rsidR="006C460E" w:rsidRPr="009253B4" w14:paraId="1A940C78" w14:textId="77777777" w:rsidTr="006C460E">
        <w:tc>
          <w:tcPr>
            <w:tcW w:w="1615" w:type="dxa"/>
            <w:vMerge w:val="restart"/>
            <w:tcBorders>
              <w:top w:val="single" w:sz="4" w:space="0" w:color="auto"/>
              <w:left w:val="single" w:sz="4" w:space="0" w:color="auto"/>
              <w:bottom w:val="single" w:sz="4" w:space="0" w:color="auto"/>
              <w:right w:val="single" w:sz="4" w:space="0" w:color="auto"/>
            </w:tcBorders>
            <w:hideMark/>
          </w:tcPr>
          <w:p w14:paraId="1ADE6FE2" w14:textId="77777777" w:rsidR="006C460E" w:rsidRPr="009253B4" w:rsidRDefault="006C460E" w:rsidP="006C460E">
            <w:pPr>
              <w:spacing w:line="480" w:lineRule="auto"/>
              <w:ind w:left="720"/>
              <w:rPr>
                <w:rFonts w:ascii="Arial" w:hAnsi="Arial" w:cs="Arial"/>
                <w:bCs/>
              </w:rPr>
            </w:pPr>
            <w:r w:rsidRPr="009253B4">
              <w:rPr>
                <w:rFonts w:ascii="Arial" w:hAnsi="Arial" w:cs="Arial"/>
                <w:bCs/>
                <w:i/>
              </w:rPr>
              <w:t>Per2</w:t>
            </w:r>
          </w:p>
        </w:tc>
        <w:tc>
          <w:tcPr>
            <w:tcW w:w="1670" w:type="dxa"/>
            <w:tcBorders>
              <w:top w:val="single" w:sz="4" w:space="0" w:color="auto"/>
              <w:left w:val="single" w:sz="4" w:space="0" w:color="auto"/>
              <w:bottom w:val="single" w:sz="4" w:space="0" w:color="auto"/>
              <w:right w:val="single" w:sz="4" w:space="0" w:color="auto"/>
            </w:tcBorders>
            <w:hideMark/>
          </w:tcPr>
          <w:p w14:paraId="62770325" w14:textId="77777777" w:rsidR="006C460E" w:rsidRPr="009253B4" w:rsidRDefault="006C460E" w:rsidP="006C460E">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0AC09EAD" w14:textId="77777777" w:rsidR="006C460E" w:rsidRPr="009253B4" w:rsidRDefault="006C460E" w:rsidP="006C460E">
            <w:pPr>
              <w:spacing w:line="480" w:lineRule="auto"/>
              <w:ind w:left="720"/>
              <w:rPr>
                <w:rFonts w:ascii="Arial" w:hAnsi="Arial" w:cs="Arial"/>
                <w:bCs/>
              </w:rPr>
            </w:pPr>
            <w:r w:rsidRPr="009253B4">
              <w:rPr>
                <w:rFonts w:ascii="Arial" w:hAnsi="Arial" w:cs="Arial"/>
                <w:bCs/>
              </w:rPr>
              <w:t>AGCAAGACCTGATGCCTGTC</w:t>
            </w:r>
          </w:p>
        </w:tc>
      </w:tr>
      <w:tr w:rsidR="006C460E" w:rsidRPr="009253B4" w14:paraId="3D1DD9B8" w14:textId="77777777" w:rsidTr="006C460E">
        <w:tc>
          <w:tcPr>
            <w:tcW w:w="0" w:type="auto"/>
            <w:vMerge/>
            <w:tcBorders>
              <w:top w:val="single" w:sz="4" w:space="0" w:color="auto"/>
              <w:left w:val="single" w:sz="4" w:space="0" w:color="auto"/>
              <w:bottom w:val="single" w:sz="4" w:space="0" w:color="auto"/>
              <w:right w:val="single" w:sz="4" w:space="0" w:color="auto"/>
            </w:tcBorders>
            <w:vAlign w:val="center"/>
            <w:hideMark/>
          </w:tcPr>
          <w:p w14:paraId="3CAF2538" w14:textId="77777777" w:rsidR="006C460E" w:rsidRPr="009253B4" w:rsidRDefault="006C460E" w:rsidP="006C460E">
            <w:pPr>
              <w:spacing w:line="480" w:lineRule="auto"/>
              <w:ind w:left="720"/>
              <w:rPr>
                <w:rFonts w:ascii="Arial" w:hAnsi="Arial" w:cs="Arial"/>
                <w:bCs/>
              </w:rPr>
            </w:pPr>
          </w:p>
        </w:tc>
        <w:tc>
          <w:tcPr>
            <w:tcW w:w="1670" w:type="dxa"/>
            <w:tcBorders>
              <w:top w:val="single" w:sz="4" w:space="0" w:color="auto"/>
              <w:left w:val="single" w:sz="4" w:space="0" w:color="auto"/>
              <w:bottom w:val="single" w:sz="4" w:space="0" w:color="auto"/>
              <w:right w:val="single" w:sz="4" w:space="0" w:color="auto"/>
            </w:tcBorders>
            <w:hideMark/>
          </w:tcPr>
          <w:p w14:paraId="2633B614" w14:textId="77777777" w:rsidR="006C460E" w:rsidRPr="009253B4" w:rsidRDefault="006C460E" w:rsidP="006C460E">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28DCE3DA" w14:textId="77777777" w:rsidR="006C460E" w:rsidRPr="009253B4" w:rsidRDefault="006C460E" w:rsidP="006C460E">
            <w:pPr>
              <w:spacing w:line="480" w:lineRule="auto"/>
              <w:ind w:left="720"/>
              <w:rPr>
                <w:rFonts w:ascii="Arial" w:hAnsi="Arial" w:cs="Arial"/>
                <w:bCs/>
              </w:rPr>
            </w:pPr>
            <w:r w:rsidRPr="009253B4">
              <w:rPr>
                <w:rFonts w:ascii="Arial" w:hAnsi="Arial" w:cs="Arial"/>
                <w:bCs/>
              </w:rPr>
              <w:t>ACATCGGACGTGAACAA AA</w:t>
            </w:r>
          </w:p>
        </w:tc>
      </w:tr>
      <w:tr w:rsidR="006C460E" w:rsidRPr="009253B4" w14:paraId="1815620C" w14:textId="77777777" w:rsidTr="006C460E">
        <w:tc>
          <w:tcPr>
            <w:tcW w:w="1615" w:type="dxa"/>
            <w:vMerge w:val="restart"/>
            <w:tcBorders>
              <w:top w:val="single" w:sz="4" w:space="0" w:color="auto"/>
              <w:left w:val="single" w:sz="4" w:space="0" w:color="auto"/>
              <w:bottom w:val="single" w:sz="4" w:space="0" w:color="auto"/>
              <w:right w:val="single" w:sz="4" w:space="0" w:color="auto"/>
            </w:tcBorders>
            <w:hideMark/>
          </w:tcPr>
          <w:p w14:paraId="3D36322C" w14:textId="77777777" w:rsidR="006C460E" w:rsidRPr="009253B4" w:rsidRDefault="006C460E" w:rsidP="006C460E">
            <w:pPr>
              <w:spacing w:line="480" w:lineRule="auto"/>
              <w:ind w:left="720"/>
              <w:rPr>
                <w:rFonts w:ascii="Arial" w:hAnsi="Arial" w:cs="Arial"/>
                <w:bCs/>
              </w:rPr>
            </w:pPr>
            <w:r w:rsidRPr="009253B4">
              <w:rPr>
                <w:rFonts w:ascii="Arial" w:hAnsi="Arial" w:cs="Arial"/>
                <w:bCs/>
                <w:i/>
              </w:rPr>
              <w:t>Per3</w:t>
            </w:r>
          </w:p>
        </w:tc>
        <w:tc>
          <w:tcPr>
            <w:tcW w:w="1670" w:type="dxa"/>
            <w:tcBorders>
              <w:top w:val="single" w:sz="4" w:space="0" w:color="auto"/>
              <w:left w:val="single" w:sz="4" w:space="0" w:color="auto"/>
              <w:bottom w:val="single" w:sz="4" w:space="0" w:color="auto"/>
              <w:right w:val="single" w:sz="4" w:space="0" w:color="auto"/>
            </w:tcBorders>
            <w:hideMark/>
          </w:tcPr>
          <w:p w14:paraId="632FA304" w14:textId="77777777" w:rsidR="006C460E" w:rsidRPr="009253B4" w:rsidRDefault="006C460E" w:rsidP="006C460E">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358DB2E9" w14:textId="77777777" w:rsidR="006C460E" w:rsidRPr="009253B4" w:rsidRDefault="006C460E" w:rsidP="006C460E">
            <w:pPr>
              <w:spacing w:line="480" w:lineRule="auto"/>
              <w:ind w:left="720"/>
              <w:rPr>
                <w:rFonts w:ascii="Arial" w:hAnsi="Arial" w:cs="Arial"/>
                <w:bCs/>
              </w:rPr>
            </w:pPr>
            <w:r w:rsidRPr="009253B4">
              <w:rPr>
                <w:rFonts w:ascii="Arial" w:hAnsi="Arial" w:cs="Arial"/>
                <w:bCs/>
              </w:rPr>
              <w:t>TTGTGGCCAAGGTGATTCCC</w:t>
            </w:r>
          </w:p>
        </w:tc>
      </w:tr>
      <w:tr w:rsidR="006C460E" w:rsidRPr="009253B4" w14:paraId="4A7BBEAE" w14:textId="77777777" w:rsidTr="006C460E">
        <w:tc>
          <w:tcPr>
            <w:tcW w:w="0" w:type="auto"/>
            <w:vMerge/>
            <w:tcBorders>
              <w:top w:val="single" w:sz="4" w:space="0" w:color="auto"/>
              <w:left w:val="single" w:sz="4" w:space="0" w:color="auto"/>
              <w:bottom w:val="single" w:sz="4" w:space="0" w:color="auto"/>
              <w:right w:val="single" w:sz="4" w:space="0" w:color="auto"/>
            </w:tcBorders>
            <w:vAlign w:val="center"/>
            <w:hideMark/>
          </w:tcPr>
          <w:p w14:paraId="075F3231" w14:textId="77777777" w:rsidR="006C460E" w:rsidRPr="009253B4" w:rsidRDefault="006C460E" w:rsidP="006C460E">
            <w:pPr>
              <w:spacing w:line="480" w:lineRule="auto"/>
              <w:ind w:left="720"/>
              <w:rPr>
                <w:rFonts w:ascii="Arial" w:hAnsi="Arial" w:cs="Arial"/>
                <w:bCs/>
              </w:rPr>
            </w:pPr>
          </w:p>
        </w:tc>
        <w:tc>
          <w:tcPr>
            <w:tcW w:w="1670" w:type="dxa"/>
            <w:tcBorders>
              <w:top w:val="single" w:sz="4" w:space="0" w:color="auto"/>
              <w:left w:val="single" w:sz="4" w:space="0" w:color="auto"/>
              <w:bottom w:val="single" w:sz="4" w:space="0" w:color="auto"/>
              <w:right w:val="single" w:sz="4" w:space="0" w:color="auto"/>
            </w:tcBorders>
            <w:hideMark/>
          </w:tcPr>
          <w:p w14:paraId="6A152E62" w14:textId="77777777" w:rsidR="006C460E" w:rsidRPr="009253B4" w:rsidRDefault="006C460E" w:rsidP="006C460E">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49A1425D" w14:textId="77777777" w:rsidR="006C460E" w:rsidRPr="009253B4" w:rsidRDefault="006C460E" w:rsidP="006C460E">
            <w:pPr>
              <w:spacing w:line="480" w:lineRule="auto"/>
              <w:ind w:left="720"/>
              <w:rPr>
                <w:rFonts w:ascii="Arial" w:hAnsi="Arial" w:cs="Arial"/>
                <w:bCs/>
              </w:rPr>
            </w:pPr>
            <w:r w:rsidRPr="009253B4">
              <w:rPr>
                <w:rFonts w:ascii="Arial" w:hAnsi="Arial" w:cs="Arial"/>
                <w:bCs/>
              </w:rPr>
              <w:t>TGTCTCTGAGGTTTCTGGCG</w:t>
            </w:r>
          </w:p>
        </w:tc>
      </w:tr>
      <w:tr w:rsidR="006C460E" w:rsidRPr="009253B4" w14:paraId="499CDDF8" w14:textId="77777777" w:rsidTr="006C460E">
        <w:tc>
          <w:tcPr>
            <w:tcW w:w="1615" w:type="dxa"/>
            <w:vMerge w:val="restart"/>
            <w:tcBorders>
              <w:top w:val="single" w:sz="4" w:space="0" w:color="auto"/>
              <w:left w:val="single" w:sz="4" w:space="0" w:color="auto"/>
              <w:bottom w:val="single" w:sz="4" w:space="0" w:color="auto"/>
              <w:right w:val="single" w:sz="4" w:space="0" w:color="auto"/>
            </w:tcBorders>
            <w:hideMark/>
          </w:tcPr>
          <w:p w14:paraId="084EEB56" w14:textId="77777777" w:rsidR="006C460E" w:rsidRPr="009253B4" w:rsidRDefault="006C460E" w:rsidP="006C460E">
            <w:pPr>
              <w:spacing w:line="480" w:lineRule="auto"/>
              <w:ind w:left="720"/>
              <w:rPr>
                <w:rFonts w:ascii="Arial" w:hAnsi="Arial" w:cs="Arial"/>
                <w:bCs/>
                <w:i/>
                <w:iCs/>
              </w:rPr>
            </w:pPr>
            <w:r w:rsidRPr="009253B4">
              <w:rPr>
                <w:rFonts w:ascii="Arial" w:hAnsi="Arial" w:cs="Arial"/>
                <w:bCs/>
                <w:i/>
                <w:iCs/>
              </w:rPr>
              <w:t>18S</w:t>
            </w:r>
          </w:p>
        </w:tc>
        <w:tc>
          <w:tcPr>
            <w:tcW w:w="1670" w:type="dxa"/>
            <w:tcBorders>
              <w:top w:val="single" w:sz="4" w:space="0" w:color="auto"/>
              <w:left w:val="single" w:sz="4" w:space="0" w:color="auto"/>
              <w:bottom w:val="single" w:sz="4" w:space="0" w:color="auto"/>
              <w:right w:val="single" w:sz="4" w:space="0" w:color="auto"/>
            </w:tcBorders>
            <w:hideMark/>
          </w:tcPr>
          <w:p w14:paraId="56A6F8B7" w14:textId="77777777" w:rsidR="006C460E" w:rsidRPr="009253B4" w:rsidRDefault="006C460E" w:rsidP="006C460E">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5EA06057" w14:textId="77777777" w:rsidR="006C460E" w:rsidRPr="009253B4" w:rsidRDefault="006C460E" w:rsidP="006C460E">
            <w:pPr>
              <w:spacing w:line="480" w:lineRule="auto"/>
              <w:ind w:left="720"/>
              <w:rPr>
                <w:rFonts w:ascii="Arial" w:hAnsi="Arial" w:cs="Arial"/>
                <w:bCs/>
              </w:rPr>
            </w:pPr>
            <w:r w:rsidRPr="009253B4">
              <w:rPr>
                <w:rFonts w:ascii="Arial" w:hAnsi="Arial" w:cs="Arial"/>
                <w:bCs/>
              </w:rPr>
              <w:t>GCCGCTAGAGGTGAAATTCTTA</w:t>
            </w:r>
          </w:p>
        </w:tc>
      </w:tr>
      <w:tr w:rsidR="006C460E" w:rsidRPr="009253B4" w14:paraId="4D9C8D64" w14:textId="77777777" w:rsidTr="006C460E">
        <w:tc>
          <w:tcPr>
            <w:tcW w:w="0" w:type="auto"/>
            <w:vMerge/>
            <w:tcBorders>
              <w:top w:val="single" w:sz="4" w:space="0" w:color="auto"/>
              <w:left w:val="single" w:sz="4" w:space="0" w:color="auto"/>
              <w:bottom w:val="single" w:sz="4" w:space="0" w:color="auto"/>
              <w:right w:val="single" w:sz="4" w:space="0" w:color="auto"/>
            </w:tcBorders>
            <w:vAlign w:val="center"/>
            <w:hideMark/>
          </w:tcPr>
          <w:p w14:paraId="21FC504F" w14:textId="77777777" w:rsidR="006C460E" w:rsidRPr="009253B4" w:rsidRDefault="006C460E" w:rsidP="006C460E">
            <w:pPr>
              <w:spacing w:line="480" w:lineRule="auto"/>
              <w:ind w:left="720"/>
              <w:rPr>
                <w:rFonts w:ascii="Arial" w:hAnsi="Arial" w:cs="Arial"/>
                <w:bCs/>
                <w:i/>
                <w:iCs/>
              </w:rPr>
            </w:pPr>
          </w:p>
        </w:tc>
        <w:tc>
          <w:tcPr>
            <w:tcW w:w="1670" w:type="dxa"/>
            <w:tcBorders>
              <w:top w:val="single" w:sz="4" w:space="0" w:color="auto"/>
              <w:left w:val="single" w:sz="4" w:space="0" w:color="auto"/>
              <w:bottom w:val="single" w:sz="4" w:space="0" w:color="auto"/>
              <w:right w:val="single" w:sz="4" w:space="0" w:color="auto"/>
            </w:tcBorders>
            <w:hideMark/>
          </w:tcPr>
          <w:p w14:paraId="67A198AD" w14:textId="77777777" w:rsidR="006C460E" w:rsidRPr="009253B4" w:rsidRDefault="006C460E" w:rsidP="006C460E">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3D6B049B" w14:textId="77777777" w:rsidR="006C460E" w:rsidRPr="009253B4" w:rsidRDefault="006C460E" w:rsidP="006C460E">
            <w:pPr>
              <w:spacing w:line="480" w:lineRule="auto"/>
              <w:ind w:left="720"/>
              <w:rPr>
                <w:rFonts w:ascii="Arial" w:hAnsi="Arial" w:cs="Arial"/>
                <w:bCs/>
              </w:rPr>
            </w:pPr>
            <w:r w:rsidRPr="009253B4">
              <w:rPr>
                <w:rFonts w:ascii="Arial" w:hAnsi="Arial" w:cs="Arial"/>
                <w:bCs/>
              </w:rPr>
              <w:t>CTTTCGCTCTGGTCCGTCTT</w:t>
            </w:r>
          </w:p>
        </w:tc>
      </w:tr>
    </w:tbl>
    <w:p w14:paraId="11FD0C6F" w14:textId="77777777" w:rsidR="009253B4" w:rsidRPr="009253B4" w:rsidRDefault="009253B4" w:rsidP="005540E5">
      <w:pPr>
        <w:spacing w:after="0" w:line="480" w:lineRule="auto"/>
        <w:ind w:left="720"/>
        <w:rPr>
          <w:rFonts w:ascii="Arial" w:hAnsi="Arial" w:cs="Arial"/>
          <w:b/>
        </w:rPr>
      </w:pPr>
    </w:p>
    <w:p w14:paraId="1A847BBA" w14:textId="77777777" w:rsidR="009253B4" w:rsidRDefault="009253B4" w:rsidP="005540E5">
      <w:pPr>
        <w:spacing w:after="0" w:line="480" w:lineRule="auto"/>
        <w:ind w:left="720"/>
        <w:rPr>
          <w:rFonts w:ascii="Arial" w:hAnsi="Arial" w:cs="Arial"/>
          <w:b/>
        </w:rPr>
      </w:pPr>
    </w:p>
    <w:p w14:paraId="240D8EA4" w14:textId="77777777" w:rsidR="009253B4" w:rsidRDefault="009253B4" w:rsidP="005540E5">
      <w:pPr>
        <w:spacing w:after="0" w:line="480" w:lineRule="auto"/>
        <w:ind w:left="720"/>
        <w:rPr>
          <w:rFonts w:ascii="Arial" w:hAnsi="Arial" w:cs="Arial"/>
          <w:b/>
        </w:rPr>
      </w:pPr>
    </w:p>
    <w:p w14:paraId="00E30D42" w14:textId="77777777" w:rsidR="009253B4" w:rsidRDefault="009253B4" w:rsidP="005540E5">
      <w:pPr>
        <w:spacing w:after="0" w:line="480" w:lineRule="auto"/>
        <w:ind w:left="720"/>
        <w:rPr>
          <w:rFonts w:ascii="Arial" w:hAnsi="Arial" w:cs="Arial"/>
          <w:b/>
        </w:rPr>
      </w:pPr>
    </w:p>
    <w:p w14:paraId="5CAD0FB7" w14:textId="77777777" w:rsidR="009253B4" w:rsidRDefault="009253B4" w:rsidP="005540E5">
      <w:pPr>
        <w:spacing w:after="0" w:line="480" w:lineRule="auto"/>
        <w:ind w:left="720"/>
        <w:rPr>
          <w:rFonts w:ascii="Arial" w:hAnsi="Arial" w:cs="Arial"/>
          <w:b/>
        </w:rPr>
      </w:pPr>
    </w:p>
    <w:p w14:paraId="03F91D27" w14:textId="77777777" w:rsidR="009253B4" w:rsidRDefault="009253B4" w:rsidP="005540E5">
      <w:pPr>
        <w:spacing w:after="0" w:line="480" w:lineRule="auto"/>
        <w:ind w:left="720"/>
        <w:rPr>
          <w:rFonts w:ascii="Arial" w:hAnsi="Arial" w:cs="Arial"/>
          <w:b/>
        </w:rPr>
      </w:pPr>
    </w:p>
    <w:p w14:paraId="19066C3D" w14:textId="77777777" w:rsidR="009253B4" w:rsidRDefault="009253B4" w:rsidP="005540E5">
      <w:pPr>
        <w:spacing w:after="0" w:line="480" w:lineRule="auto"/>
        <w:ind w:left="720"/>
        <w:rPr>
          <w:rFonts w:ascii="Arial" w:hAnsi="Arial" w:cs="Arial"/>
          <w:b/>
        </w:rPr>
      </w:pPr>
    </w:p>
    <w:p w14:paraId="01B9755B" w14:textId="77777777" w:rsidR="009253B4" w:rsidRDefault="009253B4" w:rsidP="005540E5">
      <w:pPr>
        <w:spacing w:after="0" w:line="480" w:lineRule="auto"/>
        <w:ind w:left="720"/>
        <w:rPr>
          <w:rFonts w:ascii="Arial" w:hAnsi="Arial" w:cs="Arial"/>
          <w:b/>
        </w:rPr>
      </w:pPr>
    </w:p>
    <w:p w14:paraId="3A5F3E2E" w14:textId="77777777" w:rsidR="009253B4" w:rsidRDefault="009253B4" w:rsidP="005540E5">
      <w:pPr>
        <w:spacing w:after="0" w:line="480" w:lineRule="auto"/>
        <w:ind w:left="720"/>
        <w:rPr>
          <w:rFonts w:ascii="Arial" w:hAnsi="Arial" w:cs="Arial"/>
          <w:b/>
        </w:rPr>
      </w:pPr>
    </w:p>
    <w:p w14:paraId="3176868E" w14:textId="77777777" w:rsidR="009253B4" w:rsidRDefault="009253B4" w:rsidP="005540E5">
      <w:pPr>
        <w:spacing w:after="0" w:line="480" w:lineRule="auto"/>
        <w:ind w:left="720"/>
        <w:rPr>
          <w:rFonts w:ascii="Arial" w:hAnsi="Arial" w:cs="Arial"/>
          <w:b/>
        </w:rPr>
      </w:pPr>
    </w:p>
    <w:p w14:paraId="0E7F8181" w14:textId="77777777" w:rsidR="009253B4" w:rsidRDefault="009253B4" w:rsidP="005540E5">
      <w:pPr>
        <w:spacing w:after="0" w:line="480" w:lineRule="auto"/>
        <w:ind w:left="720"/>
        <w:rPr>
          <w:rFonts w:ascii="Arial" w:hAnsi="Arial" w:cs="Arial"/>
          <w:b/>
        </w:rPr>
      </w:pPr>
    </w:p>
    <w:p w14:paraId="42D810CB" w14:textId="5C631D76" w:rsidR="009253B4" w:rsidRDefault="009253B4" w:rsidP="005540E5">
      <w:pPr>
        <w:spacing w:line="480" w:lineRule="auto"/>
        <w:rPr>
          <w:rFonts w:ascii="Arial" w:hAnsi="Arial" w:cs="Arial"/>
          <w:b/>
        </w:rPr>
      </w:pPr>
      <w:r>
        <w:rPr>
          <w:rFonts w:ascii="Arial" w:hAnsi="Arial" w:cs="Arial"/>
          <w:b/>
        </w:rPr>
        <w:br w:type="page"/>
      </w:r>
    </w:p>
    <w:p w14:paraId="616E3260" w14:textId="6BAA8697" w:rsidR="009253B4" w:rsidRPr="00AF4AA1" w:rsidRDefault="009253B4" w:rsidP="005540E5">
      <w:pPr>
        <w:spacing w:after="0" w:line="480" w:lineRule="auto"/>
        <w:ind w:left="720"/>
        <w:rPr>
          <w:rFonts w:ascii="Arial" w:hAnsi="Arial" w:cs="Arial"/>
          <w:b/>
        </w:rPr>
      </w:pPr>
      <w:r>
        <w:rPr>
          <w:rFonts w:ascii="Arial" w:hAnsi="Arial" w:cs="Arial"/>
          <w:b/>
        </w:rPr>
        <w:lastRenderedPageBreak/>
        <w:t>References</w:t>
      </w:r>
    </w:p>
    <w:p w14:paraId="442B65B5" w14:textId="77777777" w:rsidR="0098592A" w:rsidRDefault="0098592A" w:rsidP="005540E5">
      <w:pPr>
        <w:spacing w:after="0" w:line="480" w:lineRule="auto"/>
        <w:rPr>
          <w:rFonts w:ascii="Arial" w:hAnsi="Arial" w:cs="Arial"/>
          <w:bCs/>
        </w:rPr>
      </w:pPr>
    </w:p>
    <w:p w14:paraId="2D5B5120" w14:textId="77777777" w:rsidR="00FA786D" w:rsidRPr="00FA786D" w:rsidRDefault="0098592A" w:rsidP="00FA786D">
      <w:pPr>
        <w:pStyle w:val="EndNoteBibliography"/>
        <w:spacing w:after="0"/>
        <w:ind w:left="720" w:hanging="720"/>
      </w:pPr>
      <w:r>
        <w:rPr>
          <w:rFonts w:ascii="Arial" w:hAnsi="Arial" w:cs="Arial"/>
          <w:bCs/>
        </w:rPr>
        <w:fldChar w:fldCharType="begin"/>
      </w:r>
      <w:r>
        <w:rPr>
          <w:rFonts w:ascii="Arial" w:hAnsi="Arial" w:cs="Arial"/>
          <w:bCs/>
        </w:rPr>
        <w:instrText xml:space="preserve"> ADDIN EN.REFLIST </w:instrText>
      </w:r>
      <w:r>
        <w:rPr>
          <w:rFonts w:ascii="Arial" w:hAnsi="Arial" w:cs="Arial"/>
          <w:bCs/>
        </w:rPr>
        <w:fldChar w:fldCharType="separate"/>
      </w:r>
      <w:r w:rsidR="00FA786D" w:rsidRPr="00FA786D">
        <w:t>1.</w:t>
      </w:r>
      <w:r w:rsidR="00FA786D" w:rsidRPr="00FA786D">
        <w:tab/>
        <w:t xml:space="preserve">J. Q. Ouyang, S. Davies, D. Dominoni, Hormonally mediated effects of artificial light at night on behavior and fitness: linking endocrine mechanisms with function. </w:t>
      </w:r>
      <w:r w:rsidR="00FA786D" w:rsidRPr="00FA786D">
        <w:rPr>
          <w:i/>
        </w:rPr>
        <w:t>Journal of Experimental Biology</w:t>
      </w:r>
      <w:r w:rsidR="00FA786D" w:rsidRPr="00FA786D">
        <w:t xml:space="preserve"> </w:t>
      </w:r>
      <w:r w:rsidR="00FA786D" w:rsidRPr="00FA786D">
        <w:rPr>
          <w:b/>
        </w:rPr>
        <w:t>221</w:t>
      </w:r>
      <w:r w:rsidR="00FA786D" w:rsidRPr="00FA786D">
        <w:t>,  (2018).</w:t>
      </w:r>
    </w:p>
    <w:p w14:paraId="2ABD5E06" w14:textId="77777777" w:rsidR="00FA786D" w:rsidRPr="00FA786D" w:rsidRDefault="00FA786D" w:rsidP="00FA786D">
      <w:pPr>
        <w:pStyle w:val="EndNoteBibliography"/>
        <w:spacing w:after="0"/>
        <w:ind w:left="720" w:hanging="720"/>
      </w:pPr>
      <w:r w:rsidRPr="00FA786D">
        <w:t>2.</w:t>
      </w:r>
      <w:r w:rsidRPr="00FA786D">
        <w:tab/>
        <w:t>D. M. Dominoni</w:t>
      </w:r>
      <w:r w:rsidRPr="00FA786D">
        <w:rPr>
          <w:i/>
        </w:rPr>
        <w:t xml:space="preserve"> et al.</w:t>
      </w:r>
      <w:r w:rsidRPr="00FA786D">
        <w:t xml:space="preserve">, Artificial light at night leads to circadian disruption in a songbird: integrated evidence from behavioural, genomic and metabolomic data. </w:t>
      </w:r>
      <w:r w:rsidRPr="00FA786D">
        <w:rPr>
          <w:i/>
        </w:rPr>
        <w:t>bioRxiv</w:t>
      </w:r>
      <w:r w:rsidRPr="00FA786D">
        <w:t>, 2020.2012.2018.423473 (2021).</w:t>
      </w:r>
    </w:p>
    <w:p w14:paraId="0DACD458" w14:textId="77777777" w:rsidR="00FA786D" w:rsidRPr="00FA786D" w:rsidRDefault="00FA786D" w:rsidP="00FA786D">
      <w:pPr>
        <w:pStyle w:val="EndNoteBibliography"/>
        <w:spacing w:after="0"/>
        <w:ind w:left="720" w:hanging="720"/>
      </w:pPr>
      <w:r w:rsidRPr="00FA786D">
        <w:t>3.</w:t>
      </w:r>
      <w:r w:rsidRPr="00FA786D">
        <w:tab/>
        <w:t xml:space="preserve">O. Siehler, S. Wang, G. Bloch, Social synchronization of circadian rhythms with a focus on honeybees. </w:t>
      </w:r>
      <w:r w:rsidRPr="00FA786D">
        <w:rPr>
          <w:i/>
        </w:rPr>
        <w:t>Philosophical Transactions of the Royal Society B-Biological Sciences</w:t>
      </w:r>
      <w:r w:rsidRPr="00FA786D">
        <w:t xml:space="preserve"> </w:t>
      </w:r>
      <w:r w:rsidRPr="00FA786D">
        <w:rPr>
          <w:b/>
        </w:rPr>
        <w:t>376</w:t>
      </w:r>
      <w:r w:rsidRPr="00FA786D">
        <w:t>,  (2021).</w:t>
      </w:r>
    </w:p>
    <w:p w14:paraId="4EB837B4" w14:textId="77777777" w:rsidR="00FA786D" w:rsidRPr="00FA786D" w:rsidRDefault="00FA786D" w:rsidP="00FA786D">
      <w:pPr>
        <w:pStyle w:val="EndNoteBibliography"/>
        <w:spacing w:after="0"/>
        <w:ind w:left="720" w:hanging="720"/>
      </w:pPr>
      <w:r w:rsidRPr="00FA786D">
        <w:t>4.</w:t>
      </w:r>
      <w:r w:rsidRPr="00FA786D">
        <w:tab/>
        <w:t xml:space="preserve">N. A. Jha, V. Kumar, Female conspecifics restore rhythmic singing behaviour in arrhythmic male zebra finches. </w:t>
      </w:r>
      <w:r w:rsidRPr="00FA786D">
        <w:rPr>
          <w:i/>
        </w:rPr>
        <w:t>Journal of Biosciences</w:t>
      </w:r>
      <w:r w:rsidRPr="00FA786D">
        <w:t xml:space="preserve"> </w:t>
      </w:r>
      <w:r w:rsidRPr="00FA786D">
        <w:rPr>
          <w:b/>
        </w:rPr>
        <w:t>42</w:t>
      </w:r>
      <w:r w:rsidRPr="00FA786D">
        <w:t>, 139-147 (2017).</w:t>
      </w:r>
    </w:p>
    <w:p w14:paraId="7715C00A" w14:textId="77777777" w:rsidR="00FA786D" w:rsidRPr="00FA786D" w:rsidRDefault="00FA786D" w:rsidP="00FA786D">
      <w:pPr>
        <w:pStyle w:val="EndNoteBibliography"/>
        <w:spacing w:after="0"/>
        <w:ind w:left="720" w:hanging="720"/>
      </w:pPr>
      <w:r w:rsidRPr="00FA786D">
        <w:t>5.</w:t>
      </w:r>
      <w:r w:rsidRPr="00FA786D">
        <w:tab/>
        <w:t xml:space="preserve">A. Rath, M. Benita, J. Doron, I. Scharf, D. Gottlieb, Social communication activates the circadian gene Tctimeless in Tribolium castaneum. </w:t>
      </w:r>
      <w:r w:rsidRPr="00FA786D">
        <w:rPr>
          <w:i/>
        </w:rPr>
        <w:t>Scientific Reports</w:t>
      </w:r>
      <w:r w:rsidRPr="00FA786D">
        <w:t xml:space="preserve"> </w:t>
      </w:r>
      <w:r w:rsidRPr="00FA786D">
        <w:rPr>
          <w:b/>
        </w:rPr>
        <w:t>11</w:t>
      </w:r>
      <w:r w:rsidRPr="00FA786D">
        <w:t>,  (2021).</w:t>
      </w:r>
    </w:p>
    <w:p w14:paraId="7C54E3CF" w14:textId="77777777" w:rsidR="00FA786D" w:rsidRPr="00FA786D" w:rsidRDefault="00FA786D" w:rsidP="00FA786D">
      <w:pPr>
        <w:pStyle w:val="EndNoteBibliography"/>
        <w:spacing w:after="0"/>
        <w:ind w:left="720" w:hanging="720"/>
      </w:pPr>
      <w:r w:rsidRPr="00FA786D">
        <w:t>6.</w:t>
      </w:r>
      <w:r w:rsidRPr="00FA786D">
        <w:tab/>
        <w:t>V. J. Alaasam</w:t>
      </w:r>
      <w:r w:rsidRPr="00FA786D">
        <w:rPr>
          <w:i/>
        </w:rPr>
        <w:t xml:space="preserve"> et al.</w:t>
      </w:r>
      <w:r w:rsidRPr="00FA786D">
        <w:t xml:space="preserve">, Light at night disrupts nocturnal rest and elevates glucocorticoids at cool color temperatures. </w:t>
      </w:r>
      <w:r w:rsidRPr="00FA786D">
        <w:rPr>
          <w:i/>
        </w:rPr>
        <w:t>Journal of Experimental Zoology Part a-Ecological and Integrative Physiology</w:t>
      </w:r>
      <w:r w:rsidRPr="00FA786D">
        <w:t xml:space="preserve"> </w:t>
      </w:r>
      <w:r w:rsidRPr="00FA786D">
        <w:rPr>
          <w:b/>
        </w:rPr>
        <w:t>329</w:t>
      </w:r>
      <w:r w:rsidRPr="00FA786D">
        <w:t>, 465-472 (2018).</w:t>
      </w:r>
    </w:p>
    <w:p w14:paraId="497CEA75" w14:textId="77777777" w:rsidR="00FA786D" w:rsidRPr="00FA786D" w:rsidRDefault="00FA786D" w:rsidP="00FA786D">
      <w:pPr>
        <w:pStyle w:val="EndNoteBibliography"/>
        <w:spacing w:after="0"/>
        <w:ind w:left="720" w:hanging="720"/>
      </w:pPr>
      <w:r w:rsidRPr="00FA786D">
        <w:t>7.</w:t>
      </w:r>
      <w:r w:rsidRPr="00FA786D">
        <w:tab/>
        <w:t>V. J. Alaasam</w:t>
      </w:r>
      <w:r w:rsidRPr="00FA786D">
        <w:rPr>
          <w:i/>
        </w:rPr>
        <w:t xml:space="preserve"> et al.</w:t>
      </w:r>
      <w:r w:rsidRPr="00FA786D">
        <w:t xml:space="preserve">, Effects of dim artificial light at night on locomotor activity, cardiovascular physiology, and circadian clock genes in a diurnal songbird. </w:t>
      </w:r>
      <w:r w:rsidRPr="00FA786D">
        <w:rPr>
          <w:i/>
        </w:rPr>
        <w:t>Environmental Pollution</w:t>
      </w:r>
      <w:r w:rsidRPr="00FA786D">
        <w:t xml:space="preserve"> </w:t>
      </w:r>
      <w:r w:rsidRPr="00FA786D">
        <w:rPr>
          <w:b/>
        </w:rPr>
        <w:t>282</w:t>
      </w:r>
      <w:r w:rsidRPr="00FA786D">
        <w:t>,  (2021).</w:t>
      </w:r>
    </w:p>
    <w:p w14:paraId="4A7E1626" w14:textId="77777777" w:rsidR="00FA786D" w:rsidRPr="00FA786D" w:rsidRDefault="00FA786D" w:rsidP="00FA786D">
      <w:pPr>
        <w:pStyle w:val="EndNoteBibliography"/>
        <w:spacing w:after="0"/>
        <w:ind w:left="720" w:hanging="720"/>
      </w:pPr>
      <w:r w:rsidRPr="00FA786D">
        <w:t>8.</w:t>
      </w:r>
      <w:r w:rsidRPr="00FA786D">
        <w:tab/>
        <w:t xml:space="preserve">D. M. Dominoni, R. J. Nelson, Artificial light at night as an environmental pollutant: An integrative approach across taxa, biological functions, and scientific disciplines. </w:t>
      </w:r>
      <w:r w:rsidRPr="00FA786D">
        <w:rPr>
          <w:i/>
        </w:rPr>
        <w:t>Journal of Experimental Zoology Part a-Ecological and Integrative Physiology</w:t>
      </w:r>
      <w:r w:rsidRPr="00FA786D">
        <w:t xml:space="preserve"> </w:t>
      </w:r>
      <w:r w:rsidRPr="00FA786D">
        <w:rPr>
          <w:b/>
        </w:rPr>
        <w:t>329</w:t>
      </w:r>
      <w:r w:rsidRPr="00FA786D">
        <w:t>, 387-393 (2018).</w:t>
      </w:r>
    </w:p>
    <w:p w14:paraId="49003636" w14:textId="77777777" w:rsidR="00FA786D" w:rsidRPr="00FA786D" w:rsidRDefault="00FA786D" w:rsidP="00FA786D">
      <w:pPr>
        <w:pStyle w:val="EndNoteBibliography"/>
        <w:spacing w:after="0"/>
        <w:ind w:left="720" w:hanging="720"/>
      </w:pPr>
      <w:r w:rsidRPr="00FA786D">
        <w:t>9.</w:t>
      </w:r>
      <w:r w:rsidRPr="00FA786D">
        <w:tab/>
        <w:t xml:space="preserve">S. B. Banerjee, E. Adkins-Regan, Effect of isolation and conspecific presence in a novel environment on corticosterone concentrations in a social avian species, the zebra finch (&lt;i&gt;Taeniopygia guttata&lt;/i&gt;). </w:t>
      </w:r>
      <w:r w:rsidRPr="00FA786D">
        <w:rPr>
          <w:i/>
        </w:rPr>
        <w:t>Hormones and Behavior</w:t>
      </w:r>
      <w:r w:rsidRPr="00FA786D">
        <w:t xml:space="preserve"> </w:t>
      </w:r>
      <w:r w:rsidRPr="00FA786D">
        <w:rPr>
          <w:b/>
        </w:rPr>
        <w:t>60</w:t>
      </w:r>
      <w:r w:rsidRPr="00FA786D">
        <w:t>, 233-238 (2011).</w:t>
      </w:r>
    </w:p>
    <w:p w14:paraId="45588899" w14:textId="77777777" w:rsidR="00FA786D" w:rsidRPr="00FA786D" w:rsidRDefault="00FA786D" w:rsidP="00FA786D">
      <w:pPr>
        <w:pStyle w:val="EndNoteBibliography"/>
        <w:spacing w:after="0"/>
        <w:ind w:left="720" w:hanging="720"/>
      </w:pPr>
      <w:r w:rsidRPr="00FA786D">
        <w:t>10.</w:t>
      </w:r>
      <w:r w:rsidRPr="00FA786D">
        <w:tab/>
        <w:t xml:space="preserve">K. Spoelstra, I. Verhagen, D. Meijer, M. E. Visser, Artificial light at night shifts daily activity patterns but not the internal clock in the great tit (Parus major). </w:t>
      </w:r>
      <w:r w:rsidRPr="00FA786D">
        <w:rPr>
          <w:i/>
        </w:rPr>
        <w:t>Proceedings of the Royal Society B-Biological Sciences</w:t>
      </w:r>
      <w:r w:rsidRPr="00FA786D">
        <w:t xml:space="preserve"> </w:t>
      </w:r>
      <w:r w:rsidRPr="00FA786D">
        <w:rPr>
          <w:b/>
        </w:rPr>
        <w:t>285</w:t>
      </w:r>
      <w:r w:rsidRPr="00FA786D">
        <w:t>,  (2018).</w:t>
      </w:r>
    </w:p>
    <w:p w14:paraId="0ADF32F3" w14:textId="77777777" w:rsidR="00FA786D" w:rsidRPr="00FA786D" w:rsidRDefault="00FA786D" w:rsidP="00FA786D">
      <w:pPr>
        <w:pStyle w:val="EndNoteBibliography"/>
        <w:spacing w:after="0"/>
        <w:ind w:left="720" w:hanging="720"/>
      </w:pPr>
      <w:r w:rsidRPr="00FA786D">
        <w:t>11.</w:t>
      </w:r>
      <w:r w:rsidRPr="00FA786D">
        <w:tab/>
        <w:t>S. Moaraf</w:t>
      </w:r>
      <w:r w:rsidRPr="00FA786D">
        <w:rPr>
          <w:i/>
        </w:rPr>
        <w:t xml:space="preserve"> et al.</w:t>
      </w:r>
      <w:r w:rsidRPr="00FA786D">
        <w:t xml:space="preserve">, Artificial light at night affects brain plasticity and melatonin in birds. </w:t>
      </w:r>
      <w:r w:rsidRPr="00FA786D">
        <w:rPr>
          <w:i/>
        </w:rPr>
        <w:t>Neuroscience Letters</w:t>
      </w:r>
      <w:r w:rsidRPr="00FA786D">
        <w:t xml:space="preserve"> </w:t>
      </w:r>
      <w:r w:rsidRPr="00FA786D">
        <w:rPr>
          <w:b/>
        </w:rPr>
        <w:t>716</w:t>
      </w:r>
      <w:r w:rsidRPr="00FA786D">
        <w:t>,  (2020).</w:t>
      </w:r>
    </w:p>
    <w:p w14:paraId="3DDF6518" w14:textId="77777777" w:rsidR="00FA786D" w:rsidRPr="00FA786D" w:rsidRDefault="00FA786D" w:rsidP="00FA786D">
      <w:pPr>
        <w:pStyle w:val="EndNoteBibliography"/>
        <w:ind w:left="720" w:hanging="720"/>
      </w:pPr>
      <w:r w:rsidRPr="00FA786D">
        <w:t>12.</w:t>
      </w:r>
      <w:r w:rsidRPr="00FA786D">
        <w:tab/>
        <w:t>C. K. Hui</w:t>
      </w:r>
      <w:r w:rsidRPr="00FA786D">
        <w:rPr>
          <w:i/>
        </w:rPr>
        <w:t xml:space="preserve"> et al.</w:t>
      </w:r>
      <w:r w:rsidRPr="00FA786D">
        <w:t xml:space="preserve">, Dim artificial light at night alters immediate early gene expression throughout the avian brain. </w:t>
      </w:r>
      <w:r w:rsidRPr="00FA786D">
        <w:rPr>
          <w:i/>
        </w:rPr>
        <w:t>Frontiers in Neuroscience</w:t>
      </w:r>
      <w:r w:rsidRPr="00FA786D">
        <w:t xml:space="preserve"> </w:t>
      </w:r>
      <w:r w:rsidRPr="00FA786D">
        <w:rPr>
          <w:b/>
        </w:rPr>
        <w:t>17</w:t>
      </w:r>
      <w:r w:rsidRPr="00FA786D">
        <w:t>,  (2023).</w:t>
      </w:r>
    </w:p>
    <w:p w14:paraId="3C802561" w14:textId="12FCC01D" w:rsidR="0098592A" w:rsidRPr="0098592A" w:rsidRDefault="0098592A" w:rsidP="005540E5">
      <w:pPr>
        <w:spacing w:after="0" w:line="480" w:lineRule="auto"/>
        <w:rPr>
          <w:rFonts w:ascii="Arial" w:hAnsi="Arial" w:cs="Arial"/>
          <w:bCs/>
        </w:rPr>
      </w:pPr>
      <w:r>
        <w:rPr>
          <w:rFonts w:ascii="Arial" w:hAnsi="Arial" w:cs="Arial"/>
          <w:bCs/>
        </w:rPr>
        <w:fldChar w:fldCharType="end"/>
      </w:r>
    </w:p>
    <w:sectPr w:rsidR="0098592A" w:rsidRPr="0098592A" w:rsidSect="004F617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nny Q Ouyang" w:date="2024-02-15T09:39:00Z" w:initials="JO">
    <w:p w14:paraId="41E87E21" w14:textId="77777777" w:rsidR="00F445AB" w:rsidRDefault="00F445AB" w:rsidP="00F445AB">
      <w:pPr>
        <w:pStyle w:val="CommentText"/>
      </w:pPr>
      <w:r>
        <w:rPr>
          <w:rStyle w:val="CommentReference"/>
        </w:rPr>
        <w:annotationRef/>
      </w:r>
      <w:r>
        <w:t>Depending on where you submit this, a more enticing title might be good.</w:t>
      </w:r>
    </w:p>
    <w:p w14:paraId="0F3B9354" w14:textId="77777777" w:rsidR="00F445AB" w:rsidRDefault="00F445AB" w:rsidP="00F445AB">
      <w:pPr>
        <w:pStyle w:val="CommentText"/>
      </w:pPr>
    </w:p>
    <w:p w14:paraId="7B8FC119" w14:textId="77777777" w:rsidR="00F445AB" w:rsidRDefault="00F445AB" w:rsidP="00F445AB">
      <w:pPr>
        <w:pStyle w:val="CommentText"/>
      </w:pPr>
      <w:r>
        <w:t>Birds of a flock act together: differential effects of light pollution depends on social context</w:t>
      </w:r>
    </w:p>
    <w:p w14:paraId="54EFD624" w14:textId="77777777" w:rsidR="00F445AB" w:rsidRDefault="00F445AB" w:rsidP="00F445AB">
      <w:pPr>
        <w:pStyle w:val="CommentText"/>
      </w:pPr>
    </w:p>
    <w:p w14:paraId="0FF6F8E0" w14:textId="77777777" w:rsidR="00F445AB" w:rsidRDefault="00F445AB" w:rsidP="00F445AB">
      <w:pPr>
        <w:pStyle w:val="CommentText"/>
      </w:pPr>
      <w:r>
        <w:t>OR</w:t>
      </w:r>
    </w:p>
    <w:p w14:paraId="10B65C08" w14:textId="77777777" w:rsidR="00F445AB" w:rsidRDefault="00F445AB" w:rsidP="00F445AB">
      <w:pPr>
        <w:pStyle w:val="CommentText"/>
      </w:pPr>
    </w:p>
    <w:p w14:paraId="2BAAC7A7" w14:textId="77777777" w:rsidR="00F445AB" w:rsidRDefault="00F445AB" w:rsidP="00F445AB">
      <w:pPr>
        <w:pStyle w:val="CommentText"/>
        <w:rPr>
          <w:lang w:eastAsia="zh-CN"/>
        </w:rPr>
      </w:pPr>
      <w:r>
        <w:t>Social circadian rescue: social conditions lessen impacts of light pollution</w:t>
      </w:r>
    </w:p>
  </w:comment>
  <w:comment w:id="1" w:author="Jenny Q Ouyang" w:date="2024-02-26T12:16:00Z" w:initials="JO">
    <w:p w14:paraId="6EB3A236" w14:textId="77777777" w:rsidR="00817C3F" w:rsidRDefault="00817C3F" w:rsidP="00817C3F">
      <w:pPr>
        <w:pStyle w:val="CommentText"/>
      </w:pPr>
      <w:r>
        <w:rPr>
          <w:rStyle w:val="CommentReference"/>
        </w:rPr>
        <w:annotationRef/>
      </w:r>
      <w:r>
        <w:t>Yong, I think we should also chat about target journals after you take a look at the results.</w:t>
      </w:r>
    </w:p>
  </w:comment>
  <w:comment w:id="2" w:author="勇 张" w:date="2024-03-07T10:17:00Z" w:initials="勇张">
    <w:p w14:paraId="4E997965" w14:textId="77777777" w:rsidR="00E6125E" w:rsidRDefault="00F36251" w:rsidP="00E6125E">
      <w:r>
        <w:rPr>
          <w:rStyle w:val="CommentReference"/>
        </w:rPr>
        <w:annotationRef/>
      </w:r>
      <w:r w:rsidR="00E6125E">
        <w:rPr>
          <w:sz w:val="20"/>
          <w:szCs w:val="20"/>
        </w:rPr>
        <w:t xml:space="preserve">I guess we can try Curr Biol first or similar level journal. Not sure whether eLife likes this or not. The good thing for elife is once it is sent out for review, it is considered accepted. Otherwise, iScience or similar should be good. Royal society journals? Like </w:t>
      </w:r>
      <w:r w:rsidR="00E6125E">
        <w:rPr>
          <w:color w:val="333132"/>
          <w:sz w:val="20"/>
          <w:szCs w:val="20"/>
          <w:highlight w:val="white"/>
        </w:rPr>
        <w:t>Philosophical Transactions B or Proceeding b is good too</w:t>
      </w:r>
    </w:p>
  </w:comment>
  <w:comment w:id="3" w:author="勇 张" w:date="2024-03-07T10:34:00Z" w:initials="勇张">
    <w:p w14:paraId="57912855" w14:textId="77777777" w:rsidR="00E6125E" w:rsidRDefault="00E6125E" w:rsidP="00E6125E">
      <w:r>
        <w:rPr>
          <w:rStyle w:val="CommentReference"/>
        </w:rPr>
        <w:annotationRef/>
      </w:r>
      <w:r>
        <w:rPr>
          <w:color w:val="000000"/>
          <w:sz w:val="20"/>
          <w:szCs w:val="20"/>
        </w:rPr>
        <w:t>I feel like the impact of social interaction on circadian rhythms in higher order animals should be emphasized somewhere.</w:t>
      </w:r>
    </w:p>
  </w:comment>
  <w:comment w:id="4" w:author="勇 张" w:date="2024-03-07T10:30:00Z" w:initials="勇张">
    <w:p w14:paraId="048B826D" w14:textId="32A4135D" w:rsidR="00E6125E" w:rsidRDefault="00E6125E" w:rsidP="00E6125E">
      <w:r>
        <w:rPr>
          <w:rStyle w:val="CommentReference"/>
        </w:rPr>
        <w:annotationRef/>
      </w:r>
      <w:r>
        <w:rPr>
          <w:color w:val="000000"/>
          <w:sz w:val="20"/>
          <w:szCs w:val="20"/>
        </w:rPr>
        <w:t>Not sure whether this should be put in the abstract, since it is a kind of “negative” piece of data.</w:t>
      </w:r>
    </w:p>
  </w:comment>
  <w:comment w:id="5" w:author="勇 张" w:date="2024-03-07T10:31:00Z" w:initials="勇张">
    <w:p w14:paraId="4F670FC2" w14:textId="77777777" w:rsidR="00E6125E" w:rsidRDefault="00E6125E" w:rsidP="00E6125E">
      <w:pPr>
        <w:rPr>
          <w:lang w:eastAsia="zh-CN"/>
        </w:rPr>
      </w:pPr>
      <w:r>
        <w:rPr>
          <w:rStyle w:val="CommentReference"/>
        </w:rPr>
        <w:annotationRef/>
      </w:r>
      <w:r>
        <w:rPr>
          <w:color w:val="000000"/>
          <w:sz w:val="20"/>
          <w:szCs w:val="20"/>
        </w:rPr>
        <w:t>This is an important finding of this project</w:t>
      </w:r>
    </w:p>
  </w:comment>
  <w:comment w:id="6" w:author="Jenny Q Ouyang" w:date="2024-02-15T09:41:00Z" w:initials="JO">
    <w:p w14:paraId="3498A06F" w14:textId="56ED7471" w:rsidR="00F445AB" w:rsidRDefault="00F445AB" w:rsidP="00F445AB">
      <w:pPr>
        <w:pStyle w:val="CommentText"/>
      </w:pPr>
      <w:r>
        <w:rPr>
          <w:rStyle w:val="CommentReference"/>
        </w:rPr>
        <w:annotationRef/>
      </w:r>
      <w:r>
        <w:t>We should discuss with Yong where to submit this paper. Depending on the scope, your intro will be very different.</w:t>
      </w:r>
    </w:p>
  </w:comment>
  <w:comment w:id="7" w:author="Jenny Q Ouyang" w:date="2024-02-15T12:17:00Z" w:initials="JO">
    <w:p w14:paraId="2403F6B3" w14:textId="767CACD5" w:rsidR="001E76C8" w:rsidRDefault="001E76C8" w:rsidP="001E76C8">
      <w:pPr>
        <w:pStyle w:val="CommentText"/>
        <w:rPr>
          <w:lang w:eastAsia="zh-CN"/>
        </w:rPr>
      </w:pPr>
      <w:r>
        <w:rPr>
          <w:rStyle w:val="CommentReference"/>
        </w:rPr>
        <w:annotationRef/>
      </w:r>
      <w:r>
        <w:t>While I think the color choice is good. I would make sure that there 1) is a legend, 2) that it works in black and white, so use triangles (open and closed0, open circles and closed. Can discuss in person if needed.</w:t>
      </w:r>
    </w:p>
  </w:comment>
  <w:comment w:id="8" w:author="Jenny Q Ouyang" w:date="2024-02-15T12:18:00Z" w:initials="JO">
    <w:p w14:paraId="7D8DA3E8" w14:textId="77777777" w:rsidR="001E76C8" w:rsidRDefault="001E76C8" w:rsidP="001E76C8">
      <w:pPr>
        <w:pStyle w:val="CommentText"/>
      </w:pPr>
      <w:r>
        <w:rPr>
          <w:rStyle w:val="CommentReference"/>
        </w:rPr>
        <w:annotationRef/>
      </w:r>
      <w:r>
        <w:t>It also seems from figure that control social or something is closer and more different than control isolated? Like offset is more messy?</w:t>
      </w:r>
    </w:p>
  </w:comment>
  <w:comment w:id="9" w:author="勇 张" w:date="2024-03-07T10:37:00Z" w:initials="勇张">
    <w:p w14:paraId="49137247" w14:textId="77777777" w:rsidR="00E6125E" w:rsidRDefault="00E6125E" w:rsidP="00E6125E">
      <w:r>
        <w:rPr>
          <w:rStyle w:val="CommentReference"/>
        </w:rPr>
        <w:annotationRef/>
      </w:r>
      <w:r>
        <w:rPr>
          <w:color w:val="000000"/>
          <w:sz w:val="20"/>
          <w:szCs w:val="20"/>
        </w:rPr>
        <w:t>totally agree. It might be a good idea to add a schematic drawing of your 4 groups with different shape or color legend. And use it throughout the manuscript figures</w:t>
      </w:r>
    </w:p>
  </w:comment>
  <w:comment w:id="10" w:author="勇 张" w:date="2024-03-07T10:38:00Z" w:initials="勇张">
    <w:p w14:paraId="60D4A5A0" w14:textId="77777777" w:rsidR="00691092" w:rsidRDefault="00691092" w:rsidP="00691092">
      <w:r>
        <w:rPr>
          <w:rStyle w:val="CommentReference"/>
        </w:rPr>
        <w:annotationRef/>
      </w:r>
      <w:r>
        <w:rPr>
          <w:color w:val="000000"/>
          <w:sz w:val="20"/>
          <w:szCs w:val="20"/>
        </w:rPr>
        <w:t>Is it possible to do the RNA-seq</w:t>
      </w:r>
      <w:r>
        <w:rPr>
          <w:rFonts w:hint="eastAsia"/>
          <w:color w:val="000000"/>
          <w:sz w:val="20"/>
          <w:szCs w:val="20"/>
        </w:rPr>
        <w:t>？</w:t>
      </w:r>
      <w:r>
        <w:rPr>
          <w:color w:val="000000"/>
          <w:sz w:val="20"/>
          <w:szCs w:val="20"/>
        </w:rPr>
        <w:t>this will give us a systematic view of “downstream” pathways and genes changed under social or isolated conditions</w:t>
      </w:r>
    </w:p>
  </w:comment>
  <w:comment w:id="11" w:author="Jenny Q Ouyang" w:date="2024-02-15T12:20:00Z" w:initials="JO">
    <w:p w14:paraId="1BC8E565" w14:textId="52AF5593" w:rsidR="001E76C8" w:rsidRDefault="001E76C8" w:rsidP="001E76C8">
      <w:pPr>
        <w:pStyle w:val="CommentText"/>
      </w:pPr>
      <w:r>
        <w:rPr>
          <w:rStyle w:val="CommentReference"/>
        </w:rPr>
        <w:annotationRef/>
      </w:r>
      <w:r>
        <w:t xml:space="preserve">I feel that this table could be supplementary as the only significant value is in bmal and it’s already in the figure. </w:t>
      </w:r>
    </w:p>
  </w:comment>
  <w:comment w:id="12" w:author="Jenny Q Ouyang" w:date="2024-02-15T12:21:00Z" w:initials="JO">
    <w:p w14:paraId="24B5EFA4" w14:textId="77777777" w:rsidR="001E76C8" w:rsidRDefault="001E76C8" w:rsidP="001E76C8">
      <w:pPr>
        <w:pStyle w:val="CommentText"/>
      </w:pPr>
      <w:r>
        <w:rPr>
          <w:rStyle w:val="CommentReference"/>
        </w:rPr>
        <w:annotationRef/>
      </w:r>
      <w:r>
        <w:t>This is interesting and I think we can ask Yong whether it should be in main results or supplemental?</w:t>
      </w:r>
    </w:p>
  </w:comment>
  <w:comment w:id="13" w:author="勇 张" w:date="2024-03-07T10:39:00Z" w:initials="勇张">
    <w:p w14:paraId="2F65EA2B" w14:textId="77777777" w:rsidR="00691092" w:rsidRDefault="00691092" w:rsidP="00691092">
      <w:pPr>
        <w:rPr>
          <w:lang w:eastAsia="zh-CN"/>
        </w:rPr>
      </w:pPr>
      <w:r>
        <w:rPr>
          <w:rStyle w:val="CommentReference"/>
        </w:rPr>
        <w:annotationRef/>
      </w:r>
      <w:r>
        <w:rPr>
          <w:color w:val="000000"/>
          <w:sz w:val="20"/>
          <w:szCs w:val="20"/>
        </w:rPr>
        <w:t>This looks very cool but to be honest, without seeing the description, it is hard for me to understand, especially fig3A</w:t>
      </w:r>
    </w:p>
  </w:comment>
  <w:comment w:id="14" w:author="勇 张" w:date="2024-03-07T10:44:00Z" w:initials="勇张">
    <w:p w14:paraId="2ADCBB3D" w14:textId="77777777" w:rsidR="00691092" w:rsidRDefault="00691092" w:rsidP="00691092">
      <w:pPr>
        <w:rPr>
          <w:lang w:eastAsia="zh-CN"/>
        </w:rPr>
      </w:pPr>
      <w:r>
        <w:rPr>
          <w:rStyle w:val="CommentReference"/>
        </w:rPr>
        <w:annotationRef/>
      </w:r>
      <w:r>
        <w:rPr>
          <w:color w:val="000000"/>
          <w:sz w:val="20"/>
          <w:szCs w:val="20"/>
        </w:rPr>
        <w:t xml:space="preserve">I don’t get the logic of looking cry1 here. i understand that the shape of cry1 expression is different from bmal1, however, per2 has a similar pattern as cry1. So why only looking at cry1 here then? </w:t>
      </w:r>
    </w:p>
  </w:comment>
  <w:comment w:id="15" w:author="勇 张" w:date="2024-03-07T10:47:00Z" w:initials="勇张">
    <w:p w14:paraId="20CABCB4" w14:textId="77777777" w:rsidR="00691092" w:rsidRDefault="00691092" w:rsidP="00691092">
      <w:r>
        <w:rPr>
          <w:rStyle w:val="CommentReference"/>
        </w:rPr>
        <w:annotationRef/>
      </w:r>
      <w:r>
        <w:rPr>
          <w:color w:val="000000"/>
          <w:sz w:val="20"/>
          <w:szCs w:val="20"/>
        </w:rPr>
        <w:t>Have you ever try to compare/correlate with other time points such as zt 13 with offset?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AAC7A7" w15:done="0"/>
  <w15:commentEx w15:paraId="6EB3A236" w15:paraIdParent="2BAAC7A7" w15:done="0"/>
  <w15:commentEx w15:paraId="4E997965" w15:paraIdParent="2BAAC7A7" w15:done="0"/>
  <w15:commentEx w15:paraId="57912855" w15:done="0"/>
  <w15:commentEx w15:paraId="048B826D" w15:done="0"/>
  <w15:commentEx w15:paraId="4F670FC2" w15:done="0"/>
  <w15:commentEx w15:paraId="3498A06F" w15:done="0"/>
  <w15:commentEx w15:paraId="2403F6B3" w15:done="0"/>
  <w15:commentEx w15:paraId="7D8DA3E8" w15:paraIdParent="2403F6B3" w15:done="0"/>
  <w15:commentEx w15:paraId="49137247" w15:paraIdParent="2403F6B3" w15:done="0"/>
  <w15:commentEx w15:paraId="60D4A5A0" w15:done="0"/>
  <w15:commentEx w15:paraId="1BC8E565" w15:done="0"/>
  <w15:commentEx w15:paraId="24B5EFA4" w15:done="0"/>
  <w15:commentEx w15:paraId="2F65EA2B" w15:done="0"/>
  <w15:commentEx w15:paraId="2ADCBB3D" w15:done="0"/>
  <w15:commentEx w15:paraId="20CABC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18B2539" w16cex:dateUtc="2024-02-15T17:39:00Z"/>
  <w16cex:commentExtensible w16cex:durableId="5C9845E3" w16cex:dateUtc="2024-02-26T20:16:00Z"/>
  <w16cex:commentExtensible w16cex:durableId="752857CA" w16cex:dateUtc="2024-03-07T02:17:00Z"/>
  <w16cex:commentExtensible w16cex:durableId="7AED3B94" w16cex:dateUtc="2024-03-07T02:34:00Z"/>
  <w16cex:commentExtensible w16cex:durableId="0DC84B7D" w16cex:dateUtc="2024-03-07T02:30:00Z"/>
  <w16cex:commentExtensible w16cex:durableId="01185C68" w16cex:dateUtc="2024-03-07T02:31:00Z"/>
  <w16cex:commentExtensible w16cex:durableId="33D8AD13" w16cex:dateUtc="2024-02-15T17:41:00Z"/>
  <w16cex:commentExtensible w16cex:durableId="72E318A9" w16cex:dateUtc="2024-02-15T20:17:00Z"/>
  <w16cex:commentExtensible w16cex:durableId="66D6ABAF" w16cex:dateUtc="2024-02-15T20:18:00Z"/>
  <w16cex:commentExtensible w16cex:durableId="4A2E3EE4" w16cex:dateUtc="2024-03-07T02:37:00Z"/>
  <w16cex:commentExtensible w16cex:durableId="25A86B94" w16cex:dateUtc="2024-03-07T02:38:00Z"/>
  <w16cex:commentExtensible w16cex:durableId="64F72649" w16cex:dateUtc="2024-02-15T20:20:00Z"/>
  <w16cex:commentExtensible w16cex:durableId="3E186B07" w16cex:dateUtc="2024-02-15T20:21:00Z"/>
  <w16cex:commentExtensible w16cex:durableId="2EF7C1EE" w16cex:dateUtc="2024-03-07T02:39:00Z"/>
  <w16cex:commentExtensible w16cex:durableId="23A90F50" w16cex:dateUtc="2024-03-07T02:44:00Z"/>
  <w16cex:commentExtensible w16cex:durableId="3E552FD4" w16cex:dateUtc="2024-03-07T0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AAC7A7" w16cid:durableId="618B2539"/>
  <w16cid:commentId w16cid:paraId="6EB3A236" w16cid:durableId="5C9845E3"/>
  <w16cid:commentId w16cid:paraId="4E997965" w16cid:durableId="752857CA"/>
  <w16cid:commentId w16cid:paraId="57912855" w16cid:durableId="7AED3B94"/>
  <w16cid:commentId w16cid:paraId="048B826D" w16cid:durableId="0DC84B7D"/>
  <w16cid:commentId w16cid:paraId="4F670FC2" w16cid:durableId="01185C68"/>
  <w16cid:commentId w16cid:paraId="3498A06F" w16cid:durableId="33D8AD13"/>
  <w16cid:commentId w16cid:paraId="2403F6B3" w16cid:durableId="72E318A9"/>
  <w16cid:commentId w16cid:paraId="7D8DA3E8" w16cid:durableId="66D6ABAF"/>
  <w16cid:commentId w16cid:paraId="49137247" w16cid:durableId="4A2E3EE4"/>
  <w16cid:commentId w16cid:paraId="60D4A5A0" w16cid:durableId="25A86B94"/>
  <w16cid:commentId w16cid:paraId="1BC8E565" w16cid:durableId="64F72649"/>
  <w16cid:commentId w16cid:paraId="24B5EFA4" w16cid:durableId="3E186B07"/>
  <w16cid:commentId w16cid:paraId="2F65EA2B" w16cid:durableId="2EF7C1EE"/>
  <w16cid:commentId w16cid:paraId="2ADCBB3D" w16cid:durableId="23A90F50"/>
  <w16cid:commentId w16cid:paraId="20CABCB4" w16cid:durableId="3E552F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y Q Ouyang">
    <w15:presenceInfo w15:providerId="AD" w15:userId="S::jouyang@unr.edu::9a99cac2-8c2b-4d19-bd7f-11d616b8d840"/>
  </w15:person>
  <w15:person w15:author="勇 张">
    <w15:presenceInfo w15:providerId="Windows Live" w15:userId="86261bd6b35194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344A93"/>
    <w:rsid w:val="0000343C"/>
    <w:rsid w:val="00031717"/>
    <w:rsid w:val="000364C2"/>
    <w:rsid w:val="00044D99"/>
    <w:rsid w:val="00053068"/>
    <w:rsid w:val="0005352F"/>
    <w:rsid w:val="000551CC"/>
    <w:rsid w:val="00071CF0"/>
    <w:rsid w:val="000828EA"/>
    <w:rsid w:val="00085712"/>
    <w:rsid w:val="000A2E85"/>
    <w:rsid w:val="000B20A4"/>
    <w:rsid w:val="000B560E"/>
    <w:rsid w:val="000C1DEB"/>
    <w:rsid w:val="000D03ED"/>
    <w:rsid w:val="000D1370"/>
    <w:rsid w:val="00101FD2"/>
    <w:rsid w:val="00111FA5"/>
    <w:rsid w:val="00112A62"/>
    <w:rsid w:val="00154CB7"/>
    <w:rsid w:val="00157424"/>
    <w:rsid w:val="001738A9"/>
    <w:rsid w:val="00176027"/>
    <w:rsid w:val="00191F9B"/>
    <w:rsid w:val="0019559F"/>
    <w:rsid w:val="001A2BAD"/>
    <w:rsid w:val="001B4927"/>
    <w:rsid w:val="001C13A8"/>
    <w:rsid w:val="001C13AF"/>
    <w:rsid w:val="001C2813"/>
    <w:rsid w:val="001D29A8"/>
    <w:rsid w:val="001D2C29"/>
    <w:rsid w:val="001E76C8"/>
    <w:rsid w:val="0024555B"/>
    <w:rsid w:val="00257B23"/>
    <w:rsid w:val="002914BE"/>
    <w:rsid w:val="00291CBF"/>
    <w:rsid w:val="002942CB"/>
    <w:rsid w:val="002A5BA4"/>
    <w:rsid w:val="002C369F"/>
    <w:rsid w:val="002C6892"/>
    <w:rsid w:val="002E49DE"/>
    <w:rsid w:val="00311240"/>
    <w:rsid w:val="00316E9C"/>
    <w:rsid w:val="00321CAE"/>
    <w:rsid w:val="00321F95"/>
    <w:rsid w:val="0033028D"/>
    <w:rsid w:val="00341FFC"/>
    <w:rsid w:val="00344A93"/>
    <w:rsid w:val="00361AAF"/>
    <w:rsid w:val="00383365"/>
    <w:rsid w:val="00386ABA"/>
    <w:rsid w:val="00391B38"/>
    <w:rsid w:val="003978BA"/>
    <w:rsid w:val="003A06E4"/>
    <w:rsid w:val="003A115B"/>
    <w:rsid w:val="003C107F"/>
    <w:rsid w:val="003C16F6"/>
    <w:rsid w:val="003C258D"/>
    <w:rsid w:val="003F02EA"/>
    <w:rsid w:val="004010B7"/>
    <w:rsid w:val="00402E03"/>
    <w:rsid w:val="004170ED"/>
    <w:rsid w:val="00421A76"/>
    <w:rsid w:val="004235A3"/>
    <w:rsid w:val="0042471F"/>
    <w:rsid w:val="00431E4B"/>
    <w:rsid w:val="0043797B"/>
    <w:rsid w:val="00463E60"/>
    <w:rsid w:val="004700F7"/>
    <w:rsid w:val="004771B4"/>
    <w:rsid w:val="00480D90"/>
    <w:rsid w:val="004861BE"/>
    <w:rsid w:val="00492E16"/>
    <w:rsid w:val="00495899"/>
    <w:rsid w:val="004A747B"/>
    <w:rsid w:val="004A7A42"/>
    <w:rsid w:val="004A7B91"/>
    <w:rsid w:val="004B0877"/>
    <w:rsid w:val="004B532A"/>
    <w:rsid w:val="004D59EC"/>
    <w:rsid w:val="004F3BDA"/>
    <w:rsid w:val="004F6172"/>
    <w:rsid w:val="005264D0"/>
    <w:rsid w:val="00527175"/>
    <w:rsid w:val="0053109C"/>
    <w:rsid w:val="00531C10"/>
    <w:rsid w:val="005368BF"/>
    <w:rsid w:val="0054296F"/>
    <w:rsid w:val="005540E5"/>
    <w:rsid w:val="00564933"/>
    <w:rsid w:val="00570CFC"/>
    <w:rsid w:val="005736A9"/>
    <w:rsid w:val="00581A5F"/>
    <w:rsid w:val="005A74DB"/>
    <w:rsid w:val="005B4F9D"/>
    <w:rsid w:val="005B6D63"/>
    <w:rsid w:val="005C0225"/>
    <w:rsid w:val="005C3797"/>
    <w:rsid w:val="005C7DC0"/>
    <w:rsid w:val="005E3E48"/>
    <w:rsid w:val="005F38C6"/>
    <w:rsid w:val="0060268A"/>
    <w:rsid w:val="00602A7C"/>
    <w:rsid w:val="00610CD7"/>
    <w:rsid w:val="006120B6"/>
    <w:rsid w:val="00657CCF"/>
    <w:rsid w:val="0066781E"/>
    <w:rsid w:val="00673395"/>
    <w:rsid w:val="00681249"/>
    <w:rsid w:val="00691092"/>
    <w:rsid w:val="00693ED1"/>
    <w:rsid w:val="006C0851"/>
    <w:rsid w:val="006C460E"/>
    <w:rsid w:val="006C79B0"/>
    <w:rsid w:val="00727E54"/>
    <w:rsid w:val="00737E7B"/>
    <w:rsid w:val="00742030"/>
    <w:rsid w:val="00747610"/>
    <w:rsid w:val="007613E2"/>
    <w:rsid w:val="00766741"/>
    <w:rsid w:val="00767FB9"/>
    <w:rsid w:val="0077200B"/>
    <w:rsid w:val="00774513"/>
    <w:rsid w:val="00784F5A"/>
    <w:rsid w:val="007A7626"/>
    <w:rsid w:val="007C5572"/>
    <w:rsid w:val="007C6A69"/>
    <w:rsid w:val="007D6F6B"/>
    <w:rsid w:val="007E29C7"/>
    <w:rsid w:val="007E4927"/>
    <w:rsid w:val="007E7DEB"/>
    <w:rsid w:val="007F27CF"/>
    <w:rsid w:val="00803AA9"/>
    <w:rsid w:val="00805F4A"/>
    <w:rsid w:val="00817C3F"/>
    <w:rsid w:val="00832EED"/>
    <w:rsid w:val="008728B2"/>
    <w:rsid w:val="00876FFC"/>
    <w:rsid w:val="00884AC1"/>
    <w:rsid w:val="00885275"/>
    <w:rsid w:val="008871C5"/>
    <w:rsid w:val="008A1F6A"/>
    <w:rsid w:val="008A4919"/>
    <w:rsid w:val="008A5CB0"/>
    <w:rsid w:val="008A6620"/>
    <w:rsid w:val="008B5C58"/>
    <w:rsid w:val="008B5D8E"/>
    <w:rsid w:val="008B67A1"/>
    <w:rsid w:val="008B7CD1"/>
    <w:rsid w:val="008C399B"/>
    <w:rsid w:val="008C3E5C"/>
    <w:rsid w:val="009033CB"/>
    <w:rsid w:val="00903D00"/>
    <w:rsid w:val="00910FD1"/>
    <w:rsid w:val="00915199"/>
    <w:rsid w:val="009207A4"/>
    <w:rsid w:val="0092363F"/>
    <w:rsid w:val="009253B4"/>
    <w:rsid w:val="0094674C"/>
    <w:rsid w:val="009552E9"/>
    <w:rsid w:val="00960FBC"/>
    <w:rsid w:val="00970DAC"/>
    <w:rsid w:val="00970EAE"/>
    <w:rsid w:val="009803FF"/>
    <w:rsid w:val="00985424"/>
    <w:rsid w:val="0098592A"/>
    <w:rsid w:val="009B0D5F"/>
    <w:rsid w:val="009B7B3E"/>
    <w:rsid w:val="009C0A1D"/>
    <w:rsid w:val="009C244E"/>
    <w:rsid w:val="009D1E2D"/>
    <w:rsid w:val="009F6C57"/>
    <w:rsid w:val="00A04918"/>
    <w:rsid w:val="00A22D46"/>
    <w:rsid w:val="00A22E52"/>
    <w:rsid w:val="00A2469F"/>
    <w:rsid w:val="00A51A19"/>
    <w:rsid w:val="00A536F1"/>
    <w:rsid w:val="00A57A83"/>
    <w:rsid w:val="00A61A66"/>
    <w:rsid w:val="00A74CCA"/>
    <w:rsid w:val="00A82ACC"/>
    <w:rsid w:val="00AB2EB6"/>
    <w:rsid w:val="00AC3C31"/>
    <w:rsid w:val="00AD378B"/>
    <w:rsid w:val="00AF4AA1"/>
    <w:rsid w:val="00AF5DCE"/>
    <w:rsid w:val="00B00E91"/>
    <w:rsid w:val="00B10ECC"/>
    <w:rsid w:val="00B17CED"/>
    <w:rsid w:val="00B24274"/>
    <w:rsid w:val="00B30415"/>
    <w:rsid w:val="00B3629A"/>
    <w:rsid w:val="00B402C0"/>
    <w:rsid w:val="00B52AB5"/>
    <w:rsid w:val="00B672CC"/>
    <w:rsid w:val="00B71B0F"/>
    <w:rsid w:val="00B71EEA"/>
    <w:rsid w:val="00B7794D"/>
    <w:rsid w:val="00B86E69"/>
    <w:rsid w:val="00B8711B"/>
    <w:rsid w:val="00B91B69"/>
    <w:rsid w:val="00B94E32"/>
    <w:rsid w:val="00B95BBC"/>
    <w:rsid w:val="00BA7799"/>
    <w:rsid w:val="00BB19C3"/>
    <w:rsid w:val="00BB3EC4"/>
    <w:rsid w:val="00BD104D"/>
    <w:rsid w:val="00BE065A"/>
    <w:rsid w:val="00C062EA"/>
    <w:rsid w:val="00C126F1"/>
    <w:rsid w:val="00C137A3"/>
    <w:rsid w:val="00C25B8D"/>
    <w:rsid w:val="00C32AA1"/>
    <w:rsid w:val="00C372EB"/>
    <w:rsid w:val="00C4042A"/>
    <w:rsid w:val="00C52879"/>
    <w:rsid w:val="00C76E24"/>
    <w:rsid w:val="00C81437"/>
    <w:rsid w:val="00C907C5"/>
    <w:rsid w:val="00CB47D4"/>
    <w:rsid w:val="00CB7750"/>
    <w:rsid w:val="00CC12D3"/>
    <w:rsid w:val="00CC7E21"/>
    <w:rsid w:val="00CF2E0E"/>
    <w:rsid w:val="00CF63CC"/>
    <w:rsid w:val="00D151BC"/>
    <w:rsid w:val="00D348C9"/>
    <w:rsid w:val="00D4622C"/>
    <w:rsid w:val="00D532E6"/>
    <w:rsid w:val="00D55882"/>
    <w:rsid w:val="00D63753"/>
    <w:rsid w:val="00D664E1"/>
    <w:rsid w:val="00D71F81"/>
    <w:rsid w:val="00D80097"/>
    <w:rsid w:val="00D825F1"/>
    <w:rsid w:val="00D97996"/>
    <w:rsid w:val="00DA0E3D"/>
    <w:rsid w:val="00DA2B8B"/>
    <w:rsid w:val="00DA6F60"/>
    <w:rsid w:val="00DC1F87"/>
    <w:rsid w:val="00DC4EF9"/>
    <w:rsid w:val="00DD6725"/>
    <w:rsid w:val="00DE076F"/>
    <w:rsid w:val="00DE306D"/>
    <w:rsid w:val="00DE3927"/>
    <w:rsid w:val="00E05F56"/>
    <w:rsid w:val="00E42BF3"/>
    <w:rsid w:val="00E43033"/>
    <w:rsid w:val="00E6125E"/>
    <w:rsid w:val="00E66E8A"/>
    <w:rsid w:val="00E71BB7"/>
    <w:rsid w:val="00E75B72"/>
    <w:rsid w:val="00E8022E"/>
    <w:rsid w:val="00E83602"/>
    <w:rsid w:val="00EE1EED"/>
    <w:rsid w:val="00EE72B6"/>
    <w:rsid w:val="00EF5DD3"/>
    <w:rsid w:val="00F25FB3"/>
    <w:rsid w:val="00F27042"/>
    <w:rsid w:val="00F309CB"/>
    <w:rsid w:val="00F31A73"/>
    <w:rsid w:val="00F36251"/>
    <w:rsid w:val="00F364AB"/>
    <w:rsid w:val="00F445AB"/>
    <w:rsid w:val="00F64E2B"/>
    <w:rsid w:val="00F67CDE"/>
    <w:rsid w:val="00F83C21"/>
    <w:rsid w:val="00F97ADE"/>
    <w:rsid w:val="00FA1CFE"/>
    <w:rsid w:val="00FA786D"/>
    <w:rsid w:val="00FB46FF"/>
    <w:rsid w:val="00FB67BE"/>
    <w:rsid w:val="00FB7144"/>
    <w:rsid w:val="00FD3A93"/>
    <w:rsid w:val="00FE3A1F"/>
    <w:rsid w:val="00FF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EEE92"/>
  <w15:chartTrackingRefBased/>
  <w15:docId w15:val="{AB50E40D-A701-4E7E-B88F-13971D0D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8592A"/>
  </w:style>
  <w:style w:type="paragraph" w:customStyle="1" w:styleId="EndNoteBibliographyTitle">
    <w:name w:val="EndNote Bibliography Title"/>
    <w:basedOn w:val="Normal"/>
    <w:link w:val="EndNoteBibliographyTitleChar"/>
    <w:rsid w:val="0098592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8592A"/>
    <w:rPr>
      <w:rFonts w:ascii="Calibri" w:hAnsi="Calibri" w:cs="Calibri"/>
      <w:noProof/>
    </w:rPr>
  </w:style>
  <w:style w:type="paragraph" w:customStyle="1" w:styleId="EndNoteBibliography">
    <w:name w:val="EndNote Bibliography"/>
    <w:basedOn w:val="Normal"/>
    <w:link w:val="EndNoteBibliographyChar"/>
    <w:rsid w:val="0098592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8592A"/>
    <w:rPr>
      <w:rFonts w:ascii="Calibri" w:hAnsi="Calibri" w:cs="Calibri"/>
      <w:noProof/>
    </w:rPr>
  </w:style>
  <w:style w:type="table" w:styleId="TableGrid">
    <w:name w:val="Table Grid"/>
    <w:basedOn w:val="TableNormal"/>
    <w:uiPriority w:val="39"/>
    <w:rsid w:val="00925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1CFE"/>
    <w:rPr>
      <w:sz w:val="16"/>
      <w:szCs w:val="16"/>
    </w:rPr>
  </w:style>
  <w:style w:type="paragraph" w:styleId="CommentText">
    <w:name w:val="annotation text"/>
    <w:basedOn w:val="Normal"/>
    <w:link w:val="CommentTextChar"/>
    <w:uiPriority w:val="99"/>
    <w:unhideWhenUsed/>
    <w:rsid w:val="00FA1CFE"/>
    <w:pPr>
      <w:spacing w:line="240" w:lineRule="auto"/>
    </w:pPr>
    <w:rPr>
      <w:sz w:val="20"/>
      <w:szCs w:val="20"/>
    </w:rPr>
  </w:style>
  <w:style w:type="character" w:customStyle="1" w:styleId="CommentTextChar">
    <w:name w:val="Comment Text Char"/>
    <w:basedOn w:val="DefaultParagraphFont"/>
    <w:link w:val="CommentText"/>
    <w:uiPriority w:val="99"/>
    <w:rsid w:val="00FA1CFE"/>
    <w:rPr>
      <w:sz w:val="20"/>
      <w:szCs w:val="20"/>
    </w:rPr>
  </w:style>
  <w:style w:type="paragraph" w:styleId="CommentSubject">
    <w:name w:val="annotation subject"/>
    <w:basedOn w:val="CommentText"/>
    <w:next w:val="CommentText"/>
    <w:link w:val="CommentSubjectChar"/>
    <w:uiPriority w:val="99"/>
    <w:semiHidden/>
    <w:unhideWhenUsed/>
    <w:rsid w:val="00FA1CFE"/>
    <w:rPr>
      <w:b/>
      <w:bCs/>
    </w:rPr>
  </w:style>
  <w:style w:type="character" w:customStyle="1" w:styleId="CommentSubjectChar">
    <w:name w:val="Comment Subject Char"/>
    <w:basedOn w:val="CommentTextChar"/>
    <w:link w:val="CommentSubject"/>
    <w:uiPriority w:val="99"/>
    <w:semiHidden/>
    <w:rsid w:val="00FA1CFE"/>
    <w:rPr>
      <w:b/>
      <w:bCs/>
      <w:sz w:val="20"/>
      <w:szCs w:val="20"/>
    </w:rPr>
  </w:style>
  <w:style w:type="character" w:styleId="Hyperlink">
    <w:name w:val="Hyperlink"/>
    <w:basedOn w:val="DefaultParagraphFont"/>
    <w:uiPriority w:val="99"/>
    <w:semiHidden/>
    <w:unhideWhenUsed/>
    <w:rsid w:val="005B6D63"/>
    <w:rPr>
      <w:color w:val="0000FF"/>
      <w:u w:val="single"/>
    </w:rPr>
  </w:style>
  <w:style w:type="paragraph" w:styleId="Revision">
    <w:name w:val="Revision"/>
    <w:hidden/>
    <w:uiPriority w:val="99"/>
    <w:semiHidden/>
    <w:rsid w:val="00F445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14977">
      <w:bodyDiv w:val="1"/>
      <w:marLeft w:val="0"/>
      <w:marRight w:val="0"/>
      <w:marTop w:val="0"/>
      <w:marBottom w:val="0"/>
      <w:divBdr>
        <w:top w:val="none" w:sz="0" w:space="0" w:color="auto"/>
        <w:left w:val="none" w:sz="0" w:space="0" w:color="auto"/>
        <w:bottom w:val="none" w:sz="0" w:space="0" w:color="auto"/>
        <w:right w:val="none" w:sz="0" w:space="0" w:color="auto"/>
      </w:divBdr>
    </w:div>
    <w:div w:id="742337769">
      <w:bodyDiv w:val="1"/>
      <w:marLeft w:val="0"/>
      <w:marRight w:val="0"/>
      <w:marTop w:val="0"/>
      <w:marBottom w:val="0"/>
      <w:divBdr>
        <w:top w:val="none" w:sz="0" w:space="0" w:color="auto"/>
        <w:left w:val="none" w:sz="0" w:space="0" w:color="auto"/>
        <w:bottom w:val="none" w:sz="0" w:space="0" w:color="auto"/>
        <w:right w:val="none" w:sz="0" w:space="0" w:color="auto"/>
      </w:divBdr>
    </w:div>
    <w:div w:id="170979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jpe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jpe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4F8E1-063F-4CB4-A330-4FDCBB08A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15</Pages>
  <Words>2959</Words>
  <Characters>16102</Characters>
  <Application>Microsoft Office Word</Application>
  <DocSecurity>0</DocSecurity>
  <Lines>357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Hui</dc:creator>
  <cp:keywords/>
  <dc:description/>
  <cp:lastModifiedBy>Cassandra Hui</cp:lastModifiedBy>
  <cp:revision>17</cp:revision>
  <cp:lastPrinted>2024-03-07T01:34:00Z</cp:lastPrinted>
  <dcterms:created xsi:type="dcterms:W3CDTF">2024-02-25T20:36:00Z</dcterms:created>
  <dcterms:modified xsi:type="dcterms:W3CDTF">2024-03-08T20:14:00Z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2c6ce3be341c8c3a0af708ff31eb0cb0dcc43219d7a238530282888046f481e4</vt:lpwstr>
  </property>
</Properties>
</file>