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30FC" w14:textId="76CC0402" w:rsidR="0098592A" w:rsidRPr="0098592A" w:rsidRDefault="003978BA" w:rsidP="005540E5">
      <w:pPr>
        <w:spacing w:after="0" w:line="480" w:lineRule="auto"/>
        <w:jc w:val="center"/>
        <w:rPr>
          <w:rFonts w:ascii="Arial" w:hAnsi="Arial" w:cs="Arial"/>
        </w:rPr>
      </w:pPr>
      <w:r>
        <w:rPr>
          <w:rFonts w:ascii="Arial" w:hAnsi="Arial" w:cs="Arial"/>
          <w:b/>
          <w:bCs/>
        </w:rPr>
        <w:t>Artificial night at light differentially affects birds in isolation or social conditions</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2DA70A5D" w:rsidR="00D664E1" w:rsidRPr="00D664E1" w:rsidRDefault="00D664E1" w:rsidP="005540E5">
      <w:pPr>
        <w:spacing w:after="0" w:line="480" w:lineRule="auto"/>
        <w:contextualSpacing/>
        <w:rPr>
          <w:rFonts w:ascii="Arial" w:hAnsi="Arial" w:cs="Arial"/>
          <w:bCs/>
        </w:rPr>
      </w:pPr>
      <w:r>
        <w:rPr>
          <w:rFonts w:ascii="Arial" w:hAnsi="Arial" w:cs="Arial"/>
          <w:bCs/>
          <w:vertAlign w:val="superscript"/>
        </w:rPr>
        <w:t>2</w:t>
      </w:r>
      <w:r>
        <w:rPr>
          <w:rFonts w:ascii="Arial" w:hAnsi="Arial" w:cs="Arial"/>
          <w:bCs/>
        </w:rPr>
        <w:t xml:space="preserve"> Department …</w:t>
      </w:r>
    </w:p>
    <w:p w14:paraId="25D927EA" w14:textId="77777777" w:rsidR="0098592A" w:rsidRPr="0098592A" w:rsidRDefault="0098592A" w:rsidP="005540E5">
      <w:pPr>
        <w:spacing w:after="0" w:line="480" w:lineRule="auto"/>
        <w:contextualSpacing/>
        <w:rPr>
          <w:rFonts w:ascii="Arial" w:hAnsi="Arial" w:cs="Arial"/>
          <w:b/>
        </w:rPr>
      </w:pPr>
    </w:p>
    <w:p w14:paraId="16DD07FD"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chui@nevada.unr.edu</w:t>
      </w:r>
    </w:p>
    <w:p w14:paraId="6FF82F6B" w14:textId="778813F1" w:rsidR="0098592A" w:rsidRDefault="0098592A" w:rsidP="005540E5">
      <w:pPr>
        <w:spacing w:after="0" w:line="480" w:lineRule="auto"/>
        <w:ind w:firstLine="720"/>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7276E3A7" w:rsidR="0098592A" w:rsidRDefault="0098592A" w:rsidP="005540E5">
      <w:pPr>
        <w:spacing w:after="0" w:line="480" w:lineRule="auto"/>
        <w:rPr>
          <w:rFonts w:ascii="Arial" w:hAnsi="Arial" w:cs="Arial"/>
          <w:b/>
        </w:rPr>
      </w:pPr>
    </w:p>
    <w:p w14:paraId="280375BA" w14:textId="36C60F60" w:rsidR="0098592A" w:rsidRDefault="0098592A" w:rsidP="005540E5">
      <w:pPr>
        <w:spacing w:after="0" w:line="480" w:lineRule="auto"/>
        <w:ind w:firstLine="720"/>
        <w:rPr>
          <w:rFonts w:ascii="Arial" w:hAnsi="Arial" w:cs="Arial"/>
          <w:bCs/>
        </w:rPr>
      </w:pPr>
      <w:r>
        <w:rPr>
          <w:rFonts w:ascii="Arial" w:hAnsi="Arial" w:cs="Arial"/>
          <w:b/>
        </w:rPr>
        <w:t>Introduction</w:t>
      </w:r>
      <w:r w:rsidR="00E8022E">
        <w:rPr>
          <w:rFonts w:ascii="Arial" w:hAnsi="Arial" w:cs="Arial"/>
          <w:bCs/>
        </w:rPr>
        <w:t xml:space="preserve"> </w:t>
      </w:r>
    </w:p>
    <w:p w14:paraId="652A6982" w14:textId="77777777" w:rsidR="00F31A73" w:rsidRDefault="00915199" w:rsidP="00F31A73">
      <w:pPr>
        <w:spacing w:after="0" w:line="480" w:lineRule="auto"/>
        <w:ind w:firstLine="720"/>
        <w:rPr>
          <w:rFonts w:ascii="Arial" w:hAnsi="Arial" w:cs="Arial"/>
          <w:bCs/>
        </w:rPr>
      </w:pPr>
      <w:r w:rsidRPr="00915199">
        <w:rPr>
          <w:rFonts w:ascii="Arial" w:hAnsi="Arial" w:cs="Arial"/>
          <w:bCs/>
        </w:rPr>
        <w:t xml:space="preserve">Organisms rely on internal 24-hour rhythms, known as circadian rhythms, to coordinate various physiological and behavioral processes. </w:t>
      </w:r>
      <w:r w:rsidR="00F31A73" w:rsidRPr="00F31A73">
        <w:rPr>
          <w:rFonts w:ascii="Arial" w:hAnsi="Arial" w:cs="Arial"/>
          <w:bCs/>
        </w:rPr>
        <w:t xml:space="preserve">These rhythms synchronize with external cues, such as light and temperature, to maintain biological rhythms in alignment with the day-night cycle. </w:t>
      </w:r>
      <w:r w:rsidR="00F31A73">
        <w:rPr>
          <w:rFonts w:ascii="Arial" w:hAnsi="Arial" w:cs="Arial"/>
          <w:bCs/>
        </w:rPr>
        <w:t>However, a</w:t>
      </w:r>
      <w:r w:rsidRPr="00915199">
        <w:rPr>
          <w:rFonts w:ascii="Arial" w:hAnsi="Arial" w:cs="Arial"/>
          <w:bCs/>
        </w:rPr>
        <w:t>rtificial light at night (ALAN)</w:t>
      </w:r>
      <w:r>
        <w:rPr>
          <w:rFonts w:ascii="Arial" w:hAnsi="Arial" w:cs="Arial"/>
          <w:bCs/>
        </w:rPr>
        <w:t xml:space="preserve"> disrupts these rhythms</w:t>
      </w:r>
      <w:r w:rsidR="00F31A73">
        <w:rPr>
          <w:rFonts w:ascii="Arial" w:hAnsi="Arial" w:cs="Arial"/>
          <w:bCs/>
        </w:rPr>
        <w:t>,</w:t>
      </w:r>
      <w:r>
        <w:rPr>
          <w:rFonts w:ascii="Arial" w:hAnsi="Arial" w:cs="Arial"/>
          <w:bCs/>
        </w:rPr>
        <w:t xml:space="preserve"> leading</w:t>
      </w:r>
      <w:r w:rsidR="00F31A73">
        <w:rPr>
          <w:rFonts w:ascii="Arial" w:hAnsi="Arial" w:cs="Arial"/>
          <w:bCs/>
        </w:rPr>
        <w:t xml:space="preserve"> to</w:t>
      </w:r>
      <w:r w:rsidRPr="00915199">
        <w:rPr>
          <w:rFonts w:ascii="Arial" w:hAnsi="Arial" w:cs="Arial"/>
          <w:bCs/>
        </w:rPr>
        <w:t xml:space="preserve"> profound effects on organismal health and behavior</w:t>
      </w:r>
      <w:r>
        <w:rPr>
          <w:rFonts w:ascii="Arial" w:hAnsi="Arial" w:cs="Arial"/>
          <w:bCs/>
        </w:rPr>
        <w:t xml:space="preserve"> </w:t>
      </w:r>
      <w:r>
        <w:rPr>
          <w:rFonts w:ascii="Arial" w:hAnsi="Arial" w:cs="Arial"/>
          <w:bCs/>
        </w:rPr>
        <w:fldChar w:fldCharType="begin">
          <w:fldData xml:space="preserve">PEVuZE5vdGU+PENpdGU+PEF1dGhvcj5PdXlhbmc8L0F1dGhvcj48WWVhcj4yMDE4PC9ZZWFyPjxJ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</w:fldData>
        </w:fldChar>
      </w:r>
      <w:r>
        <w:rPr>
          <w:rFonts w:ascii="Arial" w:hAnsi="Arial" w:cs="Arial"/>
          <w:bCs/>
        </w:rPr>
        <w:instrText xml:space="preserve"> ADDIN EN.CITE </w:instrText>
      </w:r>
      <w:r>
        <w:rPr>
          <w:rFonts w:ascii="Arial" w:hAnsi="Arial" w:cs="Arial"/>
          <w:bCs/>
        </w:rPr>
        <w:fldChar w:fldCharType="begin">
          <w:fldData xml:space="preserve">PEVuZE5vdGU+PENpdGU+PEF1dGhvcj5PdXlhbmc8L0F1dGhvcj48WWVhcj4yMDE4PC9ZZWFyPjxJ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Pr>
          <w:rFonts w:ascii="Arial" w:hAnsi="Arial" w:cs="Arial"/>
          <w:bCs/>
        </w:rPr>
      </w:r>
      <w:r>
        <w:rPr>
          <w:rFonts w:ascii="Arial" w:hAnsi="Arial" w:cs="Arial"/>
          <w:bCs/>
        </w:rPr>
        <w:fldChar w:fldCharType="separate"/>
      </w:r>
      <w:r>
        <w:rPr>
          <w:rFonts w:ascii="Arial" w:hAnsi="Arial" w:cs="Arial"/>
          <w:bCs/>
          <w:noProof/>
        </w:rPr>
        <w:t>(</w:t>
      </w:r>
      <w:r w:rsidRPr="00915199">
        <w:rPr>
          <w:rFonts w:ascii="Arial" w:hAnsi="Arial" w:cs="Arial"/>
          <w:bCs/>
          <w:i/>
          <w:noProof/>
        </w:rPr>
        <w:t>1, 2</w:t>
      </w:r>
      <w:r>
        <w:rPr>
          <w:rFonts w:ascii="Arial" w:hAnsi="Arial" w:cs="Arial"/>
          <w:bCs/>
          <w:noProof/>
        </w:rPr>
        <w:t>)</w:t>
      </w:r>
      <w:r>
        <w:rPr>
          <w:rFonts w:ascii="Arial" w:hAnsi="Arial" w:cs="Arial"/>
          <w:bCs/>
        </w:rPr>
        <w:fldChar w:fldCharType="end"/>
      </w:r>
      <w:r w:rsidRPr="00915199">
        <w:rPr>
          <w:rFonts w:ascii="Arial" w:hAnsi="Arial" w:cs="Arial"/>
          <w:bCs/>
        </w:rPr>
        <w:t xml:space="preserve">. </w:t>
      </w:r>
      <w:r w:rsidR="00F31A73" w:rsidRPr="00F31A73">
        <w:rPr>
          <w:rFonts w:ascii="Arial" w:hAnsi="Arial" w:cs="Arial"/>
          <w:bCs/>
        </w:rPr>
        <w:t>Despite its significance as an environmental pollutant, much of the existing research has concentrated on isolated animal models.</w:t>
      </w:r>
    </w:p>
    <w:p w14:paraId="73043107" w14:textId="7131CC7C" w:rsidR="007F27CF" w:rsidRDefault="00F31A73" w:rsidP="00F31A73">
      <w:pPr>
        <w:spacing w:after="0" w:line="480" w:lineRule="auto"/>
        <w:ind w:firstLine="720"/>
        <w:rPr>
          <w:rFonts w:ascii="Arial" w:hAnsi="Arial" w:cs="Arial"/>
          <w:bCs/>
        </w:rPr>
      </w:pPr>
      <w:r w:rsidRPr="00F31A73">
        <w:rPr>
          <w:rFonts w:ascii="Arial" w:hAnsi="Arial" w:cs="Arial"/>
          <w:bCs/>
        </w:rPr>
        <w:t>Social interactions play a pivotal role in shaping physiology, including circadian regulation</w:t>
      </w:r>
      <w:r>
        <w:rPr>
          <w:rFonts w:ascii="Arial" w:hAnsi="Arial" w:cs="Arial"/>
          <w:bCs/>
        </w:rPr>
        <w:t xml:space="preserve"> </w:t>
      </w:r>
      <w:r w:rsidR="007F27CF">
        <w:rPr>
          <w:rFonts w:ascii="Arial" w:hAnsi="Arial" w:cs="Arial"/>
          <w:bCs/>
        </w:rPr>
        <w:fldChar w:fldCharType="begin"/>
      </w:r>
      <w:r w:rsidR="00602A7C">
        <w:rPr>
          <w:rFonts w:ascii="Arial" w:hAnsi="Arial" w:cs="Arial"/>
          <w:bCs/>
        </w:rPr>
        <w:instrText xml:space="preserve"> ADDIN EN.CITE &lt;EndNote&gt;&lt;Cite&gt;&lt;Author&gt;Siehler&lt;/Author&gt;&lt;Year&gt;2021&lt;/Year&gt;&lt;IDText&gt;Social synchronization of circadian rhythms with a focus on honeybees&lt;/IDText&gt;&lt;DisplayText&gt;(&lt;style face="italic"&gt;3&lt;/style&gt;)&lt;/DisplayText&gt;&lt;record&gt;&lt;dates&gt;&lt;pub-dates&gt;&lt;date&gt;Oct&lt;/date&gt;&lt;/pub-dates&gt;&lt;year&gt;2021&lt;/year&gt;&lt;/dates&gt;&lt;urls&gt;&lt;related-urls&gt;&lt;url&gt;&amp;lt;Go to ISI&amp;gt;://WOS:000688112600008&lt;/url&gt;&lt;/related-urls&gt;&lt;/urls&gt;&lt;isbn&gt;0962-8436&lt;/isbn&gt;&lt;titles&gt;&lt;title&gt;Social synchronization of circadian rhythms with a focus on honeybees&lt;/title&gt;&lt;secondary-title&gt;Philosophical Transactions of the Royal Society B-Biological Sciences&lt;/secondary-title&gt;&lt;/titles&gt;&lt;number&gt;1835&lt;/number&gt;&lt;contributors&gt;&lt;authors&gt;&lt;author&gt;Siehler, O.&lt;/author&gt;&lt;author&gt;Wang, S.&lt;/author&gt;&lt;author&gt;Bloch, G.&lt;/author&gt;&lt;/authors&gt;&lt;/contributors&gt;&lt;custom7&gt;20200342&lt;/custom7&gt;&lt;added-date format="utc"&gt;1636574703&lt;/added-date&gt;&lt;ref-type name="Journal Article"&gt;17&lt;/ref-type&gt;&lt;rec-number&gt;167&lt;/rec-number&gt;&lt;last-updated-date format="utc"&gt;1643139996&lt;/last-updated-date&gt;&lt;accession-num&gt;WOS:000688112600008&lt;/accession-num&gt;&lt;electronic-resource-num&gt;10.1098/rstb.2020.0342&lt;/electronic-resource-num&gt;&lt;volume&gt;376&lt;/volume&gt;&lt;/record&gt;&lt;/Cite&gt;&lt;/EndNote&gt;</w:instrText>
      </w:r>
      <w:r w:rsidR="007F27CF">
        <w:rPr>
          <w:rFonts w:ascii="Arial" w:hAnsi="Arial" w:cs="Arial"/>
          <w:bCs/>
        </w:rPr>
        <w:fldChar w:fldCharType="separate"/>
      </w:r>
      <w:r w:rsidR="00602A7C">
        <w:rPr>
          <w:rFonts w:ascii="Arial" w:hAnsi="Arial" w:cs="Arial"/>
          <w:bCs/>
          <w:noProof/>
        </w:rPr>
        <w:t>(</w:t>
      </w:r>
      <w:r w:rsidR="00602A7C" w:rsidRPr="00602A7C">
        <w:rPr>
          <w:rFonts w:ascii="Arial" w:hAnsi="Arial" w:cs="Arial"/>
          <w:bCs/>
          <w:i/>
          <w:noProof/>
        </w:rPr>
        <w:t>3</w:t>
      </w:r>
      <w:r w:rsidR="00602A7C">
        <w:rPr>
          <w:rFonts w:ascii="Arial" w:hAnsi="Arial" w:cs="Arial"/>
          <w:bCs/>
          <w:noProof/>
        </w:rPr>
        <w:t>)</w:t>
      </w:r>
      <w:r w:rsidR="007F27CF">
        <w:rPr>
          <w:rFonts w:ascii="Arial" w:hAnsi="Arial" w:cs="Arial"/>
          <w:bCs/>
        </w:rPr>
        <w:fldChar w:fldCharType="end"/>
      </w:r>
      <w:r w:rsidR="007F27CF">
        <w:rPr>
          <w:rFonts w:ascii="Arial" w:hAnsi="Arial" w:cs="Arial"/>
          <w:bCs/>
        </w:rPr>
        <w:t>. Previous research has demonstrated that social interactions can restore arrhythmic behavior in</w:t>
      </w:r>
      <w:r w:rsidR="005264D0">
        <w:rPr>
          <w:rFonts w:ascii="Arial" w:hAnsi="Arial" w:cs="Arial"/>
          <w:bCs/>
        </w:rPr>
        <w:t xml:space="preserve"> </w:t>
      </w:r>
      <w:r w:rsidR="00DD6725">
        <w:rPr>
          <w:rFonts w:ascii="Arial" w:hAnsi="Arial" w:cs="Arial"/>
          <w:bCs/>
        </w:rPr>
        <w:t>birds</w:t>
      </w:r>
      <w:r w:rsidR="007F27CF">
        <w:rPr>
          <w:rFonts w:ascii="Arial" w:hAnsi="Arial" w:cs="Arial"/>
          <w:bCs/>
        </w:rPr>
        <w:t xml:space="preserve"> </w:t>
      </w:r>
      <w:r w:rsidR="007F27CF">
        <w:rPr>
          <w:rFonts w:ascii="Arial" w:hAnsi="Arial" w:cs="Arial"/>
          <w:bCs/>
        </w:rPr>
        <w:fldChar w:fldCharType="begin"/>
      </w:r>
      <w:r w:rsidR="00602A7C">
        <w:rPr>
          <w:rFonts w:ascii="Arial" w:hAnsi="Arial" w:cs="Arial"/>
          <w:bCs/>
        </w:rPr>
        <w:instrText xml:space="preserve"> ADDIN EN.CITE &lt;EndNote&gt;&lt;Cite&gt;&lt;Author&gt;Jha&lt;/Author&gt;&lt;Year&gt;2017&lt;/Year&gt;&lt;IDText&gt;Female conspecifics restore rhythmic singing behaviour in arrhythmic male zebra finches&lt;/IDText&gt;&lt;DisplayText&gt;(&lt;style face="italic"&gt;4&lt;/style&gt;)&lt;/DisplayText&gt;&lt;record&gt;&lt;dates&gt;&lt;pub-dates&gt;&lt;date&gt;Mar&lt;/date&gt;&lt;/pub-dates&gt;&lt;year&gt;2017&lt;/year&gt;&lt;/dates&gt;&lt;keywords&gt;&lt;keyword&gt;Circadian rhythm&lt;/keyword&gt;&lt;keyword&gt;social cue&lt;/keyword&gt;&lt;keyword&gt;song&lt;/keyword&gt;&lt;keyword&gt;songbird&lt;/keyword&gt;&lt;keyword&gt;zebra finch&lt;/keyword&gt;&lt;keyword&gt;circadian-rhythms&lt;/keyword&gt;&lt;keyword&gt;social entrainment&lt;/keyword&gt;&lt;keyword&gt;passer-domesticus&lt;/keyword&gt;&lt;keyword&gt;undirected&lt;/keyword&gt;&lt;keyword&gt;song&lt;/keyword&gt;&lt;keyword&gt;bird song&lt;/keyword&gt;&lt;keyword&gt;mate&lt;/keyword&gt;&lt;keyword&gt;melatonin&lt;/keyword&gt;&lt;keyword&gt;clock&lt;/keyword&gt;&lt;keyword&gt;brain&lt;/keyword&gt;&lt;keyword&gt;patterns&lt;/keyword&gt;&lt;keyword&gt;Life Sciences &amp;amp; Biomedicine - Other Topics&lt;/keyword&gt;&lt;/keywords&gt;&lt;urls&gt;&lt;related-urls&gt;&lt;url&gt;&amp;lt;Go to ISI&amp;gt;://WOS:000396027800016&lt;/url&gt;&lt;/related-urls&gt;&lt;/urls&gt;&lt;isbn&gt;0250-5991&lt;/isbn&gt;&lt;work-type&gt;Article&lt;/work-type&gt;&lt;titles&gt;&lt;title&gt;Female conspecifics restore rhythmic singing behaviour in arrhythmic male zebra finches&lt;/title&gt;&lt;secondary-title&gt;Journal of Biosciences&lt;/secondary-title&gt;&lt;alt-title&gt;J. Biosci.&lt;/alt-title&gt;&lt;/titles&gt;&lt;pages&gt;139-147&lt;/pages&gt;&lt;number&gt;1&lt;/number&gt;&lt;contributors&gt;&lt;authors&gt;&lt;author&gt;Jha, N. A.&lt;/author&gt;&lt;author&gt;Kumar, V.&lt;/author&gt;&lt;/authors&gt;&lt;/contributors&gt;&lt;language&gt;English&lt;/language&gt;&lt;added-date format="utc"&gt;1615329051&lt;/added-date&gt;&lt;ref-type name="Journal Article"&gt;17&lt;/ref-type&gt;&lt;auth-address&gt;[Jha, Neelu Anand&amp;#xD;Kumar, Vinod] Univ Delhi, Dept Zool, Indo US Joint Ctr Biol Timing, New Delhi 110007, India.&amp;#xD;Kumar, V (corresponding author), Univ Delhi, Dept Zool, Indo US Joint Ctr Biol Timing, New Delhi 110007, India.&amp;#xD;drvkumar11@gmail.com&lt;/auth-address&gt;&lt;rec-number&gt;88&lt;/rec-number&gt;&lt;last-updated-date format="utc"&gt;1615329709&lt;/last-updated-date&gt;&lt;accession-num&gt;WOS:000396027800016&lt;/accession-num&gt;&lt;electronic-resource-num&gt;10.1007/s12038-017-9664-y&lt;/electronic-resource-num&gt;&lt;volume&gt;42&lt;/volume&gt;&lt;/record&gt;&lt;/Cite&gt;&lt;/EndNote&gt;</w:instrText>
      </w:r>
      <w:r w:rsidR="007F27CF">
        <w:rPr>
          <w:rFonts w:ascii="Arial" w:hAnsi="Arial" w:cs="Arial"/>
          <w:bCs/>
        </w:rPr>
        <w:fldChar w:fldCharType="separate"/>
      </w:r>
      <w:r w:rsidR="00602A7C">
        <w:rPr>
          <w:rFonts w:ascii="Arial" w:hAnsi="Arial" w:cs="Arial"/>
          <w:bCs/>
          <w:noProof/>
        </w:rPr>
        <w:t>(</w:t>
      </w:r>
      <w:r w:rsidR="00602A7C" w:rsidRPr="00602A7C">
        <w:rPr>
          <w:rFonts w:ascii="Arial" w:hAnsi="Arial" w:cs="Arial"/>
          <w:bCs/>
          <w:i/>
          <w:noProof/>
        </w:rPr>
        <w:t>4</w:t>
      </w:r>
      <w:r w:rsidR="00602A7C">
        <w:rPr>
          <w:rFonts w:ascii="Arial" w:hAnsi="Arial" w:cs="Arial"/>
          <w:bCs/>
          <w:noProof/>
        </w:rPr>
        <w:t>)</w:t>
      </w:r>
      <w:r w:rsidR="007F27CF">
        <w:rPr>
          <w:rFonts w:ascii="Arial" w:hAnsi="Arial" w:cs="Arial"/>
          <w:bCs/>
        </w:rPr>
        <w:fldChar w:fldCharType="end"/>
      </w:r>
      <w:r w:rsidR="00311240">
        <w:rPr>
          <w:rFonts w:ascii="Arial" w:hAnsi="Arial" w:cs="Arial"/>
          <w:bCs/>
        </w:rPr>
        <w:t>,</w:t>
      </w:r>
      <w:r w:rsidR="007F27CF">
        <w:rPr>
          <w:rFonts w:ascii="Arial" w:hAnsi="Arial" w:cs="Arial"/>
          <w:bCs/>
        </w:rPr>
        <w:t xml:space="preserve"> </w:t>
      </w:r>
      <w:r w:rsidR="00311240">
        <w:rPr>
          <w:rFonts w:ascii="Arial" w:hAnsi="Arial" w:cs="Arial"/>
          <w:bCs/>
        </w:rPr>
        <w:t>a</w:t>
      </w:r>
      <w:r w:rsidR="00386ABA">
        <w:rPr>
          <w:rFonts w:ascii="Arial" w:hAnsi="Arial" w:cs="Arial"/>
          <w:bCs/>
        </w:rPr>
        <w:t>nd</w:t>
      </w:r>
      <w:r w:rsidR="007F27CF">
        <w:rPr>
          <w:rFonts w:ascii="Arial" w:hAnsi="Arial" w:cs="Arial"/>
          <w:bCs/>
        </w:rPr>
        <w:t xml:space="preserve"> increase</w:t>
      </w:r>
      <w:r w:rsidR="00311240">
        <w:rPr>
          <w:rFonts w:ascii="Arial" w:hAnsi="Arial" w:cs="Arial"/>
          <w:bCs/>
        </w:rPr>
        <w:t xml:space="preserve"> </w:t>
      </w:r>
      <w:r w:rsidR="007F27CF">
        <w:rPr>
          <w:rFonts w:ascii="Arial" w:hAnsi="Arial" w:cs="Arial"/>
          <w:bCs/>
        </w:rPr>
        <w:t xml:space="preserve">circadian gene expression in insects </w:t>
      </w:r>
      <w:r w:rsidR="007F27CF">
        <w:rPr>
          <w:rFonts w:ascii="Arial" w:hAnsi="Arial" w:cs="Arial"/>
          <w:bCs/>
        </w:rPr>
        <w:fldChar w:fldCharType="begin"/>
      </w:r>
      <w:r w:rsidR="00602A7C">
        <w:rPr>
          <w:rFonts w:ascii="Arial" w:hAnsi="Arial" w:cs="Arial"/>
          <w:bCs/>
        </w:rPr>
        <w:instrText xml:space="preserve"> ADDIN EN.CITE &lt;EndNote&gt;&lt;Cite&gt;&lt;Author&gt;Rath&lt;/Author&gt;&lt;Year&gt;2021&lt;/Year&gt;&lt;IDText&gt;Social communication activates the circadian gene Tctimeless in Tribolium castaneum&lt;/IDText&gt;&lt;DisplayText&gt;(&lt;style face="italic"&gt;5&lt;/style&gt;)&lt;/DisplayText&gt;&lt;record&gt;&lt;dates&gt;&lt;pub-dates&gt;&lt;date&gt;Aug&lt;/date&gt;&lt;/pub-dates&gt;&lt;year&gt;2021&lt;/year&gt;&lt;/dates&gt;&lt;urls&gt;&lt;related-urls&gt;&lt;url&gt;&amp;lt;Go to ISI&amp;gt;://WOS:000683506200037&lt;/url&gt;&lt;/related-urls&gt;&lt;/urls&gt;&lt;isbn&gt;2045-2322&lt;/isbn&gt;&lt;titles&gt;&lt;title&gt;Social communication activates the circadian gene Tctimeless in Tribolium castaneum&lt;/title&gt;&lt;secondary-title&gt;Scientific Reports&lt;/secondary-title&gt;&lt;/titles&gt;&lt;number&gt;1&lt;/number&gt;&lt;contributors&gt;&lt;authors&gt;&lt;author&gt;Rath, A.&lt;/author&gt;&lt;author&gt;Benita, M.&lt;/author&gt;&lt;author&gt;Doron, J.&lt;/author&gt;&lt;author&gt;Scharf, I.&lt;/author&gt;&lt;author&gt;Gottlieb, D.&lt;/author&gt;&lt;/authors&gt;&lt;/contributors&gt;&lt;custom7&gt;16152&lt;/custom7&gt;&lt;added-date format="utc"&gt;1675976051&lt;/added-date&gt;&lt;ref-type name="Journal Article"&gt;17&lt;/ref-type&gt;&lt;rec-number&gt;384&lt;/rec-number&gt;&lt;last-updated-date format="utc"&gt;1676307884&lt;/last-updated-date&gt;&lt;accession-num&gt;WOS:000683506200037&lt;/accession-num&gt;&lt;electronic-resource-num&gt;10.1038/s41598-021-95588-1&lt;/electronic-resource-num&gt;&lt;volume&gt;11&lt;/volume&gt;&lt;/record&gt;&lt;/Cite&gt;&lt;/EndNote&gt;</w:instrText>
      </w:r>
      <w:r w:rsidR="007F27CF">
        <w:rPr>
          <w:rFonts w:ascii="Arial" w:hAnsi="Arial" w:cs="Arial"/>
          <w:bCs/>
        </w:rPr>
        <w:fldChar w:fldCharType="separate"/>
      </w:r>
      <w:r w:rsidR="00602A7C">
        <w:rPr>
          <w:rFonts w:ascii="Arial" w:hAnsi="Arial" w:cs="Arial"/>
          <w:bCs/>
          <w:noProof/>
        </w:rPr>
        <w:t>(</w:t>
      </w:r>
      <w:r w:rsidR="00602A7C" w:rsidRPr="00602A7C">
        <w:rPr>
          <w:rFonts w:ascii="Arial" w:hAnsi="Arial" w:cs="Arial"/>
          <w:bCs/>
          <w:i/>
          <w:noProof/>
        </w:rPr>
        <w:t>5</w:t>
      </w:r>
      <w:r w:rsidR="00602A7C">
        <w:rPr>
          <w:rFonts w:ascii="Arial" w:hAnsi="Arial" w:cs="Arial"/>
          <w:bCs/>
          <w:noProof/>
        </w:rPr>
        <w:t>)</w:t>
      </w:r>
      <w:r w:rsidR="007F27CF">
        <w:rPr>
          <w:rFonts w:ascii="Arial" w:hAnsi="Arial" w:cs="Arial"/>
          <w:bCs/>
        </w:rPr>
        <w:fldChar w:fldCharType="end"/>
      </w:r>
      <w:r w:rsidR="007F27CF">
        <w:rPr>
          <w:rFonts w:ascii="Arial" w:hAnsi="Arial" w:cs="Arial"/>
          <w:bCs/>
        </w:rPr>
        <w:t>.</w:t>
      </w:r>
      <w:r w:rsidR="00B7794D">
        <w:rPr>
          <w:rFonts w:ascii="Arial" w:hAnsi="Arial" w:cs="Arial"/>
          <w:bCs/>
        </w:rPr>
        <w:t xml:space="preserve"> </w:t>
      </w:r>
      <w:r w:rsidR="00915199">
        <w:rPr>
          <w:rFonts w:ascii="Arial" w:hAnsi="Arial" w:cs="Arial"/>
          <w:bCs/>
        </w:rPr>
        <w:t xml:space="preserve">Therefore, </w:t>
      </w:r>
      <w:r>
        <w:rPr>
          <w:rFonts w:ascii="Arial" w:hAnsi="Arial" w:cs="Arial"/>
          <w:bCs/>
        </w:rPr>
        <w:t xml:space="preserve">our study aims </w:t>
      </w:r>
      <w:r w:rsidR="00915199" w:rsidRPr="00915199">
        <w:rPr>
          <w:rFonts w:ascii="Arial" w:hAnsi="Arial" w:cs="Arial"/>
          <w:bCs/>
        </w:rPr>
        <w:t>to investigate whether social conditions, akin to those in natural habitats, could mitigate the adverse effects of ALAN on birds.</w:t>
      </w:r>
    </w:p>
    <w:p w14:paraId="6E659076" w14:textId="06726F34" w:rsidR="00915199" w:rsidRDefault="00FF7FD1" w:rsidP="003A115B">
      <w:pPr>
        <w:spacing w:after="0" w:line="480" w:lineRule="auto"/>
        <w:rPr>
          <w:rFonts w:ascii="Arial" w:hAnsi="Arial" w:cs="Arial"/>
          <w:bCs/>
        </w:rPr>
      </w:pPr>
      <w:r>
        <w:rPr>
          <w:rFonts w:ascii="Arial" w:hAnsi="Arial" w:cs="Arial"/>
          <w:bCs/>
        </w:rPr>
        <w:tab/>
      </w:r>
      <w:r w:rsidR="00915199" w:rsidRPr="00915199">
        <w:rPr>
          <w:rFonts w:ascii="Arial" w:hAnsi="Arial" w:cs="Arial"/>
          <w:bCs/>
        </w:rPr>
        <w:t>In this study, we examined zebra finches (</w:t>
      </w:r>
      <w:proofErr w:type="spellStart"/>
      <w:r w:rsidR="00915199" w:rsidRPr="00915199">
        <w:rPr>
          <w:rFonts w:ascii="Arial" w:hAnsi="Arial" w:cs="Arial"/>
          <w:bCs/>
          <w:i/>
          <w:iCs/>
        </w:rPr>
        <w:t>Taeniopygia</w:t>
      </w:r>
      <w:proofErr w:type="spellEnd"/>
      <w:r w:rsidR="00915199" w:rsidRPr="00915199">
        <w:rPr>
          <w:rFonts w:ascii="Arial" w:hAnsi="Arial" w:cs="Arial"/>
          <w:bCs/>
          <w:i/>
          <w:iCs/>
        </w:rPr>
        <w:t xml:space="preserve"> guttata</w:t>
      </w:r>
      <w:r w:rsidR="00915199" w:rsidRPr="00915199">
        <w:rPr>
          <w:rFonts w:ascii="Arial" w:hAnsi="Arial" w:cs="Arial"/>
          <w:bCs/>
        </w:rPr>
        <w:t>) exposed to ALAN in both isolated and social environments. We compared their activity levels, melatonin secretion, and circadian gene expression</w:t>
      </w:r>
      <w:r w:rsidR="00E75B72">
        <w:rPr>
          <w:rFonts w:ascii="Arial" w:hAnsi="Arial" w:cs="Arial"/>
          <w:bCs/>
        </w:rPr>
        <w:t xml:space="preserve"> in the hypothalamus and liver</w:t>
      </w:r>
      <w:r w:rsidR="00915199" w:rsidRPr="00915199">
        <w:rPr>
          <w:rFonts w:ascii="Arial" w:hAnsi="Arial" w:cs="Arial"/>
          <w:bCs/>
        </w:rPr>
        <w:t xml:space="preserve"> to birds in control dark night conditions, housed in either isolated or social settings</w:t>
      </w:r>
      <w:r>
        <w:rPr>
          <w:rFonts w:ascii="Arial" w:hAnsi="Arial" w:cs="Arial"/>
          <w:bCs/>
        </w:rPr>
        <w:t>.</w:t>
      </w:r>
      <w:r w:rsidR="00E75B72">
        <w:rPr>
          <w:rFonts w:ascii="Arial" w:hAnsi="Arial" w:cs="Arial"/>
          <w:bCs/>
        </w:rPr>
        <w:t xml:space="preserve"> We chose these metrics for a comprehensive analysis of behavioral, physiological, and molecular clock changes in response to ALAN</w:t>
      </w:r>
      <w:r w:rsidR="00F31A73">
        <w:rPr>
          <w:rFonts w:ascii="Arial" w:hAnsi="Arial" w:cs="Arial"/>
          <w:bCs/>
        </w:rPr>
        <w:t>, aiming</w:t>
      </w:r>
      <w:r w:rsidR="00E75B72" w:rsidRPr="00E75B72">
        <w:rPr>
          <w:rFonts w:ascii="Arial" w:hAnsi="Arial" w:cs="Arial"/>
          <w:bCs/>
        </w:rPr>
        <w:t xml:space="preserve"> to ex</w:t>
      </w:r>
      <w:r w:rsidR="00F31A73">
        <w:rPr>
          <w:rFonts w:ascii="Arial" w:hAnsi="Arial" w:cs="Arial"/>
          <w:bCs/>
        </w:rPr>
        <w:t>plore</w:t>
      </w:r>
      <w:r w:rsidR="00E75B72" w:rsidRPr="00E75B72">
        <w:rPr>
          <w:rFonts w:ascii="Arial" w:hAnsi="Arial" w:cs="Arial"/>
          <w:bCs/>
        </w:rPr>
        <w:t xml:space="preserve"> core and peripheral mechanistic clock changes and their interactions.</w:t>
      </w:r>
      <w:r>
        <w:rPr>
          <w:rFonts w:ascii="Arial" w:hAnsi="Arial" w:cs="Arial"/>
          <w:bCs/>
        </w:rPr>
        <w:t xml:space="preserve"> </w:t>
      </w:r>
      <w:r w:rsidR="00F31A73">
        <w:rPr>
          <w:rFonts w:ascii="Arial" w:hAnsi="Arial" w:cs="Arial"/>
          <w:bCs/>
        </w:rPr>
        <w:t xml:space="preserve">We predict </w:t>
      </w:r>
      <w:r w:rsidR="00311240" w:rsidRPr="00311240">
        <w:rPr>
          <w:rFonts w:ascii="Arial" w:hAnsi="Arial" w:cs="Arial"/>
          <w:bCs/>
        </w:rPr>
        <w:t xml:space="preserve">that socially interacting birds </w:t>
      </w:r>
      <w:r w:rsidR="00F31A73">
        <w:rPr>
          <w:rFonts w:ascii="Arial" w:hAnsi="Arial" w:cs="Arial"/>
          <w:bCs/>
        </w:rPr>
        <w:t>exposed to</w:t>
      </w:r>
      <w:r w:rsidR="00311240" w:rsidRPr="00311240">
        <w:rPr>
          <w:rFonts w:ascii="Arial" w:hAnsi="Arial" w:cs="Arial"/>
          <w:bCs/>
        </w:rPr>
        <w:t xml:space="preserve"> ALAN w</w:t>
      </w:r>
      <w:r w:rsidR="00F31A73">
        <w:rPr>
          <w:rFonts w:ascii="Arial" w:hAnsi="Arial" w:cs="Arial"/>
          <w:bCs/>
        </w:rPr>
        <w:t>ill</w:t>
      </w:r>
      <w:r w:rsidR="00311240" w:rsidRPr="00311240">
        <w:rPr>
          <w:rFonts w:ascii="Arial" w:hAnsi="Arial" w:cs="Arial"/>
          <w:bCs/>
        </w:rPr>
        <w:t xml:space="preserve"> exhibit fewer negative effects compared to their isolated counterparts. </w:t>
      </w:r>
    </w:p>
    <w:p w14:paraId="4AE9E2AF" w14:textId="75E164A5" w:rsidR="00AF4AA1" w:rsidRDefault="00AF4AA1" w:rsidP="005540E5">
      <w:pPr>
        <w:spacing w:after="0" w:line="480" w:lineRule="auto"/>
        <w:ind w:firstLine="720"/>
        <w:rPr>
          <w:rFonts w:ascii="Arial" w:hAnsi="Arial" w:cs="Arial"/>
          <w:b/>
        </w:rPr>
      </w:pPr>
      <w:r>
        <w:rPr>
          <w:rFonts w:ascii="Arial" w:hAnsi="Arial" w:cs="Arial"/>
          <w:b/>
        </w:rPr>
        <w:t>Methods</w:t>
      </w:r>
    </w:p>
    <w:p w14:paraId="789E521E" w14:textId="77777777" w:rsidR="00AF4AA1" w:rsidRPr="00AF4AA1" w:rsidRDefault="00AF4AA1" w:rsidP="005540E5">
      <w:pPr>
        <w:spacing w:after="0" w:line="480" w:lineRule="auto"/>
        <w:rPr>
          <w:rFonts w:ascii="Arial" w:hAnsi="Arial" w:cs="Arial"/>
          <w:bCs/>
          <w:i/>
          <w:iCs/>
        </w:rPr>
      </w:pPr>
      <w:r>
        <w:rPr>
          <w:rFonts w:ascii="Arial" w:hAnsi="Arial" w:cs="Arial"/>
          <w:bCs/>
        </w:rPr>
        <w:tab/>
      </w:r>
      <w:r w:rsidRPr="00AF4AA1">
        <w:rPr>
          <w:rFonts w:ascii="Arial" w:hAnsi="Arial" w:cs="Arial"/>
          <w:bCs/>
          <w:i/>
          <w:iCs/>
        </w:rPr>
        <w:t>Experimental Design</w:t>
      </w:r>
    </w:p>
    <w:p w14:paraId="4B835A32" w14:textId="37A60C4D" w:rsidR="00AF4AA1" w:rsidRPr="00AF4AA1" w:rsidRDefault="00767FB9" w:rsidP="005540E5">
      <w:pPr>
        <w:spacing w:after="0" w:line="480" w:lineRule="auto"/>
        <w:ind w:firstLine="720"/>
        <w:rPr>
          <w:rFonts w:ascii="Arial" w:hAnsi="Arial" w:cs="Arial"/>
          <w:bCs/>
        </w:rPr>
      </w:pPr>
      <w:r>
        <w:rPr>
          <w:rFonts w:ascii="Arial" w:hAnsi="Arial" w:cs="Arial"/>
          <w:bCs/>
        </w:rPr>
        <w:t>Z</w:t>
      </w:r>
      <w:r w:rsidR="00AF4AA1" w:rsidRPr="00AF4AA1">
        <w:rPr>
          <w:rFonts w:ascii="Arial" w:hAnsi="Arial" w:cs="Arial"/>
          <w:bCs/>
        </w:rPr>
        <w:t>ebra finches were</w:t>
      </w:r>
      <w:r w:rsidR="00AD378B">
        <w:rPr>
          <w:rFonts w:ascii="Arial" w:hAnsi="Arial" w:cs="Arial"/>
          <w:bCs/>
        </w:rPr>
        <w:t xml:space="preserve"> caged indoors</w:t>
      </w:r>
      <w:r w:rsidR="00AF4AA1" w:rsidRPr="00AF4AA1">
        <w:rPr>
          <w:rFonts w:ascii="Arial" w:hAnsi="Arial" w:cs="Arial"/>
          <w:bCs/>
        </w:rPr>
        <w:t xml:space="preserve"> individually</w:t>
      </w:r>
      <w:r w:rsidR="00AD378B">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Pr>
          <w:rFonts w:ascii="Arial" w:hAnsi="Arial" w:cs="Arial"/>
          <w:bCs/>
        </w:rPr>
        <w:t xml:space="preserve"> or grouped</w:t>
      </w:r>
      <w:r w:rsidR="00AD378B">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 to 12 hours light and 12 hours dark (12L:12D) for </w:t>
      </w:r>
      <w:r>
        <w:rPr>
          <w:rFonts w:ascii="Arial" w:hAnsi="Arial" w:cs="Arial"/>
          <w:bCs/>
        </w:rPr>
        <w:t>three</w:t>
      </w:r>
      <w:r w:rsidR="00AF4AA1" w:rsidRPr="00AF4AA1">
        <w:rPr>
          <w:rFonts w:ascii="Arial" w:hAnsi="Arial" w:cs="Arial"/>
          <w:bCs/>
        </w:rPr>
        <w:t xml:space="preserve"> weeks. </w:t>
      </w:r>
      <w:r w:rsidR="001D29A8">
        <w:rPr>
          <w:rFonts w:ascii="Arial" w:hAnsi="Arial" w:cs="Arial"/>
          <w:bCs/>
        </w:rPr>
        <w:lastRenderedPageBreak/>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given food and water </w:t>
      </w:r>
      <w:r w:rsidR="00AF4AA1" w:rsidRPr="00767FB9">
        <w:rPr>
          <w:rFonts w:ascii="Arial" w:hAnsi="Arial" w:cs="Arial"/>
          <w:bCs/>
          <w:i/>
          <w:iCs/>
        </w:rPr>
        <w:t>ad libitum</w:t>
      </w:r>
      <w:r w:rsidR="00AF4AA1" w:rsidRPr="00AF4AA1">
        <w:rPr>
          <w:rFonts w:ascii="Arial" w:hAnsi="Arial" w:cs="Arial"/>
          <w:bCs/>
        </w:rPr>
        <w:t>. Each cage contained a mechanized perch that relayed hop activity to MATLAB every minute. Cages had individual light-occlusion shades and constant white noise in the background to limit 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AF4AA1" w:rsidRPr="00AF4AA1">
        <w:rPr>
          <w:rFonts w:ascii="Arial" w:hAnsi="Arial" w:cs="Arial"/>
          <w:bCs/>
        </w:rPr>
        <w:t xml:space="preserve">video recorded </w:t>
      </w:r>
      <w:r>
        <w:rPr>
          <w:rFonts w:ascii="Arial" w:hAnsi="Arial" w:cs="Arial"/>
          <w:bCs/>
        </w:rPr>
        <w:t>cages containing groups of birds every half hour for two minutes (</w:t>
      </w:r>
      <w:r w:rsidR="00AF4AA1" w:rsidRPr="00AF4AA1">
        <w:rPr>
          <w:rFonts w:ascii="Arial" w:hAnsi="Arial" w:cs="Arial"/>
          <w:bCs/>
        </w:rPr>
        <w:t>6).</w:t>
      </w:r>
    </w:p>
    <w:p w14:paraId="13119D1E" w14:textId="520D67B5" w:rsidR="00AF4AA1" w:rsidRDefault="00AF4AA1" w:rsidP="005540E5">
      <w:pPr>
        <w:spacing w:after="0" w:line="480" w:lineRule="auto"/>
        <w:ind w:firstLine="720"/>
        <w:rPr>
          <w:rFonts w:ascii="Arial" w:hAnsi="Arial" w:cs="Arial"/>
          <w:bCs/>
        </w:rPr>
      </w:pPr>
      <w:commentRangeStart w:id="0"/>
      <w:r w:rsidRPr="00AF4AA1">
        <w:rPr>
          <w:rFonts w:ascii="Arial" w:hAnsi="Arial" w:cs="Arial"/>
          <w:bCs/>
        </w:rPr>
        <w:t xml:space="preserve">Birds were randomly assigned to one of </w:t>
      </w:r>
      <w:r w:rsidR="00767FB9">
        <w:rPr>
          <w:rFonts w:ascii="Arial" w:hAnsi="Arial" w:cs="Arial"/>
          <w:bCs/>
        </w:rPr>
        <w:t>four</w:t>
      </w:r>
      <w:r w:rsidRPr="00AF4AA1">
        <w:rPr>
          <w:rFonts w:ascii="Arial" w:hAnsi="Arial" w:cs="Arial"/>
          <w:bCs/>
        </w:rPr>
        <w:t xml:space="preserve"> conditions: </w:t>
      </w:r>
      <w:r w:rsidR="00767FB9">
        <w:rPr>
          <w:rFonts w:ascii="Arial" w:hAnsi="Arial" w:cs="Arial"/>
          <w:bCs/>
        </w:rPr>
        <w:t xml:space="preserve">social </w:t>
      </w:r>
      <w:commentRangeEnd w:id="0"/>
      <w:r w:rsidR="00570CFC">
        <w:rPr>
          <w:rStyle w:val="CommentReference"/>
        </w:rPr>
        <w:commentReference w:id="0"/>
      </w:r>
      <w:r w:rsidR="00767FB9">
        <w:rPr>
          <w:rFonts w:ascii="Arial" w:hAnsi="Arial" w:cs="Arial"/>
          <w:bCs/>
        </w:rPr>
        <w:t>ALAN</w:t>
      </w:r>
      <w:r w:rsidRPr="00AF4AA1">
        <w:rPr>
          <w:rFonts w:ascii="Arial" w:hAnsi="Arial" w:cs="Arial"/>
          <w:bCs/>
        </w:rPr>
        <w:t xml:space="preserve"> (12L:12</w:t>
      </w:r>
      <w:r w:rsidR="00767FB9">
        <w:rPr>
          <w:rFonts w:ascii="Arial" w:hAnsi="Arial" w:cs="Arial"/>
          <w:bCs/>
        </w:rPr>
        <w:t>L dim)</w:t>
      </w:r>
      <w:r w:rsidRPr="00AF4AA1">
        <w:rPr>
          <w:rFonts w:ascii="Arial" w:hAnsi="Arial" w:cs="Arial"/>
          <w:bCs/>
        </w:rPr>
        <w:t xml:space="preserve">, </w:t>
      </w:r>
      <w:r w:rsidR="00767FB9">
        <w:rPr>
          <w:rFonts w:ascii="Arial" w:hAnsi="Arial" w:cs="Arial"/>
          <w:bCs/>
        </w:rPr>
        <w:t>isolated ALAN</w:t>
      </w:r>
      <w:r w:rsidRPr="00AF4AA1">
        <w:rPr>
          <w:rFonts w:ascii="Arial" w:hAnsi="Arial" w:cs="Arial"/>
          <w:bCs/>
        </w:rPr>
        <w:t xml:space="preserve"> (12L:12</w:t>
      </w:r>
      <w:r w:rsidR="00767FB9">
        <w:rPr>
          <w:rFonts w:ascii="Arial" w:hAnsi="Arial" w:cs="Arial"/>
          <w:bCs/>
        </w:rPr>
        <w:t>L dim</w:t>
      </w:r>
      <w:r w:rsidRPr="00AF4AA1">
        <w:rPr>
          <w:rFonts w:ascii="Arial" w:hAnsi="Arial" w:cs="Arial"/>
          <w:bCs/>
        </w:rPr>
        <w:t xml:space="preserve">), </w:t>
      </w:r>
      <w:r w:rsidR="00767FB9">
        <w:rPr>
          <w:rFonts w:ascii="Arial" w:hAnsi="Arial" w:cs="Arial"/>
          <w:bCs/>
        </w:rPr>
        <w:t>social control</w:t>
      </w:r>
      <w:r w:rsidRPr="00AF4AA1">
        <w:rPr>
          <w:rFonts w:ascii="Arial" w:hAnsi="Arial" w:cs="Arial"/>
          <w:bCs/>
        </w:rPr>
        <w:t xml:space="preserve"> (12L:12</w:t>
      </w:r>
      <w:r w:rsidR="00767FB9">
        <w:rPr>
          <w:rFonts w:ascii="Arial" w:hAnsi="Arial" w:cs="Arial"/>
          <w:bCs/>
        </w:rPr>
        <w:t>D</w:t>
      </w:r>
      <w:r w:rsidRPr="00AF4AA1">
        <w:rPr>
          <w:rFonts w:ascii="Arial" w:hAnsi="Arial" w:cs="Arial"/>
          <w:bCs/>
        </w:rPr>
        <w:t>)</w:t>
      </w:r>
      <w:r w:rsidR="00767FB9">
        <w:rPr>
          <w:rFonts w:ascii="Arial" w:hAnsi="Arial" w:cs="Arial"/>
          <w:bCs/>
        </w:rPr>
        <w:t>, and isolated control (12L:12D)</w:t>
      </w:r>
      <w:r w:rsidRPr="00AF4AA1">
        <w:rPr>
          <w:rFonts w:ascii="Arial" w:hAnsi="Arial" w:cs="Arial"/>
          <w:bCs/>
        </w:rPr>
        <w:t xml:space="preserve">. As determined by One-Way ANOVA, groups did not differ in initial mass (p= </w:t>
      </w:r>
      <w:r w:rsidR="00970EAE">
        <w:rPr>
          <w:rFonts w:ascii="Arial" w:hAnsi="Arial" w:cs="Arial"/>
          <w:bCs/>
        </w:rPr>
        <w:t>0.247</w:t>
      </w:r>
      <w:r w:rsidR="00767FB9">
        <w:rPr>
          <w:rFonts w:ascii="Arial" w:hAnsi="Arial" w:cs="Arial"/>
          <w:bCs/>
        </w:rPr>
        <w:t>)</w:t>
      </w:r>
      <w:r w:rsidRPr="00AF4AA1">
        <w:rPr>
          <w:rFonts w:ascii="Arial" w:hAnsi="Arial" w:cs="Arial"/>
          <w:bCs/>
        </w:rPr>
        <w:t xml:space="preserve">. After the </w:t>
      </w:r>
      <w:r w:rsidR="00767FB9">
        <w:rPr>
          <w:rFonts w:ascii="Arial" w:hAnsi="Arial" w:cs="Arial"/>
          <w:bCs/>
        </w:rPr>
        <w:t>3</w:t>
      </w:r>
      <w:r w:rsidRPr="00AF4AA1">
        <w:rPr>
          <w:rFonts w:ascii="Arial" w:hAnsi="Arial" w:cs="Arial"/>
          <w:bCs/>
        </w:rPr>
        <w:t xml:space="preserve">-week entertainment period, we sacrificed the </w:t>
      </w:r>
      <w:r w:rsidR="00767FB9">
        <w:rPr>
          <w:rFonts w:ascii="Arial" w:hAnsi="Arial" w:cs="Arial"/>
          <w:bCs/>
        </w:rPr>
        <w:t xml:space="preserve">birds at </w:t>
      </w:r>
      <w:r w:rsidR="009C244E">
        <w:rPr>
          <w:rFonts w:ascii="Arial" w:hAnsi="Arial" w:cs="Arial"/>
          <w:bCs/>
        </w:rPr>
        <w:t>four-time</w:t>
      </w:r>
      <w:r w:rsidR="00767FB9">
        <w:rPr>
          <w:rFonts w:ascii="Arial" w:hAnsi="Arial" w:cs="Arial"/>
          <w:bCs/>
        </w:rPr>
        <w:t xml:space="preserve"> points: ZT 1, ZT 7, ZT 13, and ZT19</w:t>
      </w:r>
      <w:r w:rsidRPr="00AF4AA1">
        <w:rPr>
          <w:rFonts w:ascii="Arial" w:hAnsi="Arial" w:cs="Arial"/>
          <w:bCs/>
        </w:rPr>
        <w:t xml:space="preserve">. ALAN was standardized to around </w:t>
      </w:r>
      <w:r w:rsidR="00767FB9">
        <w:rPr>
          <w:rFonts w:ascii="Arial" w:hAnsi="Arial" w:cs="Arial"/>
          <w:bCs/>
        </w:rPr>
        <w:t>5</w:t>
      </w:r>
      <w:r w:rsidRPr="00AF4AA1">
        <w:rPr>
          <w:rFonts w:ascii="Arial" w:hAnsi="Arial" w:cs="Arial"/>
          <w:bCs/>
        </w:rPr>
        <w:t xml:space="preserve"> lux ± 0.01 from a 20 x 1.5 cm 5000 K broad spectrum LED strip. This was done with an </w:t>
      </w:r>
      <w:proofErr w:type="spellStart"/>
      <w:r w:rsidRPr="00AF4AA1">
        <w:rPr>
          <w:rFonts w:ascii="Arial" w:hAnsi="Arial" w:cs="Arial"/>
          <w:bCs/>
        </w:rPr>
        <w:t>Extech</w:t>
      </w:r>
      <w:proofErr w:type="spellEnd"/>
      <w:r w:rsidRPr="00AF4AA1">
        <w:rPr>
          <w:rFonts w:ascii="Arial" w:hAnsi="Arial" w:cs="Arial"/>
          <w:bCs/>
        </w:rPr>
        <w:t xml:space="preserve"> </w:t>
      </w:r>
      <w:proofErr w:type="spellStart"/>
      <w:r w:rsidRPr="00AF4AA1">
        <w:rPr>
          <w:rFonts w:ascii="Arial" w:hAnsi="Arial" w:cs="Arial"/>
          <w:bCs/>
        </w:rPr>
        <w:t>Easyview</w:t>
      </w:r>
      <w:proofErr w:type="spellEnd"/>
      <w:r w:rsidRPr="00AF4AA1">
        <w:rPr>
          <w:rFonts w:ascii="Arial" w:hAnsi="Arial" w:cs="Arial"/>
          <w:bCs/>
        </w:rPr>
        <w:t xml:space="preserve"> Digital Light Meter (model EA13) and lux was calculated using a mean measurement at perch height and two opposing base corners. For a full-spectrum description of the lights, please see </w:t>
      </w:r>
      <w:r w:rsidR="00767FB9">
        <w:rPr>
          <w:rFonts w:ascii="Arial" w:hAnsi="Arial" w:cs="Arial"/>
          <w:bCs/>
        </w:rPr>
        <w:fldChar w:fldCharType="begin"/>
      </w:r>
      <w:r w:rsidR="00602A7C">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face="italic"&gt;6&lt;/style&gt;)&lt;/DisplayText&gt;&lt;record&gt;&lt;dates&gt;&lt;pub-dates&gt;&lt;date&gt;Aug&lt;/date&gt;&lt;/pub-dates&gt;&lt;year&gt;2021&lt;/year&gt;&lt;/dates&gt;&lt;urls&gt;&lt;related-urls&gt;&lt;url&gt;&amp;lt;Go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767FB9">
        <w:rPr>
          <w:rFonts w:ascii="Arial" w:hAnsi="Arial" w:cs="Arial"/>
          <w:bCs/>
        </w:rPr>
        <w:fldChar w:fldCharType="separate"/>
      </w:r>
      <w:r w:rsidR="00602A7C">
        <w:rPr>
          <w:rFonts w:ascii="Arial" w:hAnsi="Arial" w:cs="Arial"/>
          <w:bCs/>
          <w:noProof/>
        </w:rPr>
        <w:t>(</w:t>
      </w:r>
      <w:r w:rsidR="00602A7C" w:rsidRPr="00602A7C">
        <w:rPr>
          <w:rFonts w:ascii="Arial" w:hAnsi="Arial" w:cs="Arial"/>
          <w:bCs/>
          <w:i/>
          <w:noProof/>
        </w:rPr>
        <w:t>6</w:t>
      </w:r>
      <w:r w:rsidR="00602A7C">
        <w:rPr>
          <w:rFonts w:ascii="Arial" w:hAnsi="Arial" w:cs="Arial"/>
          <w:bCs/>
          <w:noProof/>
        </w:rPr>
        <w:t>)</w:t>
      </w:r>
      <w:r w:rsidR="00767FB9">
        <w:rPr>
          <w:rFonts w:ascii="Arial" w:hAnsi="Arial" w:cs="Arial"/>
          <w:bCs/>
        </w:rPr>
        <w:fldChar w:fldCharType="end"/>
      </w:r>
      <w:r w:rsidRPr="00AF4AA1">
        <w:rPr>
          <w:rFonts w:ascii="Arial" w:hAnsi="Arial" w:cs="Arial"/>
          <w:bCs/>
        </w:rPr>
        <w:t>.</w:t>
      </w:r>
    </w:p>
    <w:p w14:paraId="0F7C6560" w14:textId="4CED7FC9" w:rsidR="003C258D" w:rsidRDefault="004010B7" w:rsidP="005540E5">
      <w:pPr>
        <w:spacing w:after="0" w:line="480" w:lineRule="auto"/>
        <w:ind w:firstLine="720"/>
        <w:rPr>
          <w:rFonts w:ascii="Arial" w:hAnsi="Arial" w:cs="Arial"/>
          <w:bCs/>
        </w:rPr>
      </w:pPr>
      <w:commentRangeStart w:id="1"/>
      <w:r>
        <w:rPr>
          <w:rFonts w:ascii="Arial" w:hAnsi="Arial" w:cs="Arial"/>
          <w:bCs/>
        </w:rPr>
        <w:t>To</w:t>
      </w:r>
      <w:r w:rsidR="003C258D">
        <w:rPr>
          <w:rFonts w:ascii="Arial" w:hAnsi="Arial" w:cs="Arial"/>
          <w:bCs/>
        </w:rPr>
        <w:t xml:space="preserve"> acquire more melatonin data, we repeated the experiment w</w:t>
      </w:r>
      <w:r>
        <w:rPr>
          <w:rFonts w:ascii="Arial" w:hAnsi="Arial" w:cs="Arial"/>
          <w:bCs/>
        </w:rPr>
        <w:t>ith</w:t>
      </w:r>
      <w:r w:rsidR="003C258D">
        <w:rPr>
          <w:rFonts w:ascii="Arial" w:hAnsi="Arial" w:cs="Arial"/>
          <w:bCs/>
        </w:rPr>
        <w:t xml:space="preserve"> collecting 4 timepoints of blood throughout the day of each bird. </w:t>
      </w:r>
      <w:r>
        <w:rPr>
          <w:rFonts w:ascii="Arial" w:hAnsi="Arial" w:cs="Arial"/>
          <w:bCs/>
        </w:rPr>
        <w:t>After 9 days of ALAN exposure, w</w:t>
      </w:r>
      <w:r w:rsidR="003C258D">
        <w:rPr>
          <w:rFonts w:ascii="Arial" w:hAnsi="Arial" w:cs="Arial"/>
          <w:bCs/>
        </w:rPr>
        <w:t>e bleed birds</w:t>
      </w:r>
      <w:r>
        <w:rPr>
          <w:rFonts w:ascii="Arial" w:hAnsi="Arial" w:cs="Arial"/>
          <w:bCs/>
        </w:rPr>
        <w:t xml:space="preserve"> (no more than 1% of body weight per 48 hours) at 3 different timepoints over 10 days. On the last day we sacrificed birds at their last timepoint and collected blood</w:t>
      </w:r>
      <w:commentRangeEnd w:id="1"/>
      <w:r>
        <w:rPr>
          <w:rStyle w:val="CommentReference"/>
        </w:rPr>
        <w:commentReference w:id="1"/>
      </w:r>
      <w:r>
        <w:rPr>
          <w:rFonts w:ascii="Arial" w:hAnsi="Arial" w:cs="Arial"/>
          <w:bCs/>
        </w:rPr>
        <w:t xml:space="preserve">.  </w:t>
      </w:r>
    </w:p>
    <w:p w14:paraId="4A3A772A" w14:textId="5D7A020C" w:rsidR="0053109C" w:rsidRDefault="0053109C" w:rsidP="005540E5">
      <w:pPr>
        <w:spacing w:after="0" w:line="480" w:lineRule="auto"/>
        <w:ind w:firstLine="720"/>
        <w:rPr>
          <w:rFonts w:ascii="Arial" w:hAnsi="Arial" w:cs="Arial"/>
          <w:bCs/>
          <w:i/>
          <w:iCs/>
        </w:rPr>
      </w:pPr>
      <w:r w:rsidRPr="0053109C">
        <w:rPr>
          <w:rFonts w:ascii="Arial" w:hAnsi="Arial" w:cs="Arial"/>
          <w:bCs/>
          <w:i/>
          <w:iCs/>
        </w:rPr>
        <w:t>Real-Time qPCR</w:t>
      </w:r>
    </w:p>
    <w:p w14:paraId="0DED1426" w14:textId="6EA15C8D" w:rsidR="0053109C" w:rsidRPr="00CF2E0E" w:rsidRDefault="0053109C" w:rsidP="005540E5">
      <w:pPr>
        <w:spacing w:after="0" w:line="480" w:lineRule="auto"/>
        <w:ind w:firstLine="720"/>
        <w:rPr>
          <w:rFonts w:ascii="Arial" w:hAnsi="Arial" w:cs="Arial"/>
          <w:bCs/>
        </w:rPr>
      </w:pPr>
      <w:r w:rsidRPr="0053109C">
        <w:rPr>
          <w:rFonts w:ascii="Arial" w:hAnsi="Arial" w:cs="Arial"/>
          <w:bCs/>
        </w:rPr>
        <w:t>Real-time PCR quantification was based on</w:t>
      </w:r>
      <w:r w:rsidR="00767FB9">
        <w:rPr>
          <w:rFonts w:ascii="Arial" w:hAnsi="Arial" w:cs="Arial"/>
          <w:bCs/>
        </w:rPr>
        <w:t xml:space="preserve"> </w:t>
      </w:r>
      <w:r w:rsidRPr="0053109C">
        <w:rPr>
          <w:rFonts w:ascii="Arial" w:hAnsi="Arial" w:cs="Arial"/>
          <w:bCs/>
        </w:rPr>
        <w:t xml:space="preserve">SYBR-Green. </w:t>
      </w:r>
      <w:r w:rsidR="00767FB9">
        <w:rPr>
          <w:rFonts w:ascii="Arial" w:hAnsi="Arial" w:cs="Arial"/>
          <w:bCs/>
        </w:rPr>
        <w:t>C</w:t>
      </w:r>
      <w:r w:rsidRPr="0053109C">
        <w:rPr>
          <w:rFonts w:ascii="Arial" w:hAnsi="Arial" w:cs="Arial"/>
          <w:bCs/>
        </w:rPr>
        <w:t xml:space="preserve">ircadian gene expression in the </w:t>
      </w:r>
      <w:r w:rsidR="00767FB9">
        <w:rPr>
          <w:rFonts w:ascii="Arial" w:hAnsi="Arial" w:cs="Arial"/>
          <w:bCs/>
        </w:rPr>
        <w:t>hypothalamus was detected by dissection of the hypothalamus</w:t>
      </w:r>
      <w:r w:rsidR="00E83602">
        <w:rPr>
          <w:rFonts w:ascii="Arial" w:hAnsi="Arial" w:cs="Arial"/>
          <w:bCs/>
        </w:rPr>
        <w:t>,</w:t>
      </w:r>
      <w:r>
        <w:rPr>
          <w:rFonts w:ascii="Arial" w:hAnsi="Arial" w:cs="Arial"/>
          <w:bCs/>
        </w:rPr>
        <w:t xml:space="preserve"> </w:t>
      </w:r>
      <w:r w:rsidRPr="0053109C">
        <w:rPr>
          <w:rFonts w:ascii="Arial" w:hAnsi="Arial" w:cs="Arial"/>
          <w:bCs/>
        </w:rPr>
        <w:t>homogenized</w:t>
      </w:r>
      <w:r w:rsidR="00E83602">
        <w:rPr>
          <w:rFonts w:ascii="Arial" w:hAnsi="Arial" w:cs="Arial"/>
          <w:bCs/>
        </w:rPr>
        <w:t>, and</w:t>
      </w:r>
      <w:r w:rsidRPr="0053109C">
        <w:rPr>
          <w:rFonts w:ascii="Arial" w:hAnsi="Arial" w:cs="Arial"/>
          <w:bCs/>
        </w:rPr>
        <w:t xml:space="preserve"> analyzed in triplicate for technical repeats. Total</w:t>
      </w:r>
      <w:r>
        <w:rPr>
          <w:rFonts w:ascii="Arial" w:hAnsi="Arial" w:cs="Arial"/>
          <w:bCs/>
        </w:rPr>
        <w:t xml:space="preserve"> </w:t>
      </w:r>
      <w:r w:rsidRPr="0053109C">
        <w:rPr>
          <w:rFonts w:ascii="Arial" w:hAnsi="Arial" w:cs="Arial"/>
          <w:bCs/>
        </w:rPr>
        <w:t xml:space="preserve">RNA was isolated from collected tissues using </w:t>
      </w:r>
      <w:proofErr w:type="spellStart"/>
      <w:r w:rsidRPr="0053109C">
        <w:rPr>
          <w:rFonts w:ascii="Arial" w:hAnsi="Arial" w:cs="Arial"/>
          <w:bCs/>
        </w:rPr>
        <w:t>Trizol</w:t>
      </w:r>
      <w:proofErr w:type="spellEnd"/>
      <w:r w:rsidRPr="0053109C">
        <w:rPr>
          <w:rFonts w:ascii="Arial" w:hAnsi="Arial" w:cs="Arial"/>
          <w:bCs/>
        </w:rPr>
        <w:t xml:space="preserve"> (Life Technologies, Carlsbad, California) and quantified using Nanodrop</w:t>
      </w:r>
      <w:r w:rsidR="00D151BC">
        <w:rPr>
          <w:rFonts w:ascii="Arial" w:hAnsi="Arial" w:cs="Arial"/>
          <w:bCs/>
        </w:rPr>
        <w:t xml:space="preserve"> </w:t>
      </w:r>
      <w:r w:rsidR="00D151BC" w:rsidRPr="00D151BC">
        <w:rPr>
          <w:rFonts w:ascii="Arial" w:hAnsi="Arial" w:cs="Arial"/>
          <w:bCs/>
        </w:rPr>
        <w:t>1000 (</w:t>
      </w:r>
      <w:proofErr w:type="spellStart"/>
      <w:r w:rsidR="00D151BC" w:rsidRPr="00D151BC">
        <w:rPr>
          <w:rFonts w:ascii="Arial" w:hAnsi="Arial" w:cs="Arial"/>
          <w:bCs/>
        </w:rPr>
        <w:t>Thermo</w:t>
      </w:r>
      <w:proofErr w:type="spellEnd"/>
      <w:r w:rsidR="00D151BC" w:rsidRPr="00D151BC">
        <w:rPr>
          <w:rFonts w:ascii="Arial" w:hAnsi="Arial" w:cs="Arial"/>
          <w:bCs/>
        </w:rPr>
        <w:t xml:space="preserve"> Scientific)</w:t>
      </w:r>
      <w:r w:rsidRPr="0053109C">
        <w:rPr>
          <w:rFonts w:ascii="Arial" w:hAnsi="Arial" w:cs="Arial"/>
          <w:bCs/>
        </w:rPr>
        <w:t>. Reverse</w:t>
      </w:r>
      <w:r>
        <w:rPr>
          <w:rFonts w:ascii="Arial" w:hAnsi="Arial" w:cs="Arial"/>
          <w:bCs/>
        </w:rPr>
        <w:t xml:space="preserve"> </w:t>
      </w:r>
      <w:r w:rsidRPr="0053109C">
        <w:rPr>
          <w:rFonts w:ascii="Arial" w:hAnsi="Arial" w:cs="Arial"/>
          <w:bCs/>
        </w:rPr>
        <w:t xml:space="preserve">transcription was done from </w:t>
      </w:r>
      <w:r w:rsidR="00727E54">
        <w:rPr>
          <w:rFonts w:ascii="Arial" w:hAnsi="Arial" w:cs="Arial"/>
          <w:bCs/>
        </w:rPr>
        <w:t>3</w:t>
      </w:r>
      <w:r w:rsidRPr="0053109C">
        <w:rPr>
          <w:rFonts w:ascii="Arial" w:hAnsi="Arial" w:cs="Arial"/>
          <w:bCs/>
        </w:rPr>
        <w:t xml:space="preserve"> mg of total RNA through </w:t>
      </w:r>
      <w:proofErr w:type="spellStart"/>
      <w:r w:rsidRPr="0053109C">
        <w:rPr>
          <w:rFonts w:ascii="Arial" w:hAnsi="Arial" w:cs="Arial"/>
          <w:bCs/>
        </w:rPr>
        <w:t>Versco</w:t>
      </w:r>
      <w:proofErr w:type="spellEnd"/>
      <w:r w:rsidRPr="0053109C">
        <w:rPr>
          <w:rFonts w:ascii="Arial" w:hAnsi="Arial" w:cs="Arial"/>
          <w:bCs/>
        </w:rPr>
        <w:t xml:space="preserve"> cDNA</w:t>
      </w:r>
      <w:r>
        <w:rPr>
          <w:rFonts w:ascii="Arial" w:hAnsi="Arial" w:cs="Arial"/>
          <w:bCs/>
        </w:rPr>
        <w:t xml:space="preserve"> </w:t>
      </w:r>
      <w:r w:rsidRPr="0053109C">
        <w:rPr>
          <w:rFonts w:ascii="Arial" w:hAnsi="Arial" w:cs="Arial"/>
          <w:bCs/>
        </w:rPr>
        <w:t xml:space="preserve">synthesis kit. The </w:t>
      </w:r>
      <w:r w:rsidRPr="0053109C">
        <w:rPr>
          <w:rFonts w:ascii="Arial" w:hAnsi="Arial" w:cs="Arial"/>
          <w:bCs/>
        </w:rPr>
        <w:lastRenderedPageBreak/>
        <w:t>primers were designed using Primer 3 based on</w:t>
      </w:r>
      <w:r>
        <w:rPr>
          <w:rFonts w:ascii="Arial" w:hAnsi="Arial" w:cs="Arial"/>
          <w:bCs/>
        </w:rPr>
        <w:t xml:space="preserve"> </w:t>
      </w:r>
      <w:r w:rsidRPr="0053109C">
        <w:rPr>
          <w:rFonts w:ascii="Arial" w:hAnsi="Arial" w:cs="Arial"/>
          <w:bCs/>
        </w:rPr>
        <w:t>Zebra Finch Cry1, Bmal1, Per2</w:t>
      </w:r>
      <w:r w:rsidR="002C369F">
        <w:rPr>
          <w:rFonts w:ascii="Arial" w:hAnsi="Arial" w:cs="Arial"/>
          <w:bCs/>
        </w:rPr>
        <w:t>,</w:t>
      </w:r>
      <w:r w:rsidRPr="0053109C">
        <w:rPr>
          <w:rFonts w:ascii="Arial" w:hAnsi="Arial" w:cs="Arial"/>
          <w:bCs/>
        </w:rPr>
        <w:t xml:space="preserve"> and Per3 genes (Table S1).</w:t>
      </w:r>
      <w:r>
        <w:rPr>
          <w:rFonts w:ascii="Arial" w:hAnsi="Arial" w:cs="Arial"/>
          <w:bCs/>
        </w:rPr>
        <w:t xml:space="preserve"> </w:t>
      </w:r>
      <w:r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F7FD1EB" w14:textId="77777777" w:rsidR="0053109C" w:rsidRDefault="0053109C" w:rsidP="005540E5">
      <w:pPr>
        <w:spacing w:after="0" w:line="480" w:lineRule="auto"/>
        <w:ind w:firstLine="720"/>
        <w:rPr>
          <w:rFonts w:ascii="Arial" w:hAnsi="Arial" w:cs="Arial"/>
          <w:bCs/>
          <w:i/>
          <w:iCs/>
        </w:rPr>
      </w:pPr>
      <w:r w:rsidRPr="0053109C">
        <w:rPr>
          <w:rFonts w:ascii="Arial" w:hAnsi="Arial" w:cs="Arial"/>
          <w:bCs/>
          <w:i/>
          <w:iCs/>
        </w:rPr>
        <w:t>Endocrinology</w:t>
      </w:r>
    </w:p>
    <w:p w14:paraId="7AB97D4A" w14:textId="2B309156" w:rsidR="0053109C" w:rsidRPr="0053109C" w:rsidRDefault="0053109C" w:rsidP="005540E5">
      <w:pPr>
        <w:spacing w:after="0" w:line="480" w:lineRule="auto"/>
        <w:ind w:firstLine="720"/>
        <w:rPr>
          <w:rFonts w:ascii="Arial" w:hAnsi="Arial" w:cs="Arial"/>
          <w:bCs/>
        </w:rPr>
      </w:pPr>
      <w:r w:rsidRPr="0053109C">
        <w:rPr>
          <w:rFonts w:ascii="Arial" w:hAnsi="Arial" w:cs="Arial"/>
          <w:bCs/>
        </w:rPr>
        <w:t>Melatonin was measured from plasma using an</w:t>
      </w:r>
      <w:r>
        <w:rPr>
          <w:rFonts w:ascii="Arial" w:hAnsi="Arial" w:cs="Arial"/>
          <w:bCs/>
        </w:rPr>
        <w:t xml:space="preserve"> </w:t>
      </w:r>
      <w:r w:rsidRPr="0053109C">
        <w:rPr>
          <w:rFonts w:ascii="Arial" w:hAnsi="Arial" w:cs="Arial"/>
          <w:bCs/>
        </w:rPr>
        <w:t>enzyme-linked immunoassay kit (Aviva Systems Biology</w:t>
      </w:r>
      <w:r>
        <w:rPr>
          <w:rFonts w:ascii="Arial" w:hAnsi="Arial" w:cs="Arial"/>
          <w:bCs/>
        </w:rPr>
        <w:t xml:space="preserve"> </w:t>
      </w:r>
      <w:r w:rsidRPr="0053109C">
        <w:rPr>
          <w:rFonts w:ascii="Arial" w:hAnsi="Arial" w:cs="Arial"/>
          <w:bCs/>
        </w:rPr>
        <w:t>OKEH02566) on two 96-well plates according to manufacturer</w:t>
      </w:r>
      <w:r>
        <w:rPr>
          <w:rFonts w:ascii="Arial" w:hAnsi="Arial" w:cs="Arial"/>
          <w:bCs/>
        </w:rPr>
        <w:t xml:space="preserve"> </w:t>
      </w:r>
      <w:r w:rsidRPr="0053109C">
        <w:rPr>
          <w:rFonts w:ascii="Arial" w:hAnsi="Arial" w:cs="Arial"/>
          <w:bCs/>
        </w:rPr>
        <w:t xml:space="preserve">procedures. When available, </w:t>
      </w:r>
      <w:r w:rsidR="00910FD1">
        <w:rPr>
          <w:rFonts w:ascii="Arial" w:hAnsi="Arial" w:cs="Arial"/>
          <w:bCs/>
        </w:rPr>
        <w:t>2</w:t>
      </w:r>
      <w:r w:rsidR="009D1E2D">
        <w:rPr>
          <w:rFonts w:ascii="Arial" w:hAnsi="Arial" w:cs="Arial"/>
          <w:bCs/>
        </w:rPr>
        <w:t>5</w:t>
      </w:r>
      <w:r w:rsidRPr="0053109C">
        <w:rPr>
          <w:rFonts w:ascii="Arial" w:hAnsi="Arial" w:cs="Arial"/>
          <w:bCs/>
        </w:rPr>
        <w:t xml:space="preserve"> mL of</w:t>
      </w:r>
      <w:r>
        <w:rPr>
          <w:rFonts w:ascii="Arial" w:hAnsi="Arial" w:cs="Arial"/>
          <w:bCs/>
        </w:rPr>
        <w:t xml:space="preserve"> </w:t>
      </w:r>
      <w:r w:rsidRPr="0053109C">
        <w:rPr>
          <w:rFonts w:ascii="Arial" w:hAnsi="Arial" w:cs="Arial"/>
          <w:bCs/>
        </w:rPr>
        <w:t>plasma was</w:t>
      </w:r>
      <w:r w:rsidR="00910FD1">
        <w:rPr>
          <w:rFonts w:ascii="Arial" w:hAnsi="Arial" w:cs="Arial"/>
          <w:bCs/>
        </w:rPr>
        <w:t xml:space="preserve"> diluted and</w:t>
      </w:r>
      <w:r w:rsidRPr="0053109C">
        <w:rPr>
          <w:rFonts w:ascii="Arial" w:hAnsi="Arial" w:cs="Arial"/>
          <w:bCs/>
        </w:rPr>
        <w:t xml:space="preserve"> used for each individual run in duplicate</w:t>
      </w:r>
      <w:r w:rsidR="00D151BC">
        <w:rPr>
          <w:rFonts w:ascii="Arial" w:hAnsi="Arial" w:cs="Arial"/>
          <w:bCs/>
        </w:rPr>
        <w:t>s</w:t>
      </w:r>
      <w:r w:rsidR="00910FD1">
        <w:rPr>
          <w:rFonts w:ascii="Arial" w:hAnsi="Arial" w:cs="Arial"/>
          <w:bCs/>
        </w:rPr>
        <w:t xml:space="preserve">, samples with less than </w:t>
      </w:r>
      <w:r w:rsidR="009D1E2D">
        <w:rPr>
          <w:rFonts w:ascii="Arial" w:hAnsi="Arial" w:cs="Arial"/>
          <w:bCs/>
        </w:rPr>
        <w:t>50</w:t>
      </w:r>
      <w:r w:rsidR="00910FD1">
        <w:rPr>
          <w:rFonts w:ascii="Arial" w:hAnsi="Arial" w:cs="Arial"/>
          <w:bCs/>
        </w:rPr>
        <w:t xml:space="preserve"> mL of plasma were diluted more</w:t>
      </w:r>
      <w:r w:rsidRPr="0053109C">
        <w:rPr>
          <w:rFonts w:ascii="Arial" w:hAnsi="Arial" w:cs="Arial"/>
          <w:bCs/>
        </w:rPr>
        <w:t>.</w:t>
      </w:r>
      <w:r w:rsidR="00910FD1">
        <w:rPr>
          <w:rFonts w:ascii="Arial" w:hAnsi="Arial" w:cs="Arial"/>
          <w:bCs/>
        </w:rPr>
        <w:t xml:space="preserve"> </w:t>
      </w:r>
      <w:r w:rsidR="009C244E">
        <w:rPr>
          <w:rFonts w:ascii="Arial" w:hAnsi="Arial" w:cs="Arial"/>
          <w:bCs/>
        </w:rPr>
        <w:t>The plate</w:t>
      </w:r>
      <w:r w:rsidRPr="0053109C">
        <w:rPr>
          <w:rFonts w:ascii="Arial" w:hAnsi="Arial" w:cs="Arial"/>
          <w:bCs/>
        </w:rPr>
        <w:t xml:space="preserve"> was read at 450 nm using a standard microplate reader (</w:t>
      </w:r>
      <w:proofErr w:type="spellStart"/>
      <w:r w:rsidRPr="0053109C">
        <w:rPr>
          <w:rFonts w:ascii="Arial" w:hAnsi="Arial" w:cs="Arial"/>
          <w:bCs/>
        </w:rPr>
        <w:t>BioTek</w:t>
      </w:r>
      <w:proofErr w:type="spellEnd"/>
      <w:r w:rsidRPr="0053109C">
        <w:rPr>
          <w:rFonts w:ascii="Arial" w:hAnsi="Arial" w:cs="Arial"/>
          <w:bCs/>
        </w:rPr>
        <w:t xml:space="preserve"> Synergy HTX multi-mode reader) and</w:t>
      </w:r>
      <w:r>
        <w:rPr>
          <w:rFonts w:ascii="Arial" w:hAnsi="Arial" w:cs="Arial"/>
          <w:bCs/>
        </w:rPr>
        <w:t xml:space="preserve"> </w:t>
      </w:r>
      <w:r w:rsidRPr="0053109C">
        <w:rPr>
          <w:rFonts w:ascii="Arial" w:hAnsi="Arial" w:cs="Arial"/>
          <w:bCs/>
        </w:rPr>
        <w:t>BioteGen5 data analysis software (</w:t>
      </w:r>
      <w:proofErr w:type="spellStart"/>
      <w:r w:rsidRPr="0053109C">
        <w:rPr>
          <w:rFonts w:ascii="Arial" w:hAnsi="Arial" w:cs="Arial"/>
          <w:bCs/>
        </w:rPr>
        <w:t>BioTek</w:t>
      </w:r>
      <w:proofErr w:type="spellEnd"/>
      <w:r w:rsidRPr="0053109C">
        <w:rPr>
          <w:rFonts w:ascii="Arial" w:hAnsi="Arial" w:cs="Arial"/>
          <w:bCs/>
        </w:rPr>
        <w:t xml:space="preserve"> Instruments, Inc, Winooski,</w:t>
      </w:r>
      <w:r>
        <w:rPr>
          <w:rFonts w:ascii="Arial" w:hAnsi="Arial" w:cs="Arial"/>
          <w:bCs/>
        </w:rPr>
        <w:t xml:space="preserve"> </w:t>
      </w:r>
      <w:r w:rsidRPr="0053109C">
        <w:rPr>
          <w:rFonts w:ascii="Arial" w:hAnsi="Arial" w:cs="Arial"/>
          <w:bCs/>
        </w:rPr>
        <w:t>Vermont). Optical density absorbance (OD) was contrasted from</w:t>
      </w:r>
      <w:r>
        <w:rPr>
          <w:rFonts w:ascii="Arial" w:hAnsi="Arial" w:cs="Arial"/>
          <w:bCs/>
        </w:rPr>
        <w:t xml:space="preserve"> </w:t>
      </w:r>
      <w:r w:rsidRPr="0053109C">
        <w:rPr>
          <w:rFonts w:ascii="Arial" w:hAnsi="Arial" w:cs="Arial"/>
          <w:bCs/>
        </w:rPr>
        <w:t>mean blank OD to obtain relative sample OD and then regressed</w:t>
      </w:r>
      <w:r>
        <w:rPr>
          <w:rFonts w:ascii="Arial" w:hAnsi="Arial" w:cs="Arial"/>
          <w:bCs/>
        </w:rPr>
        <w:t xml:space="preserve"> </w:t>
      </w:r>
      <w:r w:rsidRPr="0053109C">
        <w:rPr>
          <w:rFonts w:ascii="Arial" w:hAnsi="Arial" w:cs="Arial"/>
          <w:bCs/>
        </w:rPr>
        <w:t>against a standard curve to calculate final melatonin</w:t>
      </w:r>
      <w:r>
        <w:rPr>
          <w:rFonts w:ascii="Arial" w:hAnsi="Arial" w:cs="Arial"/>
          <w:bCs/>
        </w:rPr>
        <w:t xml:space="preserve"> </w:t>
      </w:r>
      <w:r w:rsidRPr="0053109C">
        <w:rPr>
          <w:rFonts w:ascii="Arial" w:hAnsi="Arial" w:cs="Arial"/>
          <w:bCs/>
        </w:rPr>
        <w:t>concentrations.</w:t>
      </w:r>
    </w:p>
    <w:p w14:paraId="6A59397F" w14:textId="6C4DD09D" w:rsidR="0053109C" w:rsidRPr="00A57A83" w:rsidRDefault="0053109C" w:rsidP="005540E5">
      <w:pPr>
        <w:spacing w:after="0" w:line="480" w:lineRule="auto"/>
        <w:ind w:firstLine="720"/>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25A54842" w:rsidR="0053109C" w:rsidRDefault="0053109C" w:rsidP="004A7B91">
      <w:pPr>
        <w:spacing w:after="0" w:line="480" w:lineRule="auto"/>
        <w:ind w:firstLine="720"/>
        <w:rPr>
          <w:rFonts w:ascii="Arial" w:hAnsi="Arial" w:cs="Arial"/>
          <w:bCs/>
        </w:rPr>
      </w:pPr>
      <w:r w:rsidRPr="0053109C">
        <w:rPr>
          <w:rFonts w:ascii="Arial" w:hAnsi="Arial" w:cs="Arial"/>
          <w:bCs/>
        </w:rPr>
        <w:t xml:space="preserve">Data </w:t>
      </w:r>
      <w:r w:rsidR="004A7B91">
        <w:rPr>
          <w:rFonts w:ascii="Arial" w:hAnsi="Arial" w:cs="Arial"/>
          <w:bCs/>
        </w:rPr>
        <w:t xml:space="preserve">and graphs </w:t>
      </w:r>
      <w:r w:rsidRPr="0053109C">
        <w:rPr>
          <w:rFonts w:ascii="Arial" w:hAnsi="Arial" w:cs="Arial"/>
          <w:bCs/>
        </w:rPr>
        <w:t>were analyzed using R v</w:t>
      </w:r>
      <w:r w:rsidR="00D151BC">
        <w:rPr>
          <w:rFonts w:ascii="Arial" w:hAnsi="Arial" w:cs="Arial"/>
          <w:bCs/>
        </w:rPr>
        <w:t>ersion 4.1.2</w:t>
      </w:r>
      <w:r w:rsidRPr="0053109C">
        <w:rPr>
          <w:rFonts w:ascii="Arial" w:hAnsi="Arial" w:cs="Arial"/>
          <w:bCs/>
        </w:rPr>
        <w:t xml:space="preserve"> (R </w:t>
      </w:r>
      <w:r w:rsidR="00D151BC">
        <w:rPr>
          <w:rFonts w:ascii="Arial" w:hAnsi="Arial" w:cs="Arial"/>
          <w:bCs/>
        </w:rPr>
        <w:t xml:space="preserve">Development </w:t>
      </w:r>
      <w:r w:rsidRPr="0053109C">
        <w:rPr>
          <w:rFonts w:ascii="Arial" w:hAnsi="Arial" w:cs="Arial"/>
          <w:bCs/>
        </w:rPr>
        <w:t>Core Team, 2019) and</w:t>
      </w:r>
      <w:r>
        <w:rPr>
          <w:rFonts w:ascii="Arial" w:hAnsi="Arial" w:cs="Arial"/>
          <w:bCs/>
        </w:rPr>
        <w:t xml:space="preserve"> </w:t>
      </w:r>
      <w:r w:rsidRPr="0053109C">
        <w:rPr>
          <w:rFonts w:ascii="Arial" w:hAnsi="Arial" w:cs="Arial"/>
          <w:bCs/>
        </w:rPr>
        <w:t>models were built to test for the effect of ALAN on activity, melatonin</w:t>
      </w:r>
      <w:r w:rsidR="00A57A83">
        <w:rPr>
          <w:rFonts w:ascii="Arial" w:hAnsi="Arial" w:cs="Arial"/>
          <w:bCs/>
        </w:rPr>
        <w:t>,</w:t>
      </w:r>
      <w:r w:rsidRPr="0053109C">
        <w:rPr>
          <w:rFonts w:ascii="Arial" w:hAnsi="Arial" w:cs="Arial"/>
          <w:bCs/>
        </w:rPr>
        <w:t xml:space="preserve"> and circadian gene rhythmicity.</w:t>
      </w:r>
      <w:r w:rsidR="00176027">
        <w:rPr>
          <w:rFonts w:ascii="Arial" w:hAnsi="Arial" w:cs="Arial"/>
          <w:bCs/>
        </w:rPr>
        <w:t xml:space="preserve"> 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01FD2">
        <w:rPr>
          <w:rFonts w:ascii="Arial" w:hAnsi="Arial" w:cs="Arial"/>
          <w:bCs/>
        </w:rPr>
        <w:t xml:space="preserve"> </w:t>
      </w:r>
      <w:r w:rsidR="00101FD2" w:rsidRPr="00101FD2">
        <w:rPr>
          <w:rFonts w:ascii="Arial" w:hAnsi="Arial" w:cs="Arial"/>
          <w:bCs/>
        </w:rPr>
        <w:t xml:space="preserve">We used the program </w:t>
      </w:r>
      <w:proofErr w:type="spellStart"/>
      <w:r w:rsidR="00101FD2" w:rsidRPr="00101FD2">
        <w:rPr>
          <w:rFonts w:ascii="Arial" w:hAnsi="Arial" w:cs="Arial"/>
          <w:bCs/>
        </w:rPr>
        <w:t>Chronoshop</w:t>
      </w:r>
      <w:proofErr w:type="spellEnd"/>
      <w:r w:rsidR="00101FD2" w:rsidRPr="00101FD2">
        <w:rPr>
          <w:rFonts w:ascii="Arial" w:hAnsi="Arial" w:cs="Arial"/>
          <w:bCs/>
        </w:rPr>
        <w:t xml:space="preserve">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 and offset. with </w:t>
      </w:r>
      <w:r w:rsidR="00176027">
        <w:rPr>
          <w:rFonts w:ascii="Arial" w:hAnsi="Arial" w:cs="Arial"/>
          <w:bCs/>
        </w:rPr>
        <w:t xml:space="preserve"> </w:t>
      </w:r>
      <w:proofErr w:type="spellStart"/>
      <w:r w:rsidR="004A7B91" w:rsidRPr="0053109C">
        <w:rPr>
          <w:rFonts w:ascii="Arial" w:hAnsi="Arial" w:cs="Arial"/>
          <w:bCs/>
        </w:rPr>
        <w:t>Cosinor</w:t>
      </w:r>
      <w:proofErr w:type="spellEnd"/>
      <w:r w:rsidR="004A7B91" w:rsidRPr="0053109C">
        <w:rPr>
          <w:rFonts w:ascii="Arial" w:hAnsi="Arial" w:cs="Arial"/>
          <w:bCs/>
        </w:rPr>
        <w:t xml:space="preserve">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Pr="0053109C">
        <w:rPr>
          <w:rFonts w:ascii="Arial" w:hAnsi="Arial" w:cs="Arial"/>
          <w:bCs/>
        </w:rPr>
        <w:t xml:space="preserve"> </w:t>
      </w:r>
      <w:r w:rsidRPr="00657CCF">
        <w:rPr>
          <w:rFonts w:ascii="Arial" w:hAnsi="Arial" w:cs="Arial"/>
          <w:bCs/>
        </w:rPr>
        <w:t xml:space="preserve">A Student’s t-test with Welch’s corrections </w:t>
      </w:r>
      <w:r w:rsidR="009C244E" w:rsidRPr="00657CCF">
        <w:rPr>
          <w:rFonts w:ascii="Arial" w:hAnsi="Arial" w:cs="Arial"/>
          <w:bCs/>
        </w:rPr>
        <w:t>was</w:t>
      </w:r>
      <w:r w:rsidRPr="00657CCF">
        <w:rPr>
          <w:rFonts w:ascii="Arial" w:hAnsi="Arial" w:cs="Arial"/>
          <w:bCs/>
        </w:rPr>
        <w:t xml:space="preserve"> used to test for </w:t>
      </w:r>
      <w:r w:rsidR="009C244E" w:rsidRPr="00657CCF">
        <w:rPr>
          <w:rFonts w:ascii="Arial" w:hAnsi="Arial" w:cs="Arial"/>
          <w:bCs/>
        </w:rPr>
        <w:t xml:space="preserve">the </w:t>
      </w:r>
      <w:r w:rsidRPr="00657CCF">
        <w:rPr>
          <w:rFonts w:ascii="Arial" w:hAnsi="Arial" w:cs="Arial"/>
          <w:bCs/>
        </w:rPr>
        <w:t>effects of ALAN on cardiac gene expression</w:t>
      </w:r>
      <w:r w:rsidR="00657CCF">
        <w:rPr>
          <w:rFonts w:ascii="Arial" w:hAnsi="Arial" w:cs="Arial"/>
          <w:bCs/>
        </w:rPr>
        <w:t xml:space="preserve"> at each timepoint</w:t>
      </w:r>
      <w:r w:rsidRPr="00657CCF">
        <w:rPr>
          <w:rFonts w:ascii="Arial" w:hAnsi="Arial" w:cs="Arial"/>
          <w:bCs/>
        </w:rPr>
        <w:t xml:space="preserve">. </w:t>
      </w:r>
      <w:r w:rsidR="00657CCF">
        <w:rPr>
          <w:rFonts w:ascii="Arial" w:hAnsi="Arial" w:cs="Arial"/>
          <w:bCs/>
        </w:rPr>
        <w:t>Circa</w:t>
      </w:r>
      <w:r w:rsidR="00191F9B">
        <w:rPr>
          <w:rFonts w:ascii="Arial" w:hAnsi="Arial" w:cs="Arial"/>
          <w:bCs/>
        </w:rPr>
        <w:t>C</w:t>
      </w:r>
      <w:r w:rsidR="00657CCF">
        <w:rPr>
          <w:rFonts w:ascii="Arial" w:hAnsi="Arial" w:cs="Arial"/>
          <w:bCs/>
        </w:rPr>
        <w:t xml:space="preserve">ompare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 xml:space="preserve">We used liner regression models to compare gene expression with melatonin and activity onset. </w:t>
      </w:r>
    </w:p>
    <w:p w14:paraId="7473280D" w14:textId="77777777" w:rsidR="005F38C6" w:rsidRPr="005F38C6" w:rsidRDefault="005F38C6" w:rsidP="005540E5">
      <w:pPr>
        <w:spacing w:after="0" w:line="480" w:lineRule="auto"/>
        <w:ind w:firstLine="720"/>
        <w:rPr>
          <w:rFonts w:ascii="Arial" w:hAnsi="Arial" w:cs="Arial"/>
          <w:bCs/>
          <w:i/>
          <w:iCs/>
        </w:rPr>
      </w:pPr>
      <w:r w:rsidRPr="005F38C6">
        <w:rPr>
          <w:rFonts w:ascii="Arial" w:hAnsi="Arial" w:cs="Arial"/>
          <w:bCs/>
          <w:i/>
          <w:iCs/>
        </w:rPr>
        <w:lastRenderedPageBreak/>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2FF47FC7" w14:textId="26D3D58D" w:rsidR="00AF4AA1" w:rsidRDefault="00AF4AA1" w:rsidP="005540E5">
      <w:pPr>
        <w:spacing w:after="0" w:line="480" w:lineRule="auto"/>
        <w:ind w:left="720"/>
        <w:rPr>
          <w:rFonts w:ascii="Arial" w:hAnsi="Arial" w:cs="Arial"/>
          <w:b/>
        </w:rPr>
      </w:pPr>
      <w:r>
        <w:rPr>
          <w:rFonts w:ascii="Arial" w:hAnsi="Arial" w:cs="Arial"/>
          <w:b/>
        </w:rPr>
        <w:t>Results</w:t>
      </w:r>
    </w:p>
    <w:p w14:paraId="7000E211" w14:textId="18E79F42" w:rsidR="00CF63CC" w:rsidRPr="00CF63CC" w:rsidRDefault="00CF63CC" w:rsidP="005540E5">
      <w:pPr>
        <w:spacing w:after="0" w:line="480" w:lineRule="auto"/>
        <w:ind w:left="720"/>
        <w:rPr>
          <w:rFonts w:ascii="Arial" w:hAnsi="Arial" w:cs="Arial"/>
          <w:bCs/>
          <w:i/>
          <w:iCs/>
        </w:rPr>
      </w:pPr>
      <w:r>
        <w:rPr>
          <w:rFonts w:ascii="Arial" w:hAnsi="Arial" w:cs="Arial"/>
          <w:bCs/>
          <w:i/>
          <w:iCs/>
        </w:rPr>
        <w:t>Activity</w:t>
      </w:r>
    </w:p>
    <w:p w14:paraId="63B9526E" w14:textId="102988F5" w:rsidR="008B7CD1" w:rsidRDefault="00570CFC" w:rsidP="005540E5">
      <w:pPr>
        <w:spacing w:after="0" w:line="480" w:lineRule="auto"/>
        <w:ind w:firstLine="720"/>
        <w:rPr>
          <w:rFonts w:ascii="Arial" w:hAnsi="Arial" w:cs="Arial"/>
          <w:bCs/>
        </w:rPr>
      </w:pPr>
      <w:r w:rsidRPr="00570CFC">
        <w:rPr>
          <w:rFonts w:ascii="Arial" w:hAnsi="Arial" w:cs="Arial"/>
          <w:bCs/>
        </w:rPr>
        <w:t>Exposure to artificial light at night (ALAN) significantly increased nocturnal activity in zebra finches, unaffected by whether birds were housed individually or in groups.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(Isolated: p &lt; 0.01, Social: p &lt; 0.0) and lengthened their offset (Isolated: p &lt; 0.01, Social: p &lt; 0.01) compared to their controls. </w:t>
      </w:r>
    </w:p>
    <w:p w14:paraId="35F9478F" w14:textId="7C8DCCB4" w:rsidR="00D825F1" w:rsidRDefault="00C062EA" w:rsidP="00D825F1">
      <w:pPr>
        <w:spacing w:after="0" w:line="480" w:lineRule="auto"/>
        <w:rPr>
          <w:rFonts w:ascii="Arial" w:hAnsi="Arial" w:cs="Arial"/>
          <w:bCs/>
        </w:rPr>
      </w:pPr>
      <w:r>
        <w:rPr>
          <w:noProof/>
        </w:rPr>
        <w:drawing>
          <wp:inline distT="0" distB="0" distL="0" distR="0" wp14:anchorId="757FE67B" wp14:editId="1321FBEB">
            <wp:extent cx="6003841" cy="2125980"/>
            <wp:effectExtent l="0" t="0" r="0" b="7620"/>
            <wp:docPr id="42982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5533" b="46803"/>
                    <a:stretch/>
                  </pic:blipFill>
                  <pic:spPr bwMode="auto">
                    <a:xfrm>
                      <a:off x="0" y="0"/>
                      <a:ext cx="6009166" cy="2127866"/>
                    </a:xfrm>
                    <a:prstGeom prst="rect">
                      <a:avLst/>
                    </a:prstGeom>
                    <a:noFill/>
                    <a:ln>
                      <a:noFill/>
                    </a:ln>
                    <a:extLst>
                      <a:ext uri="{53640926-AAD7-44D8-BBD7-CCE9431645EC}">
                        <a14:shadowObscured xmlns:a14="http://schemas.microsoft.com/office/drawing/2010/main"/>
                      </a:ext>
                    </a:extLst>
                  </pic:spPr>
                </pic:pic>
              </a:graphicData>
            </a:graphic>
          </wp:inline>
        </w:drawing>
      </w:r>
    </w:p>
    <w:p w14:paraId="2E60AF50" w14:textId="1DCCB8FE" w:rsidR="00CF63CC" w:rsidRDefault="001D29A8" w:rsidP="001D29A8">
      <w:pPr>
        <w:spacing w:after="0" w:line="480" w:lineRule="auto"/>
        <w:rPr>
          <w:rFonts w:ascii="Arial" w:hAnsi="Arial" w:cs="Arial"/>
          <w:bCs/>
        </w:rPr>
      </w:pPr>
      <w:r>
        <w:rPr>
          <w:rFonts w:ascii="Arial" w:hAnsi="Arial" w:cs="Arial"/>
          <w:b/>
        </w:rPr>
        <w:t xml:space="preserve">Figure 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The mean daily activity profile over nine days, comparing ALAN-exposed birds to controls under dark night conditions. Data are reported as mean ± SEM.</w:t>
      </w:r>
      <w:r w:rsidR="00570CFC" w:rsidRPr="00570CFC">
        <w:rPr>
          <w:rFonts w:ascii="Arial" w:hAnsi="Arial" w:cs="Arial"/>
          <w:bCs/>
        </w:rPr>
        <w:t xml:space="preserve"> </w:t>
      </w:r>
      <w:r w:rsidR="00402E03">
        <w:rPr>
          <w:rFonts w:ascii="Arial" w:hAnsi="Arial" w:cs="Arial"/>
          <w:bCs/>
        </w:rPr>
        <w:t xml:space="preserve">(B) </w:t>
      </w:r>
      <w:r w:rsidR="00570CFC" w:rsidRPr="00570CFC">
        <w:rPr>
          <w:rFonts w:ascii="Arial" w:hAnsi="Arial" w:cs="Arial"/>
          <w:bCs/>
        </w:rPr>
        <w:t xml:space="preserve">Comparisons of activity onset and </w:t>
      </w:r>
      <w:r w:rsidR="00570CFC" w:rsidRPr="00570CFC">
        <w:rPr>
          <w:rFonts w:ascii="Arial" w:hAnsi="Arial" w:cs="Arial"/>
          <w:bCs/>
        </w:rPr>
        <w:lastRenderedPageBreak/>
        <w:t>offset times between isolated and social conditions under ALAN exposure and control settings. Data are reported as mean ± SEM.</w:t>
      </w:r>
    </w:p>
    <w:p w14:paraId="7B04BD45" w14:textId="4AB30483" w:rsidR="004B532A" w:rsidRDefault="004861BE" w:rsidP="00766741">
      <w:pPr>
        <w:spacing w:after="0" w:line="480" w:lineRule="auto"/>
        <w:rPr>
          <w:rFonts w:ascii="Arial" w:hAnsi="Arial" w:cs="Arial"/>
          <w:bCs/>
        </w:rPr>
      </w:pPr>
      <w:r>
        <w:rPr>
          <w:rFonts w:ascii="Arial" w:hAnsi="Arial" w:cs="Arial"/>
          <w:bCs/>
          <w:noProof/>
        </w:rPr>
        <w:drawing>
          <wp:inline distT="0" distB="0" distL="0" distR="0" wp14:anchorId="18B3E41C" wp14:editId="2AA77AF5">
            <wp:extent cx="5867400" cy="3959817"/>
            <wp:effectExtent l="0" t="0" r="0" b="3175"/>
            <wp:docPr id="89653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520" r="11168"/>
                    <a:stretch/>
                  </pic:blipFill>
                  <pic:spPr bwMode="auto">
                    <a:xfrm>
                      <a:off x="0" y="0"/>
                      <a:ext cx="5875837" cy="3965511"/>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6721D226" w:rsidR="004861BE" w:rsidRDefault="004B532A" w:rsidP="004861BE">
      <w:pPr>
        <w:spacing w:after="0" w:line="480" w:lineRule="auto"/>
        <w:rPr>
          <w:rFonts w:ascii="Arial" w:hAnsi="Arial" w:cs="Arial"/>
          <w:bCs/>
        </w:rPr>
      </w:pPr>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expression </w:t>
      </w:r>
      <w:r w:rsidR="00DE306D">
        <w:rPr>
          <w:rFonts w:ascii="Arial" w:hAnsi="Arial" w:cs="Arial"/>
          <w:bCs/>
        </w:rPr>
        <w:t xml:space="preserve">of </w:t>
      </w:r>
      <w:r w:rsidR="00DE306D">
        <w:rPr>
          <w:rFonts w:ascii="Arial" w:hAnsi="Arial" w:cs="Arial"/>
          <w:bCs/>
          <w:i/>
          <w:iCs/>
        </w:rPr>
        <w:t>Bmal1, Cry1, Per2,</w:t>
      </w:r>
      <w:r w:rsidR="00DE306D">
        <w:rPr>
          <w:rFonts w:ascii="Arial" w:hAnsi="Arial" w:cs="Arial"/>
          <w:bCs/>
        </w:rPr>
        <w:t xml:space="preserve"> and </w:t>
      </w:r>
      <w:r w:rsidR="00DE306D" w:rsidRPr="00DE306D">
        <w:rPr>
          <w:rFonts w:ascii="Arial" w:hAnsi="Arial" w:cs="Arial"/>
          <w:bCs/>
          <w:i/>
          <w:iCs/>
        </w:rPr>
        <w:t>Per3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timepoints throughout the day. Shaded portions represent nighttime (ZT 12-ZT 24). Birds exposed to ALAN were significantly different from controls in </w:t>
      </w:r>
      <w:r w:rsidR="004861BE">
        <w:rPr>
          <w:rFonts w:ascii="Arial" w:hAnsi="Arial" w:cs="Arial"/>
          <w:bCs/>
          <w:i/>
          <w:iCs/>
        </w:rPr>
        <w:t>Per3</w:t>
      </w:r>
      <w:r w:rsidR="004861BE">
        <w:rPr>
          <w:rFonts w:ascii="Arial" w:hAnsi="Arial" w:cs="Arial"/>
          <w:bCs/>
        </w:rPr>
        <w:t xml:space="preserve"> expression at ZT 1 (Isolated: p = 0.03, Social: p = 0.04) and only social ALAN birds were significantly different from social controls in </w:t>
      </w:r>
      <w:r w:rsidR="004861BE">
        <w:rPr>
          <w:rFonts w:ascii="Arial" w:hAnsi="Arial" w:cs="Arial"/>
          <w:bCs/>
          <w:i/>
          <w:iCs/>
        </w:rPr>
        <w:t>Bmal1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4861BE" w:rsidRPr="0024555B">
        <w:rPr>
          <w:rFonts w:ascii="Arial" w:hAnsi="Arial" w:cs="Arial"/>
          <w:bCs/>
          <w:i/>
          <w:iCs/>
        </w:rPr>
        <w:t xml:space="preserve">Bmal1 </w:t>
      </w:r>
      <w:r w:rsidR="004861BE" w:rsidRPr="0024555B">
        <w:rPr>
          <w:rFonts w:ascii="Arial" w:hAnsi="Arial" w:cs="Arial"/>
          <w:bCs/>
        </w:rPr>
        <w:t xml:space="preserve">expression at ZT 13 (p = 0.03) and </w:t>
      </w:r>
      <w:r w:rsidR="004861BE" w:rsidRPr="0024555B">
        <w:rPr>
          <w:rFonts w:ascii="Arial" w:hAnsi="Arial" w:cs="Arial"/>
          <w:bCs/>
          <w:i/>
          <w:iCs/>
        </w:rPr>
        <w:t xml:space="preserve">Per3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4861BE" w:rsidRPr="00832EED">
        <w:rPr>
          <w:rFonts w:ascii="Arial" w:hAnsi="Arial" w:cs="Arial"/>
          <w:bCs/>
        </w:rPr>
        <w:t>Significance stars: ‘*’ p &lt; 0.05, ‘**’ p &lt; 0.01, ‘***’ p &lt; 0.001.</w:t>
      </w:r>
    </w:p>
    <w:p w14:paraId="5DAC2BE4" w14:textId="56F6FF64" w:rsidR="002914BE" w:rsidRDefault="002914BE" w:rsidP="002914BE">
      <w:pPr>
        <w:spacing w:after="0" w:line="480" w:lineRule="auto"/>
        <w:rPr>
          <w:rFonts w:ascii="Arial" w:hAnsi="Arial" w:cs="Arial"/>
          <w:bCs/>
        </w:rPr>
      </w:pPr>
    </w:p>
    <w:p w14:paraId="42DE6359" w14:textId="7F1EFBAA" w:rsidR="002914BE" w:rsidRDefault="008871C5" w:rsidP="002914BE">
      <w:pPr>
        <w:spacing w:after="0" w:line="480" w:lineRule="auto"/>
        <w:rPr>
          <w:rFonts w:ascii="Arial" w:hAnsi="Arial" w:cs="Arial"/>
          <w:bCs/>
          <w:i/>
          <w:iCs/>
        </w:rPr>
      </w:pPr>
      <w:r>
        <w:rPr>
          <w:rFonts w:ascii="Arial" w:hAnsi="Arial" w:cs="Arial"/>
          <w:b/>
        </w:rPr>
        <w:tab/>
      </w:r>
      <w:r>
        <w:rPr>
          <w:rFonts w:ascii="Arial" w:hAnsi="Arial" w:cs="Arial"/>
          <w:bCs/>
          <w:i/>
          <w:iCs/>
        </w:rPr>
        <w:t>Gene Expression</w:t>
      </w:r>
    </w:p>
    <w:p w14:paraId="1D309F98" w14:textId="5C8CCDE1" w:rsidR="009C0A1D" w:rsidRPr="0094674C" w:rsidRDefault="00257B23" w:rsidP="00FE3A1F">
      <w:pPr>
        <w:spacing w:after="0" w:line="480" w:lineRule="auto"/>
        <w:ind w:firstLine="720"/>
        <w:rPr>
          <w:rFonts w:ascii="Arial" w:hAnsi="Arial" w:cs="Arial"/>
          <w:bCs/>
        </w:rPr>
      </w:pPr>
      <w:r w:rsidRPr="00257B23">
        <w:rPr>
          <w:rFonts w:ascii="Arial" w:hAnsi="Arial" w:cs="Arial"/>
          <w:bCs/>
        </w:rPr>
        <w:lastRenderedPageBreak/>
        <w:t>Consistent daily rhythms were observed in the expression of circadian genes</w:t>
      </w:r>
      <w:r>
        <w:rPr>
          <w:rFonts w:ascii="Arial" w:hAnsi="Arial" w:cs="Arial"/>
          <w:bCs/>
        </w:rPr>
        <w:t xml:space="preserve"> </w:t>
      </w:r>
      <w:r w:rsidR="0094674C">
        <w:rPr>
          <w:rFonts w:ascii="Arial" w:hAnsi="Arial" w:cs="Arial"/>
          <w:bCs/>
          <w:i/>
          <w:iCs/>
        </w:rPr>
        <w:t xml:space="preserve">Cry1, Per2, </w:t>
      </w:r>
      <w:r w:rsidR="0094674C">
        <w:rPr>
          <w:rFonts w:ascii="Arial" w:hAnsi="Arial" w:cs="Arial"/>
          <w:bCs/>
        </w:rPr>
        <w:t xml:space="preserve">and </w:t>
      </w:r>
      <w:r w:rsidR="0094674C">
        <w:rPr>
          <w:rFonts w:ascii="Arial" w:hAnsi="Arial" w:cs="Arial"/>
          <w:bCs/>
          <w:i/>
          <w:iCs/>
        </w:rPr>
        <w:t>Per3</w:t>
      </w:r>
      <w:r w:rsidR="0094674C">
        <w:rPr>
          <w:rFonts w:ascii="Arial" w:hAnsi="Arial" w:cs="Arial"/>
          <w:bCs/>
        </w:rPr>
        <w:t xml:space="preserve"> </w:t>
      </w:r>
      <w:r>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Pr>
          <w:rFonts w:ascii="Arial" w:hAnsi="Arial" w:cs="Arial"/>
          <w:bCs/>
        </w:rPr>
        <w:t xml:space="preserve">across all </w:t>
      </w:r>
      <w:r w:rsidR="0094674C">
        <w:rPr>
          <w:rFonts w:ascii="Arial" w:hAnsi="Arial" w:cs="Arial"/>
          <w:bCs/>
        </w:rPr>
        <w:t>treatment</w:t>
      </w:r>
      <w:r>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94674C">
        <w:rPr>
          <w:rFonts w:ascii="Arial" w:hAnsi="Arial" w:cs="Arial"/>
          <w:bCs/>
        </w:rPr>
        <w:t xml:space="preserve">). </w:t>
      </w:r>
      <w:r>
        <w:rPr>
          <w:rFonts w:ascii="Arial" w:hAnsi="Arial" w:cs="Arial"/>
          <w:bCs/>
        </w:rPr>
        <w:t>In contrast,</w:t>
      </w:r>
      <w:r w:rsidR="0094674C">
        <w:rPr>
          <w:rFonts w:ascii="Arial" w:hAnsi="Arial" w:cs="Arial"/>
          <w:bCs/>
        </w:rPr>
        <w:t xml:space="preserve"> </w:t>
      </w:r>
      <w:r w:rsidR="0094674C">
        <w:rPr>
          <w:rFonts w:ascii="Arial" w:hAnsi="Arial" w:cs="Arial"/>
          <w:bCs/>
          <w:i/>
          <w:iCs/>
        </w:rPr>
        <w:t>Bmal1</w:t>
      </w:r>
      <w:r w:rsidR="0094674C">
        <w:rPr>
          <w:rFonts w:ascii="Arial" w:hAnsi="Arial" w:cs="Arial"/>
          <w:bCs/>
        </w:rPr>
        <w:t xml:space="preserve"> </w:t>
      </w:r>
      <w:r>
        <w:rPr>
          <w:rFonts w:ascii="Arial" w:hAnsi="Arial" w:cs="Arial"/>
          <w:bCs/>
        </w:rPr>
        <w:t xml:space="preserve">expression </w:t>
      </w:r>
      <w:r w:rsidRPr="00257B23">
        <w:rPr>
          <w:rFonts w:ascii="Arial" w:hAnsi="Arial" w:cs="Arial"/>
          <w:bCs/>
        </w:rPr>
        <w:t>exhibited less pronounced rhythmicity, with variability observed across different conditions</w:t>
      </w:r>
      <w:r w:rsidRPr="00257B23">
        <w:rPr>
          <w:rFonts w:ascii="Arial" w:hAnsi="Arial" w:cs="Arial"/>
          <w:bCs/>
        </w:rPr>
        <w:t xml:space="preserve">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Pr="00257B23">
        <w:rPr>
          <w:rFonts w:ascii="Arial" w:hAnsi="Arial" w:cs="Arial"/>
          <w:bCs/>
        </w:rPr>
        <w:t>No significant differences were found in the phase or amplitude of</w:t>
      </w:r>
      <w:r w:rsidR="00421A76">
        <w:rPr>
          <w:rFonts w:ascii="Arial" w:hAnsi="Arial" w:cs="Arial"/>
          <w:bCs/>
        </w:rPr>
        <w:t xml:space="preserve"> </w:t>
      </w:r>
      <w:r w:rsidR="00421A76">
        <w:rPr>
          <w:rFonts w:ascii="Arial" w:hAnsi="Arial" w:cs="Arial"/>
          <w:bCs/>
          <w:i/>
          <w:iCs/>
        </w:rPr>
        <w:t xml:space="preserve">Cry1, Per2, </w:t>
      </w:r>
      <w:r w:rsidR="00421A76">
        <w:rPr>
          <w:rFonts w:ascii="Arial" w:hAnsi="Arial" w:cs="Arial"/>
          <w:bCs/>
        </w:rPr>
        <w:t xml:space="preserve">and </w:t>
      </w:r>
      <w:r w:rsidR="00421A76">
        <w:rPr>
          <w:rFonts w:ascii="Arial" w:hAnsi="Arial" w:cs="Arial"/>
          <w:bCs/>
          <w:i/>
          <w:iCs/>
        </w:rPr>
        <w:t>Per3</w:t>
      </w:r>
      <w:r w:rsidR="00421A76">
        <w:rPr>
          <w:rFonts w:ascii="Arial" w:hAnsi="Arial" w:cs="Arial"/>
          <w:bCs/>
        </w:rPr>
        <w:t xml:space="preserve"> </w:t>
      </w:r>
      <w:r>
        <w:rPr>
          <w:rFonts w:ascii="Arial" w:hAnsi="Arial" w:cs="Arial"/>
          <w:bCs/>
        </w:rPr>
        <w:t>e</w:t>
      </w:r>
      <w:r w:rsidRPr="00257B23">
        <w:rPr>
          <w:rFonts w:ascii="Arial" w:hAnsi="Arial" w:cs="Arial"/>
          <w:bCs/>
        </w:rPr>
        <w:t>xpressions between control and ALAN-exposed groups</w:t>
      </w:r>
      <w:r w:rsidRPr="00257B23">
        <w:rPr>
          <w:rFonts w:ascii="Arial" w:hAnsi="Arial" w:cs="Arial"/>
          <w:bCs/>
        </w:rPr>
        <w:t xml:space="preserve"> </w:t>
      </w:r>
      <w:r w:rsidR="00421A76">
        <w:rPr>
          <w:rFonts w:ascii="Arial" w:hAnsi="Arial" w:cs="Arial"/>
          <w:bCs/>
        </w:rPr>
        <w:t xml:space="preserve">(Table 1). </w:t>
      </w:r>
      <w:r>
        <w:rPr>
          <w:rFonts w:ascii="Arial" w:hAnsi="Arial" w:cs="Arial"/>
          <w:bCs/>
        </w:rPr>
        <w:t>A</w:t>
      </w:r>
      <w:r w:rsidR="00774513">
        <w:rPr>
          <w:rFonts w:ascii="Arial" w:hAnsi="Arial" w:cs="Arial"/>
          <w:bCs/>
        </w:rPr>
        <w:t xml:space="preserve"> significant </w:t>
      </w:r>
      <w:r>
        <w:rPr>
          <w:rFonts w:ascii="Arial" w:hAnsi="Arial" w:cs="Arial"/>
          <w:bCs/>
        </w:rPr>
        <w:t>phase shift</w:t>
      </w:r>
      <w:r w:rsidR="00774513">
        <w:rPr>
          <w:rFonts w:ascii="Arial" w:hAnsi="Arial" w:cs="Arial"/>
          <w:bCs/>
        </w:rPr>
        <w:t xml:space="preserve"> </w:t>
      </w:r>
      <w:r>
        <w:rPr>
          <w:rFonts w:ascii="Arial" w:hAnsi="Arial" w:cs="Arial"/>
          <w:bCs/>
        </w:rPr>
        <w:t>in</w:t>
      </w:r>
      <w:r w:rsidR="00774513">
        <w:rPr>
          <w:rFonts w:ascii="Arial" w:hAnsi="Arial" w:cs="Arial"/>
          <w:bCs/>
        </w:rPr>
        <w:t xml:space="preserve"> </w:t>
      </w:r>
      <w:r w:rsidR="00421A76">
        <w:rPr>
          <w:rFonts w:ascii="Arial" w:hAnsi="Arial" w:cs="Arial"/>
          <w:bCs/>
          <w:i/>
          <w:iCs/>
        </w:rPr>
        <w:t>Bmal1</w:t>
      </w:r>
      <w:r w:rsidR="00421A76">
        <w:rPr>
          <w:rFonts w:ascii="Arial" w:hAnsi="Arial" w:cs="Arial"/>
          <w:bCs/>
        </w:rPr>
        <w:t xml:space="preserve"> expression</w:t>
      </w:r>
      <w:r w:rsidR="00774513">
        <w:rPr>
          <w:rFonts w:ascii="Arial" w:hAnsi="Arial" w:cs="Arial"/>
          <w:bCs/>
        </w:rPr>
        <w:t xml:space="preserve"> </w:t>
      </w:r>
      <w:r w:rsidRPr="00257B23">
        <w:rPr>
          <w:rFonts w:ascii="Arial" w:hAnsi="Arial" w:cs="Arial"/>
          <w:bCs/>
        </w:rPr>
        <w:t>was identified among social ALAN birds compared to their social controls (p &lt; 0.01)</w:t>
      </w:r>
      <w:r>
        <w:rPr>
          <w:rFonts w:ascii="Arial" w:hAnsi="Arial" w:cs="Arial"/>
          <w:bCs/>
        </w:rPr>
        <w:t xml:space="preserve"> and not</w:t>
      </w:r>
      <w:r w:rsidRPr="00257B23">
        <w:rPr>
          <w:rFonts w:ascii="Arial" w:hAnsi="Arial" w:cs="Arial"/>
          <w:bCs/>
        </w:rPr>
        <w:t xml:space="preserve"> in isolated conditions (p = 0.77).</w:t>
      </w:r>
      <w:r>
        <w:rPr>
          <w:rFonts w:ascii="Arial" w:hAnsi="Arial" w:cs="Arial"/>
          <w:bCs/>
        </w:rPr>
        <w:t xml:space="preserve"> </w:t>
      </w:r>
      <w:r w:rsidR="00421A76">
        <w:rPr>
          <w:rFonts w:ascii="Arial" w:hAnsi="Arial" w:cs="Arial"/>
          <w:bCs/>
          <w:i/>
          <w:iCs/>
        </w:rPr>
        <w:t>Bmal1</w:t>
      </w:r>
      <w:r w:rsidR="00421A76">
        <w:rPr>
          <w:rFonts w:ascii="Arial" w:hAnsi="Arial" w:cs="Arial"/>
          <w:bCs/>
        </w:rPr>
        <w:t xml:space="preserve"> </w:t>
      </w:r>
      <w:r>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Figure 4</w:t>
      </w:r>
      <w:r w:rsidR="00CB7750">
        <w:rPr>
          <w:rFonts w:ascii="Arial" w:hAnsi="Arial" w:cs="Arial"/>
          <w:bCs/>
        </w:rPr>
        <w:t>)</w:t>
      </w:r>
      <w:r w:rsidR="00421A76">
        <w:rPr>
          <w:rFonts w:ascii="Arial" w:hAnsi="Arial" w:cs="Arial"/>
          <w:bCs/>
        </w:rPr>
        <w:t xml:space="preserve">, that </w:t>
      </w:r>
      <w:r>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Pr>
          <w:rFonts w:ascii="Arial" w:hAnsi="Arial" w:cs="Arial"/>
          <w:bCs/>
        </w:rPr>
        <w:t xml:space="preserve">However, regardless of social condition </w:t>
      </w:r>
      <w:r>
        <w:rPr>
          <w:rFonts w:ascii="Arial" w:hAnsi="Arial" w:cs="Arial"/>
          <w:bCs/>
          <w:i/>
          <w:iCs/>
        </w:rPr>
        <w:t xml:space="preserve">Per3 </w:t>
      </w:r>
      <w:r>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3DDA5CA5" w14:textId="77777777" w:rsidR="00A536F1" w:rsidRDefault="00A536F1" w:rsidP="002914BE">
      <w:pPr>
        <w:spacing w:after="0" w:line="480" w:lineRule="auto"/>
        <w:rPr>
          <w:rFonts w:ascii="Arial" w:hAnsi="Arial" w:cs="Arial"/>
          <w:bCs/>
        </w:rPr>
      </w:pPr>
    </w:p>
    <w:p w14:paraId="7C3D7DCB" w14:textId="7F013A1D" w:rsidR="00321F95" w:rsidRPr="00321F95" w:rsidRDefault="00321F95" w:rsidP="002914BE">
      <w:pPr>
        <w:spacing w:after="0" w:line="480" w:lineRule="auto"/>
        <w:rPr>
          <w:rFonts w:ascii="Arial" w:hAnsi="Arial" w:cs="Arial"/>
          <w:bCs/>
        </w:rPr>
      </w:pPr>
      <w:r>
        <w:rPr>
          <w:rFonts w:ascii="Arial" w:hAnsi="Arial" w:cs="Arial"/>
          <w:b/>
        </w:rPr>
        <w:t xml:space="preserve">Table 1. </w:t>
      </w:r>
      <w:r>
        <w:rPr>
          <w:rFonts w:ascii="Arial" w:hAnsi="Arial" w:cs="Arial"/>
          <w:bCs/>
        </w:rPr>
        <w:t>Rhythmic analysis comparing difference in phase</w:t>
      </w:r>
      <w:r w:rsidR="00985424">
        <w:rPr>
          <w:rFonts w:ascii="Arial" w:hAnsi="Arial" w:cs="Arial"/>
          <w:bCs/>
        </w:rPr>
        <w:t xml:space="preserve"> of expression of four circadian genes</w:t>
      </w:r>
      <w:r w:rsidR="00D532E6">
        <w:rPr>
          <w:rFonts w:ascii="Arial" w:hAnsi="Arial" w:cs="Arial"/>
          <w:bCs/>
        </w:rPr>
        <w:t xml:space="preserve"> in the hypothalamus</w:t>
      </w:r>
      <w:r>
        <w:rPr>
          <w:rFonts w:ascii="Arial" w:hAnsi="Arial" w:cs="Arial"/>
          <w:bCs/>
        </w:rPr>
        <w:t xml:space="preserve"> between </w:t>
      </w:r>
      <w:r w:rsidR="00985424">
        <w:rPr>
          <w:rFonts w:ascii="Arial" w:hAnsi="Arial" w:cs="Arial"/>
          <w:bCs/>
        </w:rPr>
        <w:t xml:space="preserve">birds exposed to </w:t>
      </w:r>
      <w:r>
        <w:rPr>
          <w:rFonts w:ascii="Arial" w:hAnsi="Arial" w:cs="Arial"/>
          <w:bCs/>
        </w:rPr>
        <w:t>ALAN and controls either in isolation or social conditions. Four timepoints were collected throughout the day at ZT 1, 7, 13, and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55882" w:rsidRPr="00D55882" w14:paraId="1921564C" w14:textId="77777777" w:rsidTr="00085712">
        <w:tc>
          <w:tcPr>
            <w:tcW w:w="2337" w:type="dxa"/>
            <w:tcBorders>
              <w:top w:val="single" w:sz="18" w:space="0" w:color="auto"/>
              <w:bottom w:val="single" w:sz="18" w:space="0" w:color="auto"/>
            </w:tcBorders>
          </w:tcPr>
          <w:p w14:paraId="5E535977" w14:textId="2ECCD6D8" w:rsidR="00D55882" w:rsidRPr="00D55882" w:rsidRDefault="00D55882" w:rsidP="002914BE">
            <w:pPr>
              <w:spacing w:line="480" w:lineRule="auto"/>
              <w:rPr>
                <w:rFonts w:ascii="Arial" w:hAnsi="Arial" w:cs="Arial"/>
                <w:b/>
              </w:rPr>
            </w:pPr>
            <w:r>
              <w:rPr>
                <w:rFonts w:ascii="Arial" w:hAnsi="Arial" w:cs="Arial"/>
                <w:b/>
              </w:rPr>
              <w:t>Condition</w:t>
            </w:r>
          </w:p>
        </w:tc>
        <w:tc>
          <w:tcPr>
            <w:tcW w:w="2337" w:type="dxa"/>
            <w:tcBorders>
              <w:top w:val="single" w:sz="18" w:space="0" w:color="auto"/>
              <w:bottom w:val="single" w:sz="18" w:space="0" w:color="auto"/>
            </w:tcBorders>
          </w:tcPr>
          <w:p w14:paraId="3E9C1827" w14:textId="132FFB18" w:rsidR="00D55882" w:rsidRPr="00D55882" w:rsidRDefault="00D55882" w:rsidP="002914BE">
            <w:pPr>
              <w:spacing w:line="480" w:lineRule="auto"/>
              <w:rPr>
                <w:rFonts w:ascii="Arial" w:hAnsi="Arial" w:cs="Arial"/>
                <w:b/>
              </w:rPr>
            </w:pPr>
            <w:r>
              <w:rPr>
                <w:rFonts w:ascii="Arial" w:hAnsi="Arial" w:cs="Arial"/>
                <w:b/>
              </w:rPr>
              <w:t>Gene</w:t>
            </w:r>
          </w:p>
        </w:tc>
        <w:tc>
          <w:tcPr>
            <w:tcW w:w="2338" w:type="dxa"/>
            <w:tcBorders>
              <w:top w:val="single" w:sz="18" w:space="0" w:color="auto"/>
              <w:bottom w:val="single" w:sz="18" w:space="0" w:color="auto"/>
            </w:tcBorders>
          </w:tcPr>
          <w:p w14:paraId="0557558E" w14:textId="6AFEBBAA" w:rsidR="00D55882" w:rsidRPr="00D55882" w:rsidRDefault="00D55882" w:rsidP="002914BE">
            <w:pPr>
              <w:spacing w:line="480" w:lineRule="auto"/>
              <w:rPr>
                <w:rFonts w:ascii="Arial" w:hAnsi="Arial" w:cs="Arial"/>
                <w:b/>
              </w:rPr>
            </w:pPr>
            <w:r>
              <w:rPr>
                <w:rFonts w:ascii="Arial" w:hAnsi="Arial" w:cs="Arial"/>
                <w:b/>
              </w:rPr>
              <w:t>Difference</w:t>
            </w:r>
          </w:p>
        </w:tc>
        <w:tc>
          <w:tcPr>
            <w:tcW w:w="2338" w:type="dxa"/>
            <w:tcBorders>
              <w:top w:val="single" w:sz="18" w:space="0" w:color="auto"/>
              <w:bottom w:val="single" w:sz="18" w:space="0" w:color="auto"/>
            </w:tcBorders>
          </w:tcPr>
          <w:p w14:paraId="0279E3B5" w14:textId="27FA3C9B" w:rsidR="00D55882" w:rsidRPr="00D55882" w:rsidRDefault="00D55882" w:rsidP="002914BE">
            <w:pPr>
              <w:spacing w:line="480" w:lineRule="auto"/>
              <w:rPr>
                <w:rFonts w:ascii="Arial" w:hAnsi="Arial" w:cs="Arial"/>
                <w:b/>
              </w:rPr>
            </w:pPr>
            <w:r>
              <w:rPr>
                <w:rFonts w:ascii="Arial" w:hAnsi="Arial" w:cs="Arial"/>
                <w:b/>
              </w:rPr>
              <w:t>p-value</w:t>
            </w:r>
          </w:p>
        </w:tc>
      </w:tr>
      <w:tr w:rsidR="00D55882" w14:paraId="7F9F43CF" w14:textId="77777777" w:rsidTr="00085712">
        <w:tc>
          <w:tcPr>
            <w:tcW w:w="2337" w:type="dxa"/>
            <w:tcBorders>
              <w:top w:val="single" w:sz="18" w:space="0" w:color="auto"/>
            </w:tcBorders>
          </w:tcPr>
          <w:p w14:paraId="2EF8564A" w14:textId="0A791F17" w:rsidR="00D55882" w:rsidRPr="00D55882" w:rsidRDefault="00D55882" w:rsidP="002914BE">
            <w:pPr>
              <w:spacing w:line="480" w:lineRule="auto"/>
              <w:rPr>
                <w:rFonts w:ascii="Arial" w:hAnsi="Arial" w:cs="Arial"/>
                <w:bCs/>
              </w:rPr>
            </w:pPr>
          </w:p>
        </w:tc>
        <w:tc>
          <w:tcPr>
            <w:tcW w:w="2337" w:type="dxa"/>
            <w:tcBorders>
              <w:top w:val="single" w:sz="18" w:space="0" w:color="auto"/>
            </w:tcBorders>
          </w:tcPr>
          <w:p w14:paraId="0813139A" w14:textId="5F284638" w:rsidR="00D55882" w:rsidRPr="00D55882" w:rsidRDefault="00D55882" w:rsidP="002914BE">
            <w:pPr>
              <w:spacing w:line="480" w:lineRule="auto"/>
              <w:rPr>
                <w:rFonts w:ascii="Arial" w:hAnsi="Arial" w:cs="Arial"/>
                <w:bCs/>
                <w:i/>
                <w:iCs/>
              </w:rPr>
            </w:pPr>
            <w:r>
              <w:rPr>
                <w:rFonts w:ascii="Arial" w:hAnsi="Arial" w:cs="Arial"/>
                <w:bCs/>
                <w:i/>
                <w:iCs/>
              </w:rPr>
              <w:t>Bmal1</w:t>
            </w:r>
          </w:p>
        </w:tc>
        <w:tc>
          <w:tcPr>
            <w:tcW w:w="2338" w:type="dxa"/>
            <w:tcBorders>
              <w:top w:val="single" w:sz="18" w:space="0" w:color="auto"/>
            </w:tcBorders>
          </w:tcPr>
          <w:p w14:paraId="5EE3AFB1" w14:textId="7BCA3EF3" w:rsidR="00D55882" w:rsidRDefault="00D55882" w:rsidP="002914BE">
            <w:pPr>
              <w:spacing w:line="480" w:lineRule="auto"/>
              <w:rPr>
                <w:rFonts w:ascii="Arial" w:hAnsi="Arial" w:cs="Arial"/>
                <w:bCs/>
              </w:rPr>
            </w:pPr>
            <w:r>
              <w:rPr>
                <w:rFonts w:ascii="Arial" w:hAnsi="Arial" w:cs="Arial"/>
                <w:bCs/>
              </w:rPr>
              <w:t>0.70</w:t>
            </w:r>
          </w:p>
        </w:tc>
        <w:tc>
          <w:tcPr>
            <w:tcW w:w="2338" w:type="dxa"/>
            <w:tcBorders>
              <w:top w:val="single" w:sz="18" w:space="0" w:color="auto"/>
            </w:tcBorders>
          </w:tcPr>
          <w:p w14:paraId="5FD814B5" w14:textId="5FFC493A" w:rsidR="00D55882" w:rsidRDefault="00D55882" w:rsidP="002914BE">
            <w:pPr>
              <w:spacing w:line="480" w:lineRule="auto"/>
              <w:rPr>
                <w:rFonts w:ascii="Arial" w:hAnsi="Arial" w:cs="Arial"/>
                <w:bCs/>
              </w:rPr>
            </w:pPr>
            <w:r>
              <w:rPr>
                <w:rFonts w:ascii="Arial" w:hAnsi="Arial" w:cs="Arial"/>
                <w:bCs/>
              </w:rPr>
              <w:t>0.77</w:t>
            </w:r>
          </w:p>
        </w:tc>
      </w:tr>
      <w:tr w:rsidR="00D55882" w14:paraId="66C79C29" w14:textId="77777777" w:rsidTr="00085712">
        <w:tc>
          <w:tcPr>
            <w:tcW w:w="2337" w:type="dxa"/>
          </w:tcPr>
          <w:p w14:paraId="1BF95729" w14:textId="7387D347" w:rsidR="00D55882" w:rsidRDefault="00D55882" w:rsidP="00D55882">
            <w:pPr>
              <w:spacing w:line="480" w:lineRule="auto"/>
              <w:rPr>
                <w:rFonts w:ascii="Arial" w:hAnsi="Arial" w:cs="Arial"/>
                <w:bCs/>
              </w:rPr>
            </w:pPr>
            <w:r>
              <w:rPr>
                <w:rFonts w:ascii="Arial" w:hAnsi="Arial" w:cs="Arial"/>
                <w:bCs/>
              </w:rPr>
              <w:t>Isolated</w:t>
            </w:r>
          </w:p>
        </w:tc>
        <w:tc>
          <w:tcPr>
            <w:tcW w:w="2337" w:type="dxa"/>
          </w:tcPr>
          <w:p w14:paraId="47917638" w14:textId="088FC5C0" w:rsidR="00D55882" w:rsidRPr="00D55882" w:rsidRDefault="00D55882" w:rsidP="00D55882">
            <w:pPr>
              <w:spacing w:line="480" w:lineRule="auto"/>
              <w:rPr>
                <w:rFonts w:ascii="Arial" w:hAnsi="Arial" w:cs="Arial"/>
                <w:bCs/>
                <w:i/>
                <w:iCs/>
              </w:rPr>
            </w:pPr>
            <w:r>
              <w:rPr>
                <w:rFonts w:ascii="Arial" w:hAnsi="Arial" w:cs="Arial"/>
                <w:bCs/>
                <w:i/>
                <w:iCs/>
              </w:rPr>
              <w:t>Cry1</w:t>
            </w:r>
          </w:p>
        </w:tc>
        <w:tc>
          <w:tcPr>
            <w:tcW w:w="2338" w:type="dxa"/>
          </w:tcPr>
          <w:p w14:paraId="32711045" w14:textId="1341375F" w:rsidR="00D55882" w:rsidRDefault="00D55882" w:rsidP="00D55882">
            <w:pPr>
              <w:spacing w:line="480" w:lineRule="auto"/>
              <w:rPr>
                <w:rFonts w:ascii="Arial" w:hAnsi="Arial" w:cs="Arial"/>
                <w:bCs/>
              </w:rPr>
            </w:pPr>
            <w:r>
              <w:rPr>
                <w:rFonts w:ascii="Arial" w:hAnsi="Arial" w:cs="Arial"/>
                <w:bCs/>
              </w:rPr>
              <w:t>-0.14</w:t>
            </w:r>
          </w:p>
        </w:tc>
        <w:tc>
          <w:tcPr>
            <w:tcW w:w="2338" w:type="dxa"/>
          </w:tcPr>
          <w:p w14:paraId="3689FD4F" w14:textId="06668447" w:rsidR="00D55882" w:rsidRDefault="00D55882" w:rsidP="00D55882">
            <w:pPr>
              <w:spacing w:line="480" w:lineRule="auto"/>
              <w:rPr>
                <w:rFonts w:ascii="Arial" w:hAnsi="Arial" w:cs="Arial"/>
                <w:bCs/>
              </w:rPr>
            </w:pPr>
            <w:r>
              <w:rPr>
                <w:rFonts w:ascii="Arial" w:hAnsi="Arial" w:cs="Arial"/>
                <w:bCs/>
              </w:rPr>
              <w:t>0.89</w:t>
            </w:r>
          </w:p>
        </w:tc>
      </w:tr>
      <w:tr w:rsidR="00D55882" w14:paraId="64AD977C" w14:textId="77777777" w:rsidTr="00085712">
        <w:tc>
          <w:tcPr>
            <w:tcW w:w="2337" w:type="dxa"/>
          </w:tcPr>
          <w:p w14:paraId="12BEB048" w14:textId="77777777" w:rsidR="00D55882" w:rsidRDefault="00D55882" w:rsidP="00D55882">
            <w:pPr>
              <w:spacing w:line="480" w:lineRule="auto"/>
              <w:rPr>
                <w:rFonts w:ascii="Arial" w:hAnsi="Arial" w:cs="Arial"/>
                <w:bCs/>
              </w:rPr>
            </w:pPr>
          </w:p>
        </w:tc>
        <w:tc>
          <w:tcPr>
            <w:tcW w:w="2337" w:type="dxa"/>
          </w:tcPr>
          <w:p w14:paraId="387D7666" w14:textId="6B96482C" w:rsidR="00D55882" w:rsidRPr="00D55882" w:rsidRDefault="00D55882" w:rsidP="00D55882">
            <w:pPr>
              <w:spacing w:line="480" w:lineRule="auto"/>
              <w:rPr>
                <w:rFonts w:ascii="Arial" w:hAnsi="Arial" w:cs="Arial"/>
                <w:bCs/>
                <w:i/>
                <w:iCs/>
              </w:rPr>
            </w:pPr>
            <w:r>
              <w:rPr>
                <w:rFonts w:ascii="Arial" w:hAnsi="Arial" w:cs="Arial"/>
                <w:bCs/>
                <w:i/>
                <w:iCs/>
              </w:rPr>
              <w:t>Per2</w:t>
            </w:r>
          </w:p>
        </w:tc>
        <w:tc>
          <w:tcPr>
            <w:tcW w:w="2338" w:type="dxa"/>
          </w:tcPr>
          <w:p w14:paraId="40340265" w14:textId="16574065" w:rsidR="00D55882" w:rsidRDefault="00D55882" w:rsidP="00D55882">
            <w:pPr>
              <w:spacing w:line="480" w:lineRule="auto"/>
              <w:rPr>
                <w:rFonts w:ascii="Arial" w:hAnsi="Arial" w:cs="Arial"/>
                <w:bCs/>
              </w:rPr>
            </w:pPr>
            <w:r>
              <w:rPr>
                <w:rFonts w:ascii="Arial" w:hAnsi="Arial" w:cs="Arial"/>
                <w:bCs/>
              </w:rPr>
              <w:t>0.61</w:t>
            </w:r>
          </w:p>
        </w:tc>
        <w:tc>
          <w:tcPr>
            <w:tcW w:w="2338" w:type="dxa"/>
          </w:tcPr>
          <w:p w14:paraId="264CA047" w14:textId="2F01880B" w:rsidR="00D55882" w:rsidRDefault="00D55882" w:rsidP="00D55882">
            <w:pPr>
              <w:spacing w:line="480" w:lineRule="auto"/>
              <w:rPr>
                <w:rFonts w:ascii="Arial" w:hAnsi="Arial" w:cs="Arial"/>
                <w:bCs/>
              </w:rPr>
            </w:pPr>
            <w:r>
              <w:rPr>
                <w:rFonts w:ascii="Arial" w:hAnsi="Arial" w:cs="Arial"/>
                <w:bCs/>
              </w:rPr>
              <w:t>0.63</w:t>
            </w:r>
          </w:p>
        </w:tc>
      </w:tr>
      <w:tr w:rsidR="00D55882" w14:paraId="157AEE8D" w14:textId="77777777" w:rsidTr="00085712">
        <w:tc>
          <w:tcPr>
            <w:tcW w:w="2337" w:type="dxa"/>
          </w:tcPr>
          <w:p w14:paraId="72996C20" w14:textId="77777777" w:rsidR="00D55882" w:rsidRDefault="00D55882" w:rsidP="00D55882">
            <w:pPr>
              <w:spacing w:line="480" w:lineRule="auto"/>
              <w:rPr>
                <w:rFonts w:ascii="Arial" w:hAnsi="Arial" w:cs="Arial"/>
                <w:bCs/>
              </w:rPr>
            </w:pPr>
          </w:p>
        </w:tc>
        <w:tc>
          <w:tcPr>
            <w:tcW w:w="2337" w:type="dxa"/>
          </w:tcPr>
          <w:p w14:paraId="02D6000A" w14:textId="6C5F422B" w:rsidR="00D55882" w:rsidRPr="00D55882" w:rsidRDefault="00D55882" w:rsidP="00D55882">
            <w:pPr>
              <w:spacing w:line="480" w:lineRule="auto"/>
              <w:rPr>
                <w:rFonts w:ascii="Arial" w:hAnsi="Arial" w:cs="Arial"/>
                <w:bCs/>
                <w:i/>
                <w:iCs/>
              </w:rPr>
            </w:pPr>
            <w:r>
              <w:rPr>
                <w:rFonts w:ascii="Arial" w:hAnsi="Arial" w:cs="Arial"/>
                <w:bCs/>
                <w:i/>
                <w:iCs/>
              </w:rPr>
              <w:t>Per3</w:t>
            </w:r>
          </w:p>
        </w:tc>
        <w:tc>
          <w:tcPr>
            <w:tcW w:w="2338" w:type="dxa"/>
          </w:tcPr>
          <w:p w14:paraId="66CC2F36" w14:textId="6A0CBF55" w:rsidR="00D55882" w:rsidRDefault="00D55882" w:rsidP="00D55882">
            <w:pPr>
              <w:spacing w:line="480" w:lineRule="auto"/>
              <w:rPr>
                <w:rFonts w:ascii="Arial" w:hAnsi="Arial" w:cs="Arial"/>
                <w:bCs/>
              </w:rPr>
            </w:pPr>
            <w:r>
              <w:rPr>
                <w:rFonts w:ascii="Arial" w:hAnsi="Arial" w:cs="Arial"/>
                <w:bCs/>
              </w:rPr>
              <w:t>1.20</w:t>
            </w:r>
          </w:p>
        </w:tc>
        <w:tc>
          <w:tcPr>
            <w:tcW w:w="2338" w:type="dxa"/>
          </w:tcPr>
          <w:p w14:paraId="423C1192" w14:textId="5764F387" w:rsidR="00D55882" w:rsidRDefault="00D55882" w:rsidP="00D55882">
            <w:pPr>
              <w:spacing w:line="480" w:lineRule="auto"/>
              <w:rPr>
                <w:rFonts w:ascii="Arial" w:hAnsi="Arial" w:cs="Arial"/>
                <w:bCs/>
              </w:rPr>
            </w:pPr>
            <w:r>
              <w:rPr>
                <w:rFonts w:ascii="Arial" w:hAnsi="Arial" w:cs="Arial"/>
                <w:bCs/>
              </w:rPr>
              <w:t>0.08</w:t>
            </w:r>
          </w:p>
        </w:tc>
      </w:tr>
      <w:tr w:rsidR="00D55882" w14:paraId="69E91EFA" w14:textId="77777777" w:rsidTr="00085712">
        <w:tc>
          <w:tcPr>
            <w:tcW w:w="2337" w:type="dxa"/>
          </w:tcPr>
          <w:p w14:paraId="281E48E7" w14:textId="77777777" w:rsidR="00D55882" w:rsidRDefault="00D55882" w:rsidP="00D55882">
            <w:pPr>
              <w:spacing w:line="480" w:lineRule="auto"/>
              <w:rPr>
                <w:rFonts w:ascii="Arial" w:hAnsi="Arial" w:cs="Arial"/>
                <w:bCs/>
              </w:rPr>
            </w:pPr>
          </w:p>
        </w:tc>
        <w:tc>
          <w:tcPr>
            <w:tcW w:w="2337" w:type="dxa"/>
          </w:tcPr>
          <w:p w14:paraId="2CDF89CE" w14:textId="7A247688" w:rsidR="00D55882" w:rsidRPr="00085712" w:rsidRDefault="00D55882" w:rsidP="00D55882">
            <w:pPr>
              <w:spacing w:line="480" w:lineRule="auto"/>
              <w:rPr>
                <w:rFonts w:ascii="Arial" w:hAnsi="Arial" w:cs="Arial"/>
                <w:bCs/>
              </w:rPr>
            </w:pPr>
            <w:r w:rsidRPr="00085712">
              <w:rPr>
                <w:rFonts w:ascii="Arial" w:hAnsi="Arial" w:cs="Arial"/>
                <w:bCs/>
                <w:i/>
                <w:iCs/>
              </w:rPr>
              <w:t>Bmal1</w:t>
            </w:r>
          </w:p>
        </w:tc>
        <w:tc>
          <w:tcPr>
            <w:tcW w:w="2338" w:type="dxa"/>
          </w:tcPr>
          <w:p w14:paraId="16B66D0B" w14:textId="652FF7C1" w:rsidR="00D55882" w:rsidRPr="00085712" w:rsidRDefault="00D55882" w:rsidP="00D55882">
            <w:pPr>
              <w:spacing w:line="480" w:lineRule="auto"/>
              <w:rPr>
                <w:rFonts w:ascii="Arial" w:hAnsi="Arial" w:cs="Arial"/>
                <w:bCs/>
              </w:rPr>
            </w:pPr>
            <w:r w:rsidRPr="00085712">
              <w:rPr>
                <w:rFonts w:ascii="Arial" w:hAnsi="Arial" w:cs="Arial"/>
                <w:bCs/>
              </w:rPr>
              <w:t>5.00</w:t>
            </w:r>
          </w:p>
        </w:tc>
        <w:tc>
          <w:tcPr>
            <w:tcW w:w="2338" w:type="dxa"/>
          </w:tcPr>
          <w:p w14:paraId="6F82043A" w14:textId="76F7C92C" w:rsidR="00D55882" w:rsidRPr="00085712" w:rsidRDefault="00D55882" w:rsidP="00D55882">
            <w:pPr>
              <w:spacing w:line="480" w:lineRule="auto"/>
              <w:rPr>
                <w:rFonts w:ascii="Arial" w:hAnsi="Arial" w:cs="Arial"/>
                <w:b/>
              </w:rPr>
            </w:pPr>
            <w:r w:rsidRPr="00085712">
              <w:rPr>
                <w:rFonts w:ascii="Arial" w:hAnsi="Arial" w:cs="Arial"/>
                <w:b/>
              </w:rPr>
              <w:t>0.01</w:t>
            </w:r>
          </w:p>
        </w:tc>
      </w:tr>
      <w:tr w:rsidR="00D55882" w14:paraId="72597E55" w14:textId="77777777" w:rsidTr="00085712">
        <w:tc>
          <w:tcPr>
            <w:tcW w:w="2337" w:type="dxa"/>
          </w:tcPr>
          <w:p w14:paraId="0277A594" w14:textId="766E66DA" w:rsidR="00D55882" w:rsidRDefault="00D55882" w:rsidP="00D55882">
            <w:pPr>
              <w:spacing w:line="480" w:lineRule="auto"/>
              <w:rPr>
                <w:rFonts w:ascii="Arial" w:hAnsi="Arial" w:cs="Arial"/>
                <w:bCs/>
              </w:rPr>
            </w:pPr>
            <w:r>
              <w:rPr>
                <w:rFonts w:ascii="Arial" w:hAnsi="Arial" w:cs="Arial"/>
                <w:bCs/>
              </w:rPr>
              <w:t>Social</w:t>
            </w:r>
          </w:p>
        </w:tc>
        <w:tc>
          <w:tcPr>
            <w:tcW w:w="2337" w:type="dxa"/>
          </w:tcPr>
          <w:p w14:paraId="4317DDC8" w14:textId="63E430C5" w:rsidR="00D55882" w:rsidRDefault="00D55882" w:rsidP="00D55882">
            <w:pPr>
              <w:spacing w:line="480" w:lineRule="auto"/>
              <w:rPr>
                <w:rFonts w:ascii="Arial" w:hAnsi="Arial" w:cs="Arial"/>
                <w:bCs/>
              </w:rPr>
            </w:pPr>
            <w:r>
              <w:rPr>
                <w:rFonts w:ascii="Arial" w:hAnsi="Arial" w:cs="Arial"/>
                <w:bCs/>
                <w:i/>
                <w:iCs/>
              </w:rPr>
              <w:t>Cry1</w:t>
            </w:r>
          </w:p>
        </w:tc>
        <w:tc>
          <w:tcPr>
            <w:tcW w:w="2338" w:type="dxa"/>
          </w:tcPr>
          <w:p w14:paraId="05A41249" w14:textId="2F42A14E" w:rsidR="00D55882" w:rsidRDefault="00D55882" w:rsidP="00D55882">
            <w:pPr>
              <w:spacing w:line="480" w:lineRule="auto"/>
              <w:rPr>
                <w:rFonts w:ascii="Arial" w:hAnsi="Arial" w:cs="Arial"/>
                <w:bCs/>
              </w:rPr>
            </w:pPr>
            <w:r>
              <w:rPr>
                <w:rFonts w:ascii="Arial" w:hAnsi="Arial" w:cs="Arial"/>
                <w:bCs/>
              </w:rPr>
              <w:t>1.44</w:t>
            </w:r>
          </w:p>
        </w:tc>
        <w:tc>
          <w:tcPr>
            <w:tcW w:w="2338" w:type="dxa"/>
          </w:tcPr>
          <w:p w14:paraId="025E2FB9" w14:textId="078656E5" w:rsidR="00D55882" w:rsidRDefault="00D55882" w:rsidP="00D55882">
            <w:pPr>
              <w:spacing w:line="480" w:lineRule="auto"/>
              <w:rPr>
                <w:rFonts w:ascii="Arial" w:hAnsi="Arial" w:cs="Arial"/>
                <w:bCs/>
              </w:rPr>
            </w:pPr>
            <w:r>
              <w:rPr>
                <w:rFonts w:ascii="Arial" w:hAnsi="Arial" w:cs="Arial"/>
                <w:bCs/>
              </w:rPr>
              <w:t>0.36</w:t>
            </w:r>
          </w:p>
        </w:tc>
      </w:tr>
      <w:tr w:rsidR="00D55882" w14:paraId="0239C20B" w14:textId="77777777" w:rsidTr="00085712">
        <w:tc>
          <w:tcPr>
            <w:tcW w:w="2337" w:type="dxa"/>
          </w:tcPr>
          <w:p w14:paraId="2F564B0B" w14:textId="77777777" w:rsidR="00D55882" w:rsidRDefault="00D55882" w:rsidP="00D55882">
            <w:pPr>
              <w:spacing w:line="480" w:lineRule="auto"/>
              <w:rPr>
                <w:rFonts w:ascii="Arial" w:hAnsi="Arial" w:cs="Arial"/>
                <w:bCs/>
              </w:rPr>
            </w:pPr>
          </w:p>
        </w:tc>
        <w:tc>
          <w:tcPr>
            <w:tcW w:w="2337" w:type="dxa"/>
          </w:tcPr>
          <w:p w14:paraId="1C899FE4" w14:textId="442FEF06" w:rsidR="00D55882" w:rsidRDefault="00D55882" w:rsidP="00D55882">
            <w:pPr>
              <w:spacing w:line="480" w:lineRule="auto"/>
              <w:rPr>
                <w:rFonts w:ascii="Arial" w:hAnsi="Arial" w:cs="Arial"/>
                <w:bCs/>
              </w:rPr>
            </w:pPr>
            <w:r>
              <w:rPr>
                <w:rFonts w:ascii="Arial" w:hAnsi="Arial" w:cs="Arial"/>
                <w:bCs/>
                <w:i/>
                <w:iCs/>
              </w:rPr>
              <w:t>Per2</w:t>
            </w:r>
          </w:p>
        </w:tc>
        <w:tc>
          <w:tcPr>
            <w:tcW w:w="2338" w:type="dxa"/>
          </w:tcPr>
          <w:p w14:paraId="66C7BED3" w14:textId="352769BB" w:rsidR="00D55882" w:rsidRDefault="00D55882" w:rsidP="00D55882">
            <w:pPr>
              <w:spacing w:line="480" w:lineRule="auto"/>
              <w:rPr>
                <w:rFonts w:ascii="Arial" w:hAnsi="Arial" w:cs="Arial"/>
                <w:bCs/>
              </w:rPr>
            </w:pPr>
            <w:r>
              <w:rPr>
                <w:rFonts w:ascii="Arial" w:hAnsi="Arial" w:cs="Arial"/>
                <w:bCs/>
              </w:rPr>
              <w:t>0.96</w:t>
            </w:r>
          </w:p>
        </w:tc>
        <w:tc>
          <w:tcPr>
            <w:tcW w:w="2338" w:type="dxa"/>
          </w:tcPr>
          <w:p w14:paraId="17F08C0E" w14:textId="1919CF90" w:rsidR="00D55882" w:rsidRDefault="00D55882" w:rsidP="00D55882">
            <w:pPr>
              <w:spacing w:line="480" w:lineRule="auto"/>
              <w:rPr>
                <w:rFonts w:ascii="Arial" w:hAnsi="Arial" w:cs="Arial"/>
                <w:bCs/>
              </w:rPr>
            </w:pPr>
            <w:r>
              <w:rPr>
                <w:rFonts w:ascii="Arial" w:hAnsi="Arial" w:cs="Arial"/>
                <w:bCs/>
              </w:rPr>
              <w:t>0.55</w:t>
            </w:r>
          </w:p>
        </w:tc>
      </w:tr>
      <w:tr w:rsidR="00D55882" w14:paraId="4CA89B17" w14:textId="77777777" w:rsidTr="00085712">
        <w:tc>
          <w:tcPr>
            <w:tcW w:w="2337" w:type="dxa"/>
            <w:tcBorders>
              <w:bottom w:val="single" w:sz="18" w:space="0" w:color="auto"/>
            </w:tcBorders>
          </w:tcPr>
          <w:p w14:paraId="7CD5C203" w14:textId="77777777" w:rsidR="00D55882" w:rsidRDefault="00D55882" w:rsidP="00D55882">
            <w:pPr>
              <w:spacing w:line="480" w:lineRule="auto"/>
              <w:rPr>
                <w:rFonts w:ascii="Arial" w:hAnsi="Arial" w:cs="Arial"/>
                <w:bCs/>
              </w:rPr>
            </w:pPr>
          </w:p>
        </w:tc>
        <w:tc>
          <w:tcPr>
            <w:tcW w:w="2337" w:type="dxa"/>
            <w:tcBorders>
              <w:bottom w:val="single" w:sz="18" w:space="0" w:color="auto"/>
            </w:tcBorders>
          </w:tcPr>
          <w:p w14:paraId="2F80D8C4" w14:textId="7DF1A3E0" w:rsidR="00D55882" w:rsidRDefault="00D55882" w:rsidP="00D55882">
            <w:pPr>
              <w:spacing w:line="480" w:lineRule="auto"/>
              <w:rPr>
                <w:rFonts w:ascii="Arial" w:hAnsi="Arial" w:cs="Arial"/>
                <w:bCs/>
              </w:rPr>
            </w:pPr>
            <w:r>
              <w:rPr>
                <w:rFonts w:ascii="Arial" w:hAnsi="Arial" w:cs="Arial"/>
                <w:bCs/>
                <w:i/>
                <w:iCs/>
              </w:rPr>
              <w:t>Per3</w:t>
            </w:r>
          </w:p>
        </w:tc>
        <w:tc>
          <w:tcPr>
            <w:tcW w:w="2338" w:type="dxa"/>
            <w:tcBorders>
              <w:bottom w:val="single" w:sz="18" w:space="0" w:color="auto"/>
            </w:tcBorders>
          </w:tcPr>
          <w:p w14:paraId="7D08A25A" w14:textId="5C4E56A3" w:rsidR="00D55882" w:rsidRDefault="00D55882" w:rsidP="00D55882">
            <w:pPr>
              <w:spacing w:line="480" w:lineRule="auto"/>
              <w:rPr>
                <w:rFonts w:ascii="Arial" w:hAnsi="Arial" w:cs="Arial"/>
                <w:bCs/>
              </w:rPr>
            </w:pPr>
            <w:r>
              <w:rPr>
                <w:rFonts w:ascii="Arial" w:hAnsi="Arial" w:cs="Arial"/>
                <w:bCs/>
              </w:rPr>
              <w:t>1.70</w:t>
            </w:r>
          </w:p>
        </w:tc>
        <w:tc>
          <w:tcPr>
            <w:tcW w:w="2338" w:type="dxa"/>
            <w:tcBorders>
              <w:bottom w:val="single" w:sz="18" w:space="0" w:color="auto"/>
            </w:tcBorders>
          </w:tcPr>
          <w:p w14:paraId="4F495E04" w14:textId="11006FE5" w:rsidR="00D55882" w:rsidRDefault="00D55882" w:rsidP="00D55882">
            <w:pPr>
              <w:spacing w:line="480" w:lineRule="auto"/>
              <w:rPr>
                <w:rFonts w:ascii="Arial" w:hAnsi="Arial" w:cs="Arial"/>
                <w:bCs/>
              </w:rPr>
            </w:pPr>
            <w:r>
              <w:rPr>
                <w:rFonts w:ascii="Arial" w:hAnsi="Arial" w:cs="Arial"/>
                <w:bCs/>
              </w:rPr>
              <w:t>0.05</w:t>
            </w:r>
          </w:p>
        </w:tc>
      </w:tr>
    </w:tbl>
    <w:p w14:paraId="30F65372" w14:textId="77777777" w:rsidR="00D55882" w:rsidRPr="00A536F1" w:rsidRDefault="00D55882" w:rsidP="002914BE">
      <w:pPr>
        <w:spacing w:after="0" w:line="480" w:lineRule="auto"/>
        <w:rPr>
          <w:rFonts w:ascii="Arial" w:hAnsi="Arial" w:cs="Arial"/>
          <w:bCs/>
        </w:rPr>
      </w:pPr>
    </w:p>
    <w:p w14:paraId="02BC673C" w14:textId="2E62FA65"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581A5F">
        <w:rPr>
          <w:rFonts w:ascii="Arial" w:hAnsi="Arial" w:cs="Arial"/>
          <w:bCs/>
          <w:i/>
          <w:iCs/>
        </w:rPr>
        <w:t>Bmal1,</w:t>
      </w:r>
      <w:r w:rsidR="00970DAC">
        <w:rPr>
          <w:rFonts w:ascii="Arial" w:hAnsi="Arial" w:cs="Arial"/>
          <w:bCs/>
          <w:i/>
          <w:iCs/>
        </w:rPr>
        <w:t xml:space="preserve"> Cry1, Per2, </w:t>
      </w:r>
      <w:r w:rsidR="00970DAC">
        <w:rPr>
          <w:rFonts w:ascii="Arial" w:hAnsi="Arial" w:cs="Arial"/>
          <w:bCs/>
        </w:rPr>
        <w:t xml:space="preserve">and </w:t>
      </w:r>
      <w:r w:rsidR="00970DAC">
        <w:rPr>
          <w:rFonts w:ascii="Arial" w:hAnsi="Arial" w:cs="Arial"/>
          <w:bCs/>
          <w:i/>
          <w:iCs/>
        </w:rPr>
        <w:t>Per3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Figure 5).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81A5F">
        <w:rPr>
          <w:rFonts w:ascii="Arial" w:hAnsi="Arial" w:cs="Arial"/>
          <w:bCs/>
          <w:i/>
          <w:iCs/>
        </w:rPr>
        <w:t xml:space="preserve">Bmal1, </w:t>
      </w:r>
      <w:r w:rsidR="00970DAC">
        <w:rPr>
          <w:rFonts w:ascii="Arial" w:hAnsi="Arial" w:cs="Arial"/>
          <w:bCs/>
          <w:i/>
          <w:iCs/>
        </w:rPr>
        <w:t xml:space="preserve">Cry1, </w:t>
      </w:r>
      <w:r w:rsidR="00970DAC">
        <w:rPr>
          <w:rFonts w:ascii="Arial" w:hAnsi="Arial" w:cs="Arial"/>
          <w:bCs/>
        </w:rPr>
        <w:t xml:space="preserve">and </w:t>
      </w:r>
      <w:r w:rsidR="00970DAC">
        <w:rPr>
          <w:rFonts w:ascii="Arial" w:hAnsi="Arial" w:cs="Arial"/>
          <w:bCs/>
          <w:i/>
          <w:iCs/>
        </w:rPr>
        <w:t>Per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Pr>
          <w:rFonts w:ascii="Arial" w:hAnsi="Arial" w:cs="Arial"/>
          <w:bCs/>
        </w:rPr>
        <w:t xml:space="preserve">Notably, the amplitude of </w:t>
      </w:r>
      <w:r w:rsidR="00581A5F">
        <w:rPr>
          <w:rFonts w:ascii="Arial" w:hAnsi="Arial" w:cs="Arial"/>
          <w:bCs/>
          <w:i/>
          <w:iCs/>
        </w:rPr>
        <w:t>Per3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w:t>
      </w:r>
      <w:r>
        <w:rPr>
          <w:rFonts w:ascii="Arial" w:hAnsi="Arial" w:cs="Arial"/>
          <w:bCs/>
        </w:rPr>
        <w:t xml:space="preserve"> in controls and</w:t>
      </w:r>
      <w:r w:rsidR="000C1DEB">
        <w:rPr>
          <w:rFonts w:ascii="Arial" w:hAnsi="Arial" w:cs="Arial"/>
          <w:bCs/>
        </w:rPr>
        <w:t xml:space="preserve"> </w:t>
      </w:r>
      <w:r w:rsidR="0054296F">
        <w:rPr>
          <w:rFonts w:ascii="Arial" w:hAnsi="Arial" w:cs="Arial"/>
          <w:bCs/>
        </w:rPr>
        <w:t xml:space="preserve">exposed to ALAN. However, </w:t>
      </w:r>
      <w:r>
        <w:rPr>
          <w:rFonts w:ascii="Arial" w:hAnsi="Arial" w:cs="Arial"/>
          <w:bCs/>
        </w:rPr>
        <w:t>ALAN exposure</w:t>
      </w:r>
      <w:r w:rsidR="0054296F">
        <w:rPr>
          <w:rFonts w:ascii="Arial" w:hAnsi="Arial" w:cs="Arial"/>
          <w:bCs/>
        </w:rPr>
        <w:t xml:space="preserve"> significantly decreased </w:t>
      </w:r>
      <w:r w:rsidR="0054296F">
        <w:rPr>
          <w:rFonts w:ascii="Arial" w:hAnsi="Arial" w:cs="Arial"/>
          <w:bCs/>
          <w:i/>
          <w:iCs/>
        </w:rPr>
        <w:t>Bmal1</w:t>
      </w:r>
      <w:r w:rsidR="0054296F">
        <w:rPr>
          <w:rFonts w:ascii="Arial" w:hAnsi="Arial" w:cs="Arial"/>
          <w:bCs/>
        </w:rPr>
        <w:t xml:space="preserve"> expression at ZT 13 (t = -2.60, p = 0.03) and </w:t>
      </w:r>
      <w:r w:rsidR="0054296F">
        <w:rPr>
          <w:rFonts w:ascii="Arial" w:hAnsi="Arial" w:cs="Arial"/>
          <w:bCs/>
          <w:i/>
          <w:iCs/>
        </w:rPr>
        <w:t>Per3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26BFDF4E" w:rsidR="004D59EC" w:rsidRDefault="00B94E32" w:rsidP="000551CC">
      <w:pPr>
        <w:spacing w:after="0" w:line="480" w:lineRule="auto"/>
        <w:ind w:firstLine="720"/>
        <w:rPr>
          <w:rFonts w:ascii="Arial" w:hAnsi="Arial" w:cs="Arial"/>
          <w:bCs/>
        </w:rPr>
      </w:pPr>
      <w:r w:rsidRPr="00B94E32">
        <w:rPr>
          <w:rFonts w:ascii="Arial" w:hAnsi="Arial" w:cs="Arial"/>
          <w:bCs/>
        </w:rPr>
        <w:t xml:space="preserve">A correlation analysis was conducted to examine the relationship between gene expression levels in the hypothalamus and liver among birds subjected to ALAN exposure and their corresponding controls, across both isolated and social conditions, at every timepoint (Figure 3A). </w:t>
      </w:r>
      <w:r>
        <w:rPr>
          <w:rFonts w:ascii="Arial" w:hAnsi="Arial" w:cs="Arial"/>
          <w:bCs/>
        </w:rPr>
        <w:t xml:space="preserve">A comprehensive </w:t>
      </w:r>
      <w:r w:rsidRPr="00B94E32">
        <w:rPr>
          <w:rFonts w:ascii="Arial" w:hAnsi="Arial" w:cs="Arial"/>
          <w:bCs/>
        </w:rPr>
        <w:t xml:space="preserve">Principal Component Analysis (PCA) of </w:t>
      </w:r>
      <w:r>
        <w:rPr>
          <w:rFonts w:ascii="Arial" w:hAnsi="Arial" w:cs="Arial"/>
          <w:bCs/>
        </w:rPr>
        <w:t>all</w:t>
      </w:r>
      <w:r w:rsidRPr="00B94E32">
        <w:rPr>
          <w:rFonts w:ascii="Arial" w:hAnsi="Arial" w:cs="Arial"/>
          <w:bCs/>
        </w:rPr>
        <w:t xml:space="preserve"> gene expression data revealed that samples grouped according to timepoint rather than by exposure condition (Figure 3B).</w:t>
      </w:r>
    </w:p>
    <w:p w14:paraId="7C2FA248" w14:textId="6FC2C9AE" w:rsidR="00C25B8D" w:rsidRDefault="00CB47D4" w:rsidP="004861BE">
      <w:pPr>
        <w:spacing w:after="0" w:line="480" w:lineRule="auto"/>
        <w:rPr>
          <w:rFonts w:ascii="Arial" w:hAnsi="Arial" w:cs="Arial"/>
          <w:bCs/>
        </w:rPr>
      </w:pPr>
      <w:r>
        <w:rPr>
          <w:rFonts w:ascii="Arial" w:hAnsi="Arial" w:cs="Arial"/>
          <w:bCs/>
          <w:noProof/>
        </w:rPr>
        <w:lastRenderedPageBreak/>
        <w:drawing>
          <wp:inline distT="0" distB="0" distL="0" distR="0" wp14:anchorId="4F18D09A" wp14:editId="52966C3A">
            <wp:extent cx="5935980" cy="7917180"/>
            <wp:effectExtent l="0" t="0" r="7620" b="7620"/>
            <wp:docPr id="3943494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7917180"/>
                    </a:xfrm>
                    <a:prstGeom prst="rect">
                      <a:avLst/>
                    </a:prstGeom>
                    <a:noFill/>
                    <a:ln>
                      <a:noFill/>
                    </a:ln>
                  </pic:spPr>
                </pic:pic>
              </a:graphicData>
            </a:graphic>
          </wp:inline>
        </w:drawing>
      </w:r>
    </w:p>
    <w:p w14:paraId="520A097F" w14:textId="4F00EF1F" w:rsidR="00C126F1" w:rsidRDefault="00BD104D" w:rsidP="004861BE">
      <w:pPr>
        <w:spacing w:after="0" w:line="480" w:lineRule="auto"/>
        <w:rPr>
          <w:rFonts w:ascii="Arial" w:hAnsi="Arial" w:cs="Arial"/>
          <w:bCs/>
          <w:noProof/>
        </w:rPr>
      </w:pPr>
      <w:r>
        <w:rPr>
          <w:rFonts w:ascii="Arial" w:hAnsi="Arial" w:cs="Arial"/>
          <w:b/>
          <w:noProof/>
        </w:rPr>
        <w:lastRenderedPageBreak/>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and PCA</w:t>
      </w:r>
      <w:r>
        <w:rPr>
          <w:rFonts w:ascii="Arial" w:hAnsi="Arial" w:cs="Arial"/>
          <w:b/>
          <w:noProof/>
        </w:rPr>
        <w:t xml:space="preserve"> between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 i</w:t>
      </w:r>
      <w:r>
        <w:rPr>
          <w:rFonts w:ascii="Arial" w:hAnsi="Arial" w:cs="Arial"/>
          <w:b/>
          <w:noProof/>
        </w:rPr>
        <w:t xml:space="preserve">n in the hypothalamus and liver </w:t>
      </w:r>
      <w:r w:rsidR="00361AAF">
        <w:rPr>
          <w:rFonts w:ascii="Arial" w:hAnsi="Arial" w:cs="Arial"/>
          <w:b/>
          <w:noProof/>
        </w:rPr>
        <w:t xml:space="preserve">under </w:t>
      </w:r>
      <w:r>
        <w:rPr>
          <w:rFonts w:ascii="Arial" w:hAnsi="Arial" w:cs="Arial"/>
          <w:b/>
          <w:noProof/>
        </w:rPr>
        <w:t xml:space="preserve">ALAN in isolation or social conditions. </w:t>
      </w:r>
      <w:r w:rsidR="00681249">
        <w:rPr>
          <w:rFonts w:ascii="Arial" w:hAnsi="Arial" w:cs="Arial"/>
          <w:bCs/>
          <w:noProof/>
        </w:rPr>
        <w:t>(A) M</w:t>
      </w:r>
      <w:r>
        <w:rPr>
          <w:rFonts w:ascii="Arial" w:hAnsi="Arial" w:cs="Arial"/>
          <w:bCs/>
          <w:noProof/>
        </w:rPr>
        <w:t>atrixes are separated by control or exposre to ALAN and zeitgeber time (1, 7, 13 and 19). Dark blue shows a strong positive correlation and dark red shows a strong negative correlation</w:t>
      </w:r>
      <w:r w:rsidR="00681249">
        <w:rPr>
          <w:rFonts w:ascii="Arial" w:hAnsi="Arial" w:cs="Arial"/>
          <w:bCs/>
          <w:noProof/>
        </w:rPr>
        <w:t xml:space="preserve"> between four circadian genes (</w:t>
      </w:r>
      <w:r w:rsidR="00681249">
        <w:rPr>
          <w:rFonts w:ascii="Arial" w:hAnsi="Arial" w:cs="Arial"/>
          <w:bCs/>
          <w:i/>
          <w:iCs/>
          <w:noProof/>
        </w:rPr>
        <w:t xml:space="preserve">Bmal1, Cry1, Per2, </w:t>
      </w:r>
      <w:r w:rsidR="00681249">
        <w:rPr>
          <w:rFonts w:ascii="Arial" w:hAnsi="Arial" w:cs="Arial"/>
          <w:bCs/>
          <w:noProof/>
        </w:rPr>
        <w:t xml:space="preserve">and </w:t>
      </w:r>
      <w:r w:rsidR="00681249">
        <w:rPr>
          <w:rFonts w:ascii="Arial" w:hAnsi="Arial" w:cs="Arial"/>
          <w:bCs/>
          <w:i/>
          <w:iCs/>
          <w:noProof/>
        </w:rPr>
        <w:t>Per3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(B) PCA plots of all gene expression in the hypothalamus and liver. Points </w:t>
      </w:r>
      <w:r w:rsidR="00341FFC">
        <w:rPr>
          <w:rFonts w:ascii="Arial" w:hAnsi="Arial" w:cs="Arial"/>
          <w:bCs/>
          <w:noProof/>
        </w:rPr>
        <w:t xml:space="preserve">represent individuals which </w:t>
      </w:r>
      <w:r w:rsidR="00681249">
        <w:rPr>
          <w:rFonts w:ascii="Arial" w:hAnsi="Arial" w:cs="Arial"/>
          <w:bCs/>
          <w:noProof/>
        </w:rPr>
        <w:t xml:space="preserve">cluster by timepoint and not treatment, elipsies cover 80% of </w:t>
      </w:r>
      <w:r w:rsidR="00341FFC">
        <w:rPr>
          <w:rFonts w:ascii="Arial" w:hAnsi="Arial" w:cs="Arial"/>
          <w:bCs/>
          <w:noProof/>
        </w:rPr>
        <w:t>samples</w:t>
      </w:r>
      <w:r w:rsidR="00681249">
        <w:rPr>
          <w:rFonts w:ascii="Arial" w:hAnsi="Arial" w:cs="Arial"/>
          <w:bCs/>
          <w:noProof/>
        </w:rPr>
        <w:t xml:space="preserve">. </w:t>
      </w:r>
      <w:r>
        <w:rPr>
          <w:rFonts w:ascii="Arial" w:hAnsi="Arial" w:cs="Arial"/>
          <w:bCs/>
          <w:noProof/>
        </w:rPr>
        <w:t xml:space="preserve"> </w:t>
      </w:r>
    </w:p>
    <w:p w14:paraId="71B47439" w14:textId="77777777" w:rsidR="004D59EC" w:rsidRDefault="004D59EC" w:rsidP="004D59EC">
      <w:pPr>
        <w:spacing w:after="0" w:line="480" w:lineRule="auto"/>
        <w:ind w:firstLine="720"/>
        <w:rPr>
          <w:rFonts w:ascii="Arial" w:hAnsi="Arial" w:cs="Arial"/>
          <w:bCs/>
          <w:i/>
          <w:iCs/>
        </w:rPr>
      </w:pPr>
      <w:r>
        <w:rPr>
          <w:rFonts w:ascii="Arial" w:hAnsi="Arial" w:cs="Arial"/>
          <w:bCs/>
          <w:i/>
          <w:iCs/>
        </w:rPr>
        <w:t>Melatonin</w:t>
      </w:r>
    </w:p>
    <w:p w14:paraId="32DBAB9D" w14:textId="60D9EA6E" w:rsidR="004D59EC" w:rsidRDefault="004D59EC" w:rsidP="004D59EC">
      <w:pPr>
        <w:spacing w:after="0" w:line="480" w:lineRule="auto"/>
        <w:ind w:firstLine="720"/>
        <w:rPr>
          <w:rFonts w:ascii="Arial" w:hAnsi="Arial" w:cs="Arial"/>
          <w:bCs/>
        </w:rPr>
      </w:pPr>
      <w:r>
        <w:rPr>
          <w:rFonts w:ascii="Arial" w:hAnsi="Arial" w:cs="Arial"/>
          <w:bCs/>
        </w:rPr>
        <w:t xml:space="preserve">Melatonin concentrations oscillated throughout the day </w:t>
      </w:r>
      <w:r w:rsidR="005A74DB">
        <w:rPr>
          <w:rFonts w:ascii="Arial" w:hAnsi="Arial" w:cs="Arial"/>
          <w:bCs/>
        </w:rPr>
        <w:t>in</w:t>
      </w:r>
      <w:r>
        <w:rPr>
          <w:rFonts w:ascii="Arial" w:hAnsi="Arial" w:cs="Arial"/>
          <w:bCs/>
        </w:rPr>
        <w:t xml:space="preserve"> all groups, peak</w:t>
      </w:r>
      <w:r w:rsidR="005A74DB">
        <w:rPr>
          <w:rFonts w:ascii="Arial" w:hAnsi="Arial" w:cs="Arial"/>
          <w:bCs/>
        </w:rPr>
        <w:t>ing</w:t>
      </w:r>
      <w:r>
        <w:rPr>
          <w:rFonts w:ascii="Arial" w:hAnsi="Arial" w:cs="Arial"/>
          <w:bCs/>
        </w:rPr>
        <w:t xml:space="preserve"> at night for isolated control and social birds, but during the day for isolated birds exposed to ALAN (Figure 4A). The amplitude (Isolated: </w:t>
      </w:r>
      <w:commentRangeStart w:id="2"/>
      <w:r>
        <w:rPr>
          <w:rFonts w:ascii="Arial" w:hAnsi="Arial" w:cs="Arial"/>
          <w:bCs/>
        </w:rPr>
        <w:t>z</w:t>
      </w:r>
      <w:commentRangeEnd w:id="2"/>
      <w:r>
        <w:rPr>
          <w:rStyle w:val="CommentReference"/>
        </w:rPr>
        <w:commentReference w:id="2"/>
      </w:r>
      <w:r>
        <w:rPr>
          <w:rFonts w:ascii="Arial" w:hAnsi="Arial" w:cs="Arial"/>
          <w:bCs/>
        </w:rPr>
        <w:t xml:space="preserve"> = 0.12, p = 0.73; Social: z = 0.04, p = 0.84) and phase (Isolated: z = 0.06, p = 0.81; Social: z = 0.16, p = 0.69) of melatonin also did not differ between birds exposed to ALAN </w:t>
      </w:r>
      <w:r w:rsidR="005A74DB">
        <w:rPr>
          <w:rFonts w:ascii="Arial" w:hAnsi="Arial" w:cs="Arial"/>
          <w:bCs/>
        </w:rPr>
        <w:t>regardless of</w:t>
      </w:r>
      <w:r>
        <w:rPr>
          <w:rFonts w:ascii="Arial" w:hAnsi="Arial" w:cs="Arial"/>
          <w:bCs/>
        </w:rPr>
        <w:t xml:space="preserve"> social conditions. </w:t>
      </w:r>
    </w:p>
    <w:p w14:paraId="30537815" w14:textId="77777777" w:rsidR="004D59EC" w:rsidRPr="000364C2" w:rsidRDefault="004D59EC" w:rsidP="004D59EC">
      <w:pPr>
        <w:spacing w:after="0" w:line="480" w:lineRule="auto"/>
        <w:ind w:firstLine="720"/>
        <w:rPr>
          <w:rFonts w:ascii="Arial" w:hAnsi="Arial" w:cs="Arial"/>
          <w:bCs/>
          <w:i/>
          <w:iCs/>
        </w:rPr>
      </w:pPr>
      <w:r>
        <w:rPr>
          <w:rFonts w:ascii="Arial" w:hAnsi="Arial" w:cs="Arial"/>
          <w:bCs/>
          <w:i/>
          <w:iCs/>
        </w:rPr>
        <w:t>Gene expression and melatonin</w:t>
      </w:r>
    </w:p>
    <w:p w14:paraId="68514F1E" w14:textId="635EDCC0" w:rsidR="004D59EC" w:rsidRDefault="00492E16" w:rsidP="00492E16">
      <w:pPr>
        <w:spacing w:after="0" w:line="480" w:lineRule="auto"/>
        <w:ind w:firstLine="720"/>
        <w:rPr>
          <w:rFonts w:ascii="Arial" w:hAnsi="Arial" w:cs="Arial"/>
          <w:bCs/>
        </w:rPr>
      </w:pPr>
      <w:r w:rsidRPr="00492E16">
        <w:rPr>
          <w:rFonts w:ascii="Arial" w:hAnsi="Arial" w:cs="Arial"/>
          <w:bCs/>
        </w:rPr>
        <w:t xml:space="preserve">In the hypothalamus, </w:t>
      </w:r>
      <w:r w:rsidRPr="00492E16">
        <w:rPr>
          <w:rFonts w:ascii="Arial" w:hAnsi="Arial" w:cs="Arial"/>
          <w:bCs/>
          <w:i/>
          <w:iCs/>
        </w:rPr>
        <w:t>Cry1</w:t>
      </w:r>
      <w:r w:rsidRPr="00492E16">
        <w:rPr>
          <w:rFonts w:ascii="Arial" w:hAnsi="Arial" w:cs="Arial"/>
          <w:bCs/>
        </w:rPr>
        <w:t xml:space="preserve"> expression exhibited a slight negative correlation with melatonin levels across all treatments, </w:t>
      </w:r>
      <w:r w:rsidRPr="00492E16">
        <w:rPr>
          <w:rFonts w:ascii="Arial" w:hAnsi="Arial" w:cs="Arial"/>
          <w:bCs/>
        </w:rPr>
        <w:t>except for</w:t>
      </w:r>
      <w:r w:rsidRPr="00492E16">
        <w:rPr>
          <w:rFonts w:ascii="Arial" w:hAnsi="Arial" w:cs="Arial"/>
          <w:bCs/>
        </w:rPr>
        <w:t xml:space="preserve"> isolated birds under ALAN, where a moderate positive correlation was observed (Figure 4B). </w:t>
      </w:r>
      <w:r w:rsidR="00C137A3">
        <w:rPr>
          <w:rFonts w:ascii="Arial" w:hAnsi="Arial" w:cs="Arial"/>
          <w:bCs/>
        </w:rPr>
        <w:t>Linear regression analyses were conducted separately for isolated and socially house birds. For isolated birds,</w:t>
      </w:r>
      <w:r w:rsidRPr="00492E16">
        <w:rPr>
          <w:rFonts w:ascii="Arial" w:hAnsi="Arial" w:cs="Arial"/>
          <w:bCs/>
        </w:rPr>
        <w:t xml:space="preserve"> hypothalamic </w:t>
      </w:r>
      <w:r w:rsidRPr="00492E16">
        <w:rPr>
          <w:rFonts w:ascii="Arial" w:hAnsi="Arial" w:cs="Arial"/>
          <w:bCs/>
          <w:i/>
          <w:iCs/>
        </w:rPr>
        <w:t>Cry1</w:t>
      </w:r>
      <w:r w:rsidRPr="00492E16">
        <w:rPr>
          <w:rFonts w:ascii="Arial" w:hAnsi="Arial" w:cs="Arial"/>
          <w:bCs/>
        </w:rPr>
        <w:t xml:space="preserve"> expression moderately correlated with melatonin levels (t = 1.84, p = 0.07) and</w:t>
      </w:r>
      <w:r w:rsidR="00C137A3">
        <w:rPr>
          <w:rFonts w:ascii="Arial" w:hAnsi="Arial" w:cs="Arial"/>
          <w:bCs/>
        </w:rPr>
        <w:t xml:space="preserve"> similarly</w:t>
      </w:r>
      <w:r w:rsidRPr="00492E16">
        <w:rPr>
          <w:rFonts w:ascii="Arial" w:hAnsi="Arial" w:cs="Arial"/>
          <w:bCs/>
        </w:rPr>
        <w:t xml:space="preserve"> moderately associated with ALAN exposure (t = 1.78, p = 0.08). Conversely, within social housing conditions, </w:t>
      </w:r>
      <w:r w:rsidRPr="0000343C">
        <w:rPr>
          <w:rFonts w:ascii="Arial" w:hAnsi="Arial" w:cs="Arial"/>
          <w:bCs/>
          <w:i/>
          <w:iCs/>
        </w:rPr>
        <w:t>Cry1</w:t>
      </w:r>
      <w:r w:rsidRPr="00492E16">
        <w:rPr>
          <w:rFonts w:ascii="Arial" w:hAnsi="Arial" w:cs="Arial"/>
          <w:bCs/>
        </w:rPr>
        <w:t xml:space="preserve"> expression strongly correlated with melatonin levels (t = -3.07, p &lt; </w:t>
      </w:r>
      <w:r w:rsidRPr="00492E16">
        <w:rPr>
          <w:rFonts w:ascii="Arial" w:hAnsi="Arial" w:cs="Arial"/>
          <w:bCs/>
        </w:rPr>
        <w:lastRenderedPageBreak/>
        <w:t>0.01), yet showed no significant correlation with ALAN exposure (t = -0.25, p = 0.81).</w:t>
      </w:r>
      <w:r w:rsidR="00747610">
        <w:rPr>
          <w:rFonts w:ascii="Arial" w:hAnsi="Arial" w:cs="Arial"/>
          <w:bCs/>
          <w:noProof/>
        </w:rPr>
        <w:drawing>
          <wp:inline distT="0" distB="0" distL="0" distR="0" wp14:anchorId="2E5DBC9F" wp14:editId="58E05485">
            <wp:extent cx="5773028" cy="6156960"/>
            <wp:effectExtent l="0" t="0" r="0" b="0"/>
            <wp:docPr id="646103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r="47308"/>
                    <a:stretch/>
                  </pic:blipFill>
                  <pic:spPr bwMode="auto">
                    <a:xfrm>
                      <a:off x="0" y="0"/>
                      <a:ext cx="5787117" cy="6171986"/>
                    </a:xfrm>
                    <a:prstGeom prst="rect">
                      <a:avLst/>
                    </a:prstGeom>
                    <a:noFill/>
                    <a:ln>
                      <a:noFill/>
                    </a:ln>
                    <a:extLst>
                      <a:ext uri="{53640926-AAD7-44D8-BBD7-CCE9431645EC}">
                        <a14:shadowObscured xmlns:a14="http://schemas.microsoft.com/office/drawing/2010/main"/>
                      </a:ext>
                    </a:extLst>
                  </pic:spPr>
                </pic:pic>
              </a:graphicData>
            </a:graphic>
          </wp:inline>
        </w:drawing>
      </w:r>
    </w:p>
    <w:p w14:paraId="5BA7DC71" w14:textId="504F5B3E" w:rsidR="00AF5DCE" w:rsidRPr="00AF5DCE" w:rsidRDefault="004D59EC" w:rsidP="004D59EC">
      <w:pPr>
        <w:spacing w:after="0" w:line="480" w:lineRule="auto"/>
        <w:rPr>
          <w:rFonts w:ascii="Arial" w:hAnsi="Arial" w:cs="Arial"/>
          <w:bCs/>
        </w:rPr>
      </w:pPr>
      <w:r>
        <w:rPr>
          <w:rFonts w:ascii="Arial" w:hAnsi="Arial" w:cs="Arial"/>
          <w:b/>
        </w:rPr>
        <w:t xml:space="preserve">Figure 4. </w:t>
      </w:r>
      <w:r w:rsidR="00CC7E21">
        <w:rPr>
          <w:rFonts w:ascii="Arial" w:hAnsi="Arial" w:cs="Arial"/>
          <w:b/>
        </w:rPr>
        <w:t>Daily m</w:t>
      </w:r>
      <w:r>
        <w:rPr>
          <w:rFonts w:ascii="Arial" w:hAnsi="Arial" w:cs="Arial"/>
          <w:b/>
        </w:rPr>
        <w:t xml:space="preserve">elatonin </w:t>
      </w:r>
      <w:r w:rsidR="00CC7E21">
        <w:rPr>
          <w:rFonts w:ascii="Arial" w:hAnsi="Arial" w:cs="Arial"/>
          <w:b/>
        </w:rPr>
        <w:t>levels</w:t>
      </w:r>
      <w:r>
        <w:rPr>
          <w:rFonts w:ascii="Arial" w:hAnsi="Arial" w:cs="Arial"/>
          <w:b/>
        </w:rPr>
        <w:t xml:space="preserve"> and interaction</w:t>
      </w:r>
      <w:r w:rsidR="00AF5DCE">
        <w:rPr>
          <w:rFonts w:ascii="Arial" w:hAnsi="Arial" w:cs="Arial"/>
          <w:b/>
        </w:rPr>
        <w:t>s</w:t>
      </w:r>
      <w:r>
        <w:rPr>
          <w:rFonts w:ascii="Arial" w:hAnsi="Arial" w:cs="Arial"/>
          <w:b/>
        </w:rPr>
        <w:t xml:space="preserve"> with</w:t>
      </w:r>
      <w:r w:rsidR="00AF5DCE">
        <w:rPr>
          <w:rFonts w:ascii="Arial" w:hAnsi="Arial" w:cs="Arial"/>
          <w:b/>
        </w:rPr>
        <w:t xml:space="preserve"> hypothalamic</w:t>
      </w:r>
      <w:r>
        <w:rPr>
          <w:rFonts w:ascii="Arial" w:hAnsi="Arial" w:cs="Arial"/>
          <w:b/>
        </w:rPr>
        <w:t xml:space="preserve"> </w:t>
      </w:r>
      <w:r w:rsidR="0000343C">
        <w:rPr>
          <w:rFonts w:ascii="Arial" w:hAnsi="Arial" w:cs="Arial"/>
          <w:b/>
          <w:i/>
          <w:iCs/>
        </w:rPr>
        <w:t>C</w:t>
      </w:r>
      <w:r>
        <w:rPr>
          <w:rFonts w:ascii="Arial" w:hAnsi="Arial" w:cs="Arial"/>
          <w:b/>
          <w:i/>
          <w:iCs/>
        </w:rPr>
        <w:t xml:space="preserve">ry1 </w:t>
      </w:r>
      <w:r w:rsidR="00AF5DCE">
        <w:rPr>
          <w:rFonts w:ascii="Arial" w:hAnsi="Arial" w:cs="Arial"/>
          <w:b/>
        </w:rPr>
        <w:t>under</w:t>
      </w:r>
      <w:r>
        <w:rPr>
          <w:rFonts w:ascii="Arial" w:hAnsi="Arial" w:cs="Arial"/>
          <w:b/>
        </w:rPr>
        <w:t xml:space="preserve"> ALAN </w:t>
      </w:r>
      <w:r w:rsidR="00CC7E21" w:rsidRPr="00CC7E21">
        <w:rPr>
          <w:rFonts w:ascii="Arial" w:hAnsi="Arial" w:cs="Arial"/>
          <w:b/>
        </w:rPr>
        <w:t>across</w:t>
      </w:r>
      <w:r>
        <w:rPr>
          <w:rFonts w:ascii="Arial" w:hAnsi="Arial" w:cs="Arial"/>
          <w:b/>
        </w:rPr>
        <w:t xml:space="preserve"> social conditions. </w:t>
      </w:r>
      <w:r w:rsidR="00AF5DCE">
        <w:rPr>
          <w:rFonts w:ascii="Arial" w:hAnsi="Arial" w:cs="Arial"/>
          <w:bCs/>
        </w:rPr>
        <w:t xml:space="preserve">(A) </w:t>
      </w:r>
      <w:r>
        <w:rPr>
          <w:rFonts w:ascii="Arial" w:hAnsi="Arial" w:cs="Arial"/>
          <w:bCs/>
        </w:rPr>
        <w:t xml:space="preserve">Circadian rhythm of melatonin with fitted cosine curve overlaid. Shaded portions represent nighttime (ZT 12-ZT 24). The left panel shows birds in isolation and the right panel shows birds in social conditions, </w:t>
      </w:r>
      <w:r w:rsidR="00AF5DCE">
        <w:rPr>
          <w:rFonts w:ascii="Arial" w:hAnsi="Arial" w:cs="Arial"/>
          <w:bCs/>
        </w:rPr>
        <w:t>dark grey</w:t>
      </w:r>
      <w:r>
        <w:rPr>
          <w:rFonts w:ascii="Arial" w:hAnsi="Arial" w:cs="Arial"/>
          <w:bCs/>
        </w:rPr>
        <w:t xml:space="preserve"> is isolated and </w:t>
      </w:r>
      <w:r w:rsidR="00AF5DCE">
        <w:rPr>
          <w:rFonts w:ascii="Arial" w:hAnsi="Arial" w:cs="Arial"/>
          <w:bCs/>
        </w:rPr>
        <w:t xml:space="preserve">black is </w:t>
      </w:r>
      <w:r>
        <w:rPr>
          <w:rFonts w:ascii="Arial" w:hAnsi="Arial" w:cs="Arial"/>
          <w:bCs/>
        </w:rPr>
        <w:t xml:space="preserve">social control, yellow is </w:t>
      </w:r>
      <w:r w:rsidR="00AF5DCE">
        <w:rPr>
          <w:rFonts w:ascii="Arial" w:hAnsi="Arial" w:cs="Arial"/>
          <w:bCs/>
        </w:rPr>
        <w:t xml:space="preserve">isolated under </w:t>
      </w:r>
      <w:r>
        <w:rPr>
          <w:rFonts w:ascii="Arial" w:hAnsi="Arial" w:cs="Arial"/>
          <w:bCs/>
        </w:rPr>
        <w:t xml:space="preserve">ALAN, and orange is social </w:t>
      </w:r>
      <w:r w:rsidR="00AF5DCE">
        <w:rPr>
          <w:rFonts w:ascii="Arial" w:hAnsi="Arial" w:cs="Arial"/>
          <w:bCs/>
        </w:rPr>
        <w:t xml:space="preserve">under </w:t>
      </w:r>
      <w:r>
        <w:rPr>
          <w:rFonts w:ascii="Arial" w:hAnsi="Arial" w:cs="Arial"/>
          <w:bCs/>
        </w:rPr>
        <w:t xml:space="preserve">ALAN. Samples were collected after </w:t>
      </w:r>
      <w:r>
        <w:rPr>
          <w:rFonts w:ascii="Arial" w:hAnsi="Arial" w:cs="Arial"/>
          <w:bCs/>
        </w:rPr>
        <w:lastRenderedPageBreak/>
        <w:t>10 days of ALAN exposure at ZT 1, ZT 7, ZT 13, and ZT 19. Significant differences were not detected between birds exposed to ALAN and control birds in either isolation or social groups.</w:t>
      </w:r>
      <w:r w:rsidR="00AF5DCE">
        <w:rPr>
          <w:rFonts w:ascii="Arial" w:hAnsi="Arial" w:cs="Arial"/>
          <w:bCs/>
        </w:rPr>
        <w:t xml:space="preserve"> Points represent individuals. (B) Scatter plots of hypothalamic </w:t>
      </w:r>
      <w:r w:rsidR="00AF5DCE">
        <w:rPr>
          <w:rFonts w:ascii="Arial" w:hAnsi="Arial" w:cs="Arial"/>
          <w:bCs/>
          <w:i/>
          <w:iCs/>
        </w:rPr>
        <w:t>Cry1</w:t>
      </w:r>
      <w:r w:rsidR="00AF5DCE">
        <w:rPr>
          <w:rFonts w:ascii="Arial" w:hAnsi="Arial" w:cs="Arial"/>
          <w:bCs/>
        </w:rPr>
        <w:t xml:space="preserve"> and melatonin levels normalized across timepoints (grey scale). The top left is isolated controls, top right is isolated birds under ALAN, bottom left is social controls, and bottom right is social birds under ALAN. Lines are fitted as linear regression model and shaded portions represent 95% confidence interval. Points represent individuals.</w:t>
      </w:r>
    </w:p>
    <w:p w14:paraId="1190AB2C" w14:textId="062718AB" w:rsidR="00DE076F" w:rsidRPr="00BD104D" w:rsidRDefault="007E29C7" w:rsidP="004861BE">
      <w:pPr>
        <w:spacing w:after="0" w:line="480" w:lineRule="auto"/>
        <w:rPr>
          <w:rFonts w:ascii="Arial" w:hAnsi="Arial" w:cs="Arial"/>
          <w:bCs/>
        </w:rPr>
      </w:pPr>
      <w:r>
        <w:rPr>
          <w:rFonts w:ascii="Arial" w:hAnsi="Arial" w:cs="Arial"/>
          <w:bCs/>
          <w:noProof/>
        </w:rPr>
        <w:drawing>
          <wp:inline distT="0" distB="0" distL="0" distR="0" wp14:anchorId="336D6705" wp14:editId="73D7F2F2">
            <wp:extent cx="5882640" cy="4789212"/>
            <wp:effectExtent l="0" t="0" r="3810" b="0"/>
            <wp:docPr id="1700951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r="30937"/>
                    <a:stretch/>
                  </pic:blipFill>
                  <pic:spPr bwMode="auto">
                    <a:xfrm>
                      <a:off x="0" y="0"/>
                      <a:ext cx="5894142" cy="4798576"/>
                    </a:xfrm>
                    <a:prstGeom prst="rect">
                      <a:avLst/>
                    </a:prstGeom>
                    <a:noFill/>
                    <a:ln>
                      <a:noFill/>
                    </a:ln>
                    <a:extLst>
                      <a:ext uri="{53640926-AAD7-44D8-BBD7-CCE9431645EC}">
                        <a14:shadowObscured xmlns:a14="http://schemas.microsoft.com/office/drawing/2010/main"/>
                      </a:ext>
                    </a:extLst>
                  </pic:spPr>
                </pic:pic>
              </a:graphicData>
            </a:graphic>
          </wp:inline>
        </w:drawing>
      </w:r>
    </w:p>
    <w:p w14:paraId="037E86D0" w14:textId="33285A50" w:rsidR="005B4F9D" w:rsidRDefault="00DE076F" w:rsidP="00610CD7">
      <w:pPr>
        <w:spacing w:after="0" w:line="480" w:lineRule="auto"/>
        <w:rPr>
          <w:rFonts w:ascii="Arial" w:hAnsi="Arial" w:cs="Arial"/>
          <w:bCs/>
        </w:rPr>
      </w:pPr>
      <w:r>
        <w:rPr>
          <w:rFonts w:ascii="Arial" w:hAnsi="Arial" w:cs="Arial"/>
          <w:b/>
        </w:rPr>
        <w:t xml:space="preserve">Figure 5. </w:t>
      </w:r>
      <w:r w:rsidR="0000343C">
        <w:rPr>
          <w:rFonts w:ascii="Arial" w:hAnsi="Arial" w:cs="Arial"/>
          <w:b/>
        </w:rPr>
        <w:t>Hypothalamic c</w:t>
      </w:r>
      <w:r>
        <w:rPr>
          <w:rFonts w:ascii="Arial" w:hAnsi="Arial" w:cs="Arial"/>
          <w:b/>
        </w:rPr>
        <w:t xml:space="preserve">ircadian genes at ZT 1 predict activity onset. </w:t>
      </w:r>
      <w:r>
        <w:rPr>
          <w:rFonts w:ascii="Arial" w:hAnsi="Arial" w:cs="Arial"/>
          <w:bCs/>
        </w:rPr>
        <w:t xml:space="preserve">Circadian genes </w:t>
      </w:r>
      <w:r>
        <w:rPr>
          <w:rFonts w:ascii="Arial" w:hAnsi="Arial" w:cs="Arial"/>
          <w:bCs/>
          <w:i/>
          <w:iCs/>
        </w:rPr>
        <w:t>bmal1</w:t>
      </w:r>
      <w:r>
        <w:rPr>
          <w:rFonts w:ascii="Arial" w:hAnsi="Arial" w:cs="Arial"/>
          <w:bCs/>
        </w:rPr>
        <w:t xml:space="preserve"> (p &lt; 0.01), </w:t>
      </w:r>
      <w:r>
        <w:rPr>
          <w:rFonts w:ascii="Arial" w:hAnsi="Arial" w:cs="Arial"/>
          <w:bCs/>
          <w:i/>
          <w:iCs/>
        </w:rPr>
        <w:t>cry1</w:t>
      </w:r>
      <w:r>
        <w:rPr>
          <w:rFonts w:ascii="Arial" w:hAnsi="Arial" w:cs="Arial"/>
          <w:bCs/>
        </w:rPr>
        <w:t xml:space="preserve"> (p &lt; 0.01), and </w:t>
      </w:r>
      <w:r>
        <w:rPr>
          <w:rFonts w:ascii="Arial" w:hAnsi="Arial" w:cs="Arial"/>
          <w:bCs/>
          <w:i/>
          <w:iCs/>
        </w:rPr>
        <w:t>per2</w:t>
      </w:r>
      <w:r>
        <w:rPr>
          <w:rFonts w:ascii="Arial" w:hAnsi="Arial" w:cs="Arial"/>
          <w:bCs/>
        </w:rPr>
        <w:t xml:space="preserve"> (p &lt; 0.01) expressed in the hypothalamus at ZT 1 predict activity onset</w:t>
      </w:r>
      <w:r w:rsidR="00157424">
        <w:rPr>
          <w:rFonts w:ascii="Arial" w:hAnsi="Arial" w:cs="Arial"/>
          <w:bCs/>
        </w:rPr>
        <w:t xml:space="preserve"> of the last experimental day</w:t>
      </w:r>
      <w:r>
        <w:rPr>
          <w:rFonts w:ascii="Arial" w:hAnsi="Arial" w:cs="Arial"/>
          <w:bCs/>
        </w:rPr>
        <w:t xml:space="preserve"> in birds exposed to ALAN. </w:t>
      </w:r>
      <w:r>
        <w:rPr>
          <w:rFonts w:ascii="Arial" w:hAnsi="Arial" w:cs="Arial"/>
          <w:bCs/>
          <w:i/>
          <w:iCs/>
        </w:rPr>
        <w:t>per3</w:t>
      </w:r>
      <w:r>
        <w:rPr>
          <w:rFonts w:ascii="Arial" w:hAnsi="Arial" w:cs="Arial"/>
          <w:bCs/>
        </w:rPr>
        <w:t xml:space="preserve"> (p = 0.58) </w:t>
      </w:r>
      <w:r>
        <w:rPr>
          <w:rFonts w:ascii="Arial" w:hAnsi="Arial" w:cs="Arial"/>
          <w:bCs/>
        </w:rPr>
        <w:lastRenderedPageBreak/>
        <w:t xml:space="preserve">does not. </w:t>
      </w:r>
      <w:r w:rsidR="00AF5DCE">
        <w:rPr>
          <w:rFonts w:ascii="Arial" w:hAnsi="Arial" w:cs="Arial"/>
          <w:bCs/>
        </w:rPr>
        <w:t xml:space="preserve">Lines are fitted </w:t>
      </w:r>
      <w:r w:rsidR="00AF5DCE">
        <w:rPr>
          <w:rFonts w:ascii="Arial" w:hAnsi="Arial" w:cs="Arial"/>
          <w:bCs/>
        </w:rPr>
        <w:t>with statistically significant</w:t>
      </w:r>
      <w:r w:rsidR="00AF5DCE">
        <w:rPr>
          <w:rFonts w:ascii="Arial" w:hAnsi="Arial" w:cs="Arial"/>
          <w:bCs/>
        </w:rPr>
        <w:t xml:space="preserve"> linear regression model</w:t>
      </w:r>
      <w:r w:rsidR="00AF5DCE">
        <w:rPr>
          <w:rFonts w:ascii="Arial" w:hAnsi="Arial" w:cs="Arial"/>
          <w:bCs/>
        </w:rPr>
        <w:t>s</w:t>
      </w:r>
      <w:r w:rsidR="00AF5DCE">
        <w:rPr>
          <w:rFonts w:ascii="Arial" w:hAnsi="Arial" w:cs="Arial"/>
          <w:bCs/>
        </w:rPr>
        <w:t xml:space="preserve"> and shaded portions represent 95% confidence interval. Points represent individuals.</w:t>
      </w:r>
    </w:p>
    <w:p w14:paraId="22708AA2" w14:textId="0CDE8215" w:rsidR="005B4F9D" w:rsidRDefault="005B4F9D" w:rsidP="00610CD7">
      <w:pPr>
        <w:spacing w:after="0" w:line="480" w:lineRule="auto"/>
        <w:rPr>
          <w:rFonts w:ascii="Arial" w:hAnsi="Arial" w:cs="Arial"/>
          <w:bCs/>
          <w:i/>
          <w:iCs/>
        </w:rPr>
      </w:pPr>
      <w:r>
        <w:rPr>
          <w:rFonts w:ascii="Arial" w:hAnsi="Arial" w:cs="Arial"/>
          <w:bCs/>
        </w:rPr>
        <w:tab/>
      </w:r>
      <w:r>
        <w:rPr>
          <w:rFonts w:ascii="Arial" w:hAnsi="Arial" w:cs="Arial"/>
          <w:bCs/>
          <w:i/>
          <w:iCs/>
        </w:rPr>
        <w:t xml:space="preserve">Gene expression and activity </w:t>
      </w:r>
    </w:p>
    <w:p w14:paraId="33A80758" w14:textId="7396E860" w:rsidR="00610CD7" w:rsidRPr="008871C5" w:rsidRDefault="0000343C" w:rsidP="00157424">
      <w:pPr>
        <w:spacing w:after="0" w:line="480" w:lineRule="auto"/>
        <w:ind w:firstLine="720"/>
        <w:rPr>
          <w:rFonts w:ascii="Arial" w:hAnsi="Arial" w:cs="Arial"/>
          <w:bCs/>
        </w:rPr>
      </w:pPr>
      <w:r>
        <w:rPr>
          <w:rFonts w:ascii="Arial" w:hAnsi="Arial" w:cs="Arial"/>
          <w:bCs/>
        </w:rPr>
        <w:t>Hypothalamic c</w:t>
      </w:r>
      <w:r w:rsidR="005B4F9D">
        <w:rPr>
          <w:rFonts w:ascii="Arial" w:hAnsi="Arial" w:cs="Arial"/>
          <w:bCs/>
        </w:rPr>
        <w:t>ircadian genes</w:t>
      </w:r>
      <w:r>
        <w:rPr>
          <w:rFonts w:ascii="Arial" w:hAnsi="Arial" w:cs="Arial"/>
          <w:bCs/>
        </w:rPr>
        <w:t xml:space="preserve"> (</w:t>
      </w:r>
      <w:r>
        <w:rPr>
          <w:rFonts w:ascii="Arial" w:hAnsi="Arial" w:cs="Arial"/>
          <w:bCs/>
          <w:i/>
          <w:iCs/>
        </w:rPr>
        <w:t xml:space="preserve">Bmal1, Cry1, </w:t>
      </w:r>
      <w:r>
        <w:rPr>
          <w:rFonts w:ascii="Arial" w:hAnsi="Arial" w:cs="Arial"/>
          <w:bCs/>
        </w:rPr>
        <w:t>and</w:t>
      </w:r>
      <w:r>
        <w:rPr>
          <w:rFonts w:ascii="Arial" w:hAnsi="Arial" w:cs="Arial"/>
          <w:bCs/>
          <w:i/>
          <w:iCs/>
        </w:rPr>
        <w:t xml:space="preserve"> Per2</w:t>
      </w:r>
      <w:r>
        <w:rPr>
          <w:rFonts w:ascii="Arial" w:hAnsi="Arial" w:cs="Arial"/>
          <w:bCs/>
        </w:rPr>
        <w:t>)</w:t>
      </w:r>
      <w:r w:rsidR="007E29C7">
        <w:rPr>
          <w:rFonts w:ascii="Arial" w:hAnsi="Arial" w:cs="Arial"/>
          <w:bCs/>
        </w:rPr>
        <w:t xml:space="preserve"> expressed at ZT 1</w:t>
      </w:r>
      <w:r w:rsidR="005B4F9D">
        <w:rPr>
          <w:rFonts w:ascii="Arial" w:hAnsi="Arial" w:cs="Arial"/>
          <w:bCs/>
        </w:rPr>
        <w:t xml:space="preserve"> strongly predict (</w:t>
      </w:r>
      <w:r w:rsidR="00527175">
        <w:rPr>
          <w:rFonts w:ascii="Arial" w:hAnsi="Arial" w:cs="Arial"/>
          <w:bCs/>
        </w:rPr>
        <w:t xml:space="preserve">Figure 5; </w:t>
      </w:r>
      <w:r w:rsidR="005B4F9D">
        <w:rPr>
          <w:rFonts w:ascii="Arial" w:hAnsi="Arial" w:cs="Arial"/>
          <w:bCs/>
        </w:rPr>
        <w:t xml:space="preserve">all p &lt; 0.01) activity onset </w:t>
      </w:r>
      <w:r>
        <w:rPr>
          <w:rFonts w:ascii="Arial" w:hAnsi="Arial" w:cs="Arial"/>
          <w:bCs/>
        </w:rPr>
        <w:t>under</w:t>
      </w:r>
      <w:r w:rsidR="005B4F9D">
        <w:rPr>
          <w:rFonts w:ascii="Arial" w:hAnsi="Arial" w:cs="Arial"/>
          <w:bCs/>
        </w:rPr>
        <w:t xml:space="preserve"> ALAN, </w:t>
      </w:r>
      <w:r>
        <w:rPr>
          <w:rFonts w:ascii="Arial" w:hAnsi="Arial" w:cs="Arial"/>
          <w:bCs/>
        </w:rPr>
        <w:t>aside from</w:t>
      </w:r>
      <w:r w:rsidR="005B4F9D">
        <w:rPr>
          <w:rFonts w:ascii="Arial" w:hAnsi="Arial" w:cs="Arial"/>
          <w:bCs/>
        </w:rPr>
        <w:t xml:space="preserve"> </w:t>
      </w:r>
      <w:r w:rsidR="005B4F9D">
        <w:rPr>
          <w:rFonts w:ascii="Arial" w:hAnsi="Arial" w:cs="Arial"/>
          <w:bCs/>
          <w:i/>
          <w:iCs/>
        </w:rPr>
        <w:t xml:space="preserve">Per3 </w:t>
      </w:r>
      <w:r w:rsidR="005B4F9D">
        <w:rPr>
          <w:rFonts w:ascii="Arial" w:hAnsi="Arial" w:cs="Arial"/>
          <w:bCs/>
        </w:rPr>
        <w:t xml:space="preserve">(p = 0.58). </w:t>
      </w:r>
      <w:r>
        <w:rPr>
          <w:rFonts w:ascii="Arial" w:hAnsi="Arial" w:cs="Arial"/>
          <w:bCs/>
        </w:rPr>
        <w:t>We did not analyze control birds which</w:t>
      </w:r>
      <w:r w:rsidR="00157424">
        <w:rPr>
          <w:rFonts w:ascii="Arial" w:hAnsi="Arial" w:cs="Arial"/>
          <w:bCs/>
        </w:rPr>
        <w:t xml:space="preserve"> maintained an onset close to 0. </w:t>
      </w:r>
    </w:p>
    <w:p w14:paraId="4B5DB49F" w14:textId="279DE262" w:rsidR="00AF4AA1" w:rsidRDefault="00AF4AA1" w:rsidP="005540E5">
      <w:pPr>
        <w:spacing w:after="0" w:line="480" w:lineRule="auto"/>
        <w:ind w:left="720"/>
        <w:rPr>
          <w:rFonts w:ascii="Arial" w:hAnsi="Arial" w:cs="Arial"/>
          <w:b/>
        </w:rPr>
      </w:pPr>
      <w:r>
        <w:rPr>
          <w:rFonts w:ascii="Arial" w:hAnsi="Arial" w:cs="Arial"/>
          <w:b/>
        </w:rPr>
        <w:t xml:space="preserve">Discussion </w:t>
      </w:r>
    </w:p>
    <w:p w14:paraId="08743453" w14:textId="77777777" w:rsidR="00F309CB" w:rsidRDefault="00602A7C" w:rsidP="00F309CB">
      <w:pPr>
        <w:spacing w:after="0" w:line="480" w:lineRule="auto"/>
        <w:ind w:firstLine="720"/>
        <w:rPr>
          <w:rFonts w:ascii="Arial" w:hAnsi="Arial" w:cs="Arial"/>
          <w:bCs/>
        </w:rPr>
      </w:pPr>
      <w:r>
        <w:rPr>
          <w:rFonts w:ascii="Arial" w:hAnsi="Arial" w:cs="Arial"/>
          <w:bCs/>
        </w:rPr>
        <w:t>A</w:t>
      </w:r>
      <w:r w:rsidRPr="00602A7C">
        <w:rPr>
          <w:rFonts w:ascii="Arial" w:hAnsi="Arial" w:cs="Arial"/>
          <w:bCs/>
        </w:rPr>
        <w:t xml:space="preserve">rtificial light at night (ALAN) </w:t>
      </w:r>
      <w:r>
        <w:rPr>
          <w:rFonts w:ascii="Arial" w:hAnsi="Arial" w:cs="Arial"/>
          <w:bCs/>
        </w:rPr>
        <w:t>disrupts</w:t>
      </w:r>
      <w:r w:rsidRPr="00602A7C">
        <w:rPr>
          <w:rFonts w:ascii="Arial" w:hAnsi="Arial" w:cs="Arial"/>
          <w:bCs/>
        </w:rPr>
        <w:t xml:space="preserve"> circadian rhythms in both gene expression and behavioral patterns. ALAN exposure led to increased nocturnal activity</w:t>
      </w:r>
      <w:r>
        <w:rPr>
          <w:rFonts w:ascii="Arial" w:hAnsi="Arial" w:cs="Arial"/>
          <w:bCs/>
        </w:rPr>
        <w:t xml:space="preserve"> and activity onset</w:t>
      </w:r>
      <w:r w:rsidRPr="00602A7C">
        <w:rPr>
          <w:rFonts w:ascii="Arial" w:hAnsi="Arial" w:cs="Arial"/>
          <w:bCs/>
        </w:rPr>
        <w:t xml:space="preserve"> across isolated and social conditions, </w:t>
      </w:r>
      <w:r>
        <w:rPr>
          <w:rFonts w:ascii="Arial" w:hAnsi="Arial" w:cs="Arial"/>
          <w:bCs/>
        </w:rPr>
        <w:t>consistent with</w:t>
      </w:r>
      <w:r w:rsidRPr="00602A7C">
        <w:rPr>
          <w:rFonts w:ascii="Arial" w:hAnsi="Arial" w:cs="Arial"/>
          <w:bCs/>
        </w:rPr>
        <w:t xml:space="preserve"> previous studies</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face="italic"&gt;7&lt;/style&gt;)&lt;/DisplayText&gt;&lt;record&gt;&lt;dates&gt;&lt;pub-dates&gt;&lt;date&gt;Oct-Nov&lt;/date&gt;&lt;/pub-dates&gt;&lt;year&gt;2018&lt;/year&gt;&lt;/dates&gt;&lt;urls&gt;&lt;related-urls&gt;&lt;url&gt;&amp;lt;Go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602A7C">
        <w:rPr>
          <w:rFonts w:ascii="Arial" w:hAnsi="Arial" w:cs="Arial"/>
          <w:bCs/>
          <w:i/>
          <w:noProof/>
        </w:rPr>
        <w:t>7</w:t>
      </w:r>
      <w:r>
        <w:rPr>
          <w:rFonts w:ascii="Arial" w:hAnsi="Arial" w:cs="Arial"/>
          <w:bCs/>
          <w:noProof/>
        </w:rPr>
        <w:t>)</w:t>
      </w:r>
      <w:r>
        <w:rPr>
          <w:rFonts w:ascii="Arial" w:hAnsi="Arial" w:cs="Arial"/>
          <w:bCs/>
        </w:rPr>
        <w:fldChar w:fldCharType="end"/>
      </w:r>
      <w:r>
        <w:rPr>
          <w:rFonts w:ascii="Arial" w:hAnsi="Arial" w:cs="Arial"/>
          <w:bCs/>
        </w:rPr>
        <w:t>.</w:t>
      </w:r>
      <w:r w:rsidR="00F309CB">
        <w:rPr>
          <w:rFonts w:ascii="Arial" w:hAnsi="Arial" w:cs="Arial"/>
          <w:bCs/>
        </w:rPr>
        <w:t xml:space="preserve"> </w:t>
      </w:r>
      <w:r w:rsidR="0033028D" w:rsidRPr="0033028D">
        <w:rPr>
          <w:rFonts w:ascii="Arial" w:hAnsi="Arial" w:cs="Arial"/>
          <w:bCs/>
        </w:rPr>
        <w:t>Initially, there was a notable early onset of activity during the first few days of ALAN exposure, gradually tapering off over time while maintaining a consistent activity period</w:t>
      </w:r>
      <w:r w:rsidR="00F309CB">
        <w:rPr>
          <w:rFonts w:ascii="Arial" w:hAnsi="Arial" w:cs="Arial"/>
          <w:bCs/>
        </w:rPr>
        <w:t>, lengthening the activity offset</w:t>
      </w:r>
      <w:r w:rsidR="0033028D" w:rsidRPr="0033028D">
        <w:rPr>
          <w:rFonts w:ascii="Arial" w:hAnsi="Arial" w:cs="Arial"/>
          <w:bCs/>
        </w:rPr>
        <w:t xml:space="preserve">. </w:t>
      </w:r>
    </w:p>
    <w:p w14:paraId="41C2A5AC" w14:textId="4B21A436" w:rsidR="0033028D" w:rsidRDefault="0033028D" w:rsidP="00F309CB">
      <w:pPr>
        <w:spacing w:after="0" w:line="480" w:lineRule="auto"/>
        <w:ind w:firstLine="720"/>
        <w:rPr>
          <w:rFonts w:ascii="Arial" w:hAnsi="Arial" w:cs="Arial"/>
          <w:bCs/>
        </w:rPr>
      </w:pPr>
      <w:r w:rsidRPr="0033028D">
        <w:rPr>
          <w:rFonts w:ascii="Arial" w:hAnsi="Arial" w:cs="Arial"/>
          <w:bCs/>
        </w:rPr>
        <w:t xml:space="preserve">ALAN exposure disrupted </w:t>
      </w:r>
      <w:r w:rsidR="00F309CB">
        <w:rPr>
          <w:rFonts w:ascii="Arial" w:hAnsi="Arial" w:cs="Arial"/>
          <w:bCs/>
          <w:i/>
          <w:iCs/>
        </w:rPr>
        <w:t>P</w:t>
      </w:r>
      <w:r w:rsidRPr="00F309CB">
        <w:rPr>
          <w:rFonts w:ascii="Arial" w:hAnsi="Arial" w:cs="Arial"/>
          <w:bCs/>
          <w:i/>
          <w:iCs/>
        </w:rPr>
        <w:t xml:space="preserve">er3 </w:t>
      </w:r>
      <w:r w:rsidRPr="0033028D">
        <w:rPr>
          <w:rFonts w:ascii="Arial" w:hAnsi="Arial" w:cs="Arial"/>
          <w:bCs/>
        </w:rPr>
        <w:t xml:space="preserve">expression in the hypothalamus uniformly, whereas </w:t>
      </w:r>
      <w:r w:rsidR="00F309CB">
        <w:rPr>
          <w:rFonts w:ascii="Arial" w:hAnsi="Arial" w:cs="Arial"/>
          <w:bCs/>
          <w:i/>
          <w:iCs/>
        </w:rPr>
        <w:t>B</w:t>
      </w:r>
      <w:r w:rsidRPr="00F309CB">
        <w:rPr>
          <w:rFonts w:ascii="Arial" w:hAnsi="Arial" w:cs="Arial"/>
          <w:bCs/>
          <w:i/>
          <w:iCs/>
        </w:rPr>
        <w:t>mal1</w:t>
      </w:r>
      <w:r w:rsidRPr="0033028D">
        <w:rPr>
          <w:rFonts w:ascii="Arial" w:hAnsi="Arial" w:cs="Arial"/>
          <w:bCs/>
        </w:rPr>
        <w:t xml:space="preserve"> expression was disrupted in the hypothalamus and liver specifically in social birds.</w:t>
      </w:r>
      <w:r w:rsidR="00D71F81">
        <w:rPr>
          <w:rFonts w:ascii="Arial" w:hAnsi="Arial" w:cs="Arial"/>
          <w:bCs/>
        </w:rPr>
        <w:t xml:space="preserve"> Zebra finches are social </w:t>
      </w:r>
      <w:r w:rsidR="009F6C57">
        <w:rPr>
          <w:rFonts w:ascii="Arial" w:hAnsi="Arial" w:cs="Arial"/>
          <w:bCs/>
        </w:rPr>
        <w:t>creatures</w:t>
      </w:r>
      <w:r w:rsidR="00D71F81">
        <w:rPr>
          <w:rFonts w:ascii="Arial" w:hAnsi="Arial" w:cs="Arial"/>
          <w:bCs/>
        </w:rPr>
        <w:t xml:space="preserve"> stressed by isolation </w:t>
      </w:r>
      <w:r w:rsidR="00D71F81">
        <w:rPr>
          <w:rFonts w:ascii="Arial" w:hAnsi="Arial" w:cs="Arial"/>
          <w:bCs/>
        </w:rPr>
        <w:fldChar w:fldCharType="begin"/>
      </w:r>
      <w:r w:rsidR="00D71F81">
        <w:rPr>
          <w:rFonts w:ascii="Arial" w:hAnsi="Arial" w:cs="Arial"/>
          <w:bCs/>
        </w:rPr>
        <w:instrText xml:space="preserve"> ADDIN EN.CITE &lt;EndNote&gt;&lt;Cite&gt;&lt;Author&gt;Banerjee&lt;/Author&gt;&lt;Year&gt;2011&lt;/Year&gt;&lt;IDText&gt;Effect of isolation and conspecific presence in a novel environment on corticosterone concentrations in a social avian species, the zebra finch (&amp;lt;i&amp;gt;Taeniopygia guttata&amp;lt;/i&amp;gt;)&lt;/IDText&gt;&lt;DisplayText&gt;(&lt;style face="italic"&gt;8&lt;/style&gt;)&lt;/DisplayText&gt;&lt;record&gt;&lt;dates&gt;&lt;pub-dates&gt;&lt;date&gt;Aug&lt;/date&gt;&lt;/pub-dates&gt;&lt;year&gt;2011&lt;/year&gt;&lt;/dates&gt;&lt;urls&gt;&lt;related-urls&gt;&lt;url&gt;&amp;lt;Go to ISI&amp;gt;://WOS:000293316000001&lt;/url&gt;&lt;/related-urls&gt;&lt;/urls&gt;&lt;isbn&gt;0018-506X&lt;/isbn&gt;&lt;titles&gt;&lt;title&gt;Effect of isolation and conspecific presence in a novel environment on corticosterone concentrations in a social avian species, the zebra finch (&amp;lt;i&amp;gt;Taeniopygia guttata&amp;lt;/i&amp;gt;)&lt;/title&gt;&lt;secondary-title&gt;Hormones and Behavior&lt;/secondary-title&gt;&lt;/titles&gt;&lt;pages&gt;233-238&lt;/pages&gt;&lt;number&gt;3&lt;/number&gt;&lt;contributors&gt;&lt;authors&gt;&lt;author&gt;Banerjee, S. B.&lt;/author&gt;&lt;author&gt;Adkins-Regan, E.&lt;/author&gt;&lt;/authors&gt;&lt;/contributors&gt;&lt;added-date format="utc"&gt;1707931783&lt;/added-date&gt;&lt;ref-type name="Journal Article"&gt;17&lt;/ref-type&gt;&lt;rec-number&gt;406&lt;/rec-number&gt;&lt;last-updated-date format="utc"&gt;1707931783&lt;/last-updated-date&gt;&lt;accession-num&gt;WOS:000293316000001&lt;/accession-num&gt;&lt;electronic-resource-num&gt;10.1016/j.yhbeh.2011.05.011&lt;/electronic-resource-num&gt;&lt;volume&gt;60&lt;/volume&gt;&lt;/record&gt;&lt;/Cite&gt;&lt;/EndNote&gt;</w:instrText>
      </w:r>
      <w:r w:rsidR="00D71F81">
        <w:rPr>
          <w:rFonts w:ascii="Arial" w:hAnsi="Arial" w:cs="Arial"/>
          <w:bCs/>
        </w:rPr>
        <w:fldChar w:fldCharType="separate"/>
      </w:r>
      <w:r w:rsidR="00D71F81">
        <w:rPr>
          <w:rFonts w:ascii="Arial" w:hAnsi="Arial" w:cs="Arial"/>
          <w:bCs/>
          <w:noProof/>
        </w:rPr>
        <w:t>(</w:t>
      </w:r>
      <w:r w:rsidR="00D71F81" w:rsidRPr="00D71F81">
        <w:rPr>
          <w:rFonts w:ascii="Arial" w:hAnsi="Arial" w:cs="Arial"/>
          <w:bCs/>
          <w:i/>
          <w:noProof/>
        </w:rPr>
        <w:t>8</w:t>
      </w:r>
      <w:r w:rsidR="00D71F81">
        <w:rPr>
          <w:rFonts w:ascii="Arial" w:hAnsi="Arial" w:cs="Arial"/>
          <w:bCs/>
          <w:noProof/>
        </w:rPr>
        <w:t>)</w:t>
      </w:r>
      <w:r w:rsidR="00D71F81">
        <w:rPr>
          <w:rFonts w:ascii="Arial" w:hAnsi="Arial" w:cs="Arial"/>
          <w:bCs/>
        </w:rPr>
        <w:fldChar w:fldCharType="end"/>
      </w:r>
      <w:r w:rsidR="00D71F81">
        <w:rPr>
          <w:rFonts w:ascii="Arial" w:hAnsi="Arial" w:cs="Arial"/>
          <w:bCs/>
        </w:rPr>
        <w:t xml:space="preserve">. </w:t>
      </w:r>
      <w:r w:rsidRPr="0033028D">
        <w:rPr>
          <w:rFonts w:ascii="Arial" w:hAnsi="Arial" w:cs="Arial"/>
          <w:bCs/>
        </w:rPr>
        <w:t>Th</w:t>
      </w:r>
      <w:r w:rsidR="00D71F81">
        <w:rPr>
          <w:rFonts w:ascii="Arial" w:hAnsi="Arial" w:cs="Arial"/>
          <w:bCs/>
        </w:rPr>
        <w:t xml:space="preserve">e </w:t>
      </w:r>
      <w:r w:rsidRPr="0033028D">
        <w:rPr>
          <w:rFonts w:ascii="Arial" w:hAnsi="Arial" w:cs="Arial"/>
          <w:bCs/>
        </w:rPr>
        <w:t xml:space="preserve">discrepancy </w:t>
      </w:r>
      <w:r w:rsidR="00D71F81">
        <w:rPr>
          <w:rFonts w:ascii="Arial" w:hAnsi="Arial" w:cs="Arial"/>
          <w:bCs/>
        </w:rPr>
        <w:t xml:space="preserve">between circadian gene disruption may </w:t>
      </w:r>
      <w:r w:rsidRPr="0033028D">
        <w:rPr>
          <w:rFonts w:ascii="Arial" w:hAnsi="Arial" w:cs="Arial"/>
          <w:bCs/>
        </w:rPr>
        <w:t>sugges</w:t>
      </w:r>
      <w:r w:rsidR="00D71F81">
        <w:rPr>
          <w:rFonts w:ascii="Arial" w:hAnsi="Arial" w:cs="Arial"/>
          <w:bCs/>
        </w:rPr>
        <w:t>t</w:t>
      </w:r>
      <w:r w:rsidRPr="0033028D">
        <w:rPr>
          <w:rFonts w:ascii="Arial" w:hAnsi="Arial" w:cs="Arial"/>
          <w:bCs/>
        </w:rPr>
        <w:t xml:space="preserve"> additional stressors</w:t>
      </w:r>
      <w:r w:rsidR="00D71F81">
        <w:rPr>
          <w:rFonts w:ascii="Arial" w:hAnsi="Arial" w:cs="Arial"/>
          <w:bCs/>
        </w:rPr>
        <w:t>,</w:t>
      </w:r>
      <w:r w:rsidRPr="0033028D">
        <w:rPr>
          <w:rFonts w:ascii="Arial" w:hAnsi="Arial" w:cs="Arial"/>
          <w:bCs/>
        </w:rPr>
        <w:t xml:space="preserve"> like ALAN</w:t>
      </w:r>
      <w:r w:rsidR="00D71F81">
        <w:rPr>
          <w:rFonts w:ascii="Arial" w:hAnsi="Arial" w:cs="Arial"/>
          <w:bCs/>
        </w:rPr>
        <w:t>, are</w:t>
      </w:r>
      <w:r w:rsidRPr="0033028D">
        <w:rPr>
          <w:rFonts w:ascii="Arial" w:hAnsi="Arial" w:cs="Arial"/>
          <w:bCs/>
        </w:rPr>
        <w:t xml:space="preserve"> less </w:t>
      </w:r>
      <w:r w:rsidR="00D71F81">
        <w:rPr>
          <w:rFonts w:ascii="Arial" w:hAnsi="Arial" w:cs="Arial"/>
          <w:bCs/>
        </w:rPr>
        <w:t>impactful in an already stressful environment of isolation</w:t>
      </w:r>
      <w:r w:rsidRPr="0033028D">
        <w:rPr>
          <w:rFonts w:ascii="Arial" w:hAnsi="Arial" w:cs="Arial"/>
          <w:bCs/>
        </w:rPr>
        <w:t xml:space="preserve">. Conversely, birds in socially enriched environments </w:t>
      </w:r>
      <w:r w:rsidR="00D71F81">
        <w:rPr>
          <w:rFonts w:ascii="Arial" w:hAnsi="Arial" w:cs="Arial"/>
          <w:bCs/>
        </w:rPr>
        <w:t xml:space="preserve">may </w:t>
      </w:r>
      <w:r w:rsidRPr="0033028D">
        <w:rPr>
          <w:rFonts w:ascii="Arial" w:hAnsi="Arial" w:cs="Arial"/>
          <w:bCs/>
        </w:rPr>
        <w:t>exhibit heightened sensitivity to stressors, potentially amplifying their responses.</w:t>
      </w:r>
    </w:p>
    <w:p w14:paraId="1966886B" w14:textId="667845F2" w:rsidR="00A04918" w:rsidRDefault="00A04918" w:rsidP="00F309CB">
      <w:pPr>
        <w:spacing w:after="0" w:line="480" w:lineRule="auto"/>
        <w:ind w:firstLine="720"/>
        <w:rPr>
          <w:rFonts w:ascii="Arial" w:hAnsi="Arial" w:cs="Arial"/>
          <w:bCs/>
        </w:rPr>
      </w:pPr>
      <w:r>
        <w:rPr>
          <w:rFonts w:ascii="Arial" w:hAnsi="Arial" w:cs="Arial"/>
          <w:bCs/>
        </w:rPr>
        <w:t xml:space="preserve">Additionally, we did see a correlation between earlier activity onset due to ALAN exposure and hypothalamic gene expression. </w:t>
      </w:r>
      <w:r w:rsidR="003C107F">
        <w:rPr>
          <w:rFonts w:ascii="Arial" w:hAnsi="Arial" w:cs="Arial"/>
          <w:bCs/>
        </w:rPr>
        <w:t xml:space="preserve">Other studies have shown behavioral shifts absent of circadian gene shifts </w:t>
      </w:r>
      <w:r w:rsidR="003C107F">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dXMgbWFqb3IpPC9JRFRleHQ+PERpc3BsYXlUZXh0Pig8c3R5bGUgZmFjZT0iaXRhbGljIj42LCA5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</w:fldData>
        </w:fldChar>
      </w:r>
      <w:r w:rsidR="003C107F">
        <w:rPr>
          <w:rFonts w:ascii="Arial" w:hAnsi="Arial" w:cs="Arial"/>
          <w:bCs/>
        </w:rPr>
        <w:instrText xml:space="preserve"> ADDIN EN.CITE </w:instrText>
      </w:r>
      <w:r w:rsidR="003C107F">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dXMgbWFqb3IpPC9JRFRleHQ+PERpc3BsYXlUZXh0Pig8c3R5bGUgZmFjZT0iaXRhbGljIj42LCA5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</w:fldData>
        </w:fldChar>
      </w:r>
      <w:r w:rsidR="003C107F">
        <w:rPr>
          <w:rFonts w:ascii="Arial" w:hAnsi="Arial" w:cs="Arial"/>
          <w:bCs/>
        </w:rPr>
        <w:instrText xml:space="preserve"> ADDIN EN.CITE.DATA </w:instrText>
      </w:r>
      <w:r w:rsidR="003C107F">
        <w:rPr>
          <w:rFonts w:ascii="Arial" w:hAnsi="Arial" w:cs="Arial"/>
          <w:bCs/>
        </w:rPr>
      </w:r>
      <w:r w:rsidR="003C107F">
        <w:rPr>
          <w:rFonts w:ascii="Arial" w:hAnsi="Arial" w:cs="Arial"/>
          <w:bCs/>
        </w:rPr>
        <w:fldChar w:fldCharType="end"/>
      </w:r>
      <w:r w:rsidR="003C107F">
        <w:rPr>
          <w:rFonts w:ascii="Arial" w:hAnsi="Arial" w:cs="Arial"/>
          <w:bCs/>
        </w:rPr>
        <w:fldChar w:fldCharType="separate"/>
      </w:r>
      <w:r w:rsidR="003C107F">
        <w:rPr>
          <w:rFonts w:ascii="Arial" w:hAnsi="Arial" w:cs="Arial"/>
          <w:bCs/>
          <w:noProof/>
        </w:rPr>
        <w:t>(</w:t>
      </w:r>
      <w:r w:rsidR="003C107F" w:rsidRPr="003C107F">
        <w:rPr>
          <w:rFonts w:ascii="Arial" w:hAnsi="Arial" w:cs="Arial"/>
          <w:bCs/>
          <w:i/>
          <w:noProof/>
        </w:rPr>
        <w:t>6, 9</w:t>
      </w:r>
      <w:r w:rsidR="003C107F">
        <w:rPr>
          <w:rFonts w:ascii="Arial" w:hAnsi="Arial" w:cs="Arial"/>
          <w:bCs/>
          <w:noProof/>
        </w:rPr>
        <w:t>)</w:t>
      </w:r>
      <w:r w:rsidR="003C107F">
        <w:rPr>
          <w:rFonts w:ascii="Arial" w:hAnsi="Arial" w:cs="Arial"/>
          <w:bCs/>
        </w:rPr>
        <w:fldChar w:fldCharType="end"/>
      </w:r>
      <w:r w:rsidR="003C107F">
        <w:rPr>
          <w:rFonts w:ascii="Arial" w:hAnsi="Arial" w:cs="Arial"/>
          <w:bCs/>
        </w:rPr>
        <w:t>.</w:t>
      </w:r>
      <w:r>
        <w:rPr>
          <w:rFonts w:ascii="Arial" w:hAnsi="Arial" w:cs="Arial"/>
          <w:bCs/>
        </w:rPr>
        <w:t xml:space="preserve"> </w:t>
      </w:r>
      <w:r w:rsidR="003C107F">
        <w:rPr>
          <w:rFonts w:ascii="Arial" w:hAnsi="Arial" w:cs="Arial"/>
          <w:bCs/>
        </w:rPr>
        <w:t>A</w:t>
      </w:r>
      <w:r>
        <w:rPr>
          <w:rFonts w:ascii="Arial" w:hAnsi="Arial" w:cs="Arial"/>
          <w:bCs/>
        </w:rPr>
        <w:t xml:space="preserve">lthough we did not see ALAN strongly impact </w:t>
      </w:r>
      <w:r w:rsidR="003C107F">
        <w:rPr>
          <w:rFonts w:ascii="Arial" w:hAnsi="Arial" w:cs="Arial"/>
          <w:bCs/>
        </w:rPr>
        <w:t>gene expression compared to controls</w:t>
      </w:r>
      <w:r>
        <w:rPr>
          <w:rFonts w:ascii="Arial" w:hAnsi="Arial" w:cs="Arial"/>
          <w:bCs/>
        </w:rPr>
        <w:t xml:space="preserve">, we can point to </w:t>
      </w:r>
      <w:r w:rsidR="003C107F">
        <w:rPr>
          <w:rFonts w:ascii="Arial" w:hAnsi="Arial" w:cs="Arial"/>
          <w:bCs/>
        </w:rPr>
        <w:t>its</w:t>
      </w:r>
      <w:r>
        <w:rPr>
          <w:rFonts w:ascii="Arial" w:hAnsi="Arial" w:cs="Arial"/>
          <w:bCs/>
        </w:rPr>
        <w:t xml:space="preserve"> relationship with activity onset</w:t>
      </w:r>
      <w:r w:rsidR="003C107F">
        <w:rPr>
          <w:rFonts w:ascii="Arial" w:hAnsi="Arial" w:cs="Arial"/>
          <w:bCs/>
        </w:rPr>
        <w:t xml:space="preserve"> which was significantly changed</w:t>
      </w:r>
      <w:r>
        <w:rPr>
          <w:rFonts w:ascii="Arial" w:hAnsi="Arial" w:cs="Arial"/>
          <w:bCs/>
        </w:rPr>
        <w:t xml:space="preserve">. </w:t>
      </w:r>
      <w:r w:rsidR="003C107F">
        <w:rPr>
          <w:rFonts w:ascii="Arial" w:hAnsi="Arial" w:cs="Arial"/>
          <w:bCs/>
        </w:rPr>
        <w:t xml:space="preserve">Sample size or individual variation may have blurred </w:t>
      </w:r>
      <w:r>
        <w:rPr>
          <w:rFonts w:ascii="Arial" w:hAnsi="Arial" w:cs="Arial"/>
          <w:bCs/>
        </w:rPr>
        <w:t xml:space="preserve">individual differences </w:t>
      </w:r>
      <w:r w:rsidR="003C107F">
        <w:rPr>
          <w:rFonts w:ascii="Arial" w:hAnsi="Arial" w:cs="Arial"/>
          <w:bCs/>
        </w:rPr>
        <w:t>in gene expression</w:t>
      </w:r>
      <w:r>
        <w:rPr>
          <w:rFonts w:ascii="Arial" w:hAnsi="Arial" w:cs="Arial"/>
          <w:bCs/>
        </w:rPr>
        <w:t xml:space="preserve">. </w:t>
      </w:r>
    </w:p>
    <w:p w14:paraId="65EA9F3C" w14:textId="3C6B2CE6" w:rsidR="00B30415" w:rsidRPr="00B30415" w:rsidRDefault="00B30415" w:rsidP="00B17CED">
      <w:pPr>
        <w:spacing w:after="0" w:line="480" w:lineRule="auto"/>
        <w:ind w:firstLine="720"/>
        <w:rPr>
          <w:rFonts w:ascii="Arial" w:hAnsi="Arial" w:cs="Arial"/>
          <w:bCs/>
        </w:rPr>
      </w:pPr>
      <w:r>
        <w:rPr>
          <w:rFonts w:ascii="Arial" w:hAnsi="Arial" w:cs="Arial"/>
          <w:bCs/>
        </w:rPr>
        <w:t xml:space="preserve">We did not see any significant differences in melatonin level across treatment groups. This was likely due to extreme individual variation. Previous research has shown </w:t>
      </w:r>
      <w:r w:rsidR="00A04918">
        <w:rPr>
          <w:rFonts w:ascii="Arial" w:hAnsi="Arial" w:cs="Arial"/>
          <w:bCs/>
        </w:rPr>
        <w:t>ALAN disrupt</w:t>
      </w:r>
      <w:r w:rsidR="000828EA">
        <w:rPr>
          <w:rFonts w:ascii="Arial" w:hAnsi="Arial" w:cs="Arial"/>
          <w:bCs/>
        </w:rPr>
        <w:t>s</w:t>
      </w:r>
      <w:r>
        <w:rPr>
          <w:rFonts w:ascii="Arial" w:hAnsi="Arial" w:cs="Arial"/>
          <w:bCs/>
        </w:rPr>
        <w:t xml:space="preserve"> </w:t>
      </w:r>
      <w:r>
        <w:rPr>
          <w:rFonts w:ascii="Arial" w:hAnsi="Arial" w:cs="Arial"/>
          <w:bCs/>
        </w:rPr>
        <w:lastRenderedPageBreak/>
        <w:t>melatonin</w:t>
      </w:r>
      <w:r w:rsidR="00A04918">
        <w:rPr>
          <w:rFonts w:ascii="Arial" w:hAnsi="Arial" w:cs="Arial"/>
          <w:bCs/>
        </w:rPr>
        <w:t xml:space="preserve"> in bi</w:t>
      </w:r>
      <w:r w:rsidR="000828EA">
        <w:rPr>
          <w:rFonts w:ascii="Arial" w:hAnsi="Arial" w:cs="Arial"/>
          <w:bCs/>
        </w:rPr>
        <w:t>r</w:t>
      </w:r>
      <w:r w:rsidR="00A04918">
        <w:rPr>
          <w:rFonts w:ascii="Arial" w:hAnsi="Arial" w:cs="Arial"/>
          <w:bCs/>
        </w:rPr>
        <w:t>ds</w:t>
      </w:r>
      <w:r>
        <w:rPr>
          <w:rFonts w:ascii="Arial" w:hAnsi="Arial" w:cs="Arial"/>
          <w:bCs/>
        </w:rPr>
        <w:t xml:space="preserve"> </w:t>
      </w:r>
      <w:r w:rsidR="00A04918">
        <w:rPr>
          <w:rFonts w:ascii="Arial" w:hAnsi="Arial" w:cs="Arial"/>
          <w:bCs/>
        </w:rPr>
        <w:fldChar w:fldCharType="begin"/>
      </w:r>
      <w:r w:rsidR="003C107F">
        <w:rPr>
          <w:rFonts w:ascii="Arial" w:hAnsi="Arial" w:cs="Arial"/>
          <w:bCs/>
        </w:rPr>
        <w:instrText xml:space="preserve"> ADDIN EN.CITE &lt;EndNote&gt;&lt;Cite&gt;&lt;Author&gt;Moaraf&lt;/Author&gt;&lt;Year&gt;2020&lt;/Year&gt;&lt;IDText&gt;Artificial light at night affects brain plasticity and melatonin in birds&lt;/IDText&gt;&lt;DisplayText&gt;(&lt;style face="italic"&gt;10&lt;/style&gt;)&lt;/DisplayText&gt;&lt;record&gt;&lt;dates&gt;&lt;pub-dates&gt;&lt;date&gt;Jan&lt;/date&gt;&lt;/pub-dates&gt;&lt;year&gt;2020&lt;/year&gt;&lt;/dates&gt;&lt;urls&gt;&lt;related-urls&gt;&lt;url&gt;&amp;lt;Go to ISI&amp;gt;://WOS:000509614400025&lt;/url&gt;&lt;/related-urls&gt;&lt;/urls&gt;&lt;isbn&gt;0304-3940&lt;/isbn&gt;&lt;titles&gt;&lt;title&gt;Artificial light at night affects brain plasticity and melatonin in birds&lt;/title&gt;&lt;secondary-title&gt;Neuroscience Letters&lt;/secondary-title&gt;&lt;/titles&gt;&lt;contributors&gt;&lt;authors&gt;&lt;author&gt;Moaraf, S.&lt;/author&gt;&lt;author&gt;Vistoropsky, Y.&lt;/author&gt;&lt;author&gt;Pozner, T.&lt;/author&gt;&lt;author&gt;Heiblum, R.&lt;/author&gt;&lt;author&gt;Okuliarova, M.&lt;/author&gt;&lt;author&gt;Zeman, M.&lt;/author&gt;&lt;author&gt;Barnea, A.&lt;/author&gt;&lt;/authors&gt;&lt;/contributors&gt;&lt;custom7&gt;134639&lt;/custom7&gt;&lt;added-date format="utc"&gt;1636574684&lt;/added-date&gt;&lt;ref-type name="Journal Article"&gt;17&lt;/ref-type&gt;&lt;rec-number&gt;166&lt;/rec-number&gt;&lt;last-updated-date format="utc"&gt;1643139996&lt;/last-updated-date&gt;&lt;accession-num&gt;WOS:000509614400025&lt;/accession-num&gt;&lt;electronic-resource-num&gt;10.1016/j.neulet.2019.134639&lt;/electronic-resource-num&gt;&lt;volume&gt;716&lt;/volume&gt;&lt;/record&gt;&lt;/Cite&gt;&lt;/EndNote&gt;</w:instrText>
      </w:r>
      <w:r w:rsidR="00A04918">
        <w:rPr>
          <w:rFonts w:ascii="Arial" w:hAnsi="Arial" w:cs="Arial"/>
          <w:bCs/>
        </w:rPr>
        <w:fldChar w:fldCharType="separate"/>
      </w:r>
      <w:r w:rsidR="003C107F">
        <w:rPr>
          <w:rFonts w:ascii="Arial" w:hAnsi="Arial" w:cs="Arial"/>
          <w:bCs/>
          <w:noProof/>
        </w:rPr>
        <w:t>(</w:t>
      </w:r>
      <w:r w:rsidR="003C107F" w:rsidRPr="003C107F">
        <w:rPr>
          <w:rFonts w:ascii="Arial" w:hAnsi="Arial" w:cs="Arial"/>
          <w:bCs/>
          <w:i/>
          <w:noProof/>
        </w:rPr>
        <w:t>10</w:t>
      </w:r>
      <w:r w:rsidR="003C107F">
        <w:rPr>
          <w:rFonts w:ascii="Arial" w:hAnsi="Arial" w:cs="Arial"/>
          <w:bCs/>
          <w:noProof/>
        </w:rPr>
        <w:t>)</w:t>
      </w:r>
      <w:r w:rsidR="00A04918">
        <w:rPr>
          <w:rFonts w:ascii="Arial" w:hAnsi="Arial" w:cs="Arial"/>
          <w:bCs/>
        </w:rPr>
        <w:fldChar w:fldCharType="end"/>
      </w:r>
      <w:r>
        <w:rPr>
          <w:rFonts w:ascii="Arial" w:hAnsi="Arial" w:cs="Arial"/>
          <w:bCs/>
        </w:rPr>
        <w:t>, although we were unable to rep</w:t>
      </w:r>
      <w:r w:rsidR="00A04918">
        <w:rPr>
          <w:rFonts w:ascii="Arial" w:hAnsi="Arial" w:cs="Arial"/>
          <w:bCs/>
        </w:rPr>
        <w:t>licate</w:t>
      </w:r>
      <w:r>
        <w:rPr>
          <w:rFonts w:ascii="Arial" w:hAnsi="Arial" w:cs="Arial"/>
          <w:bCs/>
        </w:rPr>
        <w:t xml:space="preserve"> this we did s</w:t>
      </w:r>
      <w:r w:rsidR="00A04918">
        <w:rPr>
          <w:rFonts w:ascii="Arial" w:hAnsi="Arial" w:cs="Arial"/>
          <w:bCs/>
        </w:rPr>
        <w:t>ee melatonin trending towards a daytime peak</w:t>
      </w:r>
      <w:r>
        <w:rPr>
          <w:rFonts w:ascii="Arial" w:hAnsi="Arial" w:cs="Arial"/>
          <w:bCs/>
        </w:rPr>
        <w:t xml:space="preserve"> in isolated ALAN exposed birds that was </w:t>
      </w:r>
      <w:r w:rsidR="000828EA">
        <w:rPr>
          <w:rFonts w:ascii="Arial" w:hAnsi="Arial" w:cs="Arial"/>
          <w:bCs/>
        </w:rPr>
        <w:t>absent in</w:t>
      </w:r>
      <w:r>
        <w:rPr>
          <w:rFonts w:ascii="Arial" w:hAnsi="Arial" w:cs="Arial"/>
          <w:bCs/>
        </w:rPr>
        <w:t xml:space="preserve"> social conditions. We did see however, that ALAN expos</w:t>
      </w:r>
      <w:r w:rsidR="00A04918">
        <w:rPr>
          <w:rFonts w:ascii="Arial" w:hAnsi="Arial" w:cs="Arial"/>
          <w:bCs/>
        </w:rPr>
        <w:t>ure in</w:t>
      </w:r>
      <w:r>
        <w:rPr>
          <w:rFonts w:ascii="Arial" w:hAnsi="Arial" w:cs="Arial"/>
          <w:bCs/>
        </w:rPr>
        <w:t xml:space="preserve"> isolation led to a positive association with</w:t>
      </w:r>
      <w:r w:rsidR="00A04918">
        <w:rPr>
          <w:rFonts w:ascii="Arial" w:hAnsi="Arial" w:cs="Arial"/>
          <w:bCs/>
        </w:rPr>
        <w:t xml:space="preserve"> hypothalamic C</w:t>
      </w:r>
      <w:r>
        <w:rPr>
          <w:rFonts w:ascii="Arial" w:hAnsi="Arial" w:cs="Arial"/>
          <w:bCs/>
          <w:i/>
          <w:iCs/>
        </w:rPr>
        <w:t>ry1</w:t>
      </w:r>
      <w:r>
        <w:rPr>
          <w:rFonts w:ascii="Arial" w:hAnsi="Arial" w:cs="Arial"/>
          <w:bCs/>
        </w:rPr>
        <w:t xml:space="preserve"> </w:t>
      </w:r>
      <w:r w:rsidR="00A04918">
        <w:rPr>
          <w:rFonts w:ascii="Arial" w:hAnsi="Arial" w:cs="Arial"/>
          <w:bCs/>
        </w:rPr>
        <w:t>expression</w:t>
      </w:r>
      <w:r>
        <w:rPr>
          <w:rFonts w:ascii="Arial" w:hAnsi="Arial" w:cs="Arial"/>
          <w:bCs/>
        </w:rPr>
        <w:t xml:space="preserve">, which </w:t>
      </w:r>
      <w:r w:rsidR="00A04918">
        <w:rPr>
          <w:rFonts w:ascii="Arial" w:hAnsi="Arial" w:cs="Arial"/>
          <w:bCs/>
        </w:rPr>
        <w:t>held</w:t>
      </w:r>
      <w:r>
        <w:rPr>
          <w:rFonts w:ascii="Arial" w:hAnsi="Arial" w:cs="Arial"/>
          <w:bCs/>
        </w:rPr>
        <w:t xml:space="preserve"> a slight negative association in </w:t>
      </w:r>
      <w:r w:rsidR="00A04918">
        <w:rPr>
          <w:rFonts w:ascii="Arial" w:hAnsi="Arial" w:cs="Arial"/>
          <w:bCs/>
        </w:rPr>
        <w:t>all other treatments</w:t>
      </w:r>
      <w:r>
        <w:rPr>
          <w:rFonts w:ascii="Arial" w:hAnsi="Arial" w:cs="Arial"/>
          <w:bCs/>
        </w:rPr>
        <w:t>.</w:t>
      </w:r>
      <w:r w:rsidR="0066781E">
        <w:rPr>
          <w:rFonts w:ascii="Arial" w:hAnsi="Arial" w:cs="Arial"/>
          <w:bCs/>
        </w:rPr>
        <w:t xml:space="preserve"> ALAN unleashes widespread effects throughout the brain </w:t>
      </w:r>
      <w:r w:rsidR="0066781E">
        <w:rPr>
          <w:rFonts w:ascii="Arial" w:hAnsi="Arial" w:cs="Arial"/>
          <w:bCs/>
        </w:rPr>
        <w:fldChar w:fldCharType="begin"/>
      </w:r>
      <w:r w:rsidR="0066781E">
        <w:rPr>
          <w:rFonts w:ascii="Arial" w:hAnsi="Arial" w:cs="Arial"/>
          <w:bCs/>
        </w:rPr>
        <w:instrText xml:space="preserve"> ADDIN EN.CITE &lt;EndNote&gt;&lt;Cite&gt;&lt;Author&gt;Hui&lt;/Author&gt;&lt;Year&gt;2023&lt;/Year&gt;&lt;IDText&gt;Dim artificial light at night alters immediate early gene expression throughout the avian brain&lt;/IDText&gt;&lt;DisplayText&gt;(&lt;style face="italic"&gt;11&lt;/style&gt;)&lt;/DisplayText&gt;&lt;record&gt;&lt;dates&gt;&lt;pub-dates&gt;&lt;date&gt;Jul&lt;/date&gt;&lt;/pub-dates&gt;&lt;year&gt;2023&lt;/year&gt;&lt;/dates&gt;&lt;urls&gt;&lt;related-urls&gt;&lt;url&gt;&amp;lt;Go to ISI&amp;gt;://WOS:001027184800001&lt;/url&gt;&lt;/related-urls&gt;&lt;/urls&gt;&lt;titles&gt;&lt;title&gt;Dim artificial light at night alters immediate early gene expression throughout the avian brain&lt;/title&gt;&lt;secondary-title&gt;Frontiers in Neuroscience&lt;/secondary-title&gt;&lt;/titles&gt;&lt;contributors&gt;&lt;authors&gt;&lt;author&gt;Hui, C. K.&lt;/author&gt;&lt;author&gt;Chen, N. Y.&lt;/author&gt;&lt;author&gt;Chakraborty, A.&lt;/author&gt;&lt;author&gt;Alaasam, V.&lt;/author&gt;&lt;author&gt;Pieraut, S.&lt;/author&gt;&lt;author&gt;Ouyang, J. Q.&lt;/author&gt;&lt;/authors&gt;&lt;/contributors&gt;&lt;custom7&gt;1194996&lt;/custom7&gt;&lt;added-date format="utc"&gt;1694541646&lt;/added-date&gt;&lt;ref-type name="Journal Article"&gt;17&lt;/ref-type&gt;&lt;rec-number&gt;396&lt;/rec-number&gt;&lt;last-updated-date format="utc"&gt;1694541646&lt;/last-updated-date&gt;&lt;accession-num&gt;WOS:001027184800001&lt;/accession-num&gt;&lt;electronic-resource-num&gt;10.3389/fnins.2023.1194996&lt;/electronic-resource-num&gt;&lt;volume&gt;17&lt;/volume&gt;&lt;/record&gt;&lt;/Cite&gt;&lt;/EndNote&gt;</w:instrText>
      </w:r>
      <w:r w:rsidR="0066781E">
        <w:rPr>
          <w:rFonts w:ascii="Arial" w:hAnsi="Arial" w:cs="Arial"/>
          <w:bCs/>
        </w:rPr>
        <w:fldChar w:fldCharType="separate"/>
      </w:r>
      <w:r w:rsidR="0066781E">
        <w:rPr>
          <w:rFonts w:ascii="Arial" w:hAnsi="Arial" w:cs="Arial"/>
          <w:bCs/>
          <w:noProof/>
        </w:rPr>
        <w:t>(</w:t>
      </w:r>
      <w:r w:rsidR="0066781E" w:rsidRPr="0066781E">
        <w:rPr>
          <w:rFonts w:ascii="Arial" w:hAnsi="Arial" w:cs="Arial"/>
          <w:bCs/>
          <w:i/>
          <w:noProof/>
        </w:rPr>
        <w:t>11</w:t>
      </w:r>
      <w:r w:rsidR="0066781E">
        <w:rPr>
          <w:rFonts w:ascii="Arial" w:hAnsi="Arial" w:cs="Arial"/>
          <w:bCs/>
          <w:noProof/>
        </w:rPr>
        <w:t>)</w:t>
      </w:r>
      <w:r w:rsidR="0066781E">
        <w:rPr>
          <w:rFonts w:ascii="Arial" w:hAnsi="Arial" w:cs="Arial"/>
          <w:bCs/>
        </w:rPr>
        <w:fldChar w:fldCharType="end"/>
      </w:r>
      <w:r w:rsidR="0066781E">
        <w:rPr>
          <w:rFonts w:ascii="Arial" w:hAnsi="Arial" w:cs="Arial"/>
          <w:bCs/>
        </w:rPr>
        <w:t xml:space="preserve">. </w:t>
      </w:r>
      <w:r w:rsidR="00A04918">
        <w:rPr>
          <w:rFonts w:ascii="Arial" w:hAnsi="Arial" w:cs="Arial"/>
          <w:bCs/>
        </w:rPr>
        <w:t xml:space="preserve">In isolation, ALAN may </w:t>
      </w:r>
      <w:r>
        <w:rPr>
          <w:rFonts w:ascii="Arial" w:hAnsi="Arial" w:cs="Arial"/>
          <w:bCs/>
        </w:rPr>
        <w:t>disrup</w:t>
      </w:r>
      <w:r w:rsidR="00A04918">
        <w:rPr>
          <w:rFonts w:ascii="Arial" w:hAnsi="Arial" w:cs="Arial"/>
          <w:bCs/>
        </w:rPr>
        <w:t>t</w:t>
      </w:r>
      <w:r>
        <w:rPr>
          <w:rFonts w:ascii="Arial" w:hAnsi="Arial" w:cs="Arial"/>
          <w:bCs/>
        </w:rPr>
        <w:t xml:space="preserve"> an underlying function that alters melatonin and </w:t>
      </w:r>
      <w:r w:rsidR="00A04918">
        <w:rPr>
          <w:rFonts w:ascii="Arial" w:hAnsi="Arial" w:cs="Arial"/>
          <w:bCs/>
          <w:i/>
          <w:iCs/>
        </w:rPr>
        <w:t>C</w:t>
      </w:r>
      <w:r>
        <w:rPr>
          <w:rFonts w:ascii="Arial" w:hAnsi="Arial" w:cs="Arial"/>
          <w:bCs/>
          <w:i/>
          <w:iCs/>
        </w:rPr>
        <w:t>ry1</w:t>
      </w:r>
      <w:r>
        <w:rPr>
          <w:rFonts w:ascii="Arial" w:hAnsi="Arial" w:cs="Arial"/>
          <w:bCs/>
        </w:rPr>
        <w:t xml:space="preserve"> expression similarly</w:t>
      </w:r>
      <w:r w:rsidR="00D97996">
        <w:rPr>
          <w:rFonts w:ascii="Arial" w:hAnsi="Arial" w:cs="Arial"/>
          <w:bCs/>
        </w:rPr>
        <w:t>, undetectable by our measures</w:t>
      </w:r>
      <w:r w:rsidR="00A04918">
        <w:rPr>
          <w:rFonts w:ascii="Arial" w:hAnsi="Arial" w:cs="Arial"/>
          <w:bCs/>
        </w:rPr>
        <w:t xml:space="preserve"> of these functions separately</w:t>
      </w:r>
      <w:r w:rsidR="00D97996">
        <w:rPr>
          <w:rFonts w:ascii="Arial" w:hAnsi="Arial" w:cs="Arial"/>
          <w:bCs/>
        </w:rPr>
        <w:t xml:space="preserve"> or masked by individual variation.  </w:t>
      </w:r>
    </w:p>
    <w:p w14:paraId="1DF7A1C7" w14:textId="4D7CB3D2" w:rsidR="00053068" w:rsidRDefault="008C399B" w:rsidP="00B17CED">
      <w:pPr>
        <w:spacing w:after="0" w:line="480" w:lineRule="auto"/>
        <w:ind w:firstLine="720"/>
        <w:rPr>
          <w:rFonts w:ascii="Arial" w:hAnsi="Arial" w:cs="Arial"/>
          <w:bCs/>
        </w:rPr>
      </w:pPr>
      <w:r w:rsidRPr="008C399B">
        <w:rPr>
          <w:rFonts w:ascii="Arial" w:hAnsi="Arial" w:cs="Arial"/>
          <w:bCs/>
        </w:rPr>
        <w:t xml:space="preserve">The findings of this study shed light on the complex interplay between </w:t>
      </w:r>
      <w:r w:rsidR="000828EA">
        <w:rPr>
          <w:rFonts w:ascii="Arial" w:hAnsi="Arial" w:cs="Arial"/>
          <w:bCs/>
        </w:rPr>
        <w:t>social conditions</w:t>
      </w:r>
      <w:r w:rsidRPr="008C399B">
        <w:rPr>
          <w:rFonts w:ascii="Arial" w:hAnsi="Arial" w:cs="Arial"/>
          <w:bCs/>
        </w:rPr>
        <w:t xml:space="preserve">, neuronal signaling pathways, and sleep-wake regulation in response to ALAN exposure. Our results suggest that ALAN disrupts normal circadian patterns in birds, as evidenced by increased nocturnal activity and alterations in </w:t>
      </w:r>
      <w:r w:rsidR="000828EA">
        <w:rPr>
          <w:rFonts w:ascii="Arial" w:hAnsi="Arial" w:cs="Arial"/>
          <w:bCs/>
        </w:rPr>
        <w:t xml:space="preserve">hypothalamic </w:t>
      </w:r>
      <w:r w:rsidRPr="008C399B">
        <w:rPr>
          <w:rFonts w:ascii="Arial" w:hAnsi="Arial" w:cs="Arial"/>
          <w:bCs/>
        </w:rPr>
        <w:t xml:space="preserve">gene expression </w:t>
      </w:r>
      <w:r w:rsidR="00053068">
        <w:rPr>
          <w:rFonts w:ascii="Arial" w:hAnsi="Arial" w:cs="Arial"/>
          <w:bCs/>
        </w:rPr>
        <w:t>across social conditions</w:t>
      </w:r>
      <w:r w:rsidRPr="008C399B">
        <w:rPr>
          <w:rFonts w:ascii="Arial" w:hAnsi="Arial" w:cs="Arial"/>
          <w:bCs/>
        </w:rPr>
        <w:t xml:space="preserve">. </w:t>
      </w:r>
      <w:r w:rsidR="00053068">
        <w:rPr>
          <w:rFonts w:ascii="Arial" w:hAnsi="Arial" w:cs="Arial"/>
          <w:bCs/>
        </w:rPr>
        <w:t xml:space="preserve">Conversely, social enrichment led to disrupted </w:t>
      </w:r>
      <w:r w:rsidR="000828EA">
        <w:rPr>
          <w:rFonts w:ascii="Arial" w:hAnsi="Arial" w:cs="Arial"/>
          <w:bCs/>
        </w:rPr>
        <w:t xml:space="preserve">peripheral </w:t>
      </w:r>
      <w:r w:rsidR="00053068">
        <w:rPr>
          <w:rFonts w:ascii="Arial" w:hAnsi="Arial" w:cs="Arial"/>
          <w:bCs/>
        </w:rPr>
        <w:t xml:space="preserve">circadian gene expression in the liver but may possibly mediate melatonin disruptions. These results </w:t>
      </w:r>
      <w:r w:rsidR="000828EA">
        <w:rPr>
          <w:rFonts w:ascii="Arial" w:hAnsi="Arial" w:cs="Arial"/>
          <w:bCs/>
        </w:rPr>
        <w:t>show</w:t>
      </w:r>
      <w:r w:rsidR="00053068">
        <w:rPr>
          <w:rFonts w:ascii="Arial" w:hAnsi="Arial" w:cs="Arial"/>
          <w:bCs/>
        </w:rPr>
        <w:t xml:space="preserve"> the importance of accounting for social con</w:t>
      </w:r>
      <w:r w:rsidR="000828EA">
        <w:rPr>
          <w:rFonts w:ascii="Arial" w:hAnsi="Arial" w:cs="Arial"/>
          <w:bCs/>
        </w:rPr>
        <w:t>text</w:t>
      </w:r>
      <w:r w:rsidR="00053068">
        <w:rPr>
          <w:rFonts w:ascii="Arial" w:hAnsi="Arial" w:cs="Arial"/>
          <w:bCs/>
        </w:rPr>
        <w:t xml:space="preserve"> experimental lab settings as results may otherwise be less applicable to natural life.</w:t>
      </w:r>
    </w:p>
    <w:p w14:paraId="32026FBA" w14:textId="77777777" w:rsidR="001C2813" w:rsidRPr="006C460E" w:rsidRDefault="001C2813" w:rsidP="006C460E">
      <w:pPr>
        <w:spacing w:after="0" w:line="480" w:lineRule="auto"/>
        <w:ind w:firstLine="720"/>
        <w:rPr>
          <w:rFonts w:ascii="Arial" w:hAnsi="Arial" w:cs="Arial"/>
          <w:bCs/>
        </w:rPr>
      </w:pPr>
    </w:p>
    <w:p w14:paraId="220BA81A" w14:textId="4405F9D4" w:rsidR="009253B4" w:rsidRDefault="006C460E" w:rsidP="006C460E">
      <w:pPr>
        <w:spacing w:after="0" w:line="480" w:lineRule="auto"/>
        <w:ind w:firstLine="720"/>
        <w:rPr>
          <w:rFonts w:ascii="Arial" w:hAnsi="Arial" w:cs="Arial"/>
          <w:b/>
        </w:rPr>
      </w:pPr>
      <w:r>
        <w:rPr>
          <w:rFonts w:ascii="Arial" w:hAnsi="Arial" w:cs="Arial"/>
          <w:b/>
        </w:rPr>
        <w:t>Acknowledgments</w:t>
      </w:r>
      <w:r w:rsidR="009253B4">
        <w:rPr>
          <w:rFonts w:ascii="Arial" w:hAnsi="Arial" w:cs="Arial"/>
          <w:b/>
        </w:rPr>
        <w:br w:type="page"/>
      </w:r>
    </w:p>
    <w:p w14:paraId="28F6BE1B" w14:textId="76227F7B" w:rsidR="009253B4" w:rsidRDefault="009253B4" w:rsidP="006C460E">
      <w:pPr>
        <w:spacing w:after="0" w:line="480" w:lineRule="auto"/>
        <w:ind w:firstLine="720"/>
        <w:rPr>
          <w:rFonts w:ascii="Arial" w:hAnsi="Arial" w:cs="Arial"/>
          <w:b/>
        </w:rPr>
      </w:pPr>
      <w:r>
        <w:rPr>
          <w:rFonts w:ascii="Arial" w:hAnsi="Arial" w:cs="Arial"/>
          <w:b/>
        </w:rPr>
        <w:lastRenderedPageBreak/>
        <w:t xml:space="preserve">Supplemental </w:t>
      </w:r>
    </w:p>
    <w:p w14:paraId="6DF959F5" w14:textId="24DD9D03" w:rsidR="009253B4" w:rsidRDefault="009253B4" w:rsidP="006C460E">
      <w:pPr>
        <w:spacing w:after="0" w:line="480" w:lineRule="auto"/>
        <w:ind w:firstLine="720"/>
        <w:rPr>
          <w:rFonts w:ascii="Arial" w:hAnsi="Arial" w:cs="Arial"/>
          <w:bCs/>
        </w:rPr>
      </w:pPr>
      <w:r w:rsidRPr="009253B4">
        <w:rPr>
          <w:rFonts w:ascii="Arial" w:hAnsi="Arial" w:cs="Arial"/>
          <w:b/>
        </w:rPr>
        <w:t xml:space="preserve">Supplementary Table 1: </w:t>
      </w:r>
      <w:r w:rsidRPr="009253B4">
        <w:rPr>
          <w:rFonts w:ascii="Arial" w:hAnsi="Arial" w:cs="Arial"/>
          <w:bCs/>
        </w:rPr>
        <w:t xml:space="preserve">Primers sequences designed based on Zebra Finch </w:t>
      </w:r>
      <w:r w:rsidRPr="009253B4">
        <w:rPr>
          <w:rFonts w:ascii="Arial" w:hAnsi="Arial" w:cs="Arial"/>
          <w:bCs/>
          <w:i/>
        </w:rPr>
        <w:t>Cry1</w:t>
      </w:r>
      <w:r w:rsidRPr="009253B4">
        <w:rPr>
          <w:rFonts w:ascii="Arial" w:hAnsi="Arial" w:cs="Arial"/>
          <w:bCs/>
        </w:rPr>
        <w:t xml:space="preserve">, </w:t>
      </w:r>
      <w:r w:rsidRPr="009253B4">
        <w:rPr>
          <w:rFonts w:ascii="Arial" w:hAnsi="Arial" w:cs="Arial"/>
          <w:bCs/>
          <w:i/>
          <w:iCs/>
        </w:rPr>
        <w:t xml:space="preserve">Bmal, </w:t>
      </w:r>
      <w:r w:rsidRPr="009253B4">
        <w:rPr>
          <w:rFonts w:ascii="Arial" w:hAnsi="Arial" w:cs="Arial"/>
          <w:bCs/>
          <w:i/>
        </w:rPr>
        <w:t>Per2</w:t>
      </w:r>
      <w:r w:rsidRPr="009253B4">
        <w:rPr>
          <w:rFonts w:ascii="Arial" w:hAnsi="Arial" w:cs="Arial"/>
          <w:bCs/>
        </w:rPr>
        <w:t xml:space="preserve">, </w:t>
      </w:r>
      <w:r w:rsidRPr="009253B4">
        <w:rPr>
          <w:rFonts w:ascii="Arial" w:hAnsi="Arial" w:cs="Arial"/>
          <w:bCs/>
          <w:i/>
        </w:rPr>
        <w:t>Per3,</w:t>
      </w:r>
      <w:r w:rsidRPr="009253B4">
        <w:rPr>
          <w:rFonts w:ascii="Arial" w:hAnsi="Arial" w:cs="Arial"/>
          <w:bCs/>
        </w:rPr>
        <w:t xml:space="preserve"> and 18S genes for qPCR.</w:t>
      </w:r>
    </w:p>
    <w:p w14:paraId="786B4071" w14:textId="77777777" w:rsidR="006C460E" w:rsidRPr="009253B4" w:rsidRDefault="006C460E" w:rsidP="006C460E">
      <w:pPr>
        <w:spacing w:after="0" w:line="480" w:lineRule="auto"/>
        <w:rPr>
          <w:rFonts w:ascii="Arial" w:hAnsi="Arial" w:cs="Arial"/>
          <w:b/>
        </w:rPr>
      </w:pPr>
    </w:p>
    <w:tbl>
      <w:tblPr>
        <w:tblStyle w:val="TableGrid"/>
        <w:tblpPr w:leftFromText="180" w:rightFromText="180" w:vertAnchor="page" w:horzAnchor="margin" w:tblpY="3529"/>
        <w:tblW w:w="0" w:type="auto"/>
        <w:tblLook w:val="04A0" w:firstRow="1" w:lastRow="0" w:firstColumn="1" w:lastColumn="0" w:noHBand="0" w:noVBand="1"/>
      </w:tblPr>
      <w:tblGrid>
        <w:gridCol w:w="1615"/>
        <w:gridCol w:w="1670"/>
        <w:gridCol w:w="4245"/>
      </w:tblGrid>
      <w:tr w:rsidR="006C460E" w:rsidRPr="009253B4" w14:paraId="1A6972C2" w14:textId="77777777" w:rsidTr="006C460E">
        <w:tc>
          <w:tcPr>
            <w:tcW w:w="3285" w:type="dxa"/>
            <w:gridSpan w:val="2"/>
            <w:tcBorders>
              <w:top w:val="single" w:sz="4" w:space="0" w:color="auto"/>
              <w:left w:val="single" w:sz="4" w:space="0" w:color="auto"/>
              <w:bottom w:val="single" w:sz="4" w:space="0" w:color="auto"/>
              <w:right w:val="single" w:sz="4" w:space="0" w:color="auto"/>
            </w:tcBorders>
            <w:hideMark/>
          </w:tcPr>
          <w:p w14:paraId="5FF9DE0D"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Primer</w:t>
            </w:r>
          </w:p>
        </w:tc>
        <w:tc>
          <w:tcPr>
            <w:tcW w:w="4245" w:type="dxa"/>
            <w:tcBorders>
              <w:top w:val="single" w:sz="4" w:space="0" w:color="auto"/>
              <w:left w:val="single" w:sz="4" w:space="0" w:color="auto"/>
              <w:bottom w:val="single" w:sz="4" w:space="0" w:color="auto"/>
              <w:right w:val="single" w:sz="4" w:space="0" w:color="auto"/>
            </w:tcBorders>
            <w:hideMark/>
          </w:tcPr>
          <w:p w14:paraId="0FC88380"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Sequence (5’- 3’)</w:t>
            </w:r>
          </w:p>
        </w:tc>
      </w:tr>
      <w:tr w:rsidR="006C460E" w:rsidRPr="009253B4" w14:paraId="0636D52D"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5A644B3A"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Cry1</w:t>
            </w:r>
          </w:p>
        </w:tc>
        <w:tc>
          <w:tcPr>
            <w:tcW w:w="1670" w:type="dxa"/>
            <w:tcBorders>
              <w:top w:val="single" w:sz="4" w:space="0" w:color="auto"/>
              <w:left w:val="single" w:sz="4" w:space="0" w:color="auto"/>
              <w:bottom w:val="single" w:sz="4" w:space="0" w:color="auto"/>
              <w:right w:val="single" w:sz="4" w:space="0" w:color="auto"/>
            </w:tcBorders>
            <w:hideMark/>
          </w:tcPr>
          <w:p w14:paraId="54A6C63D"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1D0FE7A8" w14:textId="77777777" w:rsidR="006C460E" w:rsidRPr="009253B4" w:rsidRDefault="006C460E" w:rsidP="006C460E">
            <w:pPr>
              <w:spacing w:line="480" w:lineRule="auto"/>
              <w:ind w:left="720"/>
              <w:rPr>
                <w:rFonts w:ascii="Arial" w:hAnsi="Arial" w:cs="Arial"/>
                <w:bCs/>
              </w:rPr>
            </w:pPr>
            <w:r w:rsidRPr="009253B4">
              <w:rPr>
                <w:rFonts w:ascii="Arial" w:hAnsi="Arial" w:cs="Arial"/>
                <w:bCs/>
              </w:rPr>
              <w:t>GGTCTTCTTGCAACTGTGCC</w:t>
            </w:r>
          </w:p>
        </w:tc>
      </w:tr>
      <w:tr w:rsidR="006C460E" w:rsidRPr="009253B4" w14:paraId="773E53E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09CDB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1C92ABD8"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1D72F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AGCTGAGCTCCTCCTGTACT</w:t>
            </w:r>
          </w:p>
        </w:tc>
      </w:tr>
      <w:tr w:rsidR="006C460E" w:rsidRPr="009253B4" w14:paraId="6B900BE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2D26C766" w14:textId="77777777" w:rsidR="006C460E" w:rsidRPr="009253B4" w:rsidRDefault="006C460E" w:rsidP="006C460E">
            <w:pPr>
              <w:spacing w:line="480" w:lineRule="auto"/>
              <w:ind w:left="720"/>
              <w:rPr>
                <w:rFonts w:ascii="Arial" w:hAnsi="Arial" w:cs="Arial"/>
                <w:bCs/>
                <w:iCs/>
              </w:rPr>
            </w:pPr>
            <w:r w:rsidRPr="009253B4">
              <w:rPr>
                <w:rFonts w:ascii="Arial" w:hAnsi="Arial" w:cs="Arial"/>
                <w:bCs/>
                <w:i/>
              </w:rPr>
              <w:t>Bmal1</w:t>
            </w:r>
          </w:p>
        </w:tc>
        <w:tc>
          <w:tcPr>
            <w:tcW w:w="1670" w:type="dxa"/>
            <w:tcBorders>
              <w:top w:val="single" w:sz="4" w:space="0" w:color="auto"/>
              <w:left w:val="single" w:sz="4" w:space="0" w:color="auto"/>
              <w:bottom w:val="single" w:sz="4" w:space="0" w:color="auto"/>
              <w:right w:val="single" w:sz="4" w:space="0" w:color="auto"/>
            </w:tcBorders>
            <w:hideMark/>
          </w:tcPr>
          <w:p w14:paraId="43BC6A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2E46C213" w14:textId="77777777" w:rsidR="006C460E" w:rsidRPr="009253B4" w:rsidRDefault="006C460E" w:rsidP="006C460E">
            <w:pPr>
              <w:spacing w:line="480" w:lineRule="auto"/>
              <w:ind w:left="720"/>
              <w:rPr>
                <w:rFonts w:ascii="Arial" w:hAnsi="Arial" w:cs="Arial"/>
                <w:bCs/>
              </w:rPr>
            </w:pPr>
            <w:r w:rsidRPr="009253B4">
              <w:rPr>
                <w:rFonts w:ascii="Arial" w:hAnsi="Arial" w:cs="Arial"/>
                <w:bCs/>
              </w:rPr>
              <w:t>ATGGCTGTCCAGCACATGAA</w:t>
            </w:r>
          </w:p>
        </w:tc>
      </w:tr>
      <w:tr w:rsidR="006C460E" w:rsidRPr="009253B4" w14:paraId="6298CC31"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10263F58" w14:textId="77777777" w:rsidR="006C460E" w:rsidRPr="009253B4" w:rsidRDefault="006C460E" w:rsidP="006C460E">
            <w:pPr>
              <w:spacing w:line="480" w:lineRule="auto"/>
              <w:ind w:left="720"/>
              <w:rPr>
                <w:rFonts w:ascii="Arial" w:hAnsi="Arial" w:cs="Arial"/>
                <w:bCs/>
                <w:iCs/>
              </w:rPr>
            </w:pPr>
          </w:p>
        </w:tc>
        <w:tc>
          <w:tcPr>
            <w:tcW w:w="1670" w:type="dxa"/>
            <w:tcBorders>
              <w:top w:val="single" w:sz="4" w:space="0" w:color="auto"/>
              <w:left w:val="single" w:sz="4" w:space="0" w:color="auto"/>
              <w:bottom w:val="single" w:sz="4" w:space="0" w:color="auto"/>
              <w:right w:val="single" w:sz="4" w:space="0" w:color="auto"/>
            </w:tcBorders>
            <w:hideMark/>
          </w:tcPr>
          <w:p w14:paraId="2658C7F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6FB5280" w14:textId="77777777" w:rsidR="006C460E" w:rsidRPr="009253B4" w:rsidRDefault="006C460E" w:rsidP="006C460E">
            <w:pPr>
              <w:spacing w:line="480" w:lineRule="auto"/>
              <w:ind w:left="720"/>
              <w:rPr>
                <w:rFonts w:ascii="Arial" w:hAnsi="Arial" w:cs="Arial"/>
                <w:bCs/>
              </w:rPr>
            </w:pPr>
            <w:r w:rsidRPr="009253B4">
              <w:rPr>
                <w:rFonts w:ascii="Arial" w:hAnsi="Arial" w:cs="Arial"/>
                <w:bCs/>
              </w:rPr>
              <w:t>CACAGCCCACAACGAAAAGG</w:t>
            </w:r>
          </w:p>
        </w:tc>
      </w:tr>
      <w:tr w:rsidR="006C460E" w:rsidRPr="009253B4" w14:paraId="1A940C7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1ADE6FE2"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Per2</w:t>
            </w:r>
          </w:p>
        </w:tc>
        <w:tc>
          <w:tcPr>
            <w:tcW w:w="1670" w:type="dxa"/>
            <w:tcBorders>
              <w:top w:val="single" w:sz="4" w:space="0" w:color="auto"/>
              <w:left w:val="single" w:sz="4" w:space="0" w:color="auto"/>
              <w:bottom w:val="single" w:sz="4" w:space="0" w:color="auto"/>
              <w:right w:val="single" w:sz="4" w:space="0" w:color="auto"/>
            </w:tcBorders>
            <w:hideMark/>
          </w:tcPr>
          <w:p w14:paraId="62770325"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0AC09E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AGCAAGACCTGATGCCTGTC</w:t>
            </w:r>
          </w:p>
        </w:tc>
      </w:tr>
      <w:tr w:rsidR="006C460E" w:rsidRPr="009253B4" w14:paraId="3D1DD9B8"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3CAF25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2633B614"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28DCE3DA" w14:textId="77777777" w:rsidR="006C460E" w:rsidRPr="009253B4" w:rsidRDefault="006C460E" w:rsidP="006C460E">
            <w:pPr>
              <w:spacing w:line="480" w:lineRule="auto"/>
              <w:ind w:left="720"/>
              <w:rPr>
                <w:rFonts w:ascii="Arial" w:hAnsi="Arial" w:cs="Arial"/>
                <w:bCs/>
              </w:rPr>
            </w:pPr>
            <w:r w:rsidRPr="009253B4">
              <w:rPr>
                <w:rFonts w:ascii="Arial" w:hAnsi="Arial" w:cs="Arial"/>
                <w:bCs/>
              </w:rPr>
              <w:t>ACATCGGACGTGAACAA AA</w:t>
            </w:r>
          </w:p>
        </w:tc>
      </w:tr>
      <w:tr w:rsidR="006C460E" w:rsidRPr="009253B4" w14:paraId="1815620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3D36322C"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Per3</w:t>
            </w:r>
          </w:p>
        </w:tc>
        <w:tc>
          <w:tcPr>
            <w:tcW w:w="1670" w:type="dxa"/>
            <w:tcBorders>
              <w:top w:val="single" w:sz="4" w:space="0" w:color="auto"/>
              <w:left w:val="single" w:sz="4" w:space="0" w:color="auto"/>
              <w:bottom w:val="single" w:sz="4" w:space="0" w:color="auto"/>
              <w:right w:val="single" w:sz="4" w:space="0" w:color="auto"/>
            </w:tcBorders>
            <w:hideMark/>
          </w:tcPr>
          <w:p w14:paraId="632FA304"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358DB2E9" w14:textId="77777777" w:rsidR="006C460E" w:rsidRPr="009253B4" w:rsidRDefault="006C460E" w:rsidP="006C460E">
            <w:pPr>
              <w:spacing w:line="480" w:lineRule="auto"/>
              <w:ind w:left="720"/>
              <w:rPr>
                <w:rFonts w:ascii="Arial" w:hAnsi="Arial" w:cs="Arial"/>
                <w:bCs/>
              </w:rPr>
            </w:pPr>
            <w:r w:rsidRPr="009253B4">
              <w:rPr>
                <w:rFonts w:ascii="Arial" w:hAnsi="Arial" w:cs="Arial"/>
                <w:bCs/>
              </w:rPr>
              <w:t>TTGTGGCCAAGGTGATTCCC</w:t>
            </w:r>
          </w:p>
        </w:tc>
      </w:tr>
      <w:tr w:rsidR="006C460E" w:rsidRPr="009253B4" w14:paraId="4A7BBEA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75F3231"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6A152E6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9A1425D" w14:textId="77777777" w:rsidR="006C460E" w:rsidRPr="009253B4" w:rsidRDefault="006C460E" w:rsidP="006C460E">
            <w:pPr>
              <w:spacing w:line="480" w:lineRule="auto"/>
              <w:ind w:left="720"/>
              <w:rPr>
                <w:rFonts w:ascii="Arial" w:hAnsi="Arial" w:cs="Arial"/>
                <w:bCs/>
              </w:rPr>
            </w:pPr>
            <w:r w:rsidRPr="009253B4">
              <w:rPr>
                <w:rFonts w:ascii="Arial" w:hAnsi="Arial" w:cs="Arial"/>
                <w:bCs/>
              </w:rPr>
              <w:t>TGTCTCTGAGGTTTCTGGCG</w:t>
            </w:r>
          </w:p>
        </w:tc>
      </w:tr>
      <w:tr w:rsidR="006C460E" w:rsidRPr="009253B4" w14:paraId="499CDDF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084EEB56" w14:textId="77777777" w:rsidR="006C460E" w:rsidRPr="009253B4" w:rsidRDefault="006C460E" w:rsidP="006C460E">
            <w:pPr>
              <w:spacing w:line="480" w:lineRule="auto"/>
              <w:ind w:left="720"/>
              <w:rPr>
                <w:rFonts w:ascii="Arial" w:hAnsi="Arial" w:cs="Arial"/>
                <w:bCs/>
                <w:i/>
                <w:iCs/>
              </w:rPr>
            </w:pPr>
            <w:r w:rsidRPr="009253B4">
              <w:rPr>
                <w:rFonts w:ascii="Arial" w:hAnsi="Arial" w:cs="Arial"/>
                <w:bCs/>
                <w:i/>
                <w:iCs/>
              </w:rPr>
              <w:t>18S</w:t>
            </w:r>
          </w:p>
        </w:tc>
        <w:tc>
          <w:tcPr>
            <w:tcW w:w="1670" w:type="dxa"/>
            <w:tcBorders>
              <w:top w:val="single" w:sz="4" w:space="0" w:color="auto"/>
              <w:left w:val="single" w:sz="4" w:space="0" w:color="auto"/>
              <w:bottom w:val="single" w:sz="4" w:space="0" w:color="auto"/>
              <w:right w:val="single" w:sz="4" w:space="0" w:color="auto"/>
            </w:tcBorders>
            <w:hideMark/>
          </w:tcPr>
          <w:p w14:paraId="56A6F8B7"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5EA06057" w14:textId="77777777" w:rsidR="006C460E" w:rsidRPr="009253B4" w:rsidRDefault="006C460E" w:rsidP="006C460E">
            <w:pPr>
              <w:spacing w:line="480" w:lineRule="auto"/>
              <w:ind w:left="720"/>
              <w:rPr>
                <w:rFonts w:ascii="Arial" w:hAnsi="Arial" w:cs="Arial"/>
                <w:bCs/>
              </w:rPr>
            </w:pPr>
            <w:r w:rsidRPr="009253B4">
              <w:rPr>
                <w:rFonts w:ascii="Arial" w:hAnsi="Arial" w:cs="Arial"/>
                <w:bCs/>
              </w:rPr>
              <w:t>GCCGCTAGAGGTGAAATTCTTA</w:t>
            </w:r>
          </w:p>
        </w:tc>
      </w:tr>
      <w:tr w:rsidR="006C460E" w:rsidRPr="009253B4" w14:paraId="4D9C8D64"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21FC504F" w14:textId="77777777" w:rsidR="006C460E" w:rsidRPr="009253B4" w:rsidRDefault="006C460E" w:rsidP="006C460E">
            <w:pPr>
              <w:spacing w:line="480" w:lineRule="auto"/>
              <w:ind w:left="720"/>
              <w:rPr>
                <w:rFonts w:ascii="Arial" w:hAnsi="Arial" w:cs="Arial"/>
                <w:bCs/>
                <w:i/>
                <w:iCs/>
              </w:rPr>
            </w:pPr>
          </w:p>
        </w:tc>
        <w:tc>
          <w:tcPr>
            <w:tcW w:w="1670" w:type="dxa"/>
            <w:tcBorders>
              <w:top w:val="single" w:sz="4" w:space="0" w:color="auto"/>
              <w:left w:val="single" w:sz="4" w:space="0" w:color="auto"/>
              <w:bottom w:val="single" w:sz="4" w:space="0" w:color="auto"/>
              <w:right w:val="single" w:sz="4" w:space="0" w:color="auto"/>
            </w:tcBorders>
            <w:hideMark/>
          </w:tcPr>
          <w:p w14:paraId="67A198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D6B049B" w14:textId="77777777" w:rsidR="006C460E" w:rsidRPr="009253B4" w:rsidRDefault="006C460E" w:rsidP="006C460E">
            <w:pPr>
              <w:spacing w:line="480" w:lineRule="auto"/>
              <w:ind w:left="720"/>
              <w:rPr>
                <w:rFonts w:ascii="Arial" w:hAnsi="Arial" w:cs="Arial"/>
                <w:bCs/>
              </w:rPr>
            </w:pPr>
            <w:r w:rsidRPr="009253B4">
              <w:rPr>
                <w:rFonts w:ascii="Arial" w:hAnsi="Arial" w:cs="Arial"/>
                <w:bCs/>
              </w:rPr>
              <w:t>CTTTCGCTCTGGTCCGTCTT</w:t>
            </w:r>
          </w:p>
        </w:tc>
      </w:tr>
    </w:tbl>
    <w:p w14:paraId="11FD0C6F" w14:textId="77777777" w:rsidR="009253B4" w:rsidRPr="009253B4" w:rsidRDefault="009253B4" w:rsidP="005540E5">
      <w:pPr>
        <w:spacing w:after="0" w:line="480" w:lineRule="auto"/>
        <w:ind w:left="720"/>
        <w:rPr>
          <w:rFonts w:ascii="Arial" w:hAnsi="Arial" w:cs="Arial"/>
          <w:b/>
        </w:rPr>
      </w:pPr>
    </w:p>
    <w:p w14:paraId="1A847BBA" w14:textId="77777777" w:rsidR="009253B4" w:rsidRDefault="009253B4" w:rsidP="005540E5">
      <w:pPr>
        <w:spacing w:after="0" w:line="480" w:lineRule="auto"/>
        <w:ind w:left="720"/>
        <w:rPr>
          <w:rFonts w:ascii="Arial" w:hAnsi="Arial" w:cs="Arial"/>
          <w:b/>
        </w:rPr>
      </w:pPr>
    </w:p>
    <w:p w14:paraId="240D8EA4" w14:textId="77777777" w:rsidR="009253B4" w:rsidRDefault="009253B4" w:rsidP="005540E5">
      <w:pPr>
        <w:spacing w:after="0" w:line="480" w:lineRule="auto"/>
        <w:ind w:left="720"/>
        <w:rPr>
          <w:rFonts w:ascii="Arial" w:hAnsi="Arial" w:cs="Arial"/>
          <w:b/>
        </w:rPr>
      </w:pPr>
    </w:p>
    <w:p w14:paraId="00E30D42" w14:textId="77777777" w:rsidR="009253B4" w:rsidRDefault="009253B4" w:rsidP="005540E5">
      <w:pPr>
        <w:spacing w:after="0" w:line="480" w:lineRule="auto"/>
        <w:ind w:left="720"/>
        <w:rPr>
          <w:rFonts w:ascii="Arial" w:hAnsi="Arial" w:cs="Arial"/>
          <w:b/>
        </w:rPr>
      </w:pPr>
    </w:p>
    <w:p w14:paraId="5CAD0FB7" w14:textId="77777777" w:rsidR="009253B4" w:rsidRDefault="009253B4" w:rsidP="005540E5">
      <w:pPr>
        <w:spacing w:after="0" w:line="480" w:lineRule="auto"/>
        <w:ind w:left="720"/>
        <w:rPr>
          <w:rFonts w:ascii="Arial" w:hAnsi="Arial" w:cs="Arial"/>
          <w:b/>
        </w:rPr>
      </w:pPr>
    </w:p>
    <w:p w14:paraId="03F91D27" w14:textId="77777777" w:rsidR="009253B4" w:rsidRDefault="009253B4" w:rsidP="005540E5">
      <w:pPr>
        <w:spacing w:after="0" w:line="480" w:lineRule="auto"/>
        <w:ind w:left="720"/>
        <w:rPr>
          <w:rFonts w:ascii="Arial" w:hAnsi="Arial" w:cs="Arial"/>
          <w:b/>
        </w:rPr>
      </w:pPr>
    </w:p>
    <w:p w14:paraId="19066C3D" w14:textId="77777777" w:rsidR="009253B4" w:rsidRDefault="009253B4" w:rsidP="005540E5">
      <w:pPr>
        <w:spacing w:after="0" w:line="480" w:lineRule="auto"/>
        <w:ind w:left="720"/>
        <w:rPr>
          <w:rFonts w:ascii="Arial" w:hAnsi="Arial" w:cs="Arial"/>
          <w:b/>
        </w:rPr>
      </w:pPr>
    </w:p>
    <w:p w14:paraId="01B9755B" w14:textId="77777777" w:rsidR="009253B4" w:rsidRDefault="009253B4" w:rsidP="005540E5">
      <w:pPr>
        <w:spacing w:after="0" w:line="480" w:lineRule="auto"/>
        <w:ind w:left="720"/>
        <w:rPr>
          <w:rFonts w:ascii="Arial" w:hAnsi="Arial" w:cs="Arial"/>
          <w:b/>
        </w:rPr>
      </w:pPr>
    </w:p>
    <w:p w14:paraId="3A5F3E2E" w14:textId="77777777" w:rsidR="009253B4" w:rsidRDefault="009253B4" w:rsidP="005540E5">
      <w:pPr>
        <w:spacing w:after="0" w:line="480" w:lineRule="auto"/>
        <w:ind w:left="720"/>
        <w:rPr>
          <w:rFonts w:ascii="Arial" w:hAnsi="Arial" w:cs="Arial"/>
          <w:b/>
        </w:rPr>
      </w:pPr>
    </w:p>
    <w:p w14:paraId="3176868E" w14:textId="77777777" w:rsidR="009253B4" w:rsidRDefault="009253B4" w:rsidP="005540E5">
      <w:pPr>
        <w:spacing w:after="0" w:line="480" w:lineRule="auto"/>
        <w:ind w:left="720"/>
        <w:rPr>
          <w:rFonts w:ascii="Arial" w:hAnsi="Arial" w:cs="Arial"/>
          <w:b/>
        </w:rPr>
      </w:pPr>
    </w:p>
    <w:p w14:paraId="0E7F8181" w14:textId="77777777" w:rsidR="009253B4" w:rsidRDefault="009253B4" w:rsidP="005540E5">
      <w:pPr>
        <w:spacing w:after="0" w:line="480" w:lineRule="auto"/>
        <w:ind w:left="720"/>
        <w:rPr>
          <w:rFonts w:ascii="Arial" w:hAnsi="Arial" w:cs="Arial"/>
          <w:b/>
        </w:rPr>
      </w:pPr>
    </w:p>
    <w:p w14:paraId="42D810CB" w14:textId="5C631D76" w:rsidR="009253B4" w:rsidRDefault="009253B4" w:rsidP="005540E5">
      <w:pPr>
        <w:spacing w:line="480" w:lineRule="auto"/>
        <w:rPr>
          <w:rFonts w:ascii="Arial" w:hAnsi="Arial" w:cs="Arial"/>
          <w:b/>
        </w:rPr>
      </w:pPr>
      <w:r>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59F9776B" w14:textId="77777777" w:rsidR="0066781E" w:rsidRPr="0066781E" w:rsidRDefault="0098592A" w:rsidP="0066781E">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66781E" w:rsidRPr="0066781E">
        <w:t>1.</w:t>
      </w:r>
      <w:r w:rsidR="0066781E" w:rsidRPr="0066781E">
        <w:tab/>
        <w:t xml:space="preserve">J. Q. Ouyang, S. Davies, D. Dominoni, Hormonally mediated effects of artificial light at night on behavior and fitness: linking endocrine mechanisms with function. </w:t>
      </w:r>
      <w:r w:rsidR="0066781E" w:rsidRPr="0066781E">
        <w:rPr>
          <w:i/>
        </w:rPr>
        <w:t>Journal of Experimental Biology</w:t>
      </w:r>
      <w:r w:rsidR="0066781E" w:rsidRPr="0066781E">
        <w:t xml:space="preserve"> </w:t>
      </w:r>
      <w:r w:rsidR="0066781E" w:rsidRPr="0066781E">
        <w:rPr>
          <w:b/>
        </w:rPr>
        <w:t>221</w:t>
      </w:r>
      <w:r w:rsidR="0066781E" w:rsidRPr="0066781E">
        <w:t>,  (2018).</w:t>
      </w:r>
    </w:p>
    <w:p w14:paraId="053CBC5A" w14:textId="77777777" w:rsidR="0066781E" w:rsidRPr="0066781E" w:rsidRDefault="0066781E" w:rsidP="0066781E">
      <w:pPr>
        <w:pStyle w:val="EndNoteBibliography"/>
        <w:spacing w:after="0"/>
        <w:ind w:left="720" w:hanging="720"/>
      </w:pPr>
      <w:r w:rsidRPr="0066781E">
        <w:t>2.</w:t>
      </w:r>
      <w:r w:rsidRPr="0066781E">
        <w:tab/>
        <w:t>D. M. Dominoni</w:t>
      </w:r>
      <w:r w:rsidRPr="0066781E">
        <w:rPr>
          <w:i/>
        </w:rPr>
        <w:t xml:space="preserve"> et al.</w:t>
      </w:r>
      <w:r w:rsidRPr="0066781E">
        <w:t xml:space="preserve">, Artificial light at night leads to circadian disruption in a songbird: integrated evidence from behavioural, genomic and metabolomic data. </w:t>
      </w:r>
      <w:r w:rsidRPr="0066781E">
        <w:rPr>
          <w:i/>
        </w:rPr>
        <w:t>bioRxiv</w:t>
      </w:r>
      <w:r w:rsidRPr="0066781E">
        <w:t>, 2020.2012.2018.423473 (2021).</w:t>
      </w:r>
    </w:p>
    <w:p w14:paraId="03558633" w14:textId="77777777" w:rsidR="0066781E" w:rsidRPr="0066781E" w:rsidRDefault="0066781E" w:rsidP="0066781E">
      <w:pPr>
        <w:pStyle w:val="EndNoteBibliography"/>
        <w:spacing w:after="0"/>
        <w:ind w:left="720" w:hanging="720"/>
      </w:pPr>
      <w:r w:rsidRPr="0066781E">
        <w:t>3.</w:t>
      </w:r>
      <w:r w:rsidRPr="0066781E">
        <w:tab/>
        <w:t xml:space="preserve">O. Siehler, S. Wang, G. Bloch, Social synchronization of circadian rhythms with a focus on honeybees. </w:t>
      </w:r>
      <w:r w:rsidRPr="0066781E">
        <w:rPr>
          <w:i/>
        </w:rPr>
        <w:t>Philosophical Transactions of the Royal Society B-Biological Sciences</w:t>
      </w:r>
      <w:r w:rsidRPr="0066781E">
        <w:t xml:space="preserve"> </w:t>
      </w:r>
      <w:r w:rsidRPr="0066781E">
        <w:rPr>
          <w:b/>
        </w:rPr>
        <w:t>376</w:t>
      </w:r>
      <w:r w:rsidRPr="0066781E">
        <w:t>,  (2021).</w:t>
      </w:r>
    </w:p>
    <w:p w14:paraId="3352DD80" w14:textId="77777777" w:rsidR="0066781E" w:rsidRPr="0066781E" w:rsidRDefault="0066781E" w:rsidP="0066781E">
      <w:pPr>
        <w:pStyle w:val="EndNoteBibliography"/>
        <w:spacing w:after="0"/>
        <w:ind w:left="720" w:hanging="720"/>
      </w:pPr>
      <w:r w:rsidRPr="0066781E">
        <w:t>4.</w:t>
      </w:r>
      <w:r w:rsidRPr="0066781E">
        <w:tab/>
        <w:t xml:space="preserve">N. A. Jha, V. Kumar, Female conspecifics restore rhythmic singing behaviour in arrhythmic male zebra finches. </w:t>
      </w:r>
      <w:r w:rsidRPr="0066781E">
        <w:rPr>
          <w:i/>
        </w:rPr>
        <w:t>Journal of Biosciences</w:t>
      </w:r>
      <w:r w:rsidRPr="0066781E">
        <w:t xml:space="preserve"> </w:t>
      </w:r>
      <w:r w:rsidRPr="0066781E">
        <w:rPr>
          <w:b/>
        </w:rPr>
        <w:t>42</w:t>
      </w:r>
      <w:r w:rsidRPr="0066781E">
        <w:t>, 139-147 (2017).</w:t>
      </w:r>
    </w:p>
    <w:p w14:paraId="35779B2A" w14:textId="77777777" w:rsidR="0066781E" w:rsidRPr="0066781E" w:rsidRDefault="0066781E" w:rsidP="0066781E">
      <w:pPr>
        <w:pStyle w:val="EndNoteBibliography"/>
        <w:spacing w:after="0"/>
        <w:ind w:left="720" w:hanging="720"/>
      </w:pPr>
      <w:r w:rsidRPr="0066781E">
        <w:t>5.</w:t>
      </w:r>
      <w:r w:rsidRPr="0066781E">
        <w:tab/>
        <w:t xml:space="preserve">A. Rath, M. Benita, J. Doron, I. Scharf, D. Gottlieb, Social communication activates the circadian gene Tctimeless in Tribolium castaneum. </w:t>
      </w:r>
      <w:r w:rsidRPr="0066781E">
        <w:rPr>
          <w:i/>
        </w:rPr>
        <w:t>Scientific Reports</w:t>
      </w:r>
      <w:r w:rsidRPr="0066781E">
        <w:t xml:space="preserve"> </w:t>
      </w:r>
      <w:r w:rsidRPr="0066781E">
        <w:rPr>
          <w:b/>
        </w:rPr>
        <w:t>11</w:t>
      </w:r>
      <w:r w:rsidRPr="0066781E">
        <w:t>,  (2021).</w:t>
      </w:r>
    </w:p>
    <w:p w14:paraId="2809D5B2" w14:textId="77777777" w:rsidR="0066781E" w:rsidRPr="0066781E" w:rsidRDefault="0066781E" w:rsidP="0066781E">
      <w:pPr>
        <w:pStyle w:val="EndNoteBibliography"/>
        <w:spacing w:after="0"/>
        <w:ind w:left="720" w:hanging="720"/>
      </w:pPr>
      <w:r w:rsidRPr="0066781E">
        <w:t>6.</w:t>
      </w:r>
      <w:r w:rsidRPr="0066781E">
        <w:tab/>
        <w:t>V. J. Alaasam</w:t>
      </w:r>
      <w:r w:rsidRPr="0066781E">
        <w:rPr>
          <w:i/>
        </w:rPr>
        <w:t xml:space="preserve"> et al.</w:t>
      </w:r>
      <w:r w:rsidRPr="0066781E">
        <w:t xml:space="preserve">, Effects of dim artificial light at night on locomotor activity, cardiovascular physiology, and circadian clock genes in a diurnal songbird. </w:t>
      </w:r>
      <w:r w:rsidRPr="0066781E">
        <w:rPr>
          <w:i/>
        </w:rPr>
        <w:t>Environmental Pollution</w:t>
      </w:r>
      <w:r w:rsidRPr="0066781E">
        <w:t xml:space="preserve"> </w:t>
      </w:r>
      <w:r w:rsidRPr="0066781E">
        <w:rPr>
          <w:b/>
        </w:rPr>
        <w:t>282</w:t>
      </w:r>
      <w:r w:rsidRPr="0066781E">
        <w:t>,  (2021).</w:t>
      </w:r>
    </w:p>
    <w:p w14:paraId="0614060C" w14:textId="77777777" w:rsidR="0066781E" w:rsidRPr="0066781E" w:rsidRDefault="0066781E" w:rsidP="0066781E">
      <w:pPr>
        <w:pStyle w:val="EndNoteBibliography"/>
        <w:spacing w:after="0"/>
        <w:ind w:left="720" w:hanging="720"/>
      </w:pPr>
      <w:r w:rsidRPr="0066781E">
        <w:t>7.</w:t>
      </w:r>
      <w:r w:rsidRPr="0066781E">
        <w:tab/>
        <w:t xml:space="preserve">D. M. Dominoni, R. J. Nelson, Artificial light at night as an environmental pollutant: An integrative approach across taxa, biological functions, and scientific disciplines. </w:t>
      </w:r>
      <w:r w:rsidRPr="0066781E">
        <w:rPr>
          <w:i/>
        </w:rPr>
        <w:t>Journal of Experimental Zoology Part a-Ecological and Integrative Physiology</w:t>
      </w:r>
      <w:r w:rsidRPr="0066781E">
        <w:t xml:space="preserve"> </w:t>
      </w:r>
      <w:r w:rsidRPr="0066781E">
        <w:rPr>
          <w:b/>
        </w:rPr>
        <w:t>329</w:t>
      </w:r>
      <w:r w:rsidRPr="0066781E">
        <w:t>, 387-393 (2018).</w:t>
      </w:r>
    </w:p>
    <w:p w14:paraId="353FA618" w14:textId="77777777" w:rsidR="0066781E" w:rsidRPr="0066781E" w:rsidRDefault="0066781E" w:rsidP="0066781E">
      <w:pPr>
        <w:pStyle w:val="EndNoteBibliography"/>
        <w:spacing w:after="0"/>
        <w:ind w:left="720" w:hanging="720"/>
      </w:pPr>
      <w:r w:rsidRPr="0066781E">
        <w:t>8.</w:t>
      </w:r>
      <w:r w:rsidRPr="0066781E">
        <w:tab/>
        <w:t xml:space="preserve">S. B. Banerjee, E. Adkins-Regan, Effect of isolation and conspecific presence in a novel environment on corticosterone concentrations in a social avian species, the zebra finch (&lt;i&gt;Taeniopygia guttata&lt;/i&gt;). </w:t>
      </w:r>
      <w:r w:rsidRPr="0066781E">
        <w:rPr>
          <w:i/>
        </w:rPr>
        <w:t>Hormones and Behavior</w:t>
      </w:r>
      <w:r w:rsidRPr="0066781E">
        <w:t xml:space="preserve"> </w:t>
      </w:r>
      <w:r w:rsidRPr="0066781E">
        <w:rPr>
          <w:b/>
        </w:rPr>
        <w:t>60</w:t>
      </w:r>
      <w:r w:rsidRPr="0066781E">
        <w:t>, 233-238 (2011).</w:t>
      </w:r>
    </w:p>
    <w:p w14:paraId="0237BA0C" w14:textId="77777777" w:rsidR="0066781E" w:rsidRPr="0066781E" w:rsidRDefault="0066781E" w:rsidP="0066781E">
      <w:pPr>
        <w:pStyle w:val="EndNoteBibliography"/>
        <w:spacing w:after="0"/>
        <w:ind w:left="720" w:hanging="720"/>
      </w:pPr>
      <w:r w:rsidRPr="0066781E">
        <w:t>9.</w:t>
      </w:r>
      <w:r w:rsidRPr="0066781E">
        <w:tab/>
        <w:t xml:space="preserve">K. Spoelstra, I. Verhagen, D. Meijer, M. E. Visser, Artificial light at night shifts daily activity patterns but not the internal clock in the great tit (Parus major). </w:t>
      </w:r>
      <w:r w:rsidRPr="0066781E">
        <w:rPr>
          <w:i/>
        </w:rPr>
        <w:t>Proceedings of the Royal Society B-Biological Sciences</w:t>
      </w:r>
      <w:r w:rsidRPr="0066781E">
        <w:t xml:space="preserve"> </w:t>
      </w:r>
      <w:r w:rsidRPr="0066781E">
        <w:rPr>
          <w:b/>
        </w:rPr>
        <w:t>285</w:t>
      </w:r>
      <w:r w:rsidRPr="0066781E">
        <w:t>,  (2018).</w:t>
      </w:r>
    </w:p>
    <w:p w14:paraId="3CAEE3D1" w14:textId="77777777" w:rsidR="0066781E" w:rsidRPr="0066781E" w:rsidRDefault="0066781E" w:rsidP="0066781E">
      <w:pPr>
        <w:pStyle w:val="EndNoteBibliography"/>
        <w:spacing w:after="0"/>
        <w:ind w:left="720" w:hanging="720"/>
      </w:pPr>
      <w:r w:rsidRPr="0066781E">
        <w:t>10.</w:t>
      </w:r>
      <w:r w:rsidRPr="0066781E">
        <w:tab/>
        <w:t>S. Moaraf</w:t>
      </w:r>
      <w:r w:rsidRPr="0066781E">
        <w:rPr>
          <w:i/>
        </w:rPr>
        <w:t xml:space="preserve"> et al.</w:t>
      </w:r>
      <w:r w:rsidRPr="0066781E">
        <w:t xml:space="preserve">, Artificial light at night affects brain plasticity and melatonin in birds. </w:t>
      </w:r>
      <w:r w:rsidRPr="0066781E">
        <w:rPr>
          <w:i/>
        </w:rPr>
        <w:t>Neuroscience Letters</w:t>
      </w:r>
      <w:r w:rsidRPr="0066781E">
        <w:t xml:space="preserve"> </w:t>
      </w:r>
      <w:r w:rsidRPr="0066781E">
        <w:rPr>
          <w:b/>
        </w:rPr>
        <w:t>716</w:t>
      </w:r>
      <w:r w:rsidRPr="0066781E">
        <w:t>,  (2020).</w:t>
      </w:r>
    </w:p>
    <w:p w14:paraId="44BBC37E" w14:textId="77777777" w:rsidR="0066781E" w:rsidRPr="0066781E" w:rsidRDefault="0066781E" w:rsidP="0066781E">
      <w:pPr>
        <w:pStyle w:val="EndNoteBibliography"/>
        <w:spacing w:after="0"/>
        <w:ind w:left="720" w:hanging="720"/>
      </w:pPr>
      <w:r w:rsidRPr="0066781E">
        <w:t>11.</w:t>
      </w:r>
      <w:r w:rsidRPr="0066781E">
        <w:tab/>
        <w:t>C. K. Hui</w:t>
      </w:r>
      <w:r w:rsidRPr="0066781E">
        <w:rPr>
          <w:i/>
        </w:rPr>
        <w:t xml:space="preserve"> et al.</w:t>
      </w:r>
      <w:r w:rsidRPr="0066781E">
        <w:t xml:space="preserve">, Dim artificial light at night alters immediate early gene expression throughout the avian brain. </w:t>
      </w:r>
      <w:r w:rsidRPr="0066781E">
        <w:rPr>
          <w:i/>
        </w:rPr>
        <w:t>Frontiers in Neuroscience</w:t>
      </w:r>
      <w:r w:rsidRPr="0066781E">
        <w:t xml:space="preserve"> </w:t>
      </w:r>
      <w:r w:rsidRPr="0066781E">
        <w:rPr>
          <w:b/>
        </w:rPr>
        <w:t>17</w:t>
      </w:r>
      <w:r w:rsidRPr="0066781E">
        <w:t>,  (2023).</w:t>
      </w:r>
    </w:p>
    <w:p w14:paraId="280297ED" w14:textId="77777777" w:rsidR="0066781E" w:rsidRPr="0066781E" w:rsidRDefault="0066781E" w:rsidP="0066781E">
      <w:pPr>
        <w:pStyle w:val="EndNoteBibliography"/>
        <w:ind w:left="720" w:hanging="720"/>
      </w:pPr>
      <w:r w:rsidRPr="0066781E">
        <w:t>12.</w:t>
      </w:r>
      <w:r w:rsidRPr="0066781E">
        <w:tab/>
        <w:t xml:space="preserve">C. Lodovichi, G. M. Ratto, Control of circadian rhythm on cortical excitability and synaptic plasticity. </w:t>
      </w:r>
      <w:r w:rsidRPr="0066781E">
        <w:rPr>
          <w:i/>
        </w:rPr>
        <w:t>Frontiers in Neural Circuits</w:t>
      </w:r>
      <w:r w:rsidRPr="0066781E">
        <w:t xml:space="preserve"> </w:t>
      </w:r>
      <w:r w:rsidRPr="0066781E">
        <w:rPr>
          <w:b/>
        </w:rPr>
        <w:t>17</w:t>
      </w:r>
      <w:r w:rsidRPr="0066781E">
        <w:t>,  (2023).</w:t>
      </w:r>
    </w:p>
    <w:p w14:paraId="3C802561" w14:textId="3FFB5542"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B00E9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ssandra Hui" w:date="2024-02-13T15:41:00Z" w:initials="CH">
    <w:p w14:paraId="0D9F1FDC" w14:textId="77777777" w:rsidR="00570CFC" w:rsidRDefault="00570CFC" w:rsidP="00570CFC">
      <w:pPr>
        <w:pStyle w:val="CommentText"/>
      </w:pPr>
      <w:r>
        <w:rPr>
          <w:rStyle w:val="CommentReference"/>
        </w:rPr>
        <w:annotationRef/>
      </w:r>
      <w:r>
        <w:t>Should we add a power analysis for sample size justification? The extra birds in melatonin get messy</w:t>
      </w:r>
    </w:p>
  </w:comment>
  <w:comment w:id="1" w:author="Cassandra Hui" w:date="2024-02-07T10:50:00Z" w:initials="CH">
    <w:p w14:paraId="09E69A20" w14:textId="11085567" w:rsidR="004010B7" w:rsidRDefault="004010B7" w:rsidP="004010B7">
      <w:pPr>
        <w:pStyle w:val="CommentText"/>
      </w:pPr>
      <w:r>
        <w:rPr>
          <w:rStyle w:val="CommentReference"/>
        </w:rPr>
        <w:annotationRef/>
      </w:r>
      <w:r>
        <w:t>Need more here</w:t>
      </w:r>
    </w:p>
  </w:comment>
  <w:comment w:id="2" w:author="Cassandra Hui" w:date="2023-06-06T13:12:00Z" w:initials="CH">
    <w:p w14:paraId="2AD2750F" w14:textId="77777777" w:rsidR="004D59EC" w:rsidRDefault="004D59EC" w:rsidP="004D59EC">
      <w:pPr>
        <w:pStyle w:val="CommentText"/>
      </w:pPr>
      <w:r>
        <w:rPr>
          <w:rStyle w:val="CommentReference"/>
        </w:rPr>
        <w:annotationRef/>
      </w:r>
      <w:r>
        <w:t>Is this a global test statistic?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9F1FDC" w15:done="0"/>
  <w15:commentEx w15:paraId="09E69A20" w15:done="0"/>
  <w15:commentEx w15:paraId="2AD275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FC5E64" w16cex:dateUtc="2024-02-13T23:41:00Z"/>
  <w16cex:commentExtensible w16cex:durableId="45898AEB" w16cex:dateUtc="2024-02-07T18:50:00Z"/>
  <w16cex:commentExtensible w16cex:durableId="2829AF33" w16cex:dateUtc="2023-06-06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9F1FDC" w16cid:durableId="64FC5E64"/>
  <w16cid:commentId w16cid:paraId="09E69A20" w16cid:durableId="45898AEB"/>
  <w16cid:commentId w16cid:paraId="2AD2750F" w16cid:durableId="2829AF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sandra Hui">
    <w15:presenceInfo w15:providerId="AD" w15:userId="S::chui@nevada.unr.edu::d8fa7966-45b2-43ad-b0bf-a5f133cbf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364C2"/>
    <w:rsid w:val="00044D99"/>
    <w:rsid w:val="00053068"/>
    <w:rsid w:val="0005352F"/>
    <w:rsid w:val="000551CC"/>
    <w:rsid w:val="00071CF0"/>
    <w:rsid w:val="000828EA"/>
    <w:rsid w:val="00085712"/>
    <w:rsid w:val="000B20A4"/>
    <w:rsid w:val="000B560E"/>
    <w:rsid w:val="000C1DEB"/>
    <w:rsid w:val="000D1370"/>
    <w:rsid w:val="00101FD2"/>
    <w:rsid w:val="00111FA5"/>
    <w:rsid w:val="00157424"/>
    <w:rsid w:val="001738A9"/>
    <w:rsid w:val="00176027"/>
    <w:rsid w:val="00191F9B"/>
    <w:rsid w:val="001A2BAD"/>
    <w:rsid w:val="001C13A8"/>
    <w:rsid w:val="001C13AF"/>
    <w:rsid w:val="001C2813"/>
    <w:rsid w:val="001D29A8"/>
    <w:rsid w:val="001D2C29"/>
    <w:rsid w:val="0024555B"/>
    <w:rsid w:val="00257B23"/>
    <w:rsid w:val="002914BE"/>
    <w:rsid w:val="002A5BA4"/>
    <w:rsid w:val="002C369F"/>
    <w:rsid w:val="002C6892"/>
    <w:rsid w:val="002E49DE"/>
    <w:rsid w:val="00311240"/>
    <w:rsid w:val="00316E9C"/>
    <w:rsid w:val="00321CAE"/>
    <w:rsid w:val="00321F95"/>
    <w:rsid w:val="0033028D"/>
    <w:rsid w:val="00341FFC"/>
    <w:rsid w:val="00344A93"/>
    <w:rsid w:val="00361AAF"/>
    <w:rsid w:val="00383365"/>
    <w:rsid w:val="00386ABA"/>
    <w:rsid w:val="00391B38"/>
    <w:rsid w:val="003978BA"/>
    <w:rsid w:val="003A115B"/>
    <w:rsid w:val="003C107F"/>
    <w:rsid w:val="003C16F6"/>
    <w:rsid w:val="003C258D"/>
    <w:rsid w:val="003F02EA"/>
    <w:rsid w:val="004010B7"/>
    <w:rsid w:val="00402E03"/>
    <w:rsid w:val="004170ED"/>
    <w:rsid w:val="00421A76"/>
    <w:rsid w:val="004235A3"/>
    <w:rsid w:val="0042471F"/>
    <w:rsid w:val="00431E4B"/>
    <w:rsid w:val="00463E60"/>
    <w:rsid w:val="004700F7"/>
    <w:rsid w:val="004771B4"/>
    <w:rsid w:val="00480D90"/>
    <w:rsid w:val="004861BE"/>
    <w:rsid w:val="00492E16"/>
    <w:rsid w:val="00495899"/>
    <w:rsid w:val="004A747B"/>
    <w:rsid w:val="004A7B91"/>
    <w:rsid w:val="004B0877"/>
    <w:rsid w:val="004B532A"/>
    <w:rsid w:val="004D59EC"/>
    <w:rsid w:val="004F3BDA"/>
    <w:rsid w:val="005264D0"/>
    <w:rsid w:val="00527175"/>
    <w:rsid w:val="0053109C"/>
    <w:rsid w:val="005368BF"/>
    <w:rsid w:val="0054296F"/>
    <w:rsid w:val="005540E5"/>
    <w:rsid w:val="00564933"/>
    <w:rsid w:val="00570CFC"/>
    <w:rsid w:val="005736A9"/>
    <w:rsid w:val="00581A5F"/>
    <w:rsid w:val="005A74DB"/>
    <w:rsid w:val="005B4F9D"/>
    <w:rsid w:val="005B6D63"/>
    <w:rsid w:val="005C3797"/>
    <w:rsid w:val="005C7DC0"/>
    <w:rsid w:val="005E3E48"/>
    <w:rsid w:val="005F38C6"/>
    <w:rsid w:val="0060268A"/>
    <w:rsid w:val="00602A7C"/>
    <w:rsid w:val="00610CD7"/>
    <w:rsid w:val="006120B6"/>
    <w:rsid w:val="00657CCF"/>
    <w:rsid w:val="0066781E"/>
    <w:rsid w:val="00673395"/>
    <w:rsid w:val="00681249"/>
    <w:rsid w:val="00693ED1"/>
    <w:rsid w:val="006C0851"/>
    <w:rsid w:val="006C460E"/>
    <w:rsid w:val="006C79B0"/>
    <w:rsid w:val="00727E54"/>
    <w:rsid w:val="00737E7B"/>
    <w:rsid w:val="00742030"/>
    <w:rsid w:val="00747610"/>
    <w:rsid w:val="007613E2"/>
    <w:rsid w:val="00766741"/>
    <w:rsid w:val="00767FB9"/>
    <w:rsid w:val="0077200B"/>
    <w:rsid w:val="00774513"/>
    <w:rsid w:val="00784F5A"/>
    <w:rsid w:val="007A7626"/>
    <w:rsid w:val="007C5572"/>
    <w:rsid w:val="007E29C7"/>
    <w:rsid w:val="007E4927"/>
    <w:rsid w:val="007E7DEB"/>
    <w:rsid w:val="007F27CF"/>
    <w:rsid w:val="00803AA9"/>
    <w:rsid w:val="00805F4A"/>
    <w:rsid w:val="00832EED"/>
    <w:rsid w:val="008728B2"/>
    <w:rsid w:val="00876FFC"/>
    <w:rsid w:val="00885275"/>
    <w:rsid w:val="008871C5"/>
    <w:rsid w:val="008A1F6A"/>
    <w:rsid w:val="008A4919"/>
    <w:rsid w:val="008A5CB0"/>
    <w:rsid w:val="008B5C58"/>
    <w:rsid w:val="008B5D8E"/>
    <w:rsid w:val="008B67A1"/>
    <w:rsid w:val="008B7CD1"/>
    <w:rsid w:val="008C399B"/>
    <w:rsid w:val="008C3E5C"/>
    <w:rsid w:val="009033CB"/>
    <w:rsid w:val="00910FD1"/>
    <w:rsid w:val="00915199"/>
    <w:rsid w:val="0092363F"/>
    <w:rsid w:val="009253B4"/>
    <w:rsid w:val="0094674C"/>
    <w:rsid w:val="009552E9"/>
    <w:rsid w:val="00960FBC"/>
    <w:rsid w:val="00970DAC"/>
    <w:rsid w:val="00970EAE"/>
    <w:rsid w:val="00985424"/>
    <w:rsid w:val="0098592A"/>
    <w:rsid w:val="009B0D5F"/>
    <w:rsid w:val="009B7B3E"/>
    <w:rsid w:val="009C0A1D"/>
    <w:rsid w:val="009C244E"/>
    <w:rsid w:val="009D1E2D"/>
    <w:rsid w:val="009F6C57"/>
    <w:rsid w:val="00A04918"/>
    <w:rsid w:val="00A22E52"/>
    <w:rsid w:val="00A2469F"/>
    <w:rsid w:val="00A51A19"/>
    <w:rsid w:val="00A536F1"/>
    <w:rsid w:val="00A57A83"/>
    <w:rsid w:val="00A61A66"/>
    <w:rsid w:val="00A74CCA"/>
    <w:rsid w:val="00A82ACC"/>
    <w:rsid w:val="00AB2EB6"/>
    <w:rsid w:val="00AC3C31"/>
    <w:rsid w:val="00AD378B"/>
    <w:rsid w:val="00AF4AA1"/>
    <w:rsid w:val="00AF5DCE"/>
    <w:rsid w:val="00B00E91"/>
    <w:rsid w:val="00B10ECC"/>
    <w:rsid w:val="00B17CED"/>
    <w:rsid w:val="00B24274"/>
    <w:rsid w:val="00B30415"/>
    <w:rsid w:val="00B52AB5"/>
    <w:rsid w:val="00B672CC"/>
    <w:rsid w:val="00B7794D"/>
    <w:rsid w:val="00B86E69"/>
    <w:rsid w:val="00B8711B"/>
    <w:rsid w:val="00B91B69"/>
    <w:rsid w:val="00B94E32"/>
    <w:rsid w:val="00B95BBC"/>
    <w:rsid w:val="00BA7799"/>
    <w:rsid w:val="00BB19C3"/>
    <w:rsid w:val="00BB3EC4"/>
    <w:rsid w:val="00BD104D"/>
    <w:rsid w:val="00C062EA"/>
    <w:rsid w:val="00C126F1"/>
    <w:rsid w:val="00C137A3"/>
    <w:rsid w:val="00C25B8D"/>
    <w:rsid w:val="00C32AA1"/>
    <w:rsid w:val="00C372EB"/>
    <w:rsid w:val="00C52879"/>
    <w:rsid w:val="00C76E24"/>
    <w:rsid w:val="00C81437"/>
    <w:rsid w:val="00C907C5"/>
    <w:rsid w:val="00CB47D4"/>
    <w:rsid w:val="00CB7750"/>
    <w:rsid w:val="00CC12D3"/>
    <w:rsid w:val="00CC7E21"/>
    <w:rsid w:val="00CF2E0E"/>
    <w:rsid w:val="00CF63CC"/>
    <w:rsid w:val="00D151BC"/>
    <w:rsid w:val="00D4622C"/>
    <w:rsid w:val="00D532E6"/>
    <w:rsid w:val="00D55882"/>
    <w:rsid w:val="00D63753"/>
    <w:rsid w:val="00D664E1"/>
    <w:rsid w:val="00D71F81"/>
    <w:rsid w:val="00D80097"/>
    <w:rsid w:val="00D825F1"/>
    <w:rsid w:val="00D97996"/>
    <w:rsid w:val="00DA0E3D"/>
    <w:rsid w:val="00DA6F60"/>
    <w:rsid w:val="00DC1F87"/>
    <w:rsid w:val="00DC4EF9"/>
    <w:rsid w:val="00DD6725"/>
    <w:rsid w:val="00DE076F"/>
    <w:rsid w:val="00DE306D"/>
    <w:rsid w:val="00DE3927"/>
    <w:rsid w:val="00E05F56"/>
    <w:rsid w:val="00E42BF3"/>
    <w:rsid w:val="00E43033"/>
    <w:rsid w:val="00E75B72"/>
    <w:rsid w:val="00E8022E"/>
    <w:rsid w:val="00E83602"/>
    <w:rsid w:val="00EE1EED"/>
    <w:rsid w:val="00EE72B6"/>
    <w:rsid w:val="00F25FB3"/>
    <w:rsid w:val="00F27042"/>
    <w:rsid w:val="00F309CB"/>
    <w:rsid w:val="00F31A73"/>
    <w:rsid w:val="00F67CDE"/>
    <w:rsid w:val="00F83C21"/>
    <w:rsid w:val="00F97ADE"/>
    <w:rsid w:val="00FA1CFE"/>
    <w:rsid w:val="00FB46FF"/>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semiHidden/>
    <w:unhideWhenUsed/>
    <w:rsid w:val="005B6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17703</TotalTime>
  <Pages>16</Pages>
  <Words>4831</Words>
  <Characters>26768</Characters>
  <Application>Microsoft Office Word</Application>
  <DocSecurity>0</DocSecurity>
  <Lines>535</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183</cp:revision>
  <dcterms:created xsi:type="dcterms:W3CDTF">2023-03-01T16:29:00Z</dcterms:created>
  <dcterms:modified xsi:type="dcterms:W3CDTF">2024-02-14T21:55:00Z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