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166C4" w14:textId="77777777" w:rsidR="008A462F" w:rsidRDefault="008A462F" w:rsidP="00486296">
      <w:pPr>
        <w:autoSpaceDE w:val="0"/>
        <w:autoSpaceDN w:val="0"/>
        <w:adjustRightInd w:val="0"/>
        <w:ind w:right="-596"/>
        <w:jc w:val="center"/>
        <w:rPr>
          <w:rFonts w:ascii="Arial" w:hAnsi="Arial" w:cs="Arial"/>
          <w:b/>
          <w:bCs/>
          <w:lang w:eastAsia="es-ES"/>
        </w:rPr>
      </w:pPr>
    </w:p>
    <w:p w14:paraId="356026D3" w14:textId="77777777" w:rsidR="00486296" w:rsidRPr="00486296" w:rsidRDefault="00486296" w:rsidP="00486296">
      <w:pPr>
        <w:autoSpaceDE w:val="0"/>
        <w:autoSpaceDN w:val="0"/>
        <w:adjustRightInd w:val="0"/>
        <w:ind w:right="-596"/>
        <w:jc w:val="center"/>
        <w:rPr>
          <w:rFonts w:ascii="Arial" w:hAnsi="Arial" w:cs="Arial"/>
          <w:b/>
          <w:bCs/>
          <w:lang w:eastAsia="es-ES"/>
        </w:rPr>
      </w:pPr>
      <w:r w:rsidRPr="00D42911">
        <w:rPr>
          <w:rFonts w:ascii="Arial" w:hAnsi="Arial" w:cs="Arial"/>
          <w:b/>
          <w:bCs/>
          <w:lang w:eastAsia="es-ES"/>
        </w:rPr>
        <w:t>COMPETITIVENESS AND INNOVATION FRAMEWORK PROGRAMME</w:t>
      </w:r>
    </w:p>
    <w:p w14:paraId="44BE3A47" w14:textId="77777777" w:rsidR="00486296" w:rsidRDefault="00486296" w:rsidP="00486296">
      <w:pPr>
        <w:jc w:val="center"/>
        <w:rPr>
          <w:rFonts w:ascii="Arial" w:hAnsi="Arial" w:cs="Arial"/>
          <w:b/>
          <w:bCs/>
        </w:rPr>
      </w:pPr>
    </w:p>
    <w:p w14:paraId="50CE9686" w14:textId="77777777" w:rsidR="00486296" w:rsidRDefault="008E4C97" w:rsidP="00486296">
      <w:pPr>
        <w:jc w:val="center"/>
        <w:rPr>
          <w:rFonts w:ascii="Arial" w:hAnsi="Arial" w:cs="Arial"/>
          <w:b/>
          <w:bCs/>
        </w:rPr>
      </w:pPr>
      <w:r>
        <w:rPr>
          <w:rFonts w:ascii="Arial" w:hAnsi="Arial" w:cs="Arial"/>
          <w:b/>
          <w:bCs/>
        </w:rPr>
        <w:t>Call</w:t>
      </w:r>
      <w:r w:rsidRPr="008E4C97">
        <w:rPr>
          <w:rFonts w:ascii="Arial" w:hAnsi="Arial" w:cs="Arial"/>
          <w:b/>
          <w:bCs/>
        </w:rPr>
        <w:t xml:space="preserve"> FP7-ICT-2011-7</w:t>
      </w:r>
    </w:p>
    <w:p w14:paraId="20717FA1" w14:textId="77777777" w:rsidR="005B29D9" w:rsidRPr="00486296" w:rsidRDefault="005B29D9" w:rsidP="00486296">
      <w:pPr>
        <w:jc w:val="center"/>
        <w:rPr>
          <w:rFonts w:ascii="Arial" w:hAnsi="Arial" w:cs="Arial"/>
          <w:b/>
          <w:bCs/>
        </w:rPr>
      </w:pPr>
    </w:p>
    <w:p w14:paraId="3D39FB03" w14:textId="77777777" w:rsidR="00486296" w:rsidRDefault="00486296" w:rsidP="00486296">
      <w:pPr>
        <w:pBdr>
          <w:top w:val="single" w:sz="2" w:space="1" w:color="auto"/>
        </w:pBdr>
        <w:rPr>
          <w:rFonts w:ascii="Arial" w:hAnsi="Arial" w:cs="Arial"/>
        </w:rPr>
      </w:pPr>
    </w:p>
    <w:p w14:paraId="745F6C6A" w14:textId="77777777" w:rsidR="008E4C97" w:rsidRPr="00D42911" w:rsidRDefault="008E4C97" w:rsidP="00486296">
      <w:pPr>
        <w:pBdr>
          <w:top w:val="single" w:sz="2" w:space="1" w:color="auto"/>
        </w:pBdr>
        <w:rPr>
          <w:rFonts w:ascii="Arial" w:hAnsi="Arial" w:cs="Arial"/>
        </w:rPr>
      </w:pPr>
    </w:p>
    <w:p w14:paraId="0BCF25E8" w14:textId="77777777" w:rsidR="00486296" w:rsidRPr="00486296" w:rsidRDefault="00486296" w:rsidP="00486296">
      <w:pPr>
        <w:rPr>
          <w:rFonts w:ascii="Arial" w:hAnsi="Arial" w:cs="Arial"/>
          <w:b/>
          <w:bCs/>
        </w:rPr>
      </w:pPr>
      <w:r>
        <w:rPr>
          <w:rFonts w:ascii="Arial" w:hAnsi="Arial" w:cs="Arial"/>
        </w:rPr>
        <w:t>Project A</w:t>
      </w:r>
      <w:r w:rsidRPr="00D42911">
        <w:rPr>
          <w:rFonts w:ascii="Arial" w:hAnsi="Arial" w:cs="Arial"/>
        </w:rPr>
        <w:t xml:space="preserve">cronym: </w:t>
      </w:r>
      <w:r w:rsidRPr="00D42911">
        <w:rPr>
          <w:rFonts w:ascii="Arial" w:hAnsi="Arial" w:cs="Arial"/>
        </w:rPr>
        <w:tab/>
      </w:r>
      <w:r w:rsidR="008E4C97">
        <w:rPr>
          <w:rFonts w:ascii="Arial" w:hAnsi="Arial" w:cs="Arial"/>
          <w:b/>
          <w:bCs/>
        </w:rPr>
        <w:t>Cassandra</w:t>
      </w:r>
    </w:p>
    <w:p w14:paraId="24EDF173" w14:textId="77777777" w:rsidR="00486296" w:rsidRPr="00486296" w:rsidRDefault="00486296" w:rsidP="00486296">
      <w:pPr>
        <w:autoSpaceDE w:val="0"/>
        <w:autoSpaceDN w:val="0"/>
        <w:adjustRightInd w:val="0"/>
        <w:rPr>
          <w:rFonts w:ascii="Arial" w:hAnsi="Arial" w:cs="Arial"/>
          <w:b/>
          <w:iCs/>
          <w:lang w:eastAsia="es-ES"/>
        </w:rPr>
      </w:pPr>
      <w:r w:rsidRPr="00D42911">
        <w:rPr>
          <w:rFonts w:ascii="Arial" w:hAnsi="Arial" w:cs="Arial"/>
        </w:rPr>
        <w:t xml:space="preserve">Project Number: </w:t>
      </w:r>
      <w:r w:rsidRPr="00D42911">
        <w:rPr>
          <w:rFonts w:ascii="Arial" w:hAnsi="Arial" w:cs="Arial"/>
        </w:rPr>
        <w:tab/>
      </w:r>
      <w:r w:rsidR="008E4C97" w:rsidRPr="008E4C97">
        <w:rPr>
          <w:rFonts w:ascii="Arial" w:hAnsi="Arial" w:cs="Arial"/>
          <w:b/>
          <w:bCs/>
        </w:rPr>
        <w:t>288429</w:t>
      </w:r>
    </w:p>
    <w:p w14:paraId="57549D25" w14:textId="77777777" w:rsidR="00486296" w:rsidRPr="00486296" w:rsidRDefault="00486296" w:rsidP="008E4C97">
      <w:pPr>
        <w:ind w:left="2160" w:hanging="2160"/>
        <w:rPr>
          <w:rFonts w:ascii="Arial" w:hAnsi="Arial" w:cs="Arial"/>
          <w:bCs/>
          <w:lang w:eastAsia="es-ES"/>
        </w:rPr>
      </w:pPr>
      <w:r w:rsidRPr="00D42911">
        <w:rPr>
          <w:rFonts w:ascii="Arial" w:hAnsi="Arial" w:cs="Arial"/>
        </w:rPr>
        <w:t xml:space="preserve">Project Type: </w:t>
      </w:r>
      <w:r w:rsidRPr="00D42911">
        <w:rPr>
          <w:rFonts w:ascii="Arial" w:hAnsi="Arial" w:cs="Arial"/>
        </w:rPr>
        <w:tab/>
      </w:r>
      <w:r w:rsidR="008E4C97" w:rsidRPr="008E4C97">
        <w:rPr>
          <w:rFonts w:ascii="Arial" w:hAnsi="Arial" w:cs="Arial"/>
          <w:b/>
        </w:rPr>
        <w:t>COLLABORATIVE PROJECT: Small or medium scale focused research project (STREP)</w:t>
      </w:r>
    </w:p>
    <w:p w14:paraId="641D8282" w14:textId="77777777" w:rsidR="00486296" w:rsidRPr="00D42911" w:rsidRDefault="00486296" w:rsidP="008E4C97">
      <w:pPr>
        <w:ind w:left="2160" w:hanging="2160"/>
        <w:rPr>
          <w:rFonts w:ascii="Arial" w:hAnsi="Arial" w:cs="Arial"/>
          <w:b/>
        </w:rPr>
      </w:pPr>
      <w:r w:rsidRPr="00D42911">
        <w:rPr>
          <w:rFonts w:ascii="Arial" w:hAnsi="Arial" w:cs="Arial"/>
        </w:rPr>
        <w:t xml:space="preserve">Project </w:t>
      </w:r>
      <w:r>
        <w:rPr>
          <w:rFonts w:ascii="Arial" w:hAnsi="Arial" w:cs="Arial"/>
        </w:rPr>
        <w:t>Full T</w:t>
      </w:r>
      <w:r w:rsidRPr="00D42911">
        <w:rPr>
          <w:rFonts w:ascii="Arial" w:hAnsi="Arial" w:cs="Arial"/>
        </w:rPr>
        <w:t xml:space="preserve">itle: </w:t>
      </w:r>
      <w:r w:rsidRPr="00D42911">
        <w:rPr>
          <w:rFonts w:ascii="Arial" w:hAnsi="Arial" w:cs="Arial"/>
        </w:rPr>
        <w:tab/>
      </w:r>
      <w:r w:rsidR="008E4C97" w:rsidRPr="008E4C97">
        <w:rPr>
          <w:rFonts w:ascii="Arial" w:hAnsi="Arial" w:cs="Arial"/>
          <w:b/>
          <w:bCs/>
        </w:rPr>
        <w:t>A multivariate platform for assessing the impact of strategic decisions in electrical power systems</w:t>
      </w:r>
    </w:p>
    <w:p w14:paraId="5B24AEE9" w14:textId="77777777" w:rsidR="00486296" w:rsidRPr="00D42911" w:rsidRDefault="00486296" w:rsidP="00F26821">
      <w:pPr>
        <w:rPr>
          <w:rFonts w:ascii="Arial" w:hAnsi="Arial" w:cs="Arial"/>
        </w:rPr>
      </w:pPr>
    </w:p>
    <w:p w14:paraId="2956F9E3" w14:textId="77777777" w:rsidR="00486296" w:rsidRPr="008E4C97" w:rsidRDefault="008E4C97" w:rsidP="008E4C97">
      <w:pPr>
        <w:rPr>
          <w:rFonts w:ascii="Arial" w:hAnsi="Arial" w:cs="Arial"/>
          <w:b/>
        </w:rPr>
      </w:pPr>
      <w:r>
        <w:rPr>
          <w:rFonts w:ascii="Arial" w:hAnsi="Arial" w:cs="Arial"/>
        </w:rPr>
        <w:t xml:space="preserve">Work programme topic </w:t>
      </w:r>
      <w:r w:rsidR="00486296" w:rsidRPr="00D42911">
        <w:rPr>
          <w:rFonts w:ascii="Arial" w:hAnsi="Arial" w:cs="Arial"/>
        </w:rPr>
        <w:t xml:space="preserve">addressed: </w:t>
      </w:r>
      <w:r w:rsidRPr="008E4C97">
        <w:rPr>
          <w:rFonts w:ascii="Arial" w:hAnsi="Arial" w:cs="Arial"/>
          <w:b/>
        </w:rPr>
        <w:t xml:space="preserve">ICT-2011.6.2 ICT systems for </w:t>
      </w:r>
      <w:r>
        <w:rPr>
          <w:rFonts w:ascii="Arial" w:hAnsi="Arial" w:cs="Arial"/>
          <w:b/>
        </w:rPr>
        <w:t xml:space="preserve">energy </w:t>
      </w:r>
      <w:r w:rsidRPr="008E4C97">
        <w:rPr>
          <w:rFonts w:ascii="Arial" w:hAnsi="Arial" w:cs="Arial"/>
          <w:b/>
        </w:rPr>
        <w:t>efficiency</w:t>
      </w:r>
    </w:p>
    <w:p w14:paraId="08BD39C2" w14:textId="77777777" w:rsidR="00486296" w:rsidRPr="00D42911" w:rsidRDefault="00486296" w:rsidP="00486296">
      <w:pPr>
        <w:rPr>
          <w:rFonts w:ascii="Arial" w:hAnsi="Arial" w:cs="Arial"/>
          <w:szCs w:val="22"/>
        </w:rPr>
      </w:pPr>
    </w:p>
    <w:p w14:paraId="5E5D751B" w14:textId="77777777" w:rsidR="00486296" w:rsidRPr="00D42911" w:rsidRDefault="00486296" w:rsidP="00486296">
      <w:pPr>
        <w:pBdr>
          <w:top w:val="single" w:sz="4" w:space="1" w:color="auto"/>
          <w:left w:val="single" w:sz="4" w:space="4" w:color="auto"/>
          <w:bottom w:val="single" w:sz="4" w:space="1" w:color="auto"/>
          <w:right w:val="single" w:sz="4" w:space="4" w:color="auto"/>
        </w:pBdr>
        <w:rPr>
          <w:rFonts w:ascii="Arial" w:hAnsi="Arial" w:cs="Arial"/>
          <w:b/>
          <w:bCs/>
        </w:rPr>
      </w:pPr>
    </w:p>
    <w:p w14:paraId="42627E66" w14:textId="77777777" w:rsidR="00486296" w:rsidRPr="00EC4FF0" w:rsidRDefault="00486296" w:rsidP="00486296">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bCs/>
          <w:sz w:val="32"/>
          <w:szCs w:val="32"/>
        </w:rPr>
      </w:pPr>
      <w:r w:rsidRPr="00EC4FF0">
        <w:rPr>
          <w:rFonts w:ascii="Arial" w:hAnsi="Arial" w:cs="Arial"/>
          <w:b/>
          <w:bCs/>
          <w:sz w:val="32"/>
          <w:szCs w:val="32"/>
        </w:rPr>
        <w:t>D</w:t>
      </w:r>
      <w:r w:rsidR="00325D25">
        <w:rPr>
          <w:rFonts w:ascii="Arial" w:hAnsi="Arial" w:cs="Arial"/>
          <w:b/>
          <w:bCs/>
          <w:sz w:val="32"/>
          <w:szCs w:val="32"/>
        </w:rPr>
        <w:t>2.5</w:t>
      </w:r>
      <w:r w:rsidRPr="00EC4FF0">
        <w:rPr>
          <w:rFonts w:ascii="Arial" w:hAnsi="Arial" w:cs="Arial"/>
          <w:b/>
          <w:bCs/>
          <w:sz w:val="32"/>
          <w:szCs w:val="32"/>
        </w:rPr>
        <w:t xml:space="preserve"> </w:t>
      </w:r>
      <w:r w:rsidR="00325D25" w:rsidRPr="00325D25">
        <w:rPr>
          <w:rFonts w:ascii="Arial" w:hAnsi="Arial" w:cs="Arial"/>
          <w:b/>
          <w:bCs/>
          <w:sz w:val="32"/>
          <w:szCs w:val="32"/>
          <w:lang w:val="en-US"/>
        </w:rPr>
        <w:t>Cassandra software library</w:t>
      </w:r>
    </w:p>
    <w:p w14:paraId="5797F6FB" w14:textId="77777777" w:rsidR="00486296" w:rsidRDefault="00486296" w:rsidP="00486296">
      <w:pPr>
        <w:rPr>
          <w:rFonts w:ascii="Arial" w:hAnsi="Arial" w:cs="Arial"/>
          <w:color w:val="000000"/>
          <w:sz w:val="2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7"/>
        <w:gridCol w:w="5939"/>
      </w:tblGrid>
      <w:tr w:rsidR="00486296" w:rsidRPr="00C46F25" w14:paraId="56E19644" w14:textId="77777777" w:rsidTr="00C46F25">
        <w:tc>
          <w:tcPr>
            <w:tcW w:w="3348" w:type="dxa"/>
            <w:shd w:val="clear" w:color="auto" w:fill="auto"/>
          </w:tcPr>
          <w:p w14:paraId="7BEAD28C"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Nature:</w:t>
            </w:r>
          </w:p>
        </w:tc>
        <w:tc>
          <w:tcPr>
            <w:tcW w:w="5940" w:type="dxa"/>
            <w:shd w:val="clear" w:color="auto" w:fill="auto"/>
          </w:tcPr>
          <w:p w14:paraId="7A9C3D1E" w14:textId="7B9FD077" w:rsidR="00486296" w:rsidRPr="00C46F25" w:rsidRDefault="00283AD3" w:rsidP="00C46F25">
            <w:pPr>
              <w:spacing w:after="0"/>
              <w:rPr>
                <w:rFonts w:ascii="Arial" w:hAnsi="Arial" w:cs="Arial"/>
                <w:b/>
                <w:color w:val="000000"/>
                <w:sz w:val="20"/>
              </w:rPr>
            </w:pPr>
            <w:r>
              <w:rPr>
                <w:rFonts w:ascii="Arial" w:hAnsi="Arial" w:cs="Arial"/>
                <w:b/>
                <w:color w:val="000000"/>
                <w:sz w:val="20"/>
              </w:rPr>
              <w:t>P</w:t>
            </w:r>
          </w:p>
        </w:tc>
      </w:tr>
      <w:tr w:rsidR="00486296" w:rsidRPr="00C46F25" w14:paraId="76ABADBD" w14:textId="77777777" w:rsidTr="00C46F25">
        <w:tc>
          <w:tcPr>
            <w:tcW w:w="3348" w:type="dxa"/>
            <w:shd w:val="clear" w:color="auto" w:fill="auto"/>
          </w:tcPr>
          <w:p w14:paraId="274E9DF9"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Dissemination Level:</w:t>
            </w:r>
          </w:p>
        </w:tc>
        <w:tc>
          <w:tcPr>
            <w:tcW w:w="5940" w:type="dxa"/>
            <w:shd w:val="clear" w:color="auto" w:fill="auto"/>
          </w:tcPr>
          <w:p w14:paraId="0E0F292F" w14:textId="3D0D6C40" w:rsidR="00486296" w:rsidRPr="00C46F25" w:rsidRDefault="00283AD3" w:rsidP="00C46F25">
            <w:pPr>
              <w:spacing w:after="0"/>
              <w:rPr>
                <w:rFonts w:ascii="Arial" w:hAnsi="Arial" w:cs="Arial"/>
                <w:b/>
                <w:color w:val="000000"/>
                <w:sz w:val="20"/>
              </w:rPr>
            </w:pPr>
            <w:r>
              <w:rPr>
                <w:rFonts w:ascii="Arial" w:hAnsi="Arial" w:cs="Arial"/>
                <w:b/>
                <w:color w:val="000000"/>
                <w:sz w:val="20"/>
              </w:rPr>
              <w:t>PU</w:t>
            </w:r>
          </w:p>
        </w:tc>
      </w:tr>
      <w:tr w:rsidR="00486296" w:rsidRPr="00C46F25" w14:paraId="6914F0AB" w14:textId="77777777" w:rsidTr="00C46F25">
        <w:tc>
          <w:tcPr>
            <w:tcW w:w="3348" w:type="dxa"/>
            <w:shd w:val="clear" w:color="auto" w:fill="auto"/>
          </w:tcPr>
          <w:p w14:paraId="3335184F"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Version #:</w:t>
            </w:r>
          </w:p>
        </w:tc>
        <w:tc>
          <w:tcPr>
            <w:tcW w:w="5940" w:type="dxa"/>
            <w:shd w:val="clear" w:color="auto" w:fill="auto"/>
          </w:tcPr>
          <w:p w14:paraId="16F250DD" w14:textId="46FEB961" w:rsidR="00486296" w:rsidRPr="00C46F25" w:rsidRDefault="00283AD3" w:rsidP="00C46F25">
            <w:pPr>
              <w:spacing w:after="0"/>
              <w:rPr>
                <w:rFonts w:ascii="Arial" w:hAnsi="Arial" w:cs="Arial"/>
                <w:b/>
                <w:color w:val="000000"/>
                <w:sz w:val="20"/>
              </w:rPr>
            </w:pPr>
            <w:r>
              <w:rPr>
                <w:rFonts w:ascii="Arial" w:hAnsi="Arial" w:cs="Arial"/>
                <w:b/>
                <w:color w:val="000000"/>
                <w:sz w:val="20"/>
              </w:rPr>
              <w:t>1.0</w:t>
            </w:r>
          </w:p>
        </w:tc>
      </w:tr>
      <w:tr w:rsidR="00486296" w:rsidRPr="00C46F25" w14:paraId="7C0154C2" w14:textId="77777777" w:rsidTr="00C46F25">
        <w:tc>
          <w:tcPr>
            <w:tcW w:w="3348" w:type="dxa"/>
            <w:shd w:val="clear" w:color="auto" w:fill="auto"/>
          </w:tcPr>
          <w:p w14:paraId="6361CDC6"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Delivery Date:</w:t>
            </w:r>
          </w:p>
        </w:tc>
        <w:tc>
          <w:tcPr>
            <w:tcW w:w="5940" w:type="dxa"/>
            <w:shd w:val="clear" w:color="auto" w:fill="auto"/>
          </w:tcPr>
          <w:p w14:paraId="3A201639" w14:textId="351A87D2" w:rsidR="00486296" w:rsidRPr="00C46F25" w:rsidRDefault="00283AD3" w:rsidP="00C46F25">
            <w:pPr>
              <w:spacing w:after="0"/>
              <w:rPr>
                <w:rFonts w:ascii="Arial" w:hAnsi="Arial" w:cs="Arial"/>
                <w:b/>
                <w:color w:val="000000"/>
                <w:sz w:val="20"/>
              </w:rPr>
            </w:pPr>
            <w:r w:rsidRPr="00364D76">
              <w:rPr>
                <w:rFonts w:ascii="Arial" w:hAnsi="Arial" w:cs="Arial"/>
                <w:b/>
                <w:color w:val="000000"/>
                <w:sz w:val="20"/>
                <w:highlight w:val="yellow"/>
              </w:rPr>
              <w:t>30 July, 2014</w:t>
            </w:r>
          </w:p>
        </w:tc>
      </w:tr>
      <w:tr w:rsidR="00486296" w:rsidRPr="00C46F25" w14:paraId="41C1A2C4" w14:textId="77777777" w:rsidTr="00C46F25">
        <w:tc>
          <w:tcPr>
            <w:tcW w:w="3348" w:type="dxa"/>
            <w:shd w:val="clear" w:color="auto" w:fill="auto"/>
          </w:tcPr>
          <w:p w14:paraId="5A1D7E53"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Deliverable Leader:</w:t>
            </w:r>
          </w:p>
        </w:tc>
        <w:tc>
          <w:tcPr>
            <w:tcW w:w="5940" w:type="dxa"/>
            <w:shd w:val="clear" w:color="auto" w:fill="auto"/>
          </w:tcPr>
          <w:p w14:paraId="38842D10" w14:textId="3A3361C9" w:rsidR="00486296" w:rsidRPr="00C46F25" w:rsidRDefault="00283AD3" w:rsidP="00C46F25">
            <w:pPr>
              <w:spacing w:after="0"/>
              <w:rPr>
                <w:rFonts w:ascii="Arial" w:hAnsi="Arial" w:cs="Arial"/>
                <w:b/>
                <w:color w:val="000000"/>
                <w:sz w:val="20"/>
              </w:rPr>
            </w:pPr>
            <w:r>
              <w:rPr>
                <w:rFonts w:ascii="Arial" w:hAnsi="Arial" w:cs="Arial"/>
                <w:b/>
                <w:color w:val="000000"/>
                <w:sz w:val="20"/>
              </w:rPr>
              <w:t>CERTH</w:t>
            </w:r>
          </w:p>
        </w:tc>
      </w:tr>
      <w:tr w:rsidR="00486296" w:rsidRPr="00C46F25" w14:paraId="411AFA3C" w14:textId="77777777" w:rsidTr="00C46F25">
        <w:tc>
          <w:tcPr>
            <w:tcW w:w="3348" w:type="dxa"/>
            <w:shd w:val="clear" w:color="auto" w:fill="auto"/>
          </w:tcPr>
          <w:p w14:paraId="3C8E1EE2"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Author(s):</w:t>
            </w:r>
          </w:p>
        </w:tc>
        <w:tc>
          <w:tcPr>
            <w:tcW w:w="5940" w:type="dxa"/>
            <w:shd w:val="clear" w:color="auto" w:fill="auto"/>
          </w:tcPr>
          <w:p w14:paraId="33438A3C" w14:textId="63037F21" w:rsidR="00486296" w:rsidRPr="00364D76" w:rsidRDefault="00283AD3" w:rsidP="00283AD3">
            <w:pPr>
              <w:spacing w:after="0"/>
              <w:jc w:val="left"/>
              <w:rPr>
                <w:rFonts w:ascii="Arial" w:hAnsi="Arial" w:cs="Arial"/>
                <w:b/>
                <w:color w:val="000000"/>
                <w:sz w:val="20"/>
                <w:highlight w:val="yellow"/>
              </w:rPr>
            </w:pPr>
            <w:proofErr w:type="spellStart"/>
            <w:r w:rsidRPr="00364D76">
              <w:rPr>
                <w:rFonts w:ascii="Arial" w:hAnsi="Arial" w:cs="Arial"/>
                <w:b/>
                <w:color w:val="000000"/>
                <w:sz w:val="20"/>
                <w:highlight w:val="yellow"/>
              </w:rPr>
              <w:t>Fani</w:t>
            </w:r>
            <w:proofErr w:type="spellEnd"/>
            <w:r w:rsidRPr="00364D76">
              <w:rPr>
                <w:rFonts w:ascii="Arial" w:hAnsi="Arial" w:cs="Arial"/>
                <w:b/>
                <w:color w:val="000000"/>
                <w:sz w:val="20"/>
                <w:highlight w:val="yellow"/>
              </w:rPr>
              <w:t xml:space="preserve"> </w:t>
            </w:r>
            <w:proofErr w:type="spellStart"/>
            <w:r w:rsidRPr="00364D76">
              <w:rPr>
                <w:rFonts w:ascii="Arial" w:hAnsi="Arial" w:cs="Arial"/>
                <w:b/>
                <w:color w:val="000000"/>
                <w:sz w:val="20"/>
                <w:highlight w:val="yellow"/>
              </w:rPr>
              <w:t>Tzima</w:t>
            </w:r>
            <w:proofErr w:type="spellEnd"/>
          </w:p>
        </w:tc>
      </w:tr>
      <w:tr w:rsidR="00486296" w:rsidRPr="00C46F25" w14:paraId="2E76F568" w14:textId="77777777" w:rsidTr="00C46F25">
        <w:tc>
          <w:tcPr>
            <w:tcW w:w="3348" w:type="dxa"/>
            <w:shd w:val="clear" w:color="auto" w:fill="auto"/>
          </w:tcPr>
          <w:p w14:paraId="42FEB2DA"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Status:</w:t>
            </w:r>
            <w:r w:rsidRPr="00C46F25">
              <w:rPr>
                <w:rFonts w:ascii="Arial" w:hAnsi="Arial" w:cs="Arial"/>
                <w:b/>
                <w:color w:val="000000"/>
                <w:sz w:val="20"/>
              </w:rPr>
              <w:tab/>
            </w:r>
          </w:p>
        </w:tc>
        <w:tc>
          <w:tcPr>
            <w:tcW w:w="5940" w:type="dxa"/>
            <w:shd w:val="clear" w:color="auto" w:fill="auto"/>
          </w:tcPr>
          <w:p w14:paraId="402033FB" w14:textId="3F6FDFED" w:rsidR="00486296" w:rsidRPr="00364D76" w:rsidRDefault="00283AD3" w:rsidP="00C46F25">
            <w:pPr>
              <w:spacing w:after="0"/>
              <w:rPr>
                <w:rFonts w:ascii="Arial" w:hAnsi="Arial" w:cs="Arial"/>
                <w:b/>
                <w:color w:val="000000"/>
                <w:sz w:val="20"/>
                <w:highlight w:val="yellow"/>
              </w:rPr>
            </w:pPr>
            <w:r w:rsidRPr="00364D76">
              <w:rPr>
                <w:rFonts w:ascii="Arial" w:hAnsi="Arial" w:cs="Arial"/>
                <w:b/>
                <w:color w:val="000000"/>
                <w:sz w:val="20"/>
                <w:highlight w:val="yellow"/>
              </w:rPr>
              <w:t>Draft</w:t>
            </w:r>
          </w:p>
        </w:tc>
      </w:tr>
      <w:tr w:rsidR="00486296" w:rsidRPr="00C46F25" w14:paraId="609EDA66" w14:textId="77777777" w:rsidTr="00C46F25">
        <w:tc>
          <w:tcPr>
            <w:tcW w:w="3348" w:type="dxa"/>
            <w:shd w:val="clear" w:color="auto" w:fill="auto"/>
          </w:tcPr>
          <w:p w14:paraId="24B16CBA"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Reviewed on</w:t>
            </w:r>
          </w:p>
        </w:tc>
        <w:tc>
          <w:tcPr>
            <w:tcW w:w="5940" w:type="dxa"/>
            <w:shd w:val="clear" w:color="auto" w:fill="auto"/>
          </w:tcPr>
          <w:p w14:paraId="45A4DC29" w14:textId="1830F6EC" w:rsidR="00486296" w:rsidRPr="00364D76" w:rsidRDefault="00283AD3" w:rsidP="00C46F25">
            <w:pPr>
              <w:spacing w:after="0"/>
              <w:rPr>
                <w:rFonts w:ascii="Arial" w:hAnsi="Arial" w:cs="Arial"/>
                <w:b/>
                <w:color w:val="000000"/>
                <w:sz w:val="20"/>
                <w:highlight w:val="yellow"/>
              </w:rPr>
            </w:pPr>
            <w:r w:rsidRPr="00364D76">
              <w:rPr>
                <w:rFonts w:ascii="Arial" w:hAnsi="Arial" w:cs="Arial"/>
                <w:b/>
                <w:color w:val="000000"/>
                <w:sz w:val="20"/>
                <w:highlight w:val="yellow"/>
              </w:rPr>
              <w:t>21 July, 2014</w:t>
            </w:r>
          </w:p>
        </w:tc>
      </w:tr>
      <w:tr w:rsidR="00486296" w:rsidRPr="00C46F25" w14:paraId="5AA26511" w14:textId="77777777" w:rsidTr="00C46F25">
        <w:tc>
          <w:tcPr>
            <w:tcW w:w="3348" w:type="dxa"/>
            <w:shd w:val="clear" w:color="auto" w:fill="auto"/>
          </w:tcPr>
          <w:p w14:paraId="492D5C29" w14:textId="77777777" w:rsidR="00486296" w:rsidRPr="00C46F25" w:rsidRDefault="00486296" w:rsidP="00C46F25">
            <w:pPr>
              <w:spacing w:after="0"/>
              <w:jc w:val="right"/>
              <w:rPr>
                <w:rFonts w:ascii="Arial" w:hAnsi="Arial" w:cs="Arial"/>
                <w:b/>
                <w:color w:val="000000"/>
                <w:sz w:val="20"/>
              </w:rPr>
            </w:pPr>
            <w:r w:rsidRPr="00C46F25">
              <w:rPr>
                <w:rFonts w:ascii="Arial" w:hAnsi="Arial" w:cs="Arial"/>
                <w:b/>
                <w:color w:val="000000"/>
                <w:sz w:val="20"/>
              </w:rPr>
              <w:t>Reviewed by:</w:t>
            </w:r>
          </w:p>
        </w:tc>
        <w:tc>
          <w:tcPr>
            <w:tcW w:w="5940" w:type="dxa"/>
            <w:shd w:val="clear" w:color="auto" w:fill="auto"/>
          </w:tcPr>
          <w:p w14:paraId="6C357A51" w14:textId="2157E638" w:rsidR="00486296" w:rsidRPr="00364D76" w:rsidRDefault="00283AD3" w:rsidP="00C46F25">
            <w:pPr>
              <w:spacing w:after="0"/>
              <w:rPr>
                <w:rFonts w:ascii="Arial" w:hAnsi="Arial" w:cs="Arial"/>
                <w:b/>
                <w:color w:val="000000"/>
                <w:sz w:val="20"/>
                <w:highlight w:val="yellow"/>
              </w:rPr>
            </w:pPr>
            <w:proofErr w:type="spellStart"/>
            <w:r w:rsidRPr="00364D76">
              <w:rPr>
                <w:rFonts w:ascii="Arial" w:hAnsi="Arial" w:cs="Arial"/>
                <w:b/>
                <w:color w:val="000000"/>
                <w:sz w:val="20"/>
                <w:highlight w:val="yellow"/>
              </w:rPr>
              <w:t>Konstantinos</w:t>
            </w:r>
            <w:proofErr w:type="spellEnd"/>
            <w:r w:rsidRPr="00364D76">
              <w:rPr>
                <w:rFonts w:ascii="Arial" w:hAnsi="Arial" w:cs="Arial"/>
                <w:b/>
                <w:color w:val="000000"/>
                <w:sz w:val="20"/>
                <w:highlight w:val="yellow"/>
              </w:rPr>
              <w:t xml:space="preserve"> </w:t>
            </w:r>
            <w:proofErr w:type="spellStart"/>
            <w:r w:rsidRPr="00364D76">
              <w:rPr>
                <w:rFonts w:ascii="Arial" w:hAnsi="Arial" w:cs="Arial"/>
                <w:b/>
                <w:color w:val="000000"/>
                <w:sz w:val="20"/>
                <w:highlight w:val="yellow"/>
              </w:rPr>
              <w:t>Vavliakis</w:t>
            </w:r>
            <w:proofErr w:type="spellEnd"/>
          </w:p>
        </w:tc>
      </w:tr>
    </w:tbl>
    <w:p w14:paraId="230C2FE5" w14:textId="77777777" w:rsidR="00486296" w:rsidRPr="0086643B" w:rsidRDefault="00486296" w:rsidP="00486296">
      <w:pPr>
        <w:rPr>
          <w:rFonts w:ascii="Arial" w:hAnsi="Arial" w:cs="Arial"/>
          <w:color w:val="000000"/>
          <w:sz w:val="20"/>
          <w:u w:val="single"/>
        </w:rPr>
      </w:pPr>
    </w:p>
    <w:p w14:paraId="25961B31" w14:textId="77777777" w:rsidR="00CC2E98" w:rsidRDefault="00CC2E98" w:rsidP="00CC2E98">
      <w:pPr>
        <w:ind w:left="2160" w:hanging="2160"/>
        <w:jc w:val="left"/>
        <w:rPr>
          <w:rFonts w:ascii="Arial" w:hAnsi="Arial" w:cs="Arial"/>
        </w:rPr>
      </w:pPr>
    </w:p>
    <w:p w14:paraId="555D9D21" w14:textId="69DB6DC3" w:rsidR="00A400B9" w:rsidRPr="00A400B9" w:rsidRDefault="00CC2E98" w:rsidP="006453ED">
      <w:pPr>
        <w:ind w:left="2160" w:hanging="2160"/>
        <w:jc w:val="left"/>
        <w:rPr>
          <w:rFonts w:ascii="Arial" w:hAnsi="Arial" w:cs="Arial"/>
        </w:rPr>
      </w:pPr>
      <w:r w:rsidRPr="00CC2E98">
        <w:rPr>
          <w:rFonts w:ascii="Arial" w:hAnsi="Arial" w:cs="Arial"/>
          <w:b/>
        </w:rPr>
        <w:t>Abstract</w:t>
      </w:r>
    </w:p>
    <w:p w14:paraId="66A8D1FF" w14:textId="40411D8B" w:rsidR="00486296" w:rsidRPr="00A400B9" w:rsidRDefault="001F074E" w:rsidP="00A400B9">
      <w:pPr>
        <w:pBdr>
          <w:top w:val="single" w:sz="4" w:space="0" w:color="auto"/>
          <w:left w:val="single" w:sz="4" w:space="4" w:color="auto"/>
          <w:bottom w:val="single" w:sz="4" w:space="1" w:color="auto"/>
          <w:right w:val="single" w:sz="4" w:space="4" w:color="auto"/>
        </w:pBdr>
        <w:rPr>
          <w:rFonts w:ascii="Arial" w:hAnsi="Arial" w:cs="Arial"/>
          <w:color w:val="000000"/>
          <w:lang w:val="en-US" w:eastAsia="el-GR"/>
        </w:rPr>
      </w:pPr>
      <w:r w:rsidRPr="001F074E">
        <w:rPr>
          <w:rFonts w:ascii="Arial" w:hAnsi="Arial" w:cs="Arial"/>
          <w:color w:val="000000"/>
          <w:sz w:val="18"/>
          <w:szCs w:val="18"/>
          <w:lang w:val="en-US" w:eastAsia="el-GR"/>
        </w:rPr>
        <w:t xml:space="preserve">This document contains the manual of the Cassandra </w:t>
      </w:r>
      <w:r>
        <w:rPr>
          <w:rFonts w:ascii="Arial" w:hAnsi="Arial" w:cs="Arial"/>
          <w:color w:val="000000"/>
          <w:sz w:val="18"/>
          <w:szCs w:val="18"/>
          <w:lang w:val="en-US" w:eastAsia="el-GR"/>
        </w:rPr>
        <w:t>stand-alone software library</w:t>
      </w:r>
      <w:r w:rsidRPr="001F074E">
        <w:rPr>
          <w:rFonts w:ascii="Arial" w:hAnsi="Arial" w:cs="Arial"/>
          <w:color w:val="000000"/>
          <w:sz w:val="18"/>
          <w:szCs w:val="18"/>
          <w:lang w:val="en-US" w:eastAsia="el-GR"/>
        </w:rPr>
        <w:t xml:space="preserve">. The source code </w:t>
      </w:r>
      <w:r w:rsidR="0027618B">
        <w:rPr>
          <w:rFonts w:ascii="Arial" w:hAnsi="Arial" w:cs="Arial"/>
          <w:color w:val="000000"/>
          <w:sz w:val="18"/>
          <w:szCs w:val="18"/>
          <w:lang w:val="en-US" w:eastAsia="el-GR"/>
        </w:rPr>
        <w:t xml:space="preserve">of the library, along with the </w:t>
      </w:r>
      <w:r w:rsidR="006B3D9A">
        <w:rPr>
          <w:rFonts w:ascii="Arial" w:hAnsi="Arial" w:cs="Arial"/>
          <w:color w:val="000000"/>
          <w:sz w:val="18"/>
          <w:szCs w:val="18"/>
          <w:lang w:val="en-US" w:eastAsia="el-GR"/>
        </w:rPr>
        <w:t>up-to-date</w:t>
      </w:r>
      <w:r w:rsidR="0027618B">
        <w:rPr>
          <w:rFonts w:ascii="Arial" w:hAnsi="Arial" w:cs="Arial"/>
          <w:color w:val="000000"/>
          <w:sz w:val="18"/>
          <w:szCs w:val="18"/>
          <w:lang w:val="en-US" w:eastAsia="el-GR"/>
        </w:rPr>
        <w:t xml:space="preserve"> version of this document, </w:t>
      </w:r>
      <w:r w:rsidRPr="001F074E">
        <w:rPr>
          <w:rFonts w:ascii="Arial" w:hAnsi="Arial" w:cs="Arial"/>
          <w:color w:val="000000"/>
          <w:sz w:val="18"/>
          <w:szCs w:val="18"/>
          <w:lang w:val="en-US" w:eastAsia="el-GR"/>
        </w:rPr>
        <w:t xml:space="preserve">are available online at </w:t>
      </w:r>
      <w:r w:rsidR="00FE6C5A" w:rsidRPr="00FE6C5A">
        <w:rPr>
          <w:rFonts w:ascii="Arial" w:hAnsi="Arial" w:cs="Arial"/>
          <w:color w:val="000000"/>
          <w:sz w:val="18"/>
          <w:szCs w:val="18"/>
          <w:lang w:val="en-US" w:eastAsia="el-GR"/>
        </w:rPr>
        <w:t>https://github.com/cassandra-project/cassandra-stand-alone</w:t>
      </w:r>
      <w:r w:rsidRPr="001F074E">
        <w:rPr>
          <w:rFonts w:ascii="Arial" w:hAnsi="Arial" w:cs="Arial"/>
          <w:color w:val="000000"/>
          <w:sz w:val="18"/>
          <w:szCs w:val="18"/>
          <w:lang w:val="en-US" w:eastAsia="el-GR"/>
        </w:rPr>
        <w:t>.</w:t>
      </w:r>
      <w:r w:rsidR="00A400B9" w:rsidRPr="00A400B9">
        <w:rPr>
          <w:rFonts w:ascii="Arial" w:hAnsi="Arial" w:cs="Arial"/>
          <w:color w:val="000000"/>
          <w:sz w:val="18"/>
          <w:szCs w:val="18"/>
          <w:lang w:val="en-US" w:eastAsia="el-GR"/>
        </w:rPr>
        <w:t xml:space="preserve"> </w:t>
      </w:r>
    </w:p>
    <w:p w14:paraId="758D0378" w14:textId="77777777" w:rsidR="00486296" w:rsidRPr="00D42911" w:rsidRDefault="00486296" w:rsidP="00486296">
      <w:pPr>
        <w:rPr>
          <w:rFonts w:ascii="Arial" w:hAnsi="Arial" w:cs="Arial"/>
          <w:b/>
        </w:rPr>
      </w:pPr>
    </w:p>
    <w:p w14:paraId="3DCAF8A6" w14:textId="77777777" w:rsidR="00486296" w:rsidRPr="0094206D" w:rsidRDefault="00486296" w:rsidP="00486296">
      <w:pPr>
        <w:rPr>
          <w:rFonts w:ascii="Arial" w:hAnsi="Arial" w:cs="Arial"/>
          <w:b/>
        </w:rPr>
      </w:pPr>
    </w:p>
    <w:p w14:paraId="2EB1BB11" w14:textId="77777777" w:rsidR="007A7600" w:rsidRPr="007A7600" w:rsidRDefault="007A7600" w:rsidP="00B7336B">
      <w:pPr>
        <w:pStyle w:val="HeadingUnumbered1"/>
        <w:rPr>
          <w:rFonts w:cs="Times New Roman"/>
          <w:b w:val="0"/>
          <w:iCs/>
          <w:sz w:val="20"/>
        </w:rPr>
      </w:pPr>
      <w:bookmarkStart w:id="0" w:name="_Toc411910879"/>
      <w:bookmarkStart w:id="1" w:name="_Toc470512417"/>
      <w:bookmarkStart w:id="2" w:name="_Toc267748037"/>
      <w:r w:rsidRPr="00B7336B">
        <w:lastRenderedPageBreak/>
        <w:t>Document History</w:t>
      </w:r>
      <w:bookmarkEnd w:id="2"/>
    </w:p>
    <w:p w14:paraId="73624EF1" w14:textId="77777777" w:rsidR="007A7600" w:rsidRPr="00D42911" w:rsidRDefault="007A7600" w:rsidP="007A7600">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701"/>
        <w:gridCol w:w="850"/>
        <w:gridCol w:w="5670"/>
      </w:tblGrid>
      <w:tr w:rsidR="007A7600" w:rsidRPr="00D42911" w14:paraId="4D7CBE7D" w14:textId="77777777" w:rsidTr="00C56468">
        <w:tc>
          <w:tcPr>
            <w:tcW w:w="921" w:type="dxa"/>
          </w:tcPr>
          <w:p w14:paraId="1D7B769A" w14:textId="77777777" w:rsidR="007A7600" w:rsidRPr="00D42911" w:rsidRDefault="007A7600" w:rsidP="007A7600">
            <w:pPr>
              <w:spacing w:after="0"/>
              <w:jc w:val="center"/>
              <w:rPr>
                <w:rFonts w:ascii="Arial" w:hAnsi="Arial" w:cs="Arial"/>
                <w:b/>
                <w:bCs/>
                <w:sz w:val="20"/>
              </w:rPr>
            </w:pPr>
            <w:r w:rsidRPr="00D42911">
              <w:rPr>
                <w:rFonts w:ascii="Arial" w:hAnsi="Arial" w:cs="Arial"/>
                <w:b/>
                <w:bCs/>
                <w:sz w:val="20"/>
              </w:rPr>
              <w:t>Version</w:t>
            </w:r>
            <w:r w:rsidRPr="00D42911">
              <w:rPr>
                <w:rStyle w:val="RimandonotaapidipaginaFootnoteReference"/>
                <w:rFonts w:ascii="Arial" w:hAnsi="Arial" w:cs="Arial"/>
                <w:b/>
                <w:bCs/>
                <w:sz w:val="20"/>
              </w:rPr>
              <w:footnoteReference w:id="1"/>
            </w:r>
          </w:p>
        </w:tc>
        <w:tc>
          <w:tcPr>
            <w:tcW w:w="1701" w:type="dxa"/>
          </w:tcPr>
          <w:p w14:paraId="2481BFF3" w14:textId="77777777" w:rsidR="007A7600" w:rsidRPr="00D42911" w:rsidRDefault="007A7600" w:rsidP="007A7600">
            <w:pPr>
              <w:spacing w:after="0"/>
              <w:rPr>
                <w:rFonts w:ascii="Arial" w:hAnsi="Arial" w:cs="Arial"/>
                <w:b/>
                <w:bCs/>
                <w:sz w:val="20"/>
              </w:rPr>
            </w:pPr>
            <w:r w:rsidRPr="00D42911">
              <w:rPr>
                <w:rFonts w:ascii="Arial" w:hAnsi="Arial" w:cs="Arial"/>
                <w:b/>
                <w:bCs/>
                <w:sz w:val="20"/>
              </w:rPr>
              <w:t>Issue Date</w:t>
            </w:r>
          </w:p>
        </w:tc>
        <w:tc>
          <w:tcPr>
            <w:tcW w:w="850" w:type="dxa"/>
          </w:tcPr>
          <w:p w14:paraId="20AD8421" w14:textId="77777777" w:rsidR="007A7600" w:rsidRPr="00D42911" w:rsidRDefault="007A7600" w:rsidP="007A7600">
            <w:pPr>
              <w:spacing w:after="0"/>
              <w:jc w:val="center"/>
              <w:rPr>
                <w:rFonts w:ascii="Arial" w:hAnsi="Arial" w:cs="Arial"/>
                <w:b/>
                <w:bCs/>
                <w:sz w:val="20"/>
              </w:rPr>
            </w:pPr>
            <w:r w:rsidRPr="00D42911">
              <w:rPr>
                <w:rFonts w:ascii="Arial" w:hAnsi="Arial" w:cs="Arial"/>
                <w:b/>
                <w:bCs/>
                <w:sz w:val="20"/>
              </w:rPr>
              <w:t>Stage</w:t>
            </w:r>
            <w:r w:rsidRPr="00D42911">
              <w:rPr>
                <w:rStyle w:val="RimandonotaapidipaginaFootnoteReference"/>
                <w:rFonts w:ascii="Arial" w:hAnsi="Arial" w:cs="Arial"/>
                <w:b/>
                <w:bCs/>
                <w:sz w:val="20"/>
              </w:rPr>
              <w:footnoteReference w:id="2"/>
            </w:r>
          </w:p>
        </w:tc>
        <w:tc>
          <w:tcPr>
            <w:tcW w:w="5670" w:type="dxa"/>
          </w:tcPr>
          <w:p w14:paraId="3BB297F7" w14:textId="77777777" w:rsidR="007A7600" w:rsidRPr="00D42911" w:rsidRDefault="007A7600" w:rsidP="007A7600">
            <w:pPr>
              <w:spacing w:after="0"/>
              <w:rPr>
                <w:rFonts w:ascii="Arial" w:hAnsi="Arial" w:cs="Arial"/>
                <w:b/>
                <w:bCs/>
                <w:sz w:val="20"/>
              </w:rPr>
            </w:pPr>
            <w:r w:rsidRPr="00D42911">
              <w:rPr>
                <w:rFonts w:ascii="Arial" w:hAnsi="Arial" w:cs="Arial"/>
                <w:b/>
                <w:bCs/>
                <w:sz w:val="20"/>
              </w:rPr>
              <w:t>Content and changes</w:t>
            </w:r>
          </w:p>
        </w:tc>
      </w:tr>
      <w:tr w:rsidR="007A7600" w:rsidRPr="00D42911" w14:paraId="0E28B1C8" w14:textId="77777777" w:rsidTr="00C56468">
        <w:tc>
          <w:tcPr>
            <w:tcW w:w="921" w:type="dxa"/>
          </w:tcPr>
          <w:p w14:paraId="45A4A07E" w14:textId="01D67169" w:rsidR="007A7600" w:rsidRPr="00D42911" w:rsidRDefault="001B7717" w:rsidP="007A7600">
            <w:pPr>
              <w:spacing w:after="0"/>
              <w:jc w:val="center"/>
              <w:rPr>
                <w:rFonts w:ascii="Arial" w:hAnsi="Arial" w:cs="Arial"/>
                <w:sz w:val="20"/>
              </w:rPr>
            </w:pPr>
            <w:r>
              <w:rPr>
                <w:rFonts w:ascii="Arial" w:hAnsi="Arial" w:cs="Arial"/>
                <w:sz w:val="20"/>
              </w:rPr>
              <w:t>#0</w:t>
            </w:r>
            <w:r w:rsidR="007A7600">
              <w:rPr>
                <w:rFonts w:ascii="Arial" w:hAnsi="Arial" w:cs="Arial"/>
                <w:sz w:val="20"/>
              </w:rPr>
              <w:t>.</w:t>
            </w:r>
            <w:r>
              <w:rPr>
                <w:rFonts w:ascii="Arial" w:hAnsi="Arial" w:cs="Arial"/>
                <w:sz w:val="20"/>
              </w:rPr>
              <w:t>1</w:t>
            </w:r>
          </w:p>
        </w:tc>
        <w:tc>
          <w:tcPr>
            <w:tcW w:w="1701" w:type="dxa"/>
          </w:tcPr>
          <w:p w14:paraId="57ADEEDE" w14:textId="46EA1A29" w:rsidR="007A7600" w:rsidRPr="00735FA2" w:rsidRDefault="001B7717" w:rsidP="001B7717">
            <w:pPr>
              <w:spacing w:after="0"/>
              <w:rPr>
                <w:rFonts w:ascii="Arial" w:hAnsi="Arial" w:cs="Arial"/>
                <w:sz w:val="20"/>
              </w:rPr>
            </w:pPr>
            <w:r>
              <w:rPr>
                <w:rFonts w:ascii="Arial" w:hAnsi="Arial" w:cs="Arial"/>
                <w:sz w:val="20"/>
              </w:rPr>
              <w:t>10</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46B1A678" w14:textId="77777777" w:rsidR="007A7600" w:rsidRPr="00D42911" w:rsidRDefault="007A7600" w:rsidP="007A7600">
            <w:pPr>
              <w:spacing w:after="0"/>
              <w:jc w:val="center"/>
              <w:rPr>
                <w:rFonts w:ascii="Arial" w:hAnsi="Arial" w:cs="Arial"/>
                <w:sz w:val="20"/>
              </w:rPr>
            </w:pPr>
            <w:r w:rsidRPr="00D42911">
              <w:rPr>
                <w:rFonts w:ascii="Arial" w:hAnsi="Arial" w:cs="Arial"/>
                <w:sz w:val="20"/>
              </w:rPr>
              <w:t>Draft</w:t>
            </w:r>
          </w:p>
        </w:tc>
        <w:tc>
          <w:tcPr>
            <w:tcW w:w="5670" w:type="dxa"/>
          </w:tcPr>
          <w:p w14:paraId="284C320C" w14:textId="18E66B24" w:rsidR="007A7600" w:rsidRPr="00D42911" w:rsidRDefault="001B7717" w:rsidP="007A7600">
            <w:pPr>
              <w:spacing w:after="0"/>
              <w:rPr>
                <w:rFonts w:ascii="Arial" w:hAnsi="Arial" w:cs="Arial"/>
                <w:sz w:val="20"/>
              </w:rPr>
            </w:pPr>
            <w:r>
              <w:rPr>
                <w:rFonts w:ascii="Arial" w:hAnsi="Arial" w:cs="Arial"/>
                <w:sz w:val="20"/>
              </w:rPr>
              <w:t>Initial version of the document (CERTH)</w:t>
            </w:r>
          </w:p>
        </w:tc>
      </w:tr>
      <w:tr w:rsidR="007A7600" w:rsidRPr="00D42911" w14:paraId="15860C35" w14:textId="77777777" w:rsidTr="00C56468">
        <w:tc>
          <w:tcPr>
            <w:tcW w:w="921" w:type="dxa"/>
          </w:tcPr>
          <w:p w14:paraId="4A38FAB5" w14:textId="63DE51C2" w:rsidR="007A7600" w:rsidRPr="00D42911" w:rsidRDefault="00B20B7C" w:rsidP="007A7600">
            <w:pPr>
              <w:spacing w:after="0"/>
              <w:jc w:val="center"/>
              <w:rPr>
                <w:rFonts w:ascii="Arial" w:hAnsi="Arial" w:cs="Arial"/>
                <w:sz w:val="20"/>
              </w:rPr>
            </w:pPr>
            <w:r>
              <w:rPr>
                <w:rFonts w:ascii="Arial" w:hAnsi="Arial" w:cs="Arial"/>
                <w:sz w:val="20"/>
              </w:rPr>
              <w:t>#0</w:t>
            </w:r>
            <w:r w:rsidR="007A7600">
              <w:rPr>
                <w:rFonts w:ascii="Arial" w:hAnsi="Arial" w:cs="Arial"/>
                <w:sz w:val="20"/>
              </w:rPr>
              <w:t>.</w:t>
            </w:r>
            <w:r>
              <w:rPr>
                <w:rFonts w:ascii="Arial" w:hAnsi="Arial" w:cs="Arial"/>
                <w:sz w:val="20"/>
              </w:rPr>
              <w:t>5</w:t>
            </w:r>
          </w:p>
        </w:tc>
        <w:tc>
          <w:tcPr>
            <w:tcW w:w="1701" w:type="dxa"/>
          </w:tcPr>
          <w:p w14:paraId="06F6BC50" w14:textId="72D30C0B" w:rsidR="007A7600" w:rsidRPr="00D42911" w:rsidRDefault="001B7717" w:rsidP="007A7600">
            <w:pPr>
              <w:spacing w:after="0"/>
              <w:rPr>
                <w:rFonts w:ascii="Arial" w:hAnsi="Arial" w:cs="Arial"/>
                <w:sz w:val="20"/>
              </w:rPr>
            </w:pPr>
            <w:r>
              <w:rPr>
                <w:rFonts w:ascii="Arial" w:hAnsi="Arial" w:cs="Arial"/>
                <w:sz w:val="20"/>
              </w:rPr>
              <w:t>1</w:t>
            </w:r>
            <w:r w:rsidR="00B20B7C">
              <w:rPr>
                <w:rFonts w:ascii="Arial" w:hAnsi="Arial" w:cs="Arial"/>
                <w:sz w:val="20"/>
              </w:rPr>
              <w:t>5</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42A2F246" w14:textId="4F184F45" w:rsidR="007A7600" w:rsidRPr="00D42911" w:rsidRDefault="001B7717" w:rsidP="007A7600">
            <w:pPr>
              <w:spacing w:after="0"/>
              <w:jc w:val="center"/>
              <w:rPr>
                <w:rFonts w:ascii="Arial" w:hAnsi="Arial" w:cs="Arial"/>
                <w:sz w:val="20"/>
              </w:rPr>
            </w:pPr>
            <w:r>
              <w:rPr>
                <w:rFonts w:ascii="Arial" w:hAnsi="Arial" w:cs="Arial"/>
                <w:sz w:val="20"/>
              </w:rPr>
              <w:t>Draft</w:t>
            </w:r>
          </w:p>
        </w:tc>
        <w:tc>
          <w:tcPr>
            <w:tcW w:w="5670" w:type="dxa"/>
          </w:tcPr>
          <w:p w14:paraId="00353D87" w14:textId="240DA848" w:rsidR="007A7600" w:rsidRPr="00D42911" w:rsidRDefault="00C56468" w:rsidP="00C56468">
            <w:pPr>
              <w:spacing w:after="0"/>
              <w:rPr>
                <w:rFonts w:ascii="Arial" w:hAnsi="Arial" w:cs="Arial"/>
                <w:sz w:val="20"/>
              </w:rPr>
            </w:pPr>
            <w:r>
              <w:rPr>
                <w:rFonts w:ascii="Arial" w:hAnsi="Arial" w:cs="Arial"/>
                <w:sz w:val="20"/>
              </w:rPr>
              <w:t xml:space="preserve">Added instructions for setting up </w:t>
            </w:r>
            <w:r w:rsidR="001B7717">
              <w:rPr>
                <w:rFonts w:ascii="Arial" w:hAnsi="Arial" w:cs="Arial"/>
                <w:sz w:val="20"/>
              </w:rPr>
              <w:t>dynamic scenarios (CERTH)</w:t>
            </w:r>
          </w:p>
        </w:tc>
      </w:tr>
      <w:tr w:rsidR="007A7600" w:rsidRPr="00D42911" w14:paraId="44D49D9D" w14:textId="77777777" w:rsidTr="00C56468">
        <w:tc>
          <w:tcPr>
            <w:tcW w:w="921" w:type="dxa"/>
          </w:tcPr>
          <w:p w14:paraId="528F0E84" w14:textId="75213BC4" w:rsidR="007A7600" w:rsidRPr="00EC2B52" w:rsidRDefault="00B20B7C" w:rsidP="007A7600">
            <w:pPr>
              <w:spacing w:after="0"/>
              <w:jc w:val="center"/>
              <w:rPr>
                <w:rFonts w:ascii="Arial" w:hAnsi="Arial" w:cs="Arial"/>
                <w:sz w:val="20"/>
                <w:highlight w:val="yellow"/>
              </w:rPr>
            </w:pPr>
            <w:r w:rsidRPr="00EC2B52">
              <w:rPr>
                <w:rFonts w:ascii="Arial" w:hAnsi="Arial" w:cs="Arial"/>
                <w:sz w:val="20"/>
                <w:highlight w:val="yellow"/>
              </w:rPr>
              <w:t>#0</w:t>
            </w:r>
            <w:r w:rsidR="007A7600" w:rsidRPr="00EC2B52">
              <w:rPr>
                <w:rFonts w:ascii="Arial" w:hAnsi="Arial" w:cs="Arial"/>
                <w:sz w:val="20"/>
                <w:highlight w:val="yellow"/>
              </w:rPr>
              <w:t>.</w:t>
            </w:r>
            <w:r w:rsidRPr="00EC2B52">
              <w:rPr>
                <w:rFonts w:ascii="Arial" w:hAnsi="Arial" w:cs="Arial"/>
                <w:sz w:val="20"/>
                <w:highlight w:val="yellow"/>
              </w:rPr>
              <w:t>7</w:t>
            </w:r>
          </w:p>
        </w:tc>
        <w:tc>
          <w:tcPr>
            <w:tcW w:w="1701" w:type="dxa"/>
          </w:tcPr>
          <w:p w14:paraId="552CCE2D" w14:textId="2A4B3A6F" w:rsidR="007A7600" w:rsidRPr="00EC2B52" w:rsidRDefault="00B20B7C" w:rsidP="007A7600">
            <w:pPr>
              <w:spacing w:after="0"/>
              <w:rPr>
                <w:rFonts w:ascii="Arial" w:hAnsi="Arial" w:cs="Arial"/>
                <w:sz w:val="20"/>
                <w:highlight w:val="yellow"/>
                <w:lang w:val="en-US"/>
              </w:rPr>
            </w:pPr>
            <w:r w:rsidRPr="00EC2B52">
              <w:rPr>
                <w:rFonts w:ascii="Arial" w:hAnsi="Arial" w:cs="Arial"/>
                <w:sz w:val="20"/>
                <w:highlight w:val="yellow"/>
              </w:rPr>
              <w:t>18</w:t>
            </w:r>
            <w:r w:rsidRPr="00EC2B52">
              <w:rPr>
                <w:rFonts w:ascii="Arial" w:hAnsi="Arial" w:cs="Arial"/>
                <w:sz w:val="20"/>
                <w:highlight w:val="yellow"/>
                <w:vertAlign w:val="superscript"/>
              </w:rPr>
              <w:t>th</w:t>
            </w:r>
            <w:r w:rsidRPr="00EC2B52">
              <w:rPr>
                <w:rFonts w:ascii="Arial" w:hAnsi="Arial" w:cs="Arial"/>
                <w:sz w:val="20"/>
                <w:highlight w:val="yellow"/>
              </w:rPr>
              <w:t xml:space="preserve"> July 2014</w:t>
            </w:r>
          </w:p>
        </w:tc>
        <w:tc>
          <w:tcPr>
            <w:tcW w:w="850" w:type="dxa"/>
          </w:tcPr>
          <w:p w14:paraId="32EE79CD" w14:textId="230D840D" w:rsidR="007A7600" w:rsidRPr="00EC2B52" w:rsidRDefault="00B20B7C" w:rsidP="007A7600">
            <w:pPr>
              <w:spacing w:after="0"/>
              <w:jc w:val="center"/>
              <w:rPr>
                <w:rFonts w:ascii="Arial" w:hAnsi="Arial" w:cs="Arial"/>
                <w:sz w:val="20"/>
                <w:highlight w:val="yellow"/>
              </w:rPr>
            </w:pPr>
            <w:r w:rsidRPr="00EC2B52">
              <w:rPr>
                <w:rFonts w:ascii="Arial" w:hAnsi="Arial" w:cs="Arial"/>
                <w:sz w:val="20"/>
                <w:highlight w:val="yellow"/>
              </w:rPr>
              <w:t>Draft</w:t>
            </w:r>
          </w:p>
        </w:tc>
        <w:tc>
          <w:tcPr>
            <w:tcW w:w="5670" w:type="dxa"/>
          </w:tcPr>
          <w:p w14:paraId="01C38511" w14:textId="588FA463" w:rsidR="007A7600" w:rsidRPr="00EC2B52" w:rsidRDefault="00B20B7C" w:rsidP="007A7600">
            <w:pPr>
              <w:spacing w:after="0"/>
              <w:rPr>
                <w:rFonts w:ascii="Arial" w:hAnsi="Arial" w:cs="Arial"/>
                <w:sz w:val="20"/>
                <w:highlight w:val="yellow"/>
              </w:rPr>
            </w:pPr>
            <w:r w:rsidRPr="00EC2B52">
              <w:rPr>
                <w:rFonts w:ascii="Arial" w:hAnsi="Arial" w:cs="Arial"/>
                <w:sz w:val="20"/>
                <w:highlight w:val="yellow"/>
              </w:rPr>
              <w:t xml:space="preserve">Added the </w:t>
            </w:r>
            <w:proofErr w:type="spellStart"/>
            <w:r w:rsidRPr="00EC2B52">
              <w:rPr>
                <w:rFonts w:ascii="Arial" w:hAnsi="Arial" w:cs="Arial"/>
                <w:sz w:val="20"/>
                <w:highlight w:val="yellow"/>
              </w:rPr>
              <w:t>javadoc</w:t>
            </w:r>
            <w:proofErr w:type="spellEnd"/>
            <w:r w:rsidRPr="00EC2B52">
              <w:rPr>
                <w:rFonts w:ascii="Arial" w:hAnsi="Arial" w:cs="Arial"/>
                <w:sz w:val="20"/>
                <w:highlight w:val="yellow"/>
              </w:rPr>
              <w:t xml:space="preserve"> appendix (CERTH)</w:t>
            </w:r>
          </w:p>
        </w:tc>
      </w:tr>
      <w:tr w:rsidR="00B20B7C" w:rsidRPr="00D42911" w14:paraId="7143A673" w14:textId="77777777" w:rsidTr="00C56468">
        <w:tc>
          <w:tcPr>
            <w:tcW w:w="921" w:type="dxa"/>
          </w:tcPr>
          <w:p w14:paraId="4117B13D" w14:textId="7EA7074F" w:rsidR="00B20B7C" w:rsidRPr="00D42911" w:rsidRDefault="00B20B7C" w:rsidP="000D1369">
            <w:pPr>
              <w:spacing w:after="0"/>
              <w:jc w:val="center"/>
              <w:rPr>
                <w:rFonts w:ascii="Arial" w:hAnsi="Arial" w:cs="Arial"/>
                <w:sz w:val="20"/>
              </w:rPr>
            </w:pPr>
            <w:r>
              <w:rPr>
                <w:rFonts w:ascii="Arial" w:hAnsi="Arial" w:cs="Arial"/>
                <w:sz w:val="20"/>
              </w:rPr>
              <w:t>#0.9</w:t>
            </w:r>
          </w:p>
        </w:tc>
        <w:tc>
          <w:tcPr>
            <w:tcW w:w="1701" w:type="dxa"/>
          </w:tcPr>
          <w:p w14:paraId="44F74C6C" w14:textId="0788B593" w:rsidR="00B20B7C" w:rsidRPr="00D42911" w:rsidRDefault="00B20B7C" w:rsidP="000D1369">
            <w:pPr>
              <w:spacing w:after="0"/>
              <w:rPr>
                <w:rFonts w:ascii="Arial" w:hAnsi="Arial" w:cs="Arial"/>
                <w:sz w:val="20"/>
              </w:rPr>
            </w:pPr>
            <w:r>
              <w:rPr>
                <w:rFonts w:ascii="Arial" w:hAnsi="Arial" w:cs="Arial"/>
                <w:sz w:val="20"/>
              </w:rPr>
              <w:t>22</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5E3BAE37" w14:textId="77777777" w:rsidR="00B20B7C" w:rsidRPr="00D42911" w:rsidRDefault="00B20B7C" w:rsidP="000D1369">
            <w:pPr>
              <w:spacing w:after="0"/>
              <w:jc w:val="center"/>
              <w:rPr>
                <w:rFonts w:ascii="Arial" w:hAnsi="Arial" w:cs="Arial"/>
                <w:sz w:val="20"/>
              </w:rPr>
            </w:pPr>
            <w:r>
              <w:rPr>
                <w:rFonts w:ascii="Arial" w:hAnsi="Arial" w:cs="Arial"/>
                <w:sz w:val="20"/>
              </w:rPr>
              <w:t>Draft</w:t>
            </w:r>
          </w:p>
        </w:tc>
        <w:tc>
          <w:tcPr>
            <w:tcW w:w="5670" w:type="dxa"/>
          </w:tcPr>
          <w:p w14:paraId="32974BCC" w14:textId="0167D807" w:rsidR="00B20B7C" w:rsidRPr="00D42911" w:rsidRDefault="00B20B7C" w:rsidP="000D1369">
            <w:pPr>
              <w:spacing w:after="0"/>
              <w:rPr>
                <w:rFonts w:ascii="Arial" w:hAnsi="Arial" w:cs="Arial"/>
                <w:sz w:val="20"/>
              </w:rPr>
            </w:pPr>
            <w:r>
              <w:rPr>
                <w:rFonts w:ascii="Arial" w:hAnsi="Arial" w:cs="Arial"/>
                <w:sz w:val="20"/>
              </w:rPr>
              <w:t>Revised based on initial review round (CERTH)</w:t>
            </w:r>
          </w:p>
        </w:tc>
      </w:tr>
      <w:tr w:rsidR="00B20B7C" w:rsidRPr="00D42911" w14:paraId="5D569E10" w14:textId="77777777" w:rsidTr="00C56468">
        <w:tc>
          <w:tcPr>
            <w:tcW w:w="921" w:type="dxa"/>
          </w:tcPr>
          <w:p w14:paraId="4B5585B5" w14:textId="6FA97665" w:rsidR="00B20B7C" w:rsidRPr="00D42911" w:rsidRDefault="00B20B7C" w:rsidP="00B20B7C">
            <w:pPr>
              <w:spacing w:after="0"/>
              <w:jc w:val="center"/>
              <w:rPr>
                <w:rFonts w:ascii="Arial" w:hAnsi="Arial" w:cs="Arial"/>
                <w:sz w:val="20"/>
              </w:rPr>
            </w:pPr>
            <w:r>
              <w:rPr>
                <w:rFonts w:ascii="Arial" w:hAnsi="Arial" w:cs="Arial"/>
                <w:sz w:val="20"/>
              </w:rPr>
              <w:t>#1.0</w:t>
            </w:r>
          </w:p>
        </w:tc>
        <w:tc>
          <w:tcPr>
            <w:tcW w:w="1701" w:type="dxa"/>
          </w:tcPr>
          <w:p w14:paraId="2AF75B61" w14:textId="322179BB" w:rsidR="00B20B7C" w:rsidRPr="00D42911" w:rsidRDefault="00B20B7C" w:rsidP="000D1369">
            <w:pPr>
              <w:spacing w:after="0"/>
              <w:rPr>
                <w:rFonts w:ascii="Arial" w:hAnsi="Arial" w:cs="Arial"/>
                <w:sz w:val="20"/>
              </w:rPr>
            </w:pPr>
            <w:r>
              <w:rPr>
                <w:rFonts w:ascii="Arial" w:hAnsi="Arial" w:cs="Arial"/>
                <w:sz w:val="20"/>
              </w:rPr>
              <w:t>25</w:t>
            </w:r>
            <w:r w:rsidRPr="001B7717">
              <w:rPr>
                <w:rFonts w:ascii="Arial" w:hAnsi="Arial" w:cs="Arial"/>
                <w:sz w:val="20"/>
                <w:vertAlign w:val="superscript"/>
              </w:rPr>
              <w:t>th</w:t>
            </w:r>
            <w:r>
              <w:rPr>
                <w:rFonts w:ascii="Arial" w:hAnsi="Arial" w:cs="Arial"/>
                <w:sz w:val="20"/>
              </w:rPr>
              <w:t xml:space="preserve"> July 2014</w:t>
            </w:r>
          </w:p>
        </w:tc>
        <w:tc>
          <w:tcPr>
            <w:tcW w:w="850" w:type="dxa"/>
          </w:tcPr>
          <w:p w14:paraId="6E795DEB" w14:textId="64727953" w:rsidR="00B20B7C" w:rsidRPr="00D42911" w:rsidRDefault="00B20B7C" w:rsidP="000D1369">
            <w:pPr>
              <w:spacing w:after="0"/>
              <w:jc w:val="center"/>
              <w:rPr>
                <w:rFonts w:ascii="Arial" w:hAnsi="Arial" w:cs="Arial"/>
                <w:sz w:val="20"/>
              </w:rPr>
            </w:pPr>
            <w:r>
              <w:rPr>
                <w:rFonts w:ascii="Arial" w:hAnsi="Arial" w:cs="Arial"/>
                <w:sz w:val="20"/>
              </w:rPr>
              <w:t>Final</w:t>
            </w:r>
          </w:p>
        </w:tc>
        <w:tc>
          <w:tcPr>
            <w:tcW w:w="5670" w:type="dxa"/>
          </w:tcPr>
          <w:p w14:paraId="4114FDBA" w14:textId="5D152071" w:rsidR="00B20B7C" w:rsidRPr="00D42911" w:rsidRDefault="00B20B7C" w:rsidP="00B20B7C">
            <w:pPr>
              <w:spacing w:after="0"/>
              <w:rPr>
                <w:rFonts w:ascii="Arial" w:hAnsi="Arial" w:cs="Arial"/>
                <w:sz w:val="20"/>
              </w:rPr>
            </w:pPr>
            <w:r>
              <w:rPr>
                <w:rFonts w:ascii="Arial" w:hAnsi="Arial" w:cs="Arial"/>
                <w:sz w:val="20"/>
              </w:rPr>
              <w:t>Revised based on second review round (CERTH)</w:t>
            </w:r>
          </w:p>
        </w:tc>
      </w:tr>
    </w:tbl>
    <w:p w14:paraId="74C7F98E" w14:textId="77777777" w:rsidR="007A7600" w:rsidRDefault="007A7600" w:rsidP="007A7600">
      <w:pPr>
        <w:rPr>
          <w:rFonts w:ascii="Arial" w:hAnsi="Arial" w:cs="Arial"/>
          <w:i/>
          <w:iCs/>
          <w:color w:val="0000FF"/>
        </w:rPr>
      </w:pPr>
    </w:p>
    <w:p w14:paraId="257F5FE5" w14:textId="77777777" w:rsidR="007A7600" w:rsidRPr="00D42911" w:rsidRDefault="007A7600" w:rsidP="007A7600">
      <w:pPr>
        <w:rPr>
          <w:rFonts w:ascii="Arial" w:hAnsi="Arial" w:cs="Arial"/>
          <w:b/>
        </w:rPr>
      </w:pPr>
    </w:p>
    <w:p w14:paraId="228EABDC" w14:textId="77777777" w:rsidR="007A7600" w:rsidRPr="00B7336B" w:rsidRDefault="007A7600" w:rsidP="007A7600">
      <w:pPr>
        <w:rPr>
          <w:rFonts w:ascii="Arial" w:hAnsi="Arial" w:cs="Arial"/>
          <w:color w:val="000000"/>
          <w:sz w:val="20"/>
          <w:u w:val="single"/>
        </w:rPr>
      </w:pPr>
      <w:r w:rsidRPr="00B7336B">
        <w:rPr>
          <w:rFonts w:ascii="Arial" w:hAnsi="Arial" w:cs="Arial"/>
          <w:color w:val="000000"/>
          <w:sz w:val="20"/>
          <w:u w:val="single"/>
        </w:rPr>
        <w:t xml:space="preserve">List of participants: </w:t>
      </w:r>
    </w:p>
    <w:p w14:paraId="5663DE54" w14:textId="77777777" w:rsidR="007A7600" w:rsidRDefault="007A7600" w:rsidP="007A7600">
      <w:pPr>
        <w:rPr>
          <w:rFonts w:ascii="Arial" w:hAnsi="Arial" w:cs="Arial"/>
          <w:color w:val="000000"/>
          <w:sz w:val="20"/>
          <w:u w:val="single"/>
        </w:rPr>
      </w:pPr>
    </w:p>
    <w:tbl>
      <w:tblPr>
        <w:tblW w:w="5000" w:type="pct"/>
        <w:tblLook w:val="0000" w:firstRow="0" w:lastRow="0" w:firstColumn="0" w:lastColumn="0" w:noHBand="0" w:noVBand="0"/>
      </w:tblPr>
      <w:tblGrid>
        <w:gridCol w:w="1757"/>
        <w:gridCol w:w="3828"/>
        <w:gridCol w:w="1984"/>
        <w:gridCol w:w="1615"/>
      </w:tblGrid>
      <w:tr w:rsidR="00613CAB" w:rsidRPr="00506E67" w14:paraId="51FC824A" w14:textId="77777777" w:rsidTr="00F26821">
        <w:tc>
          <w:tcPr>
            <w:tcW w:w="957" w:type="pct"/>
            <w:tcBorders>
              <w:top w:val="single" w:sz="2" w:space="0" w:color="000000"/>
              <w:left w:val="single" w:sz="2" w:space="0" w:color="000000"/>
              <w:bottom w:val="single" w:sz="2" w:space="0" w:color="000000"/>
              <w:right w:val="nil"/>
            </w:tcBorders>
            <w:tcMar>
              <w:top w:w="57" w:type="dxa"/>
              <w:left w:w="57" w:type="dxa"/>
              <w:bottom w:w="57" w:type="dxa"/>
              <w:right w:w="57" w:type="dxa"/>
            </w:tcMar>
          </w:tcPr>
          <w:p w14:paraId="50551A53" w14:textId="77777777" w:rsidR="00613CAB" w:rsidRPr="00506E67" w:rsidRDefault="00613CAB" w:rsidP="00C46F25">
            <w:pPr>
              <w:jc w:val="center"/>
              <w:rPr>
                <w:b/>
                <w:bCs/>
                <w:szCs w:val="22"/>
              </w:rPr>
            </w:pPr>
            <w:r w:rsidRPr="00506E67">
              <w:rPr>
                <w:b/>
                <w:bCs/>
                <w:szCs w:val="22"/>
              </w:rPr>
              <w:t>Participant no. *</w:t>
            </w:r>
          </w:p>
        </w:tc>
        <w:tc>
          <w:tcPr>
            <w:tcW w:w="2084" w:type="pct"/>
            <w:tcBorders>
              <w:top w:val="single" w:sz="2" w:space="0" w:color="000000"/>
              <w:left w:val="single" w:sz="2" w:space="0" w:color="000000"/>
              <w:bottom w:val="single" w:sz="2" w:space="0" w:color="000000"/>
              <w:right w:val="nil"/>
            </w:tcBorders>
            <w:tcMar>
              <w:top w:w="57" w:type="dxa"/>
              <w:left w:w="57" w:type="dxa"/>
              <w:bottom w:w="57" w:type="dxa"/>
              <w:right w:w="57" w:type="dxa"/>
            </w:tcMar>
          </w:tcPr>
          <w:p w14:paraId="6BDFCBE0" w14:textId="77777777" w:rsidR="00613CAB" w:rsidRPr="00506E67" w:rsidRDefault="00613CAB" w:rsidP="00C46F25">
            <w:pPr>
              <w:jc w:val="center"/>
              <w:rPr>
                <w:b/>
                <w:bCs/>
                <w:szCs w:val="22"/>
              </w:rPr>
            </w:pPr>
            <w:r w:rsidRPr="00506E67">
              <w:rPr>
                <w:b/>
                <w:bCs/>
                <w:szCs w:val="22"/>
              </w:rPr>
              <w:t>Participant organisation name</w:t>
            </w:r>
          </w:p>
        </w:tc>
        <w:tc>
          <w:tcPr>
            <w:tcW w:w="1080" w:type="pct"/>
            <w:tcBorders>
              <w:top w:val="single" w:sz="2" w:space="0" w:color="000000"/>
              <w:left w:val="single" w:sz="2" w:space="0" w:color="000000"/>
              <w:bottom w:val="single" w:sz="2" w:space="0" w:color="000000"/>
              <w:right w:val="nil"/>
            </w:tcBorders>
            <w:tcMar>
              <w:top w:w="57" w:type="dxa"/>
              <w:left w:w="57" w:type="dxa"/>
              <w:bottom w:w="57" w:type="dxa"/>
              <w:right w:w="57" w:type="dxa"/>
            </w:tcMar>
          </w:tcPr>
          <w:p w14:paraId="039D3588" w14:textId="77777777" w:rsidR="00613CAB" w:rsidRPr="00506E67" w:rsidRDefault="00613CAB" w:rsidP="00C46F25">
            <w:pPr>
              <w:jc w:val="center"/>
              <w:rPr>
                <w:b/>
                <w:bCs/>
                <w:szCs w:val="22"/>
              </w:rPr>
            </w:pPr>
            <w:r w:rsidRPr="00506E67">
              <w:rPr>
                <w:b/>
                <w:bCs/>
                <w:szCs w:val="22"/>
              </w:rPr>
              <w:t xml:space="preserve">Part. </w:t>
            </w:r>
            <w:proofErr w:type="gramStart"/>
            <w:r w:rsidRPr="00506E67">
              <w:rPr>
                <w:b/>
                <w:bCs/>
                <w:szCs w:val="22"/>
              </w:rPr>
              <w:t>short</w:t>
            </w:r>
            <w:proofErr w:type="gramEnd"/>
            <w:r w:rsidRPr="00506E67">
              <w:rPr>
                <w:b/>
                <w:bCs/>
                <w:szCs w:val="22"/>
              </w:rPr>
              <w:t xml:space="preserve"> name</w:t>
            </w:r>
          </w:p>
        </w:tc>
        <w:tc>
          <w:tcPr>
            <w:tcW w:w="879" w:type="pc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B5E46" w14:textId="77777777" w:rsidR="00613CAB" w:rsidRPr="00506E67" w:rsidRDefault="00613CAB" w:rsidP="00C46F25">
            <w:pPr>
              <w:jc w:val="center"/>
              <w:rPr>
                <w:b/>
                <w:bCs/>
                <w:szCs w:val="22"/>
              </w:rPr>
            </w:pPr>
            <w:r w:rsidRPr="00506E67">
              <w:rPr>
                <w:b/>
                <w:bCs/>
                <w:szCs w:val="22"/>
              </w:rPr>
              <w:t>Country</w:t>
            </w:r>
          </w:p>
        </w:tc>
      </w:tr>
      <w:tr w:rsidR="00613CAB" w:rsidRPr="00506E67" w14:paraId="4CC41C9D" w14:textId="77777777" w:rsidTr="00F26821">
        <w:trPr>
          <w:trHeight w:val="201"/>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5F1F2912" w14:textId="77777777" w:rsidR="00613CAB" w:rsidRPr="00506E67" w:rsidRDefault="00613CAB" w:rsidP="00C46F25">
            <w:pPr>
              <w:jc w:val="center"/>
              <w:rPr>
                <w:szCs w:val="22"/>
              </w:rPr>
            </w:pPr>
            <w:r w:rsidRPr="00506E67">
              <w:rPr>
                <w:szCs w:val="22"/>
              </w:rPr>
              <w:t xml:space="preserve">1 </w:t>
            </w:r>
            <w:r w:rsidRPr="00506E67">
              <w:rPr>
                <w:szCs w:val="22"/>
              </w:rPr>
              <w:br/>
              <w:t>(Coordinator)</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9778FB9" w14:textId="77777777" w:rsidR="00613CAB" w:rsidRPr="00506E67" w:rsidRDefault="00613CAB" w:rsidP="00CE3B23">
            <w:pPr>
              <w:jc w:val="left"/>
              <w:rPr>
                <w:szCs w:val="22"/>
              </w:rPr>
            </w:pPr>
            <w:r w:rsidRPr="00506E67">
              <w:rPr>
                <w:szCs w:val="22"/>
              </w:rPr>
              <w:t>Centre for Research and Technology Hellas</w:t>
            </w:r>
            <w:r>
              <w:rPr>
                <w:szCs w:val="22"/>
              </w:rPr>
              <w:t>/</w:t>
            </w:r>
            <w:r w:rsidRPr="00506E67">
              <w:rPr>
                <w:szCs w:val="22"/>
              </w:rPr>
              <w:t xml:space="preserve"> Informatics and Telematics Institute</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0AD19389" w14:textId="77777777" w:rsidR="00613CAB" w:rsidRPr="00506E67" w:rsidRDefault="00613CAB" w:rsidP="00C46F25">
            <w:pPr>
              <w:jc w:val="center"/>
              <w:rPr>
                <w:szCs w:val="22"/>
              </w:rPr>
            </w:pPr>
            <w:r w:rsidRPr="00506E67">
              <w:rPr>
                <w:szCs w:val="22"/>
              </w:rPr>
              <w:t>CERTH</w:t>
            </w:r>
            <w:r w:rsidR="00EB1B1B">
              <w:rPr>
                <w:szCs w:val="22"/>
              </w:rPr>
              <w:t>-</w:t>
            </w:r>
            <w:r>
              <w:rPr>
                <w:szCs w:val="22"/>
              </w:rPr>
              <w:t>ITI</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2515B4C1" w14:textId="77777777" w:rsidR="00613CAB" w:rsidRPr="00506E67" w:rsidRDefault="00613CAB" w:rsidP="00C46F25">
            <w:pPr>
              <w:jc w:val="center"/>
              <w:rPr>
                <w:szCs w:val="22"/>
              </w:rPr>
            </w:pPr>
            <w:r w:rsidRPr="00506E67">
              <w:rPr>
                <w:szCs w:val="22"/>
              </w:rPr>
              <w:t>Greece</w:t>
            </w:r>
          </w:p>
        </w:tc>
      </w:tr>
      <w:tr w:rsidR="00613CAB" w:rsidRPr="00506E67" w14:paraId="1E83768D" w14:textId="77777777" w:rsidTr="00F26821">
        <w:trPr>
          <w:trHeight w:val="172"/>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1A8A9E56" w14:textId="77777777" w:rsidR="00613CAB" w:rsidRPr="00506E67" w:rsidRDefault="00613CAB" w:rsidP="00C46F25">
            <w:pPr>
              <w:jc w:val="center"/>
              <w:rPr>
                <w:szCs w:val="22"/>
              </w:rPr>
            </w:pPr>
            <w:r w:rsidRPr="00506E67">
              <w:rPr>
                <w:szCs w:val="22"/>
              </w:rPr>
              <w:t>2</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52E900EA" w14:textId="77777777" w:rsidR="00613CAB" w:rsidRPr="00014D15" w:rsidRDefault="00613CAB" w:rsidP="00CE3B23">
            <w:pPr>
              <w:jc w:val="left"/>
              <w:rPr>
                <w:szCs w:val="22"/>
              </w:rPr>
            </w:pPr>
            <w:r w:rsidRPr="00014D15">
              <w:rPr>
                <w:szCs w:val="22"/>
              </w:rPr>
              <w:t>Aristotle University of Thessaloniki</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FD4E946" w14:textId="77777777" w:rsidR="00613CAB" w:rsidRPr="00014D15" w:rsidRDefault="00613CAB" w:rsidP="00C46F25">
            <w:pPr>
              <w:jc w:val="center"/>
              <w:rPr>
                <w:szCs w:val="22"/>
              </w:rPr>
            </w:pPr>
            <w:r w:rsidRPr="00014D15">
              <w:rPr>
                <w:szCs w:val="22"/>
              </w:rPr>
              <w:t>AUTH</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3605FB38" w14:textId="77777777" w:rsidR="00613CAB" w:rsidRPr="00014D15" w:rsidRDefault="00613CAB" w:rsidP="00C46F25">
            <w:pPr>
              <w:jc w:val="center"/>
              <w:rPr>
                <w:szCs w:val="22"/>
              </w:rPr>
            </w:pPr>
            <w:r w:rsidRPr="00014D15">
              <w:rPr>
                <w:szCs w:val="22"/>
              </w:rPr>
              <w:t>Greece</w:t>
            </w:r>
          </w:p>
        </w:tc>
      </w:tr>
      <w:tr w:rsidR="00613CAB" w:rsidRPr="00506E67" w14:paraId="201738D3" w14:textId="77777777" w:rsidTr="00F26821">
        <w:trPr>
          <w:trHeight w:val="116"/>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467C595" w14:textId="77777777" w:rsidR="00613CAB" w:rsidRPr="00506E67" w:rsidRDefault="00613CAB" w:rsidP="00C46F25">
            <w:pPr>
              <w:jc w:val="center"/>
              <w:rPr>
                <w:szCs w:val="22"/>
              </w:rPr>
            </w:pPr>
            <w:r w:rsidRPr="00506E67">
              <w:rPr>
                <w:szCs w:val="22"/>
              </w:rPr>
              <w:t>3</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0C13AE1D" w14:textId="77777777" w:rsidR="00613CAB" w:rsidRPr="00014D15" w:rsidRDefault="00613CAB" w:rsidP="00CE3B23">
            <w:pPr>
              <w:jc w:val="left"/>
              <w:rPr>
                <w:szCs w:val="22"/>
              </w:rPr>
            </w:pPr>
            <w:proofErr w:type="spellStart"/>
            <w:r w:rsidRPr="00014D15">
              <w:rPr>
                <w:szCs w:val="22"/>
              </w:rPr>
              <w:t>VaasaETT</w:t>
            </w:r>
            <w:proofErr w:type="spellEnd"/>
            <w:r w:rsidRPr="00014D15">
              <w:rPr>
                <w:szCs w:val="22"/>
              </w:rPr>
              <w:t xml:space="preserve"> Global Energy Think Tank</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A0B3EDD" w14:textId="77777777" w:rsidR="00613CAB" w:rsidRPr="00014D15" w:rsidRDefault="00613CAB" w:rsidP="00C46F25">
            <w:pPr>
              <w:jc w:val="center"/>
              <w:rPr>
                <w:szCs w:val="22"/>
              </w:rPr>
            </w:pPr>
            <w:r w:rsidRPr="00014D15">
              <w:rPr>
                <w:szCs w:val="22"/>
              </w:rPr>
              <w:t>VAASA</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4C778431" w14:textId="77777777" w:rsidR="00613CAB" w:rsidRPr="00014D15" w:rsidRDefault="00613CAB" w:rsidP="00C46F25">
            <w:pPr>
              <w:jc w:val="center"/>
              <w:rPr>
                <w:szCs w:val="22"/>
              </w:rPr>
            </w:pPr>
            <w:r w:rsidRPr="00014D15">
              <w:rPr>
                <w:szCs w:val="22"/>
              </w:rPr>
              <w:t>Finland</w:t>
            </w:r>
          </w:p>
        </w:tc>
      </w:tr>
      <w:tr w:rsidR="00613CAB" w:rsidRPr="00506E67" w14:paraId="322925E2"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5EBB525" w14:textId="77777777" w:rsidR="00613CAB" w:rsidRPr="00506E67" w:rsidRDefault="00613CAB" w:rsidP="00C46F25">
            <w:pPr>
              <w:jc w:val="center"/>
              <w:rPr>
                <w:szCs w:val="22"/>
              </w:rPr>
            </w:pPr>
            <w:r w:rsidRPr="00506E67">
              <w:rPr>
                <w:szCs w:val="22"/>
              </w:rPr>
              <w:t>4</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2E9112A7" w14:textId="77777777" w:rsidR="00613CAB" w:rsidRPr="00014D15" w:rsidRDefault="00613CAB" w:rsidP="00CE3B23">
            <w:pPr>
              <w:jc w:val="left"/>
              <w:rPr>
                <w:szCs w:val="22"/>
              </w:rPr>
            </w:pPr>
            <w:proofErr w:type="spellStart"/>
            <w:r w:rsidRPr="00014D15">
              <w:rPr>
                <w:szCs w:val="22"/>
              </w:rPr>
              <w:t>Politecnico</w:t>
            </w:r>
            <w:proofErr w:type="spellEnd"/>
            <w:r w:rsidRPr="00014D15">
              <w:rPr>
                <w:szCs w:val="22"/>
              </w:rPr>
              <w:t xml:space="preserve"> di Milano</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0E854BB7" w14:textId="77777777" w:rsidR="00613CAB" w:rsidRPr="00014D15" w:rsidRDefault="00613CAB" w:rsidP="00C46F25">
            <w:pPr>
              <w:jc w:val="center"/>
              <w:rPr>
                <w:szCs w:val="22"/>
              </w:rPr>
            </w:pPr>
            <w:r w:rsidRPr="00014D15">
              <w:rPr>
                <w:szCs w:val="22"/>
              </w:rPr>
              <w:t>POLIMI</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2AB6640E" w14:textId="77777777" w:rsidR="00613CAB" w:rsidRPr="00014D15" w:rsidRDefault="00613CAB" w:rsidP="00C46F25">
            <w:pPr>
              <w:jc w:val="center"/>
              <w:rPr>
                <w:szCs w:val="22"/>
              </w:rPr>
            </w:pPr>
            <w:r w:rsidRPr="00014D15">
              <w:rPr>
                <w:szCs w:val="22"/>
              </w:rPr>
              <w:t>Italy</w:t>
            </w:r>
          </w:p>
        </w:tc>
      </w:tr>
      <w:tr w:rsidR="00613CAB" w:rsidRPr="00506E67" w14:paraId="479568D3" w14:textId="77777777" w:rsidTr="00F26821">
        <w:trPr>
          <w:trHeight w:val="196"/>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F9F1CCD" w14:textId="77777777" w:rsidR="00613CAB" w:rsidRPr="00506E67" w:rsidRDefault="00613CAB" w:rsidP="00C46F25">
            <w:pPr>
              <w:jc w:val="center"/>
              <w:rPr>
                <w:szCs w:val="22"/>
              </w:rPr>
            </w:pPr>
            <w:r>
              <w:rPr>
                <w:szCs w:val="22"/>
              </w:rPr>
              <w:t>5</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620CC2C" w14:textId="77777777" w:rsidR="00613CAB" w:rsidRPr="00014D15" w:rsidRDefault="00613CAB" w:rsidP="00CE3B23">
            <w:pPr>
              <w:jc w:val="left"/>
              <w:rPr>
                <w:szCs w:val="22"/>
              </w:rPr>
            </w:pPr>
            <w:r w:rsidRPr="00014D15">
              <w:rPr>
                <w:szCs w:val="22"/>
              </w:rPr>
              <w:t>Coventry University Enterprise</w:t>
            </w:r>
            <w:r>
              <w:rPr>
                <w:szCs w:val="22"/>
              </w:rPr>
              <w:t>s Ltd</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3459CCE" w14:textId="77777777" w:rsidR="00613CAB" w:rsidRPr="00014D15" w:rsidRDefault="00613CAB" w:rsidP="00C46F25">
            <w:pPr>
              <w:jc w:val="center"/>
              <w:rPr>
                <w:szCs w:val="22"/>
              </w:rPr>
            </w:pPr>
            <w:r w:rsidRPr="00014D15">
              <w:rPr>
                <w:szCs w:val="22"/>
              </w:rPr>
              <w:t>C</w:t>
            </w:r>
            <w:r w:rsidR="00D82A09">
              <w:rPr>
                <w:szCs w:val="22"/>
              </w:rPr>
              <w:t>OVUNI</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509D8F75" w14:textId="77777777" w:rsidR="00613CAB" w:rsidRPr="00014D15" w:rsidRDefault="00613CAB" w:rsidP="00C46F25">
            <w:pPr>
              <w:jc w:val="center"/>
              <w:rPr>
                <w:szCs w:val="22"/>
              </w:rPr>
            </w:pPr>
            <w:r w:rsidRPr="00014D15">
              <w:rPr>
                <w:szCs w:val="22"/>
              </w:rPr>
              <w:t>UK</w:t>
            </w:r>
          </w:p>
        </w:tc>
      </w:tr>
      <w:tr w:rsidR="00613CAB" w:rsidRPr="00506E67" w14:paraId="2EF48B26"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9E34104" w14:textId="77777777" w:rsidR="00613CAB" w:rsidRDefault="00613CAB" w:rsidP="00C46F25">
            <w:pPr>
              <w:jc w:val="center"/>
              <w:rPr>
                <w:szCs w:val="22"/>
              </w:rPr>
            </w:pPr>
            <w:r>
              <w:rPr>
                <w:szCs w:val="22"/>
              </w:rPr>
              <w:t>6</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2E42128B" w14:textId="77777777" w:rsidR="00613CAB" w:rsidRPr="00014D15" w:rsidRDefault="00613CAB" w:rsidP="00CE3B23">
            <w:pPr>
              <w:jc w:val="left"/>
              <w:rPr>
                <w:szCs w:val="22"/>
              </w:rPr>
            </w:pPr>
            <w:proofErr w:type="spellStart"/>
            <w:r w:rsidRPr="00014D15">
              <w:rPr>
                <w:szCs w:val="22"/>
              </w:rPr>
              <w:t>Luleå</w:t>
            </w:r>
            <w:proofErr w:type="spellEnd"/>
            <w:r w:rsidRPr="00014D15">
              <w:rPr>
                <w:szCs w:val="22"/>
              </w:rPr>
              <w:t xml:space="preserve"> University of Technology</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7CE1B0A" w14:textId="77777777" w:rsidR="00613CAB" w:rsidRPr="00014D15" w:rsidRDefault="00613CAB" w:rsidP="00C46F25">
            <w:pPr>
              <w:jc w:val="center"/>
              <w:rPr>
                <w:szCs w:val="22"/>
              </w:rPr>
            </w:pPr>
            <w:r w:rsidRPr="00014D15">
              <w:rPr>
                <w:szCs w:val="22"/>
              </w:rPr>
              <w:t>LTU-CDT</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78F01F7A" w14:textId="77777777" w:rsidR="00613CAB" w:rsidRPr="00014D15" w:rsidRDefault="00613CAB" w:rsidP="00C46F25">
            <w:pPr>
              <w:jc w:val="center"/>
              <w:rPr>
                <w:szCs w:val="22"/>
              </w:rPr>
            </w:pPr>
            <w:r w:rsidRPr="00014D15">
              <w:rPr>
                <w:szCs w:val="22"/>
              </w:rPr>
              <w:t>Sweden</w:t>
            </w:r>
          </w:p>
        </w:tc>
      </w:tr>
      <w:tr w:rsidR="00613CAB" w:rsidRPr="00506E67" w14:paraId="471ABC0C"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68B0625" w14:textId="77777777" w:rsidR="00613CAB" w:rsidRDefault="00613CAB" w:rsidP="00C46F25">
            <w:pPr>
              <w:jc w:val="center"/>
              <w:rPr>
                <w:szCs w:val="22"/>
              </w:rPr>
            </w:pPr>
            <w:r>
              <w:rPr>
                <w:szCs w:val="22"/>
              </w:rPr>
              <w:t>7</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4E77B55F" w14:textId="77777777" w:rsidR="00613CAB" w:rsidRPr="00014D15" w:rsidRDefault="00613CAB" w:rsidP="00CE3B23">
            <w:pPr>
              <w:jc w:val="left"/>
              <w:rPr>
                <w:szCs w:val="22"/>
              </w:rPr>
            </w:pPr>
            <w:proofErr w:type="spellStart"/>
            <w:r w:rsidRPr="00014D15">
              <w:rPr>
                <w:szCs w:val="22"/>
              </w:rPr>
              <w:t>Cleopa</w:t>
            </w:r>
            <w:proofErr w:type="spellEnd"/>
            <w:r w:rsidRPr="00014D15">
              <w:rPr>
                <w:szCs w:val="22"/>
              </w:rPr>
              <w:t xml:space="preserve"> GmbH</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175E822" w14:textId="77777777" w:rsidR="00613CAB" w:rsidRPr="00014D15" w:rsidRDefault="00613CAB" w:rsidP="00C46F25">
            <w:pPr>
              <w:jc w:val="center"/>
              <w:rPr>
                <w:szCs w:val="22"/>
              </w:rPr>
            </w:pPr>
            <w:r w:rsidRPr="00014D15">
              <w:rPr>
                <w:szCs w:val="22"/>
              </w:rPr>
              <w:t>CLEOPA</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03574C67" w14:textId="77777777" w:rsidR="00613CAB" w:rsidRPr="00014D15" w:rsidRDefault="00613CAB" w:rsidP="00C46F25">
            <w:pPr>
              <w:jc w:val="center"/>
              <w:rPr>
                <w:szCs w:val="22"/>
              </w:rPr>
            </w:pPr>
            <w:r w:rsidRPr="00014D15">
              <w:rPr>
                <w:szCs w:val="22"/>
              </w:rPr>
              <w:t>Germany</w:t>
            </w:r>
          </w:p>
        </w:tc>
      </w:tr>
      <w:tr w:rsidR="00613CAB" w:rsidRPr="00506E67" w14:paraId="7ACCAC4D" w14:textId="77777777" w:rsidTr="00F26821">
        <w:trPr>
          <w:trHeight w:val="23"/>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67ACEDC7" w14:textId="77777777" w:rsidR="00613CAB" w:rsidRPr="007C5AF2" w:rsidRDefault="00613CAB" w:rsidP="00C46F25">
            <w:pPr>
              <w:jc w:val="center"/>
              <w:rPr>
                <w:szCs w:val="22"/>
              </w:rPr>
            </w:pPr>
            <w:r>
              <w:rPr>
                <w:szCs w:val="22"/>
              </w:rPr>
              <w:t>8</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02AC7D4" w14:textId="77777777" w:rsidR="00613CAB" w:rsidRPr="00014D15" w:rsidRDefault="00613CAB" w:rsidP="00CE3B23">
            <w:pPr>
              <w:jc w:val="left"/>
              <w:rPr>
                <w:szCs w:val="22"/>
              </w:rPr>
            </w:pPr>
            <w:r w:rsidRPr="00014D15">
              <w:rPr>
                <w:szCs w:val="22"/>
              </w:rPr>
              <w:t>Erasmus research Institute of Management</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440F65E" w14:textId="77777777" w:rsidR="00613CAB" w:rsidRPr="00014D15" w:rsidRDefault="00613CAB" w:rsidP="00C46F25">
            <w:pPr>
              <w:jc w:val="center"/>
              <w:rPr>
                <w:szCs w:val="22"/>
              </w:rPr>
            </w:pPr>
            <w:r w:rsidRPr="00014D15">
              <w:rPr>
                <w:szCs w:val="22"/>
              </w:rPr>
              <w:t>ERASMUS</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3B3852C9" w14:textId="77777777" w:rsidR="00613CAB" w:rsidRPr="00014D15" w:rsidRDefault="00613CAB" w:rsidP="00C46F25">
            <w:pPr>
              <w:jc w:val="center"/>
              <w:rPr>
                <w:szCs w:val="22"/>
              </w:rPr>
            </w:pPr>
            <w:r w:rsidRPr="00014D15">
              <w:rPr>
                <w:szCs w:val="22"/>
              </w:rPr>
              <w:t>Netherlands</w:t>
            </w:r>
          </w:p>
        </w:tc>
      </w:tr>
      <w:tr w:rsidR="00613CAB" w:rsidRPr="00506E67" w14:paraId="1C9D900B" w14:textId="77777777" w:rsidTr="00F26821">
        <w:trPr>
          <w:trHeight w:val="257"/>
        </w:trPr>
        <w:tc>
          <w:tcPr>
            <w:tcW w:w="957"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18FB0A86" w14:textId="77777777" w:rsidR="00613CAB" w:rsidRPr="00506E67" w:rsidRDefault="00613CAB" w:rsidP="00C46F25">
            <w:pPr>
              <w:jc w:val="center"/>
              <w:rPr>
                <w:szCs w:val="22"/>
              </w:rPr>
            </w:pPr>
            <w:r>
              <w:rPr>
                <w:szCs w:val="22"/>
              </w:rPr>
              <w:t>9</w:t>
            </w:r>
          </w:p>
        </w:tc>
        <w:tc>
          <w:tcPr>
            <w:tcW w:w="2084"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71CF7697" w14:textId="77777777" w:rsidR="00613CAB" w:rsidRPr="00014D15" w:rsidRDefault="00613CAB" w:rsidP="00CE3B23">
            <w:pPr>
              <w:jc w:val="left"/>
              <w:rPr>
                <w:szCs w:val="22"/>
              </w:rPr>
            </w:pPr>
            <w:r>
              <w:rPr>
                <w:szCs w:val="22"/>
              </w:rPr>
              <w:t>DRAXIS</w:t>
            </w:r>
            <w:r w:rsidRPr="00014D15">
              <w:rPr>
                <w:szCs w:val="22"/>
              </w:rPr>
              <w:t xml:space="preserve"> S.A</w:t>
            </w:r>
          </w:p>
        </w:tc>
        <w:tc>
          <w:tcPr>
            <w:tcW w:w="1080" w:type="pct"/>
            <w:tcBorders>
              <w:top w:val="nil"/>
              <w:left w:val="single" w:sz="2" w:space="0" w:color="000000"/>
              <w:bottom w:val="single" w:sz="2" w:space="0" w:color="000000"/>
              <w:right w:val="nil"/>
            </w:tcBorders>
            <w:tcMar>
              <w:top w:w="57" w:type="dxa"/>
              <w:left w:w="57" w:type="dxa"/>
              <w:bottom w:w="57" w:type="dxa"/>
              <w:right w:w="57" w:type="dxa"/>
            </w:tcMar>
            <w:vAlign w:val="center"/>
          </w:tcPr>
          <w:p w14:paraId="3F057CBC" w14:textId="77777777" w:rsidR="00613CAB" w:rsidRPr="00014D15" w:rsidRDefault="00613CAB" w:rsidP="00C46F25">
            <w:pPr>
              <w:jc w:val="center"/>
              <w:rPr>
                <w:szCs w:val="22"/>
              </w:rPr>
            </w:pPr>
            <w:r>
              <w:rPr>
                <w:szCs w:val="22"/>
              </w:rPr>
              <w:t>DRAXIS</w:t>
            </w:r>
          </w:p>
        </w:tc>
        <w:tc>
          <w:tcPr>
            <w:tcW w:w="879" w:type="pct"/>
            <w:tcBorders>
              <w:top w:val="nil"/>
              <w:left w:val="single" w:sz="2" w:space="0" w:color="000000"/>
              <w:bottom w:val="single" w:sz="2" w:space="0" w:color="000000"/>
              <w:right w:val="single" w:sz="2" w:space="0" w:color="000000"/>
            </w:tcBorders>
            <w:tcMar>
              <w:top w:w="57" w:type="dxa"/>
              <w:left w:w="57" w:type="dxa"/>
              <w:bottom w:w="57" w:type="dxa"/>
              <w:right w:w="57" w:type="dxa"/>
            </w:tcMar>
            <w:vAlign w:val="center"/>
          </w:tcPr>
          <w:p w14:paraId="508F1821" w14:textId="77777777" w:rsidR="00613CAB" w:rsidRPr="00014D15" w:rsidRDefault="00613CAB" w:rsidP="00C46F25">
            <w:pPr>
              <w:jc w:val="center"/>
              <w:rPr>
                <w:szCs w:val="22"/>
              </w:rPr>
            </w:pPr>
            <w:r w:rsidRPr="00014D15">
              <w:rPr>
                <w:szCs w:val="22"/>
              </w:rPr>
              <w:t>Greece</w:t>
            </w:r>
          </w:p>
        </w:tc>
      </w:tr>
    </w:tbl>
    <w:p w14:paraId="63ABB89B" w14:textId="77777777" w:rsidR="007A7600" w:rsidRDefault="007A7600" w:rsidP="007A7600">
      <w:pPr>
        <w:rPr>
          <w:rFonts w:ascii="Arial" w:hAnsi="Arial" w:cs="Arial"/>
        </w:rPr>
      </w:pPr>
    </w:p>
    <w:p w14:paraId="4DD5FE81" w14:textId="77777777" w:rsidR="009E14CA" w:rsidRDefault="009E14CA">
      <w:pPr>
        <w:pStyle w:val="HeadingUnumbered1"/>
      </w:pPr>
      <w:bookmarkStart w:id="3" w:name="_Toc267748038"/>
      <w:r>
        <w:lastRenderedPageBreak/>
        <w:t>Table of contents</w:t>
      </w:r>
      <w:bookmarkEnd w:id="3"/>
    </w:p>
    <w:p w14:paraId="76E90F68" w14:textId="77777777" w:rsidR="00366692" w:rsidRDefault="00FF7E69">
      <w:pPr>
        <w:pStyle w:val="TOC1"/>
        <w:tabs>
          <w:tab w:val="right" w:leader="dot" w:pos="9060"/>
        </w:tabs>
        <w:rPr>
          <w:rFonts w:asciiTheme="minorHAnsi" w:eastAsiaTheme="minorEastAsia" w:hAnsiTheme="minorHAnsi" w:cstheme="minorBidi"/>
          <w:b w:val="0"/>
          <w:bCs w:val="0"/>
          <w:caps w:val="0"/>
          <w:noProof/>
          <w:lang w:eastAsia="ja-JP"/>
        </w:rPr>
      </w:pPr>
      <w:r>
        <w:rPr>
          <w:b w:val="0"/>
          <w:bCs w:val="0"/>
          <w:caps w:val="0"/>
        </w:rPr>
        <w:fldChar w:fldCharType="begin"/>
      </w:r>
      <w:r w:rsidR="009E14CA">
        <w:rPr>
          <w:b w:val="0"/>
          <w:bCs w:val="0"/>
          <w:caps w:val="0"/>
        </w:rPr>
        <w:instrText xml:space="preserve"> TOC \o "1-3" \h \z </w:instrText>
      </w:r>
      <w:r>
        <w:rPr>
          <w:b w:val="0"/>
          <w:bCs w:val="0"/>
          <w:caps w:val="0"/>
        </w:rPr>
        <w:fldChar w:fldCharType="separate"/>
      </w:r>
      <w:r w:rsidR="00366692">
        <w:rPr>
          <w:noProof/>
        </w:rPr>
        <w:t>Document History</w:t>
      </w:r>
      <w:r w:rsidR="00366692">
        <w:rPr>
          <w:noProof/>
        </w:rPr>
        <w:tab/>
      </w:r>
      <w:r w:rsidR="00366692">
        <w:rPr>
          <w:noProof/>
        </w:rPr>
        <w:fldChar w:fldCharType="begin"/>
      </w:r>
      <w:r w:rsidR="00366692">
        <w:rPr>
          <w:noProof/>
        </w:rPr>
        <w:instrText xml:space="preserve"> PAGEREF _Toc267748037 \h </w:instrText>
      </w:r>
      <w:r w:rsidR="00366692">
        <w:rPr>
          <w:noProof/>
        </w:rPr>
      </w:r>
      <w:r w:rsidR="00366692">
        <w:rPr>
          <w:noProof/>
        </w:rPr>
        <w:fldChar w:fldCharType="separate"/>
      </w:r>
      <w:r w:rsidR="00366692">
        <w:rPr>
          <w:noProof/>
        </w:rPr>
        <w:t>2</w:t>
      </w:r>
      <w:r w:rsidR="00366692">
        <w:rPr>
          <w:noProof/>
        </w:rPr>
        <w:fldChar w:fldCharType="end"/>
      </w:r>
    </w:p>
    <w:p w14:paraId="66010E87" w14:textId="77777777" w:rsidR="00366692" w:rsidRDefault="00366692">
      <w:pPr>
        <w:pStyle w:val="TOC1"/>
        <w:tabs>
          <w:tab w:val="right" w:leader="dot" w:pos="9060"/>
        </w:tabs>
        <w:rPr>
          <w:rFonts w:asciiTheme="minorHAnsi" w:eastAsiaTheme="minorEastAsia" w:hAnsiTheme="minorHAnsi" w:cstheme="minorBidi"/>
          <w:b w:val="0"/>
          <w:bCs w:val="0"/>
          <w:caps w:val="0"/>
          <w:noProof/>
          <w:lang w:eastAsia="ja-JP"/>
        </w:rPr>
      </w:pPr>
      <w:r>
        <w:rPr>
          <w:noProof/>
        </w:rPr>
        <w:t>Table of contents</w:t>
      </w:r>
      <w:r>
        <w:rPr>
          <w:noProof/>
        </w:rPr>
        <w:tab/>
      </w:r>
      <w:r>
        <w:rPr>
          <w:noProof/>
        </w:rPr>
        <w:fldChar w:fldCharType="begin"/>
      </w:r>
      <w:r>
        <w:rPr>
          <w:noProof/>
        </w:rPr>
        <w:instrText xml:space="preserve"> PAGEREF _Toc267748038 \h </w:instrText>
      </w:r>
      <w:r>
        <w:rPr>
          <w:noProof/>
        </w:rPr>
      </w:r>
      <w:r>
        <w:rPr>
          <w:noProof/>
        </w:rPr>
        <w:fldChar w:fldCharType="separate"/>
      </w:r>
      <w:r>
        <w:rPr>
          <w:noProof/>
        </w:rPr>
        <w:t>3</w:t>
      </w:r>
      <w:r>
        <w:rPr>
          <w:noProof/>
        </w:rPr>
        <w:fldChar w:fldCharType="end"/>
      </w:r>
    </w:p>
    <w:p w14:paraId="519733B9" w14:textId="77777777" w:rsidR="00366692" w:rsidRDefault="00366692">
      <w:pPr>
        <w:pStyle w:val="TOC1"/>
        <w:tabs>
          <w:tab w:val="right" w:leader="dot" w:pos="9060"/>
        </w:tabs>
        <w:rPr>
          <w:rFonts w:asciiTheme="minorHAnsi" w:eastAsiaTheme="minorEastAsia" w:hAnsiTheme="minorHAnsi" w:cstheme="minorBidi"/>
          <w:b w:val="0"/>
          <w:bCs w:val="0"/>
          <w:caps w:val="0"/>
          <w:noProof/>
          <w:lang w:eastAsia="ja-JP"/>
        </w:rPr>
      </w:pPr>
      <w:r w:rsidRPr="009F3D61">
        <w:rPr>
          <w:noProof/>
          <w:highlight w:val="yellow"/>
        </w:rPr>
        <w:t>List of listings</w:t>
      </w:r>
      <w:r>
        <w:rPr>
          <w:noProof/>
        </w:rPr>
        <w:tab/>
      </w:r>
      <w:r>
        <w:rPr>
          <w:noProof/>
        </w:rPr>
        <w:fldChar w:fldCharType="begin"/>
      </w:r>
      <w:r>
        <w:rPr>
          <w:noProof/>
        </w:rPr>
        <w:instrText xml:space="preserve"> PAGEREF _Toc267748039 \h </w:instrText>
      </w:r>
      <w:r>
        <w:rPr>
          <w:noProof/>
        </w:rPr>
      </w:r>
      <w:r>
        <w:rPr>
          <w:noProof/>
        </w:rPr>
        <w:fldChar w:fldCharType="separate"/>
      </w:r>
      <w:r>
        <w:rPr>
          <w:noProof/>
        </w:rPr>
        <w:t>4</w:t>
      </w:r>
      <w:r>
        <w:rPr>
          <w:noProof/>
        </w:rPr>
        <w:fldChar w:fldCharType="end"/>
      </w:r>
    </w:p>
    <w:p w14:paraId="30A82284" w14:textId="77777777" w:rsidR="00366692" w:rsidRDefault="00366692">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1</w:t>
      </w:r>
      <w:r>
        <w:rPr>
          <w:rFonts w:asciiTheme="minorHAnsi" w:eastAsiaTheme="minorEastAsia" w:hAnsiTheme="minorHAnsi" w:cstheme="minorBidi"/>
          <w:b w:val="0"/>
          <w:bCs w:val="0"/>
          <w:caps w:val="0"/>
          <w:noProof/>
          <w:lang w:eastAsia="ja-JP"/>
        </w:rPr>
        <w:tab/>
      </w:r>
      <w:r>
        <w:rPr>
          <w:noProof/>
        </w:rPr>
        <w:t>Introduction</w:t>
      </w:r>
      <w:r>
        <w:rPr>
          <w:noProof/>
        </w:rPr>
        <w:tab/>
      </w:r>
      <w:r>
        <w:rPr>
          <w:noProof/>
        </w:rPr>
        <w:fldChar w:fldCharType="begin"/>
      </w:r>
      <w:r>
        <w:rPr>
          <w:noProof/>
        </w:rPr>
        <w:instrText xml:space="preserve"> PAGEREF _Toc267748040 \h </w:instrText>
      </w:r>
      <w:r>
        <w:rPr>
          <w:noProof/>
        </w:rPr>
      </w:r>
      <w:r>
        <w:rPr>
          <w:noProof/>
        </w:rPr>
        <w:fldChar w:fldCharType="separate"/>
      </w:r>
      <w:r>
        <w:rPr>
          <w:noProof/>
        </w:rPr>
        <w:t>5</w:t>
      </w:r>
      <w:r>
        <w:rPr>
          <w:noProof/>
        </w:rPr>
        <w:fldChar w:fldCharType="end"/>
      </w:r>
    </w:p>
    <w:p w14:paraId="3D40E16B" w14:textId="77777777" w:rsidR="00366692" w:rsidRDefault="00366692">
      <w:pPr>
        <w:pStyle w:val="TOC2"/>
        <w:tabs>
          <w:tab w:val="left" w:pos="780"/>
          <w:tab w:val="right" w:leader="dot" w:pos="9060"/>
        </w:tabs>
        <w:rPr>
          <w:rFonts w:asciiTheme="minorHAnsi" w:eastAsiaTheme="minorEastAsia" w:hAnsiTheme="minorHAnsi" w:cstheme="minorBidi"/>
          <w:smallCaps w:val="0"/>
          <w:noProof/>
          <w:lang w:eastAsia="ja-JP"/>
        </w:rPr>
      </w:pPr>
      <w:r>
        <w:rPr>
          <w:noProof/>
        </w:rPr>
        <w:t>1.1</w:t>
      </w:r>
      <w:r>
        <w:rPr>
          <w:rFonts w:asciiTheme="minorHAnsi" w:eastAsiaTheme="minorEastAsia" w:hAnsiTheme="minorHAnsi" w:cstheme="minorBidi"/>
          <w:smallCaps w:val="0"/>
          <w:noProof/>
          <w:lang w:eastAsia="ja-JP"/>
        </w:rPr>
        <w:tab/>
      </w:r>
      <w:r>
        <w:rPr>
          <w:noProof/>
        </w:rPr>
        <w:t>The</w:t>
      </w:r>
      <w:r w:rsidRPr="009F3D61">
        <w:rPr>
          <w:bCs/>
          <w:noProof/>
        </w:rPr>
        <w:t xml:space="preserve"> Cassandra</w:t>
      </w:r>
      <w:r>
        <w:rPr>
          <w:noProof/>
        </w:rPr>
        <w:t xml:space="preserve"> general-purpose, stand-alone software library</w:t>
      </w:r>
      <w:r>
        <w:rPr>
          <w:noProof/>
        </w:rPr>
        <w:tab/>
      </w:r>
      <w:r>
        <w:rPr>
          <w:noProof/>
        </w:rPr>
        <w:fldChar w:fldCharType="begin"/>
      </w:r>
      <w:r>
        <w:rPr>
          <w:noProof/>
        </w:rPr>
        <w:instrText xml:space="preserve"> PAGEREF _Toc267748041 \h </w:instrText>
      </w:r>
      <w:r>
        <w:rPr>
          <w:noProof/>
        </w:rPr>
      </w:r>
      <w:r>
        <w:rPr>
          <w:noProof/>
        </w:rPr>
        <w:fldChar w:fldCharType="separate"/>
      </w:r>
      <w:r>
        <w:rPr>
          <w:noProof/>
        </w:rPr>
        <w:t>5</w:t>
      </w:r>
      <w:r>
        <w:rPr>
          <w:noProof/>
        </w:rPr>
        <w:fldChar w:fldCharType="end"/>
      </w:r>
    </w:p>
    <w:p w14:paraId="7D1499F0" w14:textId="77777777" w:rsidR="00366692" w:rsidRDefault="00366692">
      <w:pPr>
        <w:pStyle w:val="TOC2"/>
        <w:tabs>
          <w:tab w:val="left" w:pos="780"/>
          <w:tab w:val="right" w:leader="dot" w:pos="9060"/>
        </w:tabs>
        <w:rPr>
          <w:rFonts w:asciiTheme="minorHAnsi" w:eastAsiaTheme="minorEastAsia" w:hAnsiTheme="minorHAnsi" w:cstheme="minorBidi"/>
          <w:smallCaps w:val="0"/>
          <w:noProof/>
          <w:lang w:eastAsia="ja-JP"/>
        </w:rPr>
      </w:pPr>
      <w:r>
        <w:rPr>
          <w:noProof/>
        </w:rPr>
        <w:t>1.2</w:t>
      </w:r>
      <w:r>
        <w:rPr>
          <w:rFonts w:asciiTheme="minorHAnsi" w:eastAsiaTheme="minorEastAsia" w:hAnsiTheme="minorHAnsi" w:cstheme="minorBidi"/>
          <w:smallCaps w:val="0"/>
          <w:noProof/>
          <w:lang w:eastAsia="ja-JP"/>
        </w:rPr>
        <w:tab/>
      </w:r>
      <w:r>
        <w:rPr>
          <w:noProof/>
        </w:rPr>
        <w:t>Purpose and overview of the document</w:t>
      </w:r>
      <w:r>
        <w:rPr>
          <w:noProof/>
        </w:rPr>
        <w:tab/>
      </w:r>
      <w:r>
        <w:rPr>
          <w:noProof/>
        </w:rPr>
        <w:fldChar w:fldCharType="begin"/>
      </w:r>
      <w:r>
        <w:rPr>
          <w:noProof/>
        </w:rPr>
        <w:instrText xml:space="preserve"> PAGEREF _Toc267748042 \h </w:instrText>
      </w:r>
      <w:r>
        <w:rPr>
          <w:noProof/>
        </w:rPr>
      </w:r>
      <w:r>
        <w:rPr>
          <w:noProof/>
        </w:rPr>
        <w:fldChar w:fldCharType="separate"/>
      </w:r>
      <w:r>
        <w:rPr>
          <w:noProof/>
        </w:rPr>
        <w:t>5</w:t>
      </w:r>
      <w:r>
        <w:rPr>
          <w:noProof/>
        </w:rPr>
        <w:fldChar w:fldCharType="end"/>
      </w:r>
    </w:p>
    <w:p w14:paraId="1A6284C0" w14:textId="77777777" w:rsidR="00366692" w:rsidRDefault="00366692">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2</w:t>
      </w:r>
      <w:r>
        <w:rPr>
          <w:rFonts w:asciiTheme="minorHAnsi" w:eastAsiaTheme="minorEastAsia" w:hAnsiTheme="minorHAnsi" w:cstheme="minorBidi"/>
          <w:b w:val="0"/>
          <w:bCs w:val="0"/>
          <w:caps w:val="0"/>
          <w:noProof/>
          <w:lang w:eastAsia="ja-JP"/>
        </w:rPr>
        <w:tab/>
      </w:r>
      <w:r>
        <w:rPr>
          <w:noProof/>
        </w:rPr>
        <w:t>Scenario modelling in CASSANDRA</w:t>
      </w:r>
      <w:r>
        <w:rPr>
          <w:noProof/>
        </w:rPr>
        <w:tab/>
      </w:r>
      <w:r>
        <w:rPr>
          <w:noProof/>
        </w:rPr>
        <w:fldChar w:fldCharType="begin"/>
      </w:r>
      <w:r>
        <w:rPr>
          <w:noProof/>
        </w:rPr>
        <w:instrText xml:space="preserve"> PAGEREF _Toc267748043 \h </w:instrText>
      </w:r>
      <w:r>
        <w:rPr>
          <w:noProof/>
        </w:rPr>
      </w:r>
      <w:r>
        <w:rPr>
          <w:noProof/>
        </w:rPr>
        <w:fldChar w:fldCharType="separate"/>
      </w:r>
      <w:r>
        <w:rPr>
          <w:noProof/>
        </w:rPr>
        <w:t>7</w:t>
      </w:r>
      <w:r>
        <w:rPr>
          <w:noProof/>
        </w:rPr>
        <w:fldChar w:fldCharType="end"/>
      </w:r>
    </w:p>
    <w:p w14:paraId="508B7744" w14:textId="77777777" w:rsidR="00366692" w:rsidRDefault="00366692">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3</w:t>
      </w:r>
      <w:r>
        <w:rPr>
          <w:rFonts w:asciiTheme="minorHAnsi" w:eastAsiaTheme="minorEastAsia" w:hAnsiTheme="minorHAnsi" w:cstheme="minorBidi"/>
          <w:b w:val="0"/>
          <w:bCs w:val="0"/>
          <w:caps w:val="0"/>
          <w:noProof/>
          <w:lang w:eastAsia="ja-JP"/>
        </w:rPr>
        <w:tab/>
      </w:r>
      <w:r>
        <w:rPr>
          <w:noProof/>
        </w:rPr>
        <w:t>Using the CASSANDRA software library</w:t>
      </w:r>
      <w:r>
        <w:rPr>
          <w:noProof/>
        </w:rPr>
        <w:tab/>
      </w:r>
      <w:r>
        <w:rPr>
          <w:noProof/>
        </w:rPr>
        <w:fldChar w:fldCharType="begin"/>
      </w:r>
      <w:r>
        <w:rPr>
          <w:noProof/>
        </w:rPr>
        <w:instrText xml:space="preserve"> PAGEREF _Toc267748044 \h </w:instrText>
      </w:r>
      <w:r>
        <w:rPr>
          <w:noProof/>
        </w:rPr>
      </w:r>
      <w:r>
        <w:rPr>
          <w:noProof/>
        </w:rPr>
        <w:fldChar w:fldCharType="separate"/>
      </w:r>
      <w:r>
        <w:rPr>
          <w:noProof/>
        </w:rPr>
        <w:t>13</w:t>
      </w:r>
      <w:r>
        <w:rPr>
          <w:noProof/>
        </w:rPr>
        <w:fldChar w:fldCharType="end"/>
      </w:r>
    </w:p>
    <w:p w14:paraId="116B4A6A" w14:textId="77777777" w:rsidR="00366692" w:rsidRDefault="00366692">
      <w:pPr>
        <w:pStyle w:val="TOC2"/>
        <w:tabs>
          <w:tab w:val="left" w:pos="780"/>
          <w:tab w:val="right" w:leader="dot" w:pos="9060"/>
        </w:tabs>
        <w:rPr>
          <w:rFonts w:asciiTheme="minorHAnsi" w:eastAsiaTheme="minorEastAsia" w:hAnsiTheme="minorHAnsi" w:cstheme="minorBidi"/>
          <w:smallCaps w:val="0"/>
          <w:noProof/>
          <w:lang w:eastAsia="ja-JP"/>
        </w:rPr>
      </w:pPr>
      <w:r>
        <w:rPr>
          <w:noProof/>
        </w:rPr>
        <w:t>3.1</w:t>
      </w:r>
      <w:r>
        <w:rPr>
          <w:rFonts w:asciiTheme="minorHAnsi" w:eastAsiaTheme="minorEastAsia" w:hAnsiTheme="minorHAnsi" w:cstheme="minorBidi"/>
          <w:smallCaps w:val="0"/>
          <w:noProof/>
          <w:lang w:eastAsia="ja-JP"/>
        </w:rPr>
        <w:tab/>
      </w:r>
      <w:r>
        <w:rPr>
          <w:noProof/>
        </w:rPr>
        <w:t>Requirements</w:t>
      </w:r>
      <w:r>
        <w:rPr>
          <w:noProof/>
        </w:rPr>
        <w:tab/>
      </w:r>
      <w:r>
        <w:rPr>
          <w:noProof/>
        </w:rPr>
        <w:fldChar w:fldCharType="begin"/>
      </w:r>
      <w:r>
        <w:rPr>
          <w:noProof/>
        </w:rPr>
        <w:instrText xml:space="preserve"> PAGEREF _Toc267748045 \h </w:instrText>
      </w:r>
      <w:r>
        <w:rPr>
          <w:noProof/>
        </w:rPr>
      </w:r>
      <w:r>
        <w:rPr>
          <w:noProof/>
        </w:rPr>
        <w:fldChar w:fldCharType="separate"/>
      </w:r>
      <w:r>
        <w:rPr>
          <w:noProof/>
        </w:rPr>
        <w:t>13</w:t>
      </w:r>
      <w:r>
        <w:rPr>
          <w:noProof/>
        </w:rPr>
        <w:fldChar w:fldCharType="end"/>
      </w:r>
    </w:p>
    <w:p w14:paraId="5C128EC3" w14:textId="77777777" w:rsidR="00366692" w:rsidRDefault="00366692">
      <w:pPr>
        <w:pStyle w:val="TOC2"/>
        <w:tabs>
          <w:tab w:val="left" w:pos="780"/>
          <w:tab w:val="right" w:leader="dot" w:pos="9060"/>
        </w:tabs>
        <w:rPr>
          <w:rFonts w:asciiTheme="minorHAnsi" w:eastAsiaTheme="minorEastAsia" w:hAnsiTheme="minorHAnsi" w:cstheme="minorBidi"/>
          <w:smallCaps w:val="0"/>
          <w:noProof/>
          <w:lang w:eastAsia="ja-JP"/>
        </w:rPr>
      </w:pPr>
      <w:r>
        <w:rPr>
          <w:noProof/>
        </w:rPr>
        <w:t>3.2</w:t>
      </w:r>
      <w:r>
        <w:rPr>
          <w:rFonts w:asciiTheme="minorHAnsi" w:eastAsiaTheme="minorEastAsia" w:hAnsiTheme="minorHAnsi" w:cstheme="minorBidi"/>
          <w:smallCaps w:val="0"/>
          <w:noProof/>
          <w:lang w:eastAsia="ja-JP"/>
        </w:rPr>
        <w:tab/>
      </w:r>
      <w:r>
        <w:rPr>
          <w:noProof/>
        </w:rPr>
        <w:t>Running a simulation</w:t>
      </w:r>
      <w:r>
        <w:rPr>
          <w:noProof/>
        </w:rPr>
        <w:tab/>
      </w:r>
      <w:r>
        <w:rPr>
          <w:noProof/>
        </w:rPr>
        <w:fldChar w:fldCharType="begin"/>
      </w:r>
      <w:r>
        <w:rPr>
          <w:noProof/>
        </w:rPr>
        <w:instrText xml:space="preserve"> PAGEREF _Toc267748046 \h </w:instrText>
      </w:r>
      <w:r>
        <w:rPr>
          <w:noProof/>
        </w:rPr>
      </w:r>
      <w:r>
        <w:rPr>
          <w:noProof/>
        </w:rPr>
        <w:fldChar w:fldCharType="separate"/>
      </w:r>
      <w:r>
        <w:rPr>
          <w:noProof/>
        </w:rPr>
        <w:t>13</w:t>
      </w:r>
      <w:r>
        <w:rPr>
          <w:noProof/>
        </w:rPr>
        <w:fldChar w:fldCharType="end"/>
      </w:r>
    </w:p>
    <w:p w14:paraId="4EFBA8E7" w14:textId="77777777" w:rsidR="00366692" w:rsidRDefault="00366692">
      <w:pPr>
        <w:pStyle w:val="TOC2"/>
        <w:tabs>
          <w:tab w:val="left" w:pos="780"/>
          <w:tab w:val="right" w:leader="dot" w:pos="9060"/>
        </w:tabs>
        <w:rPr>
          <w:rFonts w:asciiTheme="minorHAnsi" w:eastAsiaTheme="minorEastAsia" w:hAnsiTheme="minorHAnsi" w:cstheme="minorBidi"/>
          <w:smallCaps w:val="0"/>
          <w:noProof/>
          <w:lang w:eastAsia="ja-JP"/>
        </w:rPr>
      </w:pPr>
      <w:r>
        <w:rPr>
          <w:noProof/>
        </w:rPr>
        <w:t>3.3</w:t>
      </w:r>
      <w:r>
        <w:rPr>
          <w:rFonts w:asciiTheme="minorHAnsi" w:eastAsiaTheme="minorEastAsia" w:hAnsiTheme="minorHAnsi" w:cstheme="minorBidi"/>
          <w:smallCaps w:val="0"/>
          <w:noProof/>
          <w:lang w:eastAsia="ja-JP"/>
        </w:rPr>
        <w:tab/>
      </w:r>
      <w:r>
        <w:rPr>
          <w:noProof/>
        </w:rPr>
        <w:t>Printed output and output files</w:t>
      </w:r>
      <w:r>
        <w:rPr>
          <w:noProof/>
        </w:rPr>
        <w:tab/>
      </w:r>
      <w:r>
        <w:rPr>
          <w:noProof/>
        </w:rPr>
        <w:fldChar w:fldCharType="begin"/>
      </w:r>
      <w:r>
        <w:rPr>
          <w:noProof/>
        </w:rPr>
        <w:instrText xml:space="preserve"> PAGEREF _Toc267748047 \h </w:instrText>
      </w:r>
      <w:r>
        <w:rPr>
          <w:noProof/>
        </w:rPr>
      </w:r>
      <w:r>
        <w:rPr>
          <w:noProof/>
        </w:rPr>
        <w:fldChar w:fldCharType="separate"/>
      </w:r>
      <w:r>
        <w:rPr>
          <w:noProof/>
        </w:rPr>
        <w:t>14</w:t>
      </w:r>
      <w:r>
        <w:rPr>
          <w:noProof/>
        </w:rPr>
        <w:fldChar w:fldCharType="end"/>
      </w:r>
    </w:p>
    <w:p w14:paraId="278B8C7F" w14:textId="77777777" w:rsidR="00366692" w:rsidRDefault="00366692">
      <w:pPr>
        <w:pStyle w:val="TOC2"/>
        <w:tabs>
          <w:tab w:val="left" w:pos="780"/>
          <w:tab w:val="right" w:leader="dot" w:pos="9060"/>
        </w:tabs>
        <w:rPr>
          <w:rFonts w:asciiTheme="minorHAnsi" w:eastAsiaTheme="minorEastAsia" w:hAnsiTheme="minorHAnsi" w:cstheme="minorBidi"/>
          <w:smallCaps w:val="0"/>
          <w:noProof/>
          <w:lang w:eastAsia="ja-JP"/>
        </w:rPr>
      </w:pPr>
      <w:r>
        <w:rPr>
          <w:noProof/>
        </w:rPr>
        <w:t>3.4</w:t>
      </w:r>
      <w:r>
        <w:rPr>
          <w:rFonts w:asciiTheme="minorHAnsi" w:eastAsiaTheme="minorEastAsia" w:hAnsiTheme="minorHAnsi" w:cstheme="minorBidi"/>
          <w:smallCaps w:val="0"/>
          <w:noProof/>
          <w:lang w:eastAsia="ja-JP"/>
        </w:rPr>
        <w:tab/>
      </w:r>
      <w:r>
        <w:rPr>
          <w:noProof/>
        </w:rPr>
        <w:t>Setting up a scenario using an input file</w:t>
      </w:r>
      <w:r>
        <w:rPr>
          <w:noProof/>
        </w:rPr>
        <w:tab/>
      </w:r>
      <w:r>
        <w:rPr>
          <w:noProof/>
        </w:rPr>
        <w:fldChar w:fldCharType="begin"/>
      </w:r>
      <w:r>
        <w:rPr>
          <w:noProof/>
        </w:rPr>
        <w:instrText xml:space="preserve"> PAGEREF _Toc267748048 \h </w:instrText>
      </w:r>
      <w:r>
        <w:rPr>
          <w:noProof/>
        </w:rPr>
      </w:r>
      <w:r>
        <w:rPr>
          <w:noProof/>
        </w:rPr>
        <w:fldChar w:fldCharType="separate"/>
      </w:r>
      <w:r>
        <w:rPr>
          <w:noProof/>
        </w:rPr>
        <w:t>15</w:t>
      </w:r>
      <w:r>
        <w:rPr>
          <w:noProof/>
        </w:rPr>
        <w:fldChar w:fldCharType="end"/>
      </w:r>
    </w:p>
    <w:p w14:paraId="2F99B12A" w14:textId="77777777" w:rsidR="00366692" w:rsidRDefault="00366692">
      <w:pPr>
        <w:pStyle w:val="TOC2"/>
        <w:tabs>
          <w:tab w:val="left" w:pos="780"/>
          <w:tab w:val="right" w:leader="dot" w:pos="9060"/>
        </w:tabs>
        <w:rPr>
          <w:rFonts w:asciiTheme="minorHAnsi" w:eastAsiaTheme="minorEastAsia" w:hAnsiTheme="minorHAnsi" w:cstheme="minorBidi"/>
          <w:smallCaps w:val="0"/>
          <w:noProof/>
          <w:lang w:eastAsia="ja-JP"/>
        </w:rPr>
      </w:pPr>
      <w:r>
        <w:rPr>
          <w:noProof/>
        </w:rPr>
        <w:t>3.5</w:t>
      </w:r>
      <w:r>
        <w:rPr>
          <w:rFonts w:asciiTheme="minorHAnsi" w:eastAsiaTheme="minorEastAsia" w:hAnsiTheme="minorHAnsi" w:cstheme="minorBidi"/>
          <w:smallCaps w:val="0"/>
          <w:noProof/>
          <w:lang w:eastAsia="ja-JP"/>
        </w:rPr>
        <w:tab/>
      </w:r>
      <w:r>
        <w:rPr>
          <w:noProof/>
        </w:rPr>
        <w:t>Model libraries</w:t>
      </w:r>
      <w:r>
        <w:rPr>
          <w:noProof/>
        </w:rPr>
        <w:tab/>
      </w:r>
      <w:r>
        <w:rPr>
          <w:noProof/>
        </w:rPr>
        <w:fldChar w:fldCharType="begin"/>
      </w:r>
      <w:r>
        <w:rPr>
          <w:noProof/>
        </w:rPr>
        <w:instrText xml:space="preserve"> PAGEREF _Toc267748049 \h </w:instrText>
      </w:r>
      <w:r>
        <w:rPr>
          <w:noProof/>
        </w:rPr>
      </w:r>
      <w:r>
        <w:rPr>
          <w:noProof/>
        </w:rPr>
        <w:fldChar w:fldCharType="separate"/>
      </w:r>
      <w:r>
        <w:rPr>
          <w:noProof/>
        </w:rPr>
        <w:t>20</w:t>
      </w:r>
      <w:r>
        <w:rPr>
          <w:noProof/>
        </w:rPr>
        <w:fldChar w:fldCharType="end"/>
      </w:r>
    </w:p>
    <w:p w14:paraId="362E679C" w14:textId="77777777" w:rsidR="00366692" w:rsidRDefault="00366692">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4</w:t>
      </w:r>
      <w:r>
        <w:rPr>
          <w:rFonts w:asciiTheme="minorHAnsi" w:eastAsiaTheme="minorEastAsia" w:hAnsiTheme="minorHAnsi" w:cstheme="minorBidi"/>
          <w:b w:val="0"/>
          <w:bCs w:val="0"/>
          <w:caps w:val="0"/>
          <w:noProof/>
          <w:lang w:eastAsia="ja-JP"/>
        </w:rPr>
        <w:tab/>
      </w:r>
      <w:r>
        <w:rPr>
          <w:noProof/>
        </w:rPr>
        <w:t>Development using the CASSANDRA software library</w:t>
      </w:r>
      <w:r>
        <w:rPr>
          <w:noProof/>
        </w:rPr>
        <w:tab/>
      </w:r>
      <w:r>
        <w:rPr>
          <w:noProof/>
        </w:rPr>
        <w:fldChar w:fldCharType="begin"/>
      </w:r>
      <w:r>
        <w:rPr>
          <w:noProof/>
        </w:rPr>
        <w:instrText xml:space="preserve"> PAGEREF _Toc267748050 \h </w:instrText>
      </w:r>
      <w:r>
        <w:rPr>
          <w:noProof/>
        </w:rPr>
      </w:r>
      <w:r>
        <w:rPr>
          <w:noProof/>
        </w:rPr>
        <w:fldChar w:fldCharType="separate"/>
      </w:r>
      <w:r>
        <w:rPr>
          <w:noProof/>
        </w:rPr>
        <w:t>21</w:t>
      </w:r>
      <w:r>
        <w:rPr>
          <w:noProof/>
        </w:rPr>
        <w:fldChar w:fldCharType="end"/>
      </w:r>
    </w:p>
    <w:p w14:paraId="2D498CDC" w14:textId="77777777" w:rsidR="00366692" w:rsidRDefault="00366692">
      <w:pPr>
        <w:pStyle w:val="TOC1"/>
        <w:tabs>
          <w:tab w:val="left" w:pos="360"/>
          <w:tab w:val="right" w:leader="dot" w:pos="9060"/>
        </w:tabs>
        <w:rPr>
          <w:rFonts w:asciiTheme="minorHAnsi" w:eastAsiaTheme="minorEastAsia" w:hAnsiTheme="minorHAnsi" w:cstheme="minorBidi"/>
          <w:b w:val="0"/>
          <w:bCs w:val="0"/>
          <w:caps w:val="0"/>
          <w:noProof/>
          <w:lang w:eastAsia="ja-JP"/>
        </w:rPr>
      </w:pPr>
      <w:r>
        <w:rPr>
          <w:noProof/>
        </w:rPr>
        <w:t>5</w:t>
      </w:r>
      <w:r>
        <w:rPr>
          <w:rFonts w:asciiTheme="minorHAnsi" w:eastAsiaTheme="minorEastAsia" w:hAnsiTheme="minorHAnsi" w:cstheme="minorBidi"/>
          <w:b w:val="0"/>
          <w:bCs w:val="0"/>
          <w:caps w:val="0"/>
          <w:noProof/>
          <w:lang w:eastAsia="ja-JP"/>
        </w:rPr>
        <w:tab/>
      </w:r>
      <w:r>
        <w:rPr>
          <w:noProof/>
        </w:rPr>
        <w:t>Getting Help / Reporting Bugs / Contributing</w:t>
      </w:r>
      <w:r>
        <w:rPr>
          <w:noProof/>
        </w:rPr>
        <w:tab/>
      </w:r>
      <w:r>
        <w:rPr>
          <w:noProof/>
        </w:rPr>
        <w:fldChar w:fldCharType="begin"/>
      </w:r>
      <w:r>
        <w:rPr>
          <w:noProof/>
        </w:rPr>
        <w:instrText xml:space="preserve"> PAGEREF _Toc267748051 \h </w:instrText>
      </w:r>
      <w:r>
        <w:rPr>
          <w:noProof/>
        </w:rPr>
      </w:r>
      <w:r>
        <w:rPr>
          <w:noProof/>
        </w:rPr>
        <w:fldChar w:fldCharType="separate"/>
      </w:r>
      <w:r>
        <w:rPr>
          <w:noProof/>
        </w:rPr>
        <w:t>22</w:t>
      </w:r>
      <w:r>
        <w:rPr>
          <w:noProof/>
        </w:rPr>
        <w:fldChar w:fldCharType="end"/>
      </w:r>
    </w:p>
    <w:p w14:paraId="79ADAECF" w14:textId="77777777" w:rsidR="00366692" w:rsidRDefault="00366692">
      <w:pPr>
        <w:pStyle w:val="TOC1"/>
        <w:tabs>
          <w:tab w:val="left" w:pos="360"/>
          <w:tab w:val="right" w:leader="dot" w:pos="9060"/>
        </w:tabs>
        <w:rPr>
          <w:rFonts w:asciiTheme="minorHAnsi" w:eastAsiaTheme="minorEastAsia" w:hAnsiTheme="minorHAnsi" w:cstheme="minorBidi"/>
          <w:b w:val="0"/>
          <w:bCs w:val="0"/>
          <w:caps w:val="0"/>
          <w:noProof/>
          <w:lang w:eastAsia="ja-JP"/>
        </w:rPr>
      </w:pPr>
      <w:r w:rsidRPr="009F3D61">
        <w:rPr>
          <w:noProof/>
          <w:highlight w:val="yellow"/>
        </w:rPr>
        <w:t>6</w:t>
      </w:r>
      <w:r>
        <w:rPr>
          <w:rFonts w:asciiTheme="minorHAnsi" w:eastAsiaTheme="minorEastAsia" w:hAnsiTheme="minorHAnsi" w:cstheme="minorBidi"/>
          <w:b w:val="0"/>
          <w:bCs w:val="0"/>
          <w:caps w:val="0"/>
          <w:noProof/>
          <w:lang w:eastAsia="ja-JP"/>
        </w:rPr>
        <w:tab/>
      </w:r>
      <w:r w:rsidRPr="009F3D61">
        <w:rPr>
          <w:noProof/>
          <w:highlight w:val="yellow"/>
        </w:rPr>
        <w:t>Conclusions</w:t>
      </w:r>
      <w:r>
        <w:rPr>
          <w:noProof/>
        </w:rPr>
        <w:tab/>
      </w:r>
      <w:r>
        <w:rPr>
          <w:noProof/>
        </w:rPr>
        <w:fldChar w:fldCharType="begin"/>
      </w:r>
      <w:r>
        <w:rPr>
          <w:noProof/>
        </w:rPr>
        <w:instrText xml:space="preserve"> PAGEREF _Toc267748052 \h </w:instrText>
      </w:r>
      <w:r>
        <w:rPr>
          <w:noProof/>
        </w:rPr>
      </w:r>
      <w:r>
        <w:rPr>
          <w:noProof/>
        </w:rPr>
        <w:fldChar w:fldCharType="separate"/>
      </w:r>
      <w:r>
        <w:rPr>
          <w:noProof/>
        </w:rPr>
        <w:t>23</w:t>
      </w:r>
      <w:r>
        <w:rPr>
          <w:noProof/>
        </w:rPr>
        <w:fldChar w:fldCharType="end"/>
      </w:r>
    </w:p>
    <w:p w14:paraId="171821B4" w14:textId="77777777" w:rsidR="00366692" w:rsidRDefault="00366692">
      <w:pPr>
        <w:pStyle w:val="TOC1"/>
        <w:tabs>
          <w:tab w:val="right" w:leader="dot" w:pos="9060"/>
        </w:tabs>
        <w:rPr>
          <w:rFonts w:asciiTheme="minorHAnsi" w:eastAsiaTheme="minorEastAsia" w:hAnsiTheme="minorHAnsi" w:cstheme="minorBidi"/>
          <w:b w:val="0"/>
          <w:bCs w:val="0"/>
          <w:caps w:val="0"/>
          <w:noProof/>
          <w:lang w:eastAsia="ja-JP"/>
        </w:rPr>
      </w:pPr>
      <w:r>
        <w:rPr>
          <w:noProof/>
        </w:rPr>
        <w:t>References</w:t>
      </w:r>
      <w:r>
        <w:rPr>
          <w:noProof/>
        </w:rPr>
        <w:tab/>
      </w:r>
      <w:r>
        <w:rPr>
          <w:noProof/>
        </w:rPr>
        <w:fldChar w:fldCharType="begin"/>
      </w:r>
      <w:r>
        <w:rPr>
          <w:noProof/>
        </w:rPr>
        <w:instrText xml:space="preserve"> PAGEREF _Toc267748053 \h </w:instrText>
      </w:r>
      <w:r>
        <w:rPr>
          <w:noProof/>
        </w:rPr>
      </w:r>
      <w:r>
        <w:rPr>
          <w:noProof/>
        </w:rPr>
        <w:fldChar w:fldCharType="separate"/>
      </w:r>
      <w:r>
        <w:rPr>
          <w:noProof/>
        </w:rPr>
        <w:t>24</w:t>
      </w:r>
      <w:r>
        <w:rPr>
          <w:noProof/>
        </w:rPr>
        <w:fldChar w:fldCharType="end"/>
      </w:r>
    </w:p>
    <w:p w14:paraId="73894C1D" w14:textId="77777777" w:rsidR="009E14CA" w:rsidRDefault="00FF7E69">
      <w:pPr>
        <w:pStyle w:val="TOC4"/>
        <w:rPr>
          <w:rFonts w:ascii="Arial" w:hAnsi="Arial"/>
          <w:b/>
          <w:bCs/>
          <w:caps/>
          <w:szCs w:val="28"/>
        </w:rPr>
      </w:pPr>
      <w:r>
        <w:rPr>
          <w:rFonts w:ascii="Arial" w:hAnsi="Arial"/>
          <w:b/>
          <w:bCs/>
          <w:caps/>
          <w:szCs w:val="28"/>
        </w:rPr>
        <w:fldChar w:fldCharType="end"/>
      </w:r>
    </w:p>
    <w:p w14:paraId="6A205491" w14:textId="4D58569A" w:rsidR="006B366A" w:rsidRPr="00C1003A" w:rsidRDefault="006B366A" w:rsidP="00C1003A">
      <w:pPr>
        <w:pStyle w:val="HeadingUnumbered1"/>
        <w:rPr>
          <w:highlight w:val="yellow"/>
        </w:rPr>
      </w:pPr>
      <w:bookmarkStart w:id="4" w:name="_Toc267748039"/>
      <w:r>
        <w:rPr>
          <w:highlight w:val="yellow"/>
        </w:rPr>
        <w:lastRenderedPageBreak/>
        <w:t>List of listings</w:t>
      </w:r>
      <w:bookmarkEnd w:id="4"/>
    </w:p>
    <w:bookmarkEnd w:id="0"/>
    <w:bookmarkEnd w:id="1"/>
    <w:p w14:paraId="1FB3B74E" w14:textId="77777777" w:rsidR="000A7F9A" w:rsidRPr="00DB7276" w:rsidRDefault="006B366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highlight w:val="yellow"/>
        </w:rPr>
        <w:fldChar w:fldCharType="begin"/>
      </w:r>
      <w:r w:rsidRPr="00DB7276">
        <w:rPr>
          <w:highlight w:val="yellow"/>
        </w:rPr>
        <w:instrText xml:space="preserve"> TOC \c "Listing" </w:instrText>
      </w:r>
      <w:r w:rsidRPr="00DB7276">
        <w:rPr>
          <w:highlight w:val="yellow"/>
        </w:rPr>
        <w:fldChar w:fldCharType="separate"/>
      </w:r>
      <w:r w:rsidR="000A7F9A" w:rsidRPr="00DB7276">
        <w:rPr>
          <w:noProof/>
          <w:highlight w:val="yellow"/>
        </w:rPr>
        <w:t xml:space="preserve">Listing 1 – The </w:t>
      </w:r>
      <w:r w:rsidR="000A7F9A" w:rsidRPr="00DB7276">
        <w:rPr>
          <w:rFonts w:ascii="Consolas" w:hAnsi="Consolas"/>
          <w:noProof/>
          <w:highlight w:val="yellow"/>
        </w:rPr>
        <w:t>general properties</w:t>
      </w:r>
      <w:r w:rsidR="000A7F9A" w:rsidRPr="00DB7276">
        <w:rPr>
          <w:noProof/>
          <w:highlight w:val="yellow"/>
        </w:rPr>
        <w:t xml:space="preserve"> section of the scenario input file.</w:t>
      </w:r>
      <w:r w:rsidR="000A7F9A" w:rsidRPr="00DB7276">
        <w:rPr>
          <w:noProof/>
          <w:highlight w:val="yellow"/>
        </w:rPr>
        <w:tab/>
      </w:r>
      <w:r w:rsidR="000A7F9A" w:rsidRPr="00DB7276">
        <w:rPr>
          <w:noProof/>
          <w:highlight w:val="yellow"/>
        </w:rPr>
        <w:fldChar w:fldCharType="begin"/>
      </w:r>
      <w:r w:rsidR="000A7F9A" w:rsidRPr="00DB7276">
        <w:rPr>
          <w:noProof/>
          <w:highlight w:val="yellow"/>
        </w:rPr>
        <w:instrText xml:space="preserve"> PAGEREF _Toc267234605 \h </w:instrText>
      </w:r>
      <w:r w:rsidR="000A7F9A" w:rsidRPr="00DB7276">
        <w:rPr>
          <w:noProof/>
          <w:highlight w:val="yellow"/>
        </w:rPr>
      </w:r>
      <w:r w:rsidR="000A7F9A" w:rsidRPr="00DB7276">
        <w:rPr>
          <w:noProof/>
          <w:highlight w:val="yellow"/>
        </w:rPr>
        <w:fldChar w:fldCharType="separate"/>
      </w:r>
      <w:r w:rsidR="001E2F77" w:rsidRPr="00DB7276">
        <w:rPr>
          <w:noProof/>
          <w:highlight w:val="yellow"/>
        </w:rPr>
        <w:t>19</w:t>
      </w:r>
      <w:r w:rsidR="000A7F9A" w:rsidRPr="00DB7276">
        <w:rPr>
          <w:noProof/>
          <w:highlight w:val="yellow"/>
        </w:rPr>
        <w:fldChar w:fldCharType="end"/>
      </w:r>
    </w:p>
    <w:p w14:paraId="4C8BF12B"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2 – The </w:t>
      </w:r>
      <w:r w:rsidRPr="00DB7276">
        <w:rPr>
          <w:rFonts w:ascii="Consolas" w:hAnsi="Consolas"/>
          <w:noProof/>
          <w:highlight w:val="yellow"/>
        </w:rPr>
        <w:t xml:space="preserve">scenario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_Toc267234606 \h </w:instrText>
      </w:r>
      <w:r w:rsidRPr="00DB7276">
        <w:rPr>
          <w:noProof/>
          <w:highlight w:val="yellow"/>
        </w:rPr>
      </w:r>
      <w:r w:rsidRPr="00DB7276">
        <w:rPr>
          <w:noProof/>
          <w:highlight w:val="yellow"/>
        </w:rPr>
        <w:fldChar w:fldCharType="separate"/>
      </w:r>
      <w:r w:rsidR="001E2F77" w:rsidRPr="00DB7276">
        <w:rPr>
          <w:noProof/>
          <w:highlight w:val="yellow"/>
        </w:rPr>
        <w:t>19</w:t>
      </w:r>
      <w:r w:rsidRPr="00DB7276">
        <w:rPr>
          <w:noProof/>
          <w:highlight w:val="yellow"/>
        </w:rPr>
        <w:fldChar w:fldCharType="end"/>
      </w:r>
    </w:p>
    <w:p w14:paraId="2FAFE38D"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5 – The </w:t>
      </w:r>
      <w:r w:rsidRPr="00DB7276">
        <w:rPr>
          <w:rFonts w:ascii="Consolas" w:hAnsi="Consolas"/>
          <w:noProof/>
          <w:highlight w:val="yellow"/>
        </w:rPr>
        <w:t xml:space="preserve">installation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_Toc267234607 \h </w:instrText>
      </w:r>
      <w:r w:rsidRPr="00DB7276">
        <w:rPr>
          <w:noProof/>
          <w:highlight w:val="yellow"/>
        </w:rPr>
      </w:r>
      <w:r w:rsidRPr="00DB7276">
        <w:rPr>
          <w:noProof/>
          <w:highlight w:val="yellow"/>
        </w:rPr>
        <w:fldChar w:fldCharType="separate"/>
      </w:r>
      <w:r w:rsidR="001E2F77" w:rsidRPr="00DB7276">
        <w:rPr>
          <w:noProof/>
          <w:highlight w:val="yellow"/>
        </w:rPr>
        <w:t>19</w:t>
      </w:r>
      <w:r w:rsidRPr="00DB7276">
        <w:rPr>
          <w:noProof/>
          <w:highlight w:val="yellow"/>
        </w:rPr>
        <w:fldChar w:fldCharType="end"/>
      </w:r>
    </w:p>
    <w:p w14:paraId="09B96567"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6 – The </w:t>
      </w:r>
      <w:r w:rsidRPr="00DB7276">
        <w:rPr>
          <w:rFonts w:ascii="Consolas" w:hAnsi="Consolas"/>
          <w:noProof/>
          <w:highlight w:val="yellow"/>
        </w:rPr>
        <w:t xml:space="preserve">appliance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_Toc267234608 \h </w:instrText>
      </w:r>
      <w:r w:rsidRPr="00DB7276">
        <w:rPr>
          <w:noProof/>
          <w:highlight w:val="yellow"/>
        </w:rPr>
      </w:r>
      <w:r w:rsidRPr="00DB7276">
        <w:rPr>
          <w:noProof/>
          <w:highlight w:val="yellow"/>
        </w:rPr>
        <w:fldChar w:fldCharType="separate"/>
      </w:r>
      <w:r w:rsidR="001E2F77" w:rsidRPr="00DB7276">
        <w:rPr>
          <w:noProof/>
          <w:highlight w:val="yellow"/>
        </w:rPr>
        <w:t>19</w:t>
      </w:r>
      <w:r w:rsidRPr="00DB7276">
        <w:rPr>
          <w:noProof/>
          <w:highlight w:val="yellow"/>
        </w:rPr>
        <w:fldChar w:fldCharType="end"/>
      </w:r>
    </w:p>
    <w:p w14:paraId="2873D758"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7 – The </w:t>
      </w:r>
      <w:r w:rsidRPr="00DB7276">
        <w:rPr>
          <w:rFonts w:ascii="Consolas" w:hAnsi="Consolas"/>
          <w:noProof/>
          <w:highlight w:val="yellow"/>
        </w:rPr>
        <w:t xml:space="preserve">consumption_model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_Toc267234609 \h </w:instrText>
      </w:r>
      <w:r w:rsidRPr="00DB7276">
        <w:rPr>
          <w:noProof/>
          <w:highlight w:val="yellow"/>
        </w:rPr>
      </w:r>
      <w:r w:rsidRPr="00DB7276">
        <w:rPr>
          <w:noProof/>
          <w:highlight w:val="yellow"/>
        </w:rPr>
        <w:fldChar w:fldCharType="separate"/>
      </w:r>
      <w:r w:rsidR="001E2F77" w:rsidRPr="00DB7276">
        <w:rPr>
          <w:noProof/>
          <w:highlight w:val="yellow"/>
        </w:rPr>
        <w:t>20</w:t>
      </w:r>
      <w:r w:rsidRPr="00DB7276">
        <w:rPr>
          <w:noProof/>
          <w:highlight w:val="yellow"/>
        </w:rPr>
        <w:fldChar w:fldCharType="end"/>
      </w:r>
    </w:p>
    <w:p w14:paraId="7F1903E9"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8 – The </w:t>
      </w:r>
      <w:r w:rsidRPr="00DB7276">
        <w:rPr>
          <w:rFonts w:ascii="Consolas" w:hAnsi="Consolas"/>
          <w:noProof/>
          <w:highlight w:val="yellow"/>
        </w:rPr>
        <w:t xml:space="preserve">person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_Toc267234610 \h </w:instrText>
      </w:r>
      <w:r w:rsidRPr="00DB7276">
        <w:rPr>
          <w:noProof/>
          <w:highlight w:val="yellow"/>
        </w:rPr>
      </w:r>
      <w:r w:rsidRPr="00DB7276">
        <w:rPr>
          <w:noProof/>
          <w:highlight w:val="yellow"/>
        </w:rPr>
        <w:fldChar w:fldCharType="separate"/>
      </w:r>
      <w:r w:rsidR="001E2F77" w:rsidRPr="00DB7276">
        <w:rPr>
          <w:noProof/>
          <w:highlight w:val="yellow"/>
        </w:rPr>
        <w:t>20</w:t>
      </w:r>
      <w:r w:rsidRPr="00DB7276">
        <w:rPr>
          <w:noProof/>
          <w:highlight w:val="yellow"/>
        </w:rPr>
        <w:fldChar w:fldCharType="end"/>
      </w:r>
    </w:p>
    <w:p w14:paraId="7DB803A4"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9 – The </w:t>
      </w:r>
      <w:r w:rsidRPr="00DB7276">
        <w:rPr>
          <w:rFonts w:ascii="Consolas" w:hAnsi="Consolas"/>
          <w:noProof/>
          <w:highlight w:val="yellow"/>
        </w:rPr>
        <w:t xml:space="preserve">activity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_Toc267234611 \h </w:instrText>
      </w:r>
      <w:r w:rsidRPr="00DB7276">
        <w:rPr>
          <w:noProof/>
          <w:highlight w:val="yellow"/>
        </w:rPr>
      </w:r>
      <w:r w:rsidRPr="00DB7276">
        <w:rPr>
          <w:noProof/>
          <w:highlight w:val="yellow"/>
        </w:rPr>
        <w:fldChar w:fldCharType="separate"/>
      </w:r>
      <w:r w:rsidR="001E2F77" w:rsidRPr="00DB7276">
        <w:rPr>
          <w:noProof/>
          <w:highlight w:val="yellow"/>
        </w:rPr>
        <w:t>20</w:t>
      </w:r>
      <w:r w:rsidRPr="00DB7276">
        <w:rPr>
          <w:noProof/>
          <w:highlight w:val="yellow"/>
        </w:rPr>
        <w:fldChar w:fldCharType="end"/>
      </w:r>
    </w:p>
    <w:p w14:paraId="1770B07A"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10 – The </w:t>
      </w:r>
      <w:r w:rsidRPr="00DB7276">
        <w:rPr>
          <w:rFonts w:ascii="Consolas" w:hAnsi="Consolas"/>
          <w:noProof/>
          <w:highlight w:val="yellow"/>
        </w:rPr>
        <w:t xml:space="preserve">activity_model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_Toc267234612 \h </w:instrText>
      </w:r>
      <w:r w:rsidRPr="00DB7276">
        <w:rPr>
          <w:noProof/>
          <w:highlight w:val="yellow"/>
        </w:rPr>
      </w:r>
      <w:r w:rsidRPr="00DB7276">
        <w:rPr>
          <w:noProof/>
          <w:highlight w:val="yellow"/>
        </w:rPr>
        <w:fldChar w:fldCharType="separate"/>
      </w:r>
      <w:r w:rsidR="001E2F77" w:rsidRPr="00DB7276">
        <w:rPr>
          <w:noProof/>
          <w:highlight w:val="yellow"/>
        </w:rPr>
        <w:t>21</w:t>
      </w:r>
      <w:r w:rsidRPr="00DB7276">
        <w:rPr>
          <w:noProof/>
          <w:highlight w:val="yellow"/>
        </w:rPr>
        <w:fldChar w:fldCharType="end"/>
      </w:r>
    </w:p>
    <w:p w14:paraId="592F0293"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9 – The </w:t>
      </w:r>
      <w:r w:rsidRPr="00DB7276">
        <w:rPr>
          <w:rFonts w:ascii="Consolas" w:hAnsi="Consolas"/>
          <w:noProof/>
          <w:highlight w:val="yellow"/>
        </w:rPr>
        <w:t>simulation</w:t>
      </w:r>
      <w:r w:rsidRPr="00DB7276">
        <w:rPr>
          <w:noProof/>
          <w:highlight w:val="yellow"/>
        </w:rPr>
        <w:t xml:space="preserve"> 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_Toc267234613 \h </w:instrText>
      </w:r>
      <w:r w:rsidRPr="00DB7276">
        <w:rPr>
          <w:noProof/>
          <w:highlight w:val="yellow"/>
        </w:rPr>
      </w:r>
      <w:r w:rsidRPr="00DB7276">
        <w:rPr>
          <w:noProof/>
          <w:highlight w:val="yellow"/>
        </w:rPr>
        <w:fldChar w:fldCharType="separate"/>
      </w:r>
      <w:r w:rsidR="001E2F77" w:rsidRPr="00DB7276">
        <w:rPr>
          <w:noProof/>
          <w:highlight w:val="yellow"/>
        </w:rPr>
        <w:t>21</w:t>
      </w:r>
      <w:r w:rsidRPr="00DB7276">
        <w:rPr>
          <w:noProof/>
          <w:highlight w:val="yellow"/>
        </w:rPr>
        <w:fldChar w:fldCharType="end"/>
      </w:r>
    </w:p>
    <w:p w14:paraId="7B829B76" w14:textId="77777777" w:rsidR="000A7F9A" w:rsidRPr="00DB7276" w:rsidRDefault="000A7F9A">
      <w:pPr>
        <w:pStyle w:val="TableofFigures"/>
        <w:tabs>
          <w:tab w:val="right" w:leader="dot" w:pos="9060"/>
        </w:tabs>
        <w:rPr>
          <w:rFonts w:asciiTheme="minorHAnsi" w:eastAsiaTheme="minorEastAsia" w:hAnsiTheme="minorHAnsi" w:cstheme="minorBidi"/>
          <w:noProof/>
          <w:highlight w:val="yellow"/>
          <w:lang w:val="en-US" w:eastAsia="ja-JP"/>
        </w:rPr>
      </w:pPr>
      <w:r w:rsidRPr="00DB7276">
        <w:rPr>
          <w:noProof/>
          <w:highlight w:val="yellow"/>
        </w:rPr>
        <w:t xml:space="preserve">Listing 10 – The </w:t>
      </w:r>
      <w:r w:rsidRPr="00DB7276">
        <w:rPr>
          <w:rFonts w:ascii="Consolas" w:hAnsi="Consolas"/>
          <w:noProof/>
          <w:highlight w:val="yellow"/>
        </w:rPr>
        <w:t xml:space="preserve">pricing_policy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_Toc267234614 \h </w:instrText>
      </w:r>
      <w:r w:rsidRPr="00DB7276">
        <w:rPr>
          <w:noProof/>
          <w:highlight w:val="yellow"/>
        </w:rPr>
      </w:r>
      <w:r w:rsidRPr="00DB7276">
        <w:rPr>
          <w:noProof/>
          <w:highlight w:val="yellow"/>
        </w:rPr>
        <w:fldChar w:fldCharType="separate"/>
      </w:r>
      <w:r w:rsidR="001E2F77" w:rsidRPr="00DB7276">
        <w:rPr>
          <w:noProof/>
          <w:highlight w:val="yellow"/>
        </w:rPr>
        <w:t>22</w:t>
      </w:r>
      <w:r w:rsidRPr="00DB7276">
        <w:rPr>
          <w:noProof/>
          <w:highlight w:val="yellow"/>
        </w:rPr>
        <w:fldChar w:fldCharType="end"/>
      </w:r>
    </w:p>
    <w:p w14:paraId="4AC04EAB" w14:textId="02510ACD" w:rsidR="006B366A" w:rsidRPr="00DB7276" w:rsidRDefault="000A7F9A" w:rsidP="001B4E7D">
      <w:pPr>
        <w:pStyle w:val="TableofFigures"/>
        <w:tabs>
          <w:tab w:val="right" w:leader="dot" w:pos="9060"/>
        </w:tabs>
        <w:rPr>
          <w:highlight w:val="yellow"/>
        </w:rPr>
      </w:pPr>
      <w:r w:rsidRPr="00DB7276">
        <w:rPr>
          <w:noProof/>
          <w:highlight w:val="yellow"/>
        </w:rPr>
        <w:t xml:space="preserve">Listing 11 – The </w:t>
      </w:r>
      <w:r w:rsidRPr="00DB7276">
        <w:rPr>
          <w:rFonts w:ascii="Consolas" w:hAnsi="Consolas"/>
          <w:noProof/>
          <w:highlight w:val="yellow"/>
        </w:rPr>
        <w:t xml:space="preserve">demographics </w:t>
      </w:r>
      <w:r w:rsidRPr="00DB7276">
        <w:rPr>
          <w:noProof/>
          <w:highlight w:val="yellow"/>
        </w:rPr>
        <w:t>section of the scenario input file.</w:t>
      </w:r>
      <w:r w:rsidRPr="00DB7276">
        <w:rPr>
          <w:noProof/>
          <w:highlight w:val="yellow"/>
        </w:rPr>
        <w:tab/>
      </w:r>
      <w:r w:rsidRPr="00DB7276">
        <w:rPr>
          <w:noProof/>
          <w:highlight w:val="yellow"/>
        </w:rPr>
        <w:fldChar w:fldCharType="begin"/>
      </w:r>
      <w:r w:rsidRPr="00DB7276">
        <w:rPr>
          <w:noProof/>
          <w:highlight w:val="yellow"/>
        </w:rPr>
        <w:instrText xml:space="preserve"> PAGEREF _Toc267234615 \h </w:instrText>
      </w:r>
      <w:r w:rsidRPr="00DB7276">
        <w:rPr>
          <w:noProof/>
          <w:highlight w:val="yellow"/>
        </w:rPr>
      </w:r>
      <w:r w:rsidRPr="00DB7276">
        <w:rPr>
          <w:noProof/>
          <w:highlight w:val="yellow"/>
        </w:rPr>
        <w:fldChar w:fldCharType="separate"/>
      </w:r>
      <w:r w:rsidR="001E2F77" w:rsidRPr="00DB7276">
        <w:rPr>
          <w:noProof/>
          <w:highlight w:val="yellow"/>
        </w:rPr>
        <w:t>22</w:t>
      </w:r>
      <w:r w:rsidRPr="00DB7276">
        <w:rPr>
          <w:noProof/>
          <w:highlight w:val="yellow"/>
        </w:rPr>
        <w:fldChar w:fldCharType="end"/>
      </w:r>
      <w:r w:rsidR="006B366A" w:rsidRPr="00DB7276">
        <w:rPr>
          <w:highlight w:val="yellow"/>
        </w:rPr>
        <w:fldChar w:fldCharType="end"/>
      </w:r>
    </w:p>
    <w:p w14:paraId="1C5600AF" w14:textId="77777777" w:rsidR="00AF610F" w:rsidRDefault="00AF610F" w:rsidP="00AF610F">
      <w:pPr>
        <w:pStyle w:val="Heading1"/>
      </w:pPr>
      <w:bookmarkStart w:id="5" w:name="_Toc267748040"/>
      <w:r>
        <w:lastRenderedPageBreak/>
        <w:t>Introduction</w:t>
      </w:r>
      <w:bookmarkEnd w:id="5"/>
    </w:p>
    <w:p w14:paraId="19B64116" w14:textId="668F08FF" w:rsidR="00851DD5" w:rsidRPr="00255C9B" w:rsidRDefault="0045522E" w:rsidP="00851DD5">
      <w:pPr>
        <w:widowControl w:val="0"/>
        <w:autoSpaceDE w:val="0"/>
        <w:autoSpaceDN w:val="0"/>
        <w:adjustRightInd w:val="0"/>
        <w:rPr>
          <w:lang w:val="en-US" w:eastAsia="el-GR"/>
        </w:rPr>
      </w:pPr>
      <w:r w:rsidRPr="00255C9B">
        <w:rPr>
          <w:bCs/>
          <w:lang w:val="en-US" w:eastAsia="el-GR"/>
        </w:rPr>
        <w:t>CASSANDRA</w:t>
      </w:r>
      <w:r w:rsidRPr="00255C9B">
        <w:rPr>
          <w:b/>
          <w:bCs/>
          <w:lang w:val="en-US" w:eastAsia="el-GR"/>
        </w:rPr>
        <w:t xml:space="preserve"> </w:t>
      </w:r>
      <w:r w:rsidRPr="00255C9B">
        <w:rPr>
          <w:lang w:val="en-US" w:eastAsia="el-GR"/>
        </w:rPr>
        <w:t>is a software platform that provides end user</w:t>
      </w:r>
      <w:r w:rsidR="000707AE" w:rsidRPr="00255C9B">
        <w:rPr>
          <w:lang w:val="en-US" w:eastAsia="el-GR"/>
        </w:rPr>
        <w:t>s</w:t>
      </w:r>
      <w:r w:rsidRPr="00255C9B">
        <w:rPr>
          <w:lang w:val="en-US" w:eastAsia="el-GR"/>
        </w:rPr>
        <w:t xml:space="preserve"> with the ability to dynamically model and investigate segments of the energy market, according to </w:t>
      </w:r>
      <w:r w:rsidR="002451C6" w:rsidRPr="00255C9B">
        <w:rPr>
          <w:lang w:val="en-US" w:eastAsia="el-GR"/>
        </w:rPr>
        <w:t>their</w:t>
      </w:r>
      <w:r w:rsidRPr="00255C9B">
        <w:rPr>
          <w:lang w:val="en-US" w:eastAsia="el-GR"/>
        </w:rPr>
        <w:t xml:space="preserve"> specific needs. </w:t>
      </w:r>
      <w:r w:rsidR="00F458E0" w:rsidRPr="00255C9B">
        <w:rPr>
          <w:bCs/>
          <w:lang w:val="en-US" w:eastAsia="el-GR"/>
        </w:rPr>
        <w:t>It</w:t>
      </w:r>
      <w:r w:rsidRPr="00255C9B">
        <w:rPr>
          <w:b/>
          <w:bCs/>
          <w:lang w:val="en-US" w:eastAsia="el-GR"/>
        </w:rPr>
        <w:t xml:space="preserve"> </w:t>
      </w:r>
      <w:r w:rsidR="00F458E0" w:rsidRPr="00255C9B">
        <w:rPr>
          <w:lang w:val="en-US" w:eastAsia="el-GR"/>
        </w:rPr>
        <w:t>is essentially</w:t>
      </w:r>
      <w:r w:rsidRPr="00255C9B">
        <w:rPr>
          <w:lang w:val="en-US" w:eastAsia="el-GR"/>
        </w:rPr>
        <w:t xml:space="preserve"> a tool for modeling all market stakeholders, as well as the essential grid components, in such a manner, so that modeling of aggregate structures (such as</w:t>
      </w:r>
      <w:r w:rsidR="00B91F27" w:rsidRPr="00255C9B">
        <w:rPr>
          <w:lang w:val="en-US" w:eastAsia="el-GR"/>
        </w:rPr>
        <w:t xml:space="preserve"> </w:t>
      </w:r>
      <w:r w:rsidRPr="00255C9B">
        <w:rPr>
          <w:lang w:val="en-US" w:eastAsia="el-GR"/>
        </w:rPr>
        <w:t>a suburb or a city, a consumer coalition or a group of commercial buildings) is possible.</w:t>
      </w:r>
      <w:r w:rsidR="000D2BDC" w:rsidRPr="00255C9B">
        <w:rPr>
          <w:lang w:val="en-US" w:eastAsia="el-GR"/>
        </w:rPr>
        <w:t xml:space="preserve"> </w:t>
      </w:r>
      <w:r w:rsidRPr="00255C9B">
        <w:rPr>
          <w:lang w:val="en-US" w:eastAsia="el-GR"/>
        </w:rPr>
        <w:t xml:space="preserve">Through </w:t>
      </w:r>
      <w:r w:rsidRPr="00255C9B">
        <w:rPr>
          <w:bCs/>
          <w:lang w:val="en-US" w:eastAsia="el-GR"/>
        </w:rPr>
        <w:t>CASSANDRA</w:t>
      </w:r>
      <w:r w:rsidRPr="00255C9B">
        <w:rPr>
          <w:b/>
          <w:bCs/>
          <w:lang w:val="en-US" w:eastAsia="el-GR"/>
        </w:rPr>
        <w:t xml:space="preserve"> </w:t>
      </w:r>
      <w:r w:rsidRPr="00255C9B">
        <w:rPr>
          <w:lang w:val="en-US" w:eastAsia="el-GR"/>
        </w:rPr>
        <w:t>one may specify consumption habits and patterns, consumer types and</w:t>
      </w:r>
      <w:r w:rsidR="00D2442E" w:rsidRPr="00255C9B">
        <w:rPr>
          <w:lang w:val="en-US" w:eastAsia="el-GR"/>
        </w:rPr>
        <w:t xml:space="preserve"> </w:t>
      </w:r>
      <w:r w:rsidRPr="00255C9B">
        <w:rPr>
          <w:lang w:val="en-US" w:eastAsia="el-GR"/>
        </w:rPr>
        <w:t>behaviors, intermediaries and policy regulations, so that these are diffused in the simulated</w:t>
      </w:r>
      <w:r w:rsidR="00D2442E" w:rsidRPr="00255C9B">
        <w:rPr>
          <w:lang w:val="en-US" w:eastAsia="el-GR"/>
        </w:rPr>
        <w:t xml:space="preserve"> </w:t>
      </w:r>
      <w:r w:rsidRPr="00255C9B">
        <w:rPr>
          <w:lang w:val="en-US" w:eastAsia="el-GR"/>
        </w:rPr>
        <w:t>community, in order to identify behavior drivers or policy makers</w:t>
      </w:r>
      <w:r w:rsidR="00492536" w:rsidRPr="00255C9B">
        <w:rPr>
          <w:lang w:val="en-US" w:eastAsia="el-GR"/>
        </w:rPr>
        <w:t>.</w:t>
      </w:r>
      <w:r w:rsidRPr="00255C9B">
        <w:rPr>
          <w:lang w:val="en-US" w:eastAsia="el-GR"/>
        </w:rPr>
        <w:t xml:space="preserve"> </w:t>
      </w:r>
      <w:r w:rsidR="009C56F3" w:rsidRPr="00255C9B">
        <w:rPr>
          <w:lang w:val="en-US" w:eastAsia="el-GR"/>
        </w:rPr>
        <w:t xml:space="preserve">Apart from that, </w:t>
      </w:r>
      <w:r w:rsidR="009C56F3" w:rsidRPr="00255C9B">
        <w:rPr>
          <w:bCs/>
          <w:lang w:val="en-US" w:eastAsia="el-GR"/>
        </w:rPr>
        <w:t>CASSANDRA</w:t>
      </w:r>
      <w:r w:rsidR="009C56F3" w:rsidRPr="00255C9B">
        <w:rPr>
          <w:b/>
          <w:bCs/>
          <w:lang w:val="en-US" w:eastAsia="el-GR"/>
        </w:rPr>
        <w:t xml:space="preserve"> </w:t>
      </w:r>
      <w:r w:rsidR="009C56F3" w:rsidRPr="00255C9B">
        <w:rPr>
          <w:lang w:val="en-US" w:eastAsia="el-GR"/>
        </w:rPr>
        <w:t>also strives to upgrade the role and market power of small-scale electricity consumers</w:t>
      </w:r>
      <w:r w:rsidR="009C56F3" w:rsidRPr="00255C9B">
        <w:rPr>
          <w:b/>
          <w:bCs/>
          <w:lang w:val="en-US" w:eastAsia="el-GR"/>
        </w:rPr>
        <w:t xml:space="preserve"> </w:t>
      </w:r>
      <w:r w:rsidR="009C56F3" w:rsidRPr="00255C9B">
        <w:rPr>
          <w:lang w:val="en-US" w:eastAsia="el-GR"/>
        </w:rPr>
        <w:t xml:space="preserve">utilizing the concept of consumer social networks (CSN). </w:t>
      </w:r>
    </w:p>
    <w:p w14:paraId="7D0F1B95" w14:textId="38A81F9D" w:rsidR="00C93B5A" w:rsidRPr="00255C9B" w:rsidRDefault="004A37F1" w:rsidP="00C93B5A">
      <w:pPr>
        <w:pStyle w:val="Heading2"/>
      </w:pPr>
      <w:bookmarkStart w:id="6" w:name="_Toc267748041"/>
      <w:r w:rsidRPr="00255C9B">
        <w:t>The</w:t>
      </w:r>
      <w:r w:rsidRPr="00255C9B">
        <w:rPr>
          <w:bCs/>
          <w:smallCaps/>
          <w:szCs w:val="28"/>
        </w:rPr>
        <w:t xml:space="preserve"> </w:t>
      </w:r>
      <w:r w:rsidR="00DD1C1C" w:rsidRPr="00255C9B">
        <w:rPr>
          <w:bCs/>
          <w:smallCaps/>
          <w:szCs w:val="28"/>
        </w:rPr>
        <w:t>Cassandra</w:t>
      </w:r>
      <w:r w:rsidR="00DD1C1C" w:rsidRPr="00255C9B">
        <w:t xml:space="preserve"> </w:t>
      </w:r>
      <w:r w:rsidR="00EF69CC" w:rsidRPr="00255C9B">
        <w:t>general-purpose, stand-alone</w:t>
      </w:r>
      <w:r w:rsidR="00DD1C1C" w:rsidRPr="00255C9B">
        <w:t xml:space="preserve"> software library</w:t>
      </w:r>
      <w:bookmarkEnd w:id="6"/>
    </w:p>
    <w:p w14:paraId="5853DB8D" w14:textId="77777777" w:rsidR="0066148F" w:rsidRPr="00255C9B" w:rsidRDefault="00EE47D8" w:rsidP="005D17D1">
      <w:pPr>
        <w:widowControl w:val="0"/>
        <w:autoSpaceDE w:val="0"/>
        <w:autoSpaceDN w:val="0"/>
        <w:adjustRightInd w:val="0"/>
      </w:pPr>
      <w:r w:rsidRPr="00255C9B">
        <w:t xml:space="preserve">CASSANDRA is </w:t>
      </w:r>
      <w:r w:rsidR="00983C40" w:rsidRPr="00255C9B">
        <w:t xml:space="preserve">implemented as </w:t>
      </w:r>
      <w:r w:rsidRPr="00255C9B">
        <w:t>a web-service platform, with the back-end providing decision support functionalities related to energy efficiency and demand response through the CASSANDRA front-end web application.</w:t>
      </w:r>
      <w:r w:rsidR="003B0886" w:rsidRPr="00255C9B">
        <w:t xml:space="preserve"> </w:t>
      </w:r>
    </w:p>
    <w:p w14:paraId="69DD2E16" w14:textId="12917BC2" w:rsidR="007405FA" w:rsidRPr="00255C9B" w:rsidRDefault="0066148F" w:rsidP="005D17D1">
      <w:pPr>
        <w:widowControl w:val="0"/>
        <w:autoSpaceDE w:val="0"/>
        <w:autoSpaceDN w:val="0"/>
        <w:adjustRightInd w:val="0"/>
      </w:pPr>
      <w:r w:rsidRPr="00255C9B">
        <w:t>However, i</w:t>
      </w:r>
      <w:r w:rsidR="003B0886" w:rsidRPr="00255C9B">
        <w:t>n order to widen the applicability of the projec</w:t>
      </w:r>
      <w:r w:rsidR="004A00BE" w:rsidRPr="00255C9B">
        <w:t xml:space="preserve">t’s results and in line with one of CASSANDRA’s main objectives, namely to </w:t>
      </w:r>
      <w:r w:rsidR="004A00BE" w:rsidRPr="00255C9B">
        <w:rPr>
          <w:color w:val="000000"/>
          <w:lang w:val="en-US" w:eastAsia="el-GR"/>
        </w:rPr>
        <w:t>“</w:t>
      </w:r>
      <w:r w:rsidR="004A00BE" w:rsidRPr="001A0B98">
        <w:rPr>
          <w:i/>
          <w:lang w:val="en-US" w:eastAsia="el-GR"/>
        </w:rPr>
        <w:t>promote the proposed consumer behavior and load modeling approach, and disseminate the energy and environment</w:t>
      </w:r>
      <w:r w:rsidR="00CC692E" w:rsidRPr="001A0B98">
        <w:rPr>
          <w:i/>
          <w:lang w:val="en-US" w:eastAsia="el-GR"/>
        </w:rPr>
        <w:t>al benefit/impact to all actors</w:t>
      </w:r>
      <w:r w:rsidR="004A00BE" w:rsidRPr="001A0B98">
        <w:rPr>
          <w:i/>
          <w:lang w:val="en-US" w:eastAsia="el-GR"/>
        </w:rPr>
        <w:t>”</w:t>
      </w:r>
      <w:r w:rsidR="002D05C3" w:rsidRPr="00255C9B">
        <w:rPr>
          <w:lang w:val="en-US" w:eastAsia="el-GR"/>
        </w:rPr>
        <w:t>,</w:t>
      </w:r>
      <w:r w:rsidR="00CC692E" w:rsidRPr="00255C9B">
        <w:t xml:space="preserve"> </w:t>
      </w:r>
      <w:r w:rsidR="00EE47D8" w:rsidRPr="00255C9B">
        <w:t>the appropriate modifications in the code and architecture</w:t>
      </w:r>
      <w:r w:rsidR="002D05C3" w:rsidRPr="00255C9B">
        <w:t xml:space="preserve"> were made to </w:t>
      </w:r>
      <w:r w:rsidR="00895AC1" w:rsidRPr="00255C9B">
        <w:t xml:space="preserve">also </w:t>
      </w:r>
      <w:r w:rsidR="002D05C3" w:rsidRPr="00255C9B">
        <w:t>provide</w:t>
      </w:r>
      <w:r w:rsidR="00EE47D8" w:rsidRPr="00255C9B">
        <w:t xml:space="preserve"> </w:t>
      </w:r>
      <w:r w:rsidR="00EE47D8" w:rsidRPr="00255C9B">
        <w:rPr>
          <w:b/>
        </w:rPr>
        <w:t>a general-purpose</w:t>
      </w:r>
      <w:r w:rsidR="007405FA" w:rsidRPr="00255C9B">
        <w:rPr>
          <w:b/>
        </w:rPr>
        <w:t>, stand-alone</w:t>
      </w:r>
      <w:r w:rsidR="00EE47D8" w:rsidRPr="00255C9B">
        <w:rPr>
          <w:b/>
        </w:rPr>
        <w:t xml:space="preserve"> software library</w:t>
      </w:r>
      <w:r w:rsidR="00EE47D8" w:rsidRPr="00255C9B">
        <w:t xml:space="preserve"> based on the CASSANDRA modules. </w:t>
      </w:r>
    </w:p>
    <w:p w14:paraId="25A9B8F9" w14:textId="5F4E5919" w:rsidR="00E506BD" w:rsidRPr="00255C9B" w:rsidRDefault="00902731" w:rsidP="005D17D1">
      <w:pPr>
        <w:widowControl w:val="0"/>
        <w:autoSpaceDE w:val="0"/>
        <w:autoSpaceDN w:val="0"/>
        <w:adjustRightInd w:val="0"/>
      </w:pPr>
      <w:r w:rsidRPr="00255C9B">
        <w:t>The CASSANDRA software</w:t>
      </w:r>
      <w:r w:rsidR="003B0886" w:rsidRPr="00255C9B">
        <w:t xml:space="preserve"> library</w:t>
      </w:r>
      <w:r w:rsidR="00927999" w:rsidRPr="00255C9B">
        <w:t xml:space="preserve"> </w:t>
      </w:r>
      <w:r w:rsidR="00FA595A" w:rsidRPr="00255C9B">
        <w:t xml:space="preserve">is </w:t>
      </w:r>
      <w:r w:rsidR="00927999" w:rsidRPr="00255C9B">
        <w:t>an additional</w:t>
      </w:r>
      <w:r w:rsidR="008D3451" w:rsidRPr="00255C9B">
        <w:t xml:space="preserve"> important</w:t>
      </w:r>
      <w:r w:rsidR="00927999" w:rsidRPr="00255C9B">
        <w:t xml:space="preserve"> tool that</w:t>
      </w:r>
      <w:r w:rsidR="003B0886" w:rsidRPr="00255C9B">
        <w:t xml:space="preserve"> will allow developers to directly use the CASSANDRA functionality for consumer activity m</w:t>
      </w:r>
      <w:r w:rsidR="007B1CED">
        <w:t xml:space="preserve">odelling, consumption analysis </w:t>
      </w:r>
      <w:r w:rsidR="003B0886" w:rsidRPr="00255C9B">
        <w:t xml:space="preserve">and demand response. </w:t>
      </w:r>
      <w:r w:rsidR="00BB02FB" w:rsidRPr="00255C9B">
        <w:t>Thus, it</w:t>
      </w:r>
      <w:r w:rsidR="00EE47D8" w:rsidRPr="00255C9B">
        <w:t xml:space="preserve"> </w:t>
      </w:r>
      <w:r w:rsidR="00CD2EBC" w:rsidRPr="00255C9B">
        <w:t xml:space="preserve">will </w:t>
      </w:r>
      <w:r w:rsidR="00916F38" w:rsidRPr="00255C9B">
        <w:t>greatly facilitate</w:t>
      </w:r>
      <w:r w:rsidR="00EE47D8" w:rsidRPr="00255C9B">
        <w:t xml:space="preserve"> the exploitation of the platform since</w:t>
      </w:r>
      <w:r w:rsidR="009B5E13" w:rsidRPr="00255C9B">
        <w:t xml:space="preserve"> it will be easier</w:t>
      </w:r>
      <w:r w:rsidR="00E506BD" w:rsidRPr="00255C9B">
        <w:t>:</w:t>
      </w:r>
    </w:p>
    <w:p w14:paraId="0D1C2C06" w14:textId="2E7A66F2" w:rsidR="00E506BD" w:rsidRPr="00255C9B" w:rsidRDefault="00EE47D8" w:rsidP="00E506BD">
      <w:pPr>
        <w:pStyle w:val="ListParagraph"/>
        <w:widowControl w:val="0"/>
        <w:numPr>
          <w:ilvl w:val="0"/>
          <w:numId w:val="38"/>
        </w:numPr>
        <w:autoSpaceDE w:val="0"/>
        <w:autoSpaceDN w:val="0"/>
        <w:adjustRightInd w:val="0"/>
      </w:pPr>
      <w:proofErr w:type="gramStart"/>
      <w:r w:rsidRPr="00255C9B">
        <w:t>for</w:t>
      </w:r>
      <w:proofErr w:type="gramEnd"/>
      <w:r w:rsidRPr="00255C9B">
        <w:t xml:space="preserve"> different organisations and businesses to integrate the functionalities of C</w:t>
      </w:r>
      <w:r w:rsidR="003B20F8" w:rsidRPr="00255C9B">
        <w:t xml:space="preserve">ASSANDRA </w:t>
      </w:r>
      <w:r w:rsidR="00325B6A" w:rsidRPr="00255C9B">
        <w:t>in</w:t>
      </w:r>
      <w:r w:rsidR="003B20F8" w:rsidRPr="00255C9B">
        <w:t>to their own products;</w:t>
      </w:r>
    </w:p>
    <w:p w14:paraId="08584A25" w14:textId="2672C79F" w:rsidR="00E506BD" w:rsidRPr="00255C9B" w:rsidRDefault="003B4C28" w:rsidP="00E506BD">
      <w:pPr>
        <w:pStyle w:val="ListParagraph"/>
        <w:widowControl w:val="0"/>
        <w:numPr>
          <w:ilvl w:val="0"/>
          <w:numId w:val="38"/>
        </w:numPr>
        <w:autoSpaceDE w:val="0"/>
        <w:autoSpaceDN w:val="0"/>
        <w:adjustRightInd w:val="0"/>
      </w:pPr>
      <w:proofErr w:type="gramStart"/>
      <w:r w:rsidRPr="00255C9B">
        <w:t>for</w:t>
      </w:r>
      <w:proofErr w:type="gramEnd"/>
      <w:r w:rsidRPr="00255C9B">
        <w:t xml:space="preserve"> interested users </w:t>
      </w:r>
      <w:r w:rsidR="009B5E13" w:rsidRPr="00255C9B">
        <w:t>to</w:t>
      </w:r>
      <w:r w:rsidR="00EE47D8" w:rsidRPr="00255C9B">
        <w:t xml:space="preserve"> </w:t>
      </w:r>
      <w:r w:rsidR="001F4820" w:rsidRPr="00255C9B">
        <w:t>explore</w:t>
      </w:r>
      <w:r w:rsidR="00EE47D8" w:rsidRPr="00255C9B">
        <w:t xml:space="preserve"> CASSANDRA</w:t>
      </w:r>
      <w:r w:rsidR="003E32C5" w:rsidRPr="00255C9B">
        <w:t>, especially</w:t>
      </w:r>
      <w:r w:rsidR="00EE47D8" w:rsidRPr="00255C9B">
        <w:t xml:space="preserve"> in </w:t>
      </w:r>
      <w:r w:rsidR="00C46B82" w:rsidRPr="00255C9B">
        <w:t xml:space="preserve">academic and/or </w:t>
      </w:r>
      <w:r w:rsidR="00EE47D8" w:rsidRPr="00255C9B">
        <w:t>research environment</w:t>
      </w:r>
      <w:r w:rsidR="00796915" w:rsidRPr="00255C9B">
        <w:t>s</w:t>
      </w:r>
      <w:r w:rsidR="003B20F8" w:rsidRPr="00255C9B">
        <w:t>;</w:t>
      </w:r>
      <w:r w:rsidR="00EE47D8" w:rsidRPr="00255C9B">
        <w:t xml:space="preserve"> and </w:t>
      </w:r>
    </w:p>
    <w:p w14:paraId="765498C2" w14:textId="4105D7CD" w:rsidR="00F73124" w:rsidRPr="00255C9B" w:rsidRDefault="00EE47D8" w:rsidP="00E506BD">
      <w:pPr>
        <w:pStyle w:val="ListParagraph"/>
        <w:widowControl w:val="0"/>
        <w:numPr>
          <w:ilvl w:val="0"/>
          <w:numId w:val="38"/>
        </w:numPr>
        <w:autoSpaceDE w:val="0"/>
        <w:autoSpaceDN w:val="0"/>
        <w:adjustRightInd w:val="0"/>
      </w:pPr>
      <w:proofErr w:type="gramStart"/>
      <w:r w:rsidRPr="00255C9B">
        <w:t>for</w:t>
      </w:r>
      <w:proofErr w:type="gramEnd"/>
      <w:r w:rsidRPr="00255C9B">
        <w:t xml:space="preserve"> the open source community to uptake and further develop the platform in the future.</w:t>
      </w:r>
    </w:p>
    <w:p w14:paraId="2F3B67C5" w14:textId="621DBC61" w:rsidR="00C93B5A" w:rsidRPr="00C93B5A" w:rsidRDefault="000A6E4E" w:rsidP="000D1369">
      <w:pPr>
        <w:pStyle w:val="Heading2"/>
      </w:pPr>
      <w:bookmarkStart w:id="7" w:name="_Toc267748042"/>
      <w:r>
        <w:t xml:space="preserve">Purpose </w:t>
      </w:r>
      <w:r w:rsidR="00D97B89">
        <w:t xml:space="preserve">and overview </w:t>
      </w:r>
      <w:r>
        <w:t>of the document</w:t>
      </w:r>
      <w:bookmarkEnd w:id="7"/>
    </w:p>
    <w:p w14:paraId="7D1EAFD1" w14:textId="55EF5788" w:rsidR="003B7E00" w:rsidRPr="001B42C7" w:rsidRDefault="003B7E00" w:rsidP="001B42C7">
      <w:pPr>
        <w:rPr>
          <w:lang w:val="en-US" w:eastAsia="el-GR"/>
        </w:rPr>
      </w:pPr>
      <w:r w:rsidRPr="00716DCF">
        <w:rPr>
          <w:color w:val="000000"/>
          <w:lang w:val="en-US" w:eastAsia="el-GR"/>
        </w:rPr>
        <w:t xml:space="preserve">The aim of the present deliverable is to offer a manual to accompany the Cassandra </w:t>
      </w:r>
      <w:r w:rsidR="003D1331" w:rsidRPr="00716DCF">
        <w:rPr>
          <w:color w:val="000000"/>
          <w:lang w:val="en-US" w:eastAsia="el-GR"/>
        </w:rPr>
        <w:t>stand-alone software library</w:t>
      </w:r>
      <w:r w:rsidR="001712D7" w:rsidRPr="00716DCF">
        <w:rPr>
          <w:color w:val="000000"/>
          <w:lang w:val="en-US" w:eastAsia="el-GR"/>
        </w:rPr>
        <w:t>. The up-to-date version of this document, along with the source code of the library,</w:t>
      </w:r>
      <w:r w:rsidRPr="00716DCF">
        <w:rPr>
          <w:color w:val="000000"/>
          <w:lang w:val="en-US" w:eastAsia="el-GR"/>
        </w:rPr>
        <w:t xml:space="preserve"> is located at: </w:t>
      </w:r>
      <w:hyperlink r:id="rId8" w:history="1">
        <w:r w:rsidR="00D803C6" w:rsidRPr="000A7B56">
          <w:rPr>
            <w:rStyle w:val="Hyperlink"/>
            <w:sz w:val="24"/>
            <w:lang w:val="en-US" w:eastAsia="el-GR"/>
          </w:rPr>
          <w:t>https://github.com/cassandra-project/cassandra-stand-alone</w:t>
        </w:r>
      </w:hyperlink>
      <w:r w:rsidR="00D803C6">
        <w:rPr>
          <w:color w:val="000000"/>
          <w:lang w:val="en-US" w:eastAsia="el-GR"/>
        </w:rPr>
        <w:t xml:space="preserve">. </w:t>
      </w:r>
      <w:r w:rsidR="00B04228">
        <w:rPr>
          <w:highlight w:val="yellow"/>
          <w:lang w:val="en-US" w:eastAsia="el-GR"/>
        </w:rPr>
        <w:t xml:space="preserve">The </w:t>
      </w:r>
      <w:proofErr w:type="spellStart"/>
      <w:r w:rsidR="00B04228">
        <w:rPr>
          <w:highlight w:val="yellow"/>
          <w:lang w:val="en-US" w:eastAsia="el-GR"/>
        </w:rPr>
        <w:t>java</w:t>
      </w:r>
      <w:r w:rsidR="00B04228" w:rsidRPr="00423DBC">
        <w:rPr>
          <w:highlight w:val="yellow"/>
          <w:lang w:val="en-US" w:eastAsia="el-GR"/>
        </w:rPr>
        <w:t>doc</w:t>
      </w:r>
      <w:proofErr w:type="spellEnd"/>
      <w:r w:rsidR="00B04228" w:rsidRPr="00423DBC">
        <w:rPr>
          <w:highlight w:val="yellow"/>
          <w:lang w:val="en-US" w:eastAsia="el-GR"/>
        </w:rPr>
        <w:t xml:space="preserve"> can be found at: cassandra.iti.gr/stand-alone-</w:t>
      </w:r>
      <w:proofErr w:type="spellStart"/>
      <w:r w:rsidR="00B04228" w:rsidRPr="00423DBC">
        <w:rPr>
          <w:highlight w:val="yellow"/>
          <w:lang w:val="en-US" w:eastAsia="el-GR"/>
        </w:rPr>
        <w:t>api</w:t>
      </w:r>
      <w:proofErr w:type="spellEnd"/>
      <w:r w:rsidR="00B04228">
        <w:rPr>
          <w:lang w:val="en-US" w:eastAsia="el-GR"/>
        </w:rPr>
        <w:t xml:space="preserve"> </w:t>
      </w:r>
    </w:p>
    <w:p w14:paraId="00ED33FB" w14:textId="4F61E179" w:rsidR="003B7E00" w:rsidRPr="003D1331" w:rsidRDefault="003B7E00" w:rsidP="00336EDF">
      <w:pPr>
        <w:widowControl w:val="0"/>
        <w:autoSpaceDE w:val="0"/>
        <w:autoSpaceDN w:val="0"/>
        <w:adjustRightInd w:val="0"/>
        <w:rPr>
          <w:color w:val="000000"/>
          <w:lang w:val="en-US" w:eastAsia="el-GR"/>
        </w:rPr>
      </w:pPr>
      <w:r w:rsidRPr="00825CEF">
        <w:rPr>
          <w:color w:val="000000"/>
          <w:lang w:val="en-US" w:eastAsia="el-GR"/>
        </w:rPr>
        <w:t xml:space="preserve">The current document is public and intended to be read, not only by the members of the Consortium, but </w:t>
      </w:r>
      <w:r w:rsidR="00B03E23" w:rsidRPr="00825CEF">
        <w:rPr>
          <w:color w:val="000000"/>
          <w:lang w:val="en-US" w:eastAsia="el-GR"/>
        </w:rPr>
        <w:t>mainly</w:t>
      </w:r>
      <w:r w:rsidRPr="00825CEF">
        <w:rPr>
          <w:color w:val="000000"/>
          <w:lang w:val="en-US" w:eastAsia="el-GR"/>
        </w:rPr>
        <w:t xml:space="preserve"> by readers that are interested to use the </w:t>
      </w:r>
      <w:r w:rsidR="00363CED" w:rsidRPr="00825CEF">
        <w:rPr>
          <w:color w:val="000000"/>
          <w:lang w:val="en-US" w:eastAsia="el-GR"/>
        </w:rPr>
        <w:t>library</w:t>
      </w:r>
      <w:r w:rsidRPr="00825CEF">
        <w:rPr>
          <w:color w:val="000000"/>
          <w:lang w:val="en-US" w:eastAsia="el-GR"/>
        </w:rPr>
        <w:t xml:space="preserve"> in order to model electrical installations and consumers and run </w:t>
      </w:r>
      <w:r w:rsidR="00C57C5C" w:rsidRPr="00825CEF">
        <w:rPr>
          <w:color w:val="000000"/>
          <w:lang w:val="en-US" w:eastAsia="el-GR"/>
        </w:rPr>
        <w:t xml:space="preserve">the </w:t>
      </w:r>
      <w:r w:rsidR="001D7D37" w:rsidRPr="00825CEF">
        <w:rPr>
          <w:color w:val="000000"/>
          <w:lang w:val="en-US" w:eastAsia="el-GR"/>
        </w:rPr>
        <w:t>corresponding simulation</w:t>
      </w:r>
      <w:r w:rsidRPr="00825CEF">
        <w:rPr>
          <w:color w:val="000000"/>
          <w:lang w:val="en-US" w:eastAsia="el-GR"/>
        </w:rPr>
        <w:t xml:space="preserve"> scenarios. </w:t>
      </w:r>
      <w:r w:rsidR="00D427C0">
        <w:rPr>
          <w:color w:val="000000"/>
          <w:lang w:val="en-US" w:eastAsia="el-GR"/>
        </w:rPr>
        <w:t xml:space="preserve">It is </w:t>
      </w:r>
      <w:r w:rsidR="00C60B39">
        <w:rPr>
          <w:color w:val="000000"/>
          <w:lang w:val="en-US" w:eastAsia="el-GR"/>
        </w:rPr>
        <w:lastRenderedPageBreak/>
        <w:t>essentially</w:t>
      </w:r>
      <w:r w:rsidR="00D427C0">
        <w:rPr>
          <w:color w:val="000000"/>
          <w:lang w:val="en-US" w:eastAsia="el-GR"/>
        </w:rPr>
        <w:t xml:space="preserve"> the user manual of the stand-alone software library, </w:t>
      </w:r>
      <w:r w:rsidR="00280FEE">
        <w:rPr>
          <w:color w:val="000000"/>
          <w:lang w:val="en-US" w:eastAsia="el-GR"/>
        </w:rPr>
        <w:t xml:space="preserve">detailing the steps required to </w:t>
      </w:r>
      <w:r w:rsidR="001323D5">
        <w:rPr>
          <w:color w:val="000000"/>
          <w:lang w:val="en-US" w:eastAsia="el-GR"/>
        </w:rPr>
        <w:t xml:space="preserve">(a) </w:t>
      </w:r>
      <w:r w:rsidR="00280FEE">
        <w:rPr>
          <w:color w:val="000000"/>
          <w:lang w:val="en-US" w:eastAsia="el-GR"/>
        </w:rPr>
        <w:t xml:space="preserve">employ it as a </w:t>
      </w:r>
      <w:r w:rsidR="00366C29">
        <w:rPr>
          <w:color w:val="000000"/>
          <w:lang w:val="en-US" w:eastAsia="el-GR"/>
        </w:rPr>
        <w:t>“</w:t>
      </w:r>
      <w:r w:rsidR="00280FEE">
        <w:rPr>
          <w:color w:val="000000"/>
          <w:lang w:val="en-US" w:eastAsia="el-GR"/>
        </w:rPr>
        <w:t>ready-to-use</w:t>
      </w:r>
      <w:r w:rsidR="00366C29">
        <w:rPr>
          <w:color w:val="000000"/>
          <w:lang w:val="en-US" w:eastAsia="el-GR"/>
        </w:rPr>
        <w:t>”</w:t>
      </w:r>
      <w:r w:rsidR="00280FEE">
        <w:rPr>
          <w:color w:val="000000"/>
          <w:lang w:val="en-US" w:eastAsia="el-GR"/>
        </w:rPr>
        <w:t xml:space="preserve"> </w:t>
      </w:r>
      <w:r w:rsidR="003634B2">
        <w:rPr>
          <w:color w:val="000000"/>
          <w:lang w:val="en-US" w:eastAsia="el-GR"/>
        </w:rPr>
        <w:t xml:space="preserve">simulation </w:t>
      </w:r>
      <w:r w:rsidR="00280FEE">
        <w:rPr>
          <w:color w:val="000000"/>
          <w:lang w:val="en-US" w:eastAsia="el-GR"/>
        </w:rPr>
        <w:t xml:space="preserve">tool </w:t>
      </w:r>
      <w:r w:rsidR="00CF3627">
        <w:rPr>
          <w:color w:val="000000"/>
          <w:lang w:val="en-US" w:eastAsia="el-GR"/>
        </w:rPr>
        <w:t xml:space="preserve">(Section </w:t>
      </w:r>
      <w:r w:rsidR="00CF3627">
        <w:rPr>
          <w:color w:val="000000"/>
          <w:lang w:val="en-US" w:eastAsia="el-GR"/>
        </w:rPr>
        <w:fldChar w:fldCharType="begin"/>
      </w:r>
      <w:r w:rsidR="00CF3627">
        <w:rPr>
          <w:color w:val="000000"/>
          <w:lang w:val="en-US" w:eastAsia="el-GR"/>
        </w:rPr>
        <w:instrText xml:space="preserve"> REF _Ref267746923 \r \h </w:instrText>
      </w:r>
      <w:r w:rsidR="00CF3627">
        <w:rPr>
          <w:color w:val="000000"/>
          <w:lang w:val="en-US" w:eastAsia="el-GR"/>
        </w:rPr>
      </w:r>
      <w:r w:rsidR="00CF3627">
        <w:rPr>
          <w:color w:val="000000"/>
          <w:lang w:val="en-US" w:eastAsia="el-GR"/>
        </w:rPr>
        <w:fldChar w:fldCharType="separate"/>
      </w:r>
      <w:r w:rsidR="00CF3627">
        <w:rPr>
          <w:color w:val="000000"/>
          <w:lang w:val="en-US" w:eastAsia="el-GR"/>
        </w:rPr>
        <w:t>3</w:t>
      </w:r>
      <w:r w:rsidR="00CF3627">
        <w:rPr>
          <w:color w:val="000000"/>
          <w:lang w:val="en-US" w:eastAsia="el-GR"/>
        </w:rPr>
        <w:fldChar w:fldCharType="end"/>
      </w:r>
      <w:r w:rsidR="00CF3627">
        <w:rPr>
          <w:color w:val="000000"/>
          <w:lang w:val="en-US" w:eastAsia="el-GR"/>
        </w:rPr>
        <w:t xml:space="preserve">) </w:t>
      </w:r>
      <w:r w:rsidR="00280FEE">
        <w:rPr>
          <w:color w:val="000000"/>
          <w:lang w:val="en-US" w:eastAsia="el-GR"/>
        </w:rPr>
        <w:t xml:space="preserve">or </w:t>
      </w:r>
      <w:r w:rsidR="00C912E7">
        <w:rPr>
          <w:color w:val="000000"/>
          <w:lang w:val="en-US" w:eastAsia="el-GR"/>
        </w:rPr>
        <w:t xml:space="preserve">(b) </w:t>
      </w:r>
      <w:r w:rsidR="00366C29">
        <w:rPr>
          <w:color w:val="000000"/>
          <w:lang w:val="en-US" w:eastAsia="el-GR"/>
        </w:rPr>
        <w:t xml:space="preserve">integrate </w:t>
      </w:r>
      <w:proofErr w:type="gramStart"/>
      <w:r w:rsidR="003C3B53">
        <w:rPr>
          <w:color w:val="000000"/>
          <w:lang w:val="en-US" w:eastAsia="el-GR"/>
        </w:rPr>
        <w:t>its</w:t>
      </w:r>
      <w:proofErr w:type="gramEnd"/>
      <w:r w:rsidR="00366C29">
        <w:rPr>
          <w:color w:val="000000"/>
          <w:lang w:val="en-US" w:eastAsia="el-GR"/>
        </w:rPr>
        <w:t xml:space="preserve"> </w:t>
      </w:r>
      <w:r w:rsidR="005A24A9">
        <w:rPr>
          <w:color w:val="000000"/>
          <w:lang w:val="en-US" w:eastAsia="el-GR"/>
        </w:rPr>
        <w:t>offered functionalities in</w:t>
      </w:r>
      <w:r w:rsidR="00D1446F">
        <w:rPr>
          <w:color w:val="000000"/>
          <w:lang w:val="en-US" w:eastAsia="el-GR"/>
        </w:rPr>
        <w:t xml:space="preserve"> </w:t>
      </w:r>
      <w:r w:rsidR="00777822">
        <w:rPr>
          <w:color w:val="000000"/>
          <w:lang w:val="en-US" w:eastAsia="el-GR"/>
        </w:rPr>
        <w:t xml:space="preserve">external </w:t>
      </w:r>
      <w:r w:rsidR="008F5F98">
        <w:rPr>
          <w:color w:val="000000"/>
          <w:lang w:val="en-US" w:eastAsia="el-GR"/>
        </w:rPr>
        <w:t>Java</w:t>
      </w:r>
      <w:r w:rsidR="00777822">
        <w:rPr>
          <w:color w:val="000000"/>
          <w:lang w:val="en-US" w:eastAsia="el-GR"/>
        </w:rPr>
        <w:t xml:space="preserve"> projects</w:t>
      </w:r>
      <w:r w:rsidR="00CF3627">
        <w:rPr>
          <w:color w:val="000000"/>
          <w:lang w:val="en-US" w:eastAsia="el-GR"/>
        </w:rPr>
        <w:t xml:space="preserve"> (Section </w:t>
      </w:r>
      <w:r w:rsidR="00CF3627">
        <w:rPr>
          <w:color w:val="000000"/>
          <w:lang w:val="en-US" w:eastAsia="el-GR"/>
        </w:rPr>
        <w:fldChar w:fldCharType="begin"/>
      </w:r>
      <w:r w:rsidR="00CF3627">
        <w:rPr>
          <w:color w:val="000000"/>
          <w:lang w:val="en-US" w:eastAsia="el-GR"/>
        </w:rPr>
        <w:instrText xml:space="preserve"> REF _Ref267062788 \r \h </w:instrText>
      </w:r>
      <w:r w:rsidR="00CF3627">
        <w:rPr>
          <w:color w:val="000000"/>
          <w:lang w:val="en-US" w:eastAsia="el-GR"/>
        </w:rPr>
      </w:r>
      <w:r w:rsidR="00CF3627">
        <w:rPr>
          <w:color w:val="000000"/>
          <w:lang w:val="en-US" w:eastAsia="el-GR"/>
        </w:rPr>
        <w:fldChar w:fldCharType="separate"/>
      </w:r>
      <w:r w:rsidR="00CF3627">
        <w:rPr>
          <w:color w:val="000000"/>
          <w:lang w:val="en-US" w:eastAsia="el-GR"/>
        </w:rPr>
        <w:t>4</w:t>
      </w:r>
      <w:r w:rsidR="00CF3627">
        <w:rPr>
          <w:color w:val="000000"/>
          <w:lang w:val="en-US" w:eastAsia="el-GR"/>
        </w:rPr>
        <w:fldChar w:fldCharType="end"/>
      </w:r>
      <w:r w:rsidR="00CF3627">
        <w:rPr>
          <w:color w:val="000000"/>
          <w:lang w:val="en-US" w:eastAsia="el-GR"/>
        </w:rPr>
        <w:t>)</w:t>
      </w:r>
      <w:r w:rsidR="00777822">
        <w:rPr>
          <w:color w:val="000000"/>
          <w:lang w:val="en-US" w:eastAsia="el-GR"/>
        </w:rPr>
        <w:t>.</w:t>
      </w:r>
      <w:r w:rsidR="00315710">
        <w:rPr>
          <w:color w:val="000000"/>
          <w:lang w:val="en-US" w:eastAsia="el-GR"/>
        </w:rPr>
        <w:t xml:space="preserve"> Section </w:t>
      </w:r>
      <w:r w:rsidR="00CF3627">
        <w:rPr>
          <w:color w:val="000000"/>
          <w:lang w:val="en-US" w:eastAsia="el-GR"/>
        </w:rPr>
        <w:fldChar w:fldCharType="begin"/>
      </w:r>
      <w:r w:rsidR="00CF3627">
        <w:rPr>
          <w:color w:val="000000"/>
          <w:lang w:val="en-US" w:eastAsia="el-GR"/>
        </w:rPr>
        <w:instrText xml:space="preserve"> REF _Ref267154114 \r \h </w:instrText>
      </w:r>
      <w:r w:rsidR="00CF3627">
        <w:rPr>
          <w:color w:val="000000"/>
          <w:lang w:val="en-US" w:eastAsia="el-GR"/>
        </w:rPr>
      </w:r>
      <w:r w:rsidR="00CF3627">
        <w:rPr>
          <w:color w:val="000000"/>
          <w:lang w:val="en-US" w:eastAsia="el-GR"/>
        </w:rPr>
        <w:fldChar w:fldCharType="separate"/>
      </w:r>
      <w:r w:rsidR="00CF3627">
        <w:rPr>
          <w:color w:val="000000"/>
          <w:lang w:val="en-US" w:eastAsia="el-GR"/>
        </w:rPr>
        <w:t>2</w:t>
      </w:r>
      <w:r w:rsidR="00CF3627">
        <w:rPr>
          <w:color w:val="000000"/>
          <w:lang w:val="en-US" w:eastAsia="el-GR"/>
        </w:rPr>
        <w:fldChar w:fldCharType="end"/>
      </w:r>
      <w:r w:rsidR="00315710">
        <w:rPr>
          <w:color w:val="000000"/>
          <w:lang w:val="en-US" w:eastAsia="el-GR"/>
        </w:rPr>
        <w:t xml:space="preserve"> provides the basis </w:t>
      </w:r>
      <w:r w:rsidR="00AC53EF">
        <w:rPr>
          <w:color w:val="000000"/>
          <w:lang w:val="en-US" w:eastAsia="el-GR"/>
        </w:rPr>
        <w:t>for subsequent S</w:t>
      </w:r>
      <w:r w:rsidR="00CF3627">
        <w:rPr>
          <w:color w:val="000000"/>
          <w:lang w:val="en-US" w:eastAsia="el-GR"/>
        </w:rPr>
        <w:t>ection</w:t>
      </w:r>
      <w:r w:rsidR="00AC53EF">
        <w:rPr>
          <w:color w:val="000000"/>
          <w:lang w:val="en-US" w:eastAsia="el-GR"/>
        </w:rPr>
        <w:t>s</w:t>
      </w:r>
      <w:r w:rsidR="00CF3627">
        <w:rPr>
          <w:color w:val="000000"/>
          <w:lang w:val="en-US" w:eastAsia="el-GR"/>
        </w:rPr>
        <w:t>, by briefly de</w:t>
      </w:r>
      <w:r w:rsidR="00CF3627">
        <w:rPr>
          <w:lang w:val="en-US" w:eastAsia="el-GR"/>
        </w:rPr>
        <w:t>scribing</w:t>
      </w:r>
      <w:r w:rsidR="004B79F0" w:rsidRPr="009E76A9">
        <w:rPr>
          <w:lang w:val="en-US" w:eastAsia="el-GR"/>
        </w:rPr>
        <w:t xml:space="preserve"> the process of modeling a scenario to be simulated in CASSANDRA</w:t>
      </w:r>
      <w:r w:rsidR="004308ED">
        <w:rPr>
          <w:lang w:val="en-US" w:eastAsia="el-GR"/>
        </w:rPr>
        <w:t xml:space="preserve"> – </w:t>
      </w:r>
      <w:r w:rsidR="00535D6E">
        <w:rPr>
          <w:lang w:val="en-US" w:eastAsia="el-GR"/>
        </w:rPr>
        <w:t xml:space="preserve">a process that is conceptually </w:t>
      </w:r>
      <w:r w:rsidR="00C9061C">
        <w:rPr>
          <w:lang w:val="en-US" w:eastAsia="el-GR"/>
        </w:rPr>
        <w:t>identical</w:t>
      </w:r>
      <w:r w:rsidR="00535D6E">
        <w:rPr>
          <w:lang w:val="en-US" w:eastAsia="el-GR"/>
        </w:rPr>
        <w:t xml:space="preserve"> for both the web-platform and stand-alone versions of the system. </w:t>
      </w:r>
      <w:r w:rsidR="00D45414">
        <w:rPr>
          <w:lang w:val="en-US" w:eastAsia="el-GR"/>
        </w:rPr>
        <w:t xml:space="preserve">Section </w:t>
      </w:r>
      <w:r w:rsidR="00336EDF">
        <w:rPr>
          <w:lang w:val="en-US" w:eastAsia="el-GR"/>
        </w:rPr>
        <w:fldChar w:fldCharType="begin"/>
      </w:r>
      <w:r w:rsidR="00336EDF">
        <w:rPr>
          <w:lang w:val="en-US" w:eastAsia="el-GR"/>
        </w:rPr>
        <w:instrText xml:space="preserve"> REF _Ref267747533 \r \h </w:instrText>
      </w:r>
      <w:r w:rsidR="00336EDF">
        <w:rPr>
          <w:lang w:val="en-US" w:eastAsia="el-GR"/>
        </w:rPr>
      </w:r>
      <w:r w:rsidR="00336EDF">
        <w:rPr>
          <w:lang w:val="en-US" w:eastAsia="el-GR"/>
        </w:rPr>
        <w:fldChar w:fldCharType="separate"/>
      </w:r>
      <w:r w:rsidR="00336EDF">
        <w:rPr>
          <w:lang w:val="en-US" w:eastAsia="el-GR"/>
        </w:rPr>
        <w:t>5</w:t>
      </w:r>
      <w:r w:rsidR="00336EDF">
        <w:rPr>
          <w:lang w:val="en-US" w:eastAsia="el-GR"/>
        </w:rPr>
        <w:fldChar w:fldCharType="end"/>
      </w:r>
      <w:r w:rsidR="00336EDF">
        <w:rPr>
          <w:lang w:val="en-US" w:eastAsia="el-GR"/>
        </w:rPr>
        <w:t xml:space="preserve"> </w:t>
      </w:r>
      <w:r w:rsidR="00D45414">
        <w:rPr>
          <w:lang w:val="en-US" w:eastAsia="el-GR"/>
        </w:rPr>
        <w:t xml:space="preserve">provides </w:t>
      </w:r>
      <w:r w:rsidR="004839E7">
        <w:rPr>
          <w:lang w:val="en-US" w:eastAsia="el-GR"/>
        </w:rPr>
        <w:t>basic instructions for getting h</w:t>
      </w:r>
      <w:r w:rsidR="004839E7" w:rsidRPr="004839E7">
        <w:rPr>
          <w:lang w:val="en-US" w:eastAsia="el-GR"/>
        </w:rPr>
        <w:t>elp</w:t>
      </w:r>
      <w:r w:rsidR="004839E7">
        <w:rPr>
          <w:lang w:val="en-US" w:eastAsia="el-GR"/>
        </w:rPr>
        <w:t>, reporting b</w:t>
      </w:r>
      <w:r w:rsidR="004839E7" w:rsidRPr="004839E7">
        <w:rPr>
          <w:lang w:val="en-US" w:eastAsia="el-GR"/>
        </w:rPr>
        <w:t xml:space="preserve">ugs </w:t>
      </w:r>
      <w:r w:rsidR="004839E7">
        <w:rPr>
          <w:lang w:val="en-US" w:eastAsia="el-GR"/>
        </w:rPr>
        <w:t>and c</w:t>
      </w:r>
      <w:r w:rsidR="004839E7" w:rsidRPr="004839E7">
        <w:rPr>
          <w:lang w:val="en-US" w:eastAsia="el-GR"/>
        </w:rPr>
        <w:t>ontributing</w:t>
      </w:r>
      <w:r w:rsidR="00D45414">
        <w:rPr>
          <w:lang w:val="en-US" w:eastAsia="el-GR"/>
        </w:rPr>
        <w:t xml:space="preserve"> </w:t>
      </w:r>
      <w:r w:rsidR="00535D6E">
        <w:rPr>
          <w:lang w:val="en-US" w:eastAsia="el-GR"/>
        </w:rPr>
        <w:t xml:space="preserve">to </w:t>
      </w:r>
      <w:r w:rsidR="004839E7">
        <w:rPr>
          <w:lang w:val="en-US" w:eastAsia="el-GR"/>
        </w:rPr>
        <w:t xml:space="preserve">the CASSANDRA </w:t>
      </w:r>
      <w:r w:rsidR="00F0731A">
        <w:rPr>
          <w:lang w:val="en-US" w:eastAsia="el-GR"/>
        </w:rPr>
        <w:t>software library</w:t>
      </w:r>
      <w:r w:rsidR="00336EDF">
        <w:rPr>
          <w:lang w:val="en-US" w:eastAsia="el-GR"/>
        </w:rPr>
        <w:t xml:space="preserve"> project, </w:t>
      </w:r>
      <w:r w:rsidR="005B5EC8">
        <w:rPr>
          <w:lang w:val="en-US" w:eastAsia="el-GR"/>
        </w:rPr>
        <w:t>while</w:t>
      </w:r>
      <w:r w:rsidR="00336EDF">
        <w:rPr>
          <w:lang w:val="en-US" w:eastAsia="el-GR"/>
        </w:rPr>
        <w:t xml:space="preserve"> Section </w:t>
      </w:r>
      <w:r w:rsidR="00336EDF">
        <w:rPr>
          <w:lang w:val="en-US" w:eastAsia="el-GR"/>
        </w:rPr>
        <w:fldChar w:fldCharType="begin"/>
      </w:r>
      <w:r w:rsidR="00336EDF">
        <w:rPr>
          <w:lang w:val="en-US" w:eastAsia="el-GR"/>
        </w:rPr>
        <w:instrText xml:space="preserve"> REF _Ref267747542 \r \h </w:instrText>
      </w:r>
      <w:r w:rsidR="00336EDF">
        <w:rPr>
          <w:lang w:val="en-US" w:eastAsia="el-GR"/>
        </w:rPr>
      </w:r>
      <w:r w:rsidR="00336EDF">
        <w:rPr>
          <w:lang w:val="en-US" w:eastAsia="el-GR"/>
        </w:rPr>
        <w:fldChar w:fldCharType="separate"/>
      </w:r>
      <w:r w:rsidR="00336EDF">
        <w:rPr>
          <w:lang w:val="en-US" w:eastAsia="el-GR"/>
        </w:rPr>
        <w:t>6</w:t>
      </w:r>
      <w:r w:rsidR="00336EDF">
        <w:rPr>
          <w:lang w:val="en-US" w:eastAsia="el-GR"/>
        </w:rPr>
        <w:fldChar w:fldCharType="end"/>
      </w:r>
      <w:r w:rsidR="00336EDF">
        <w:rPr>
          <w:lang w:val="en-US" w:eastAsia="el-GR"/>
        </w:rPr>
        <w:t xml:space="preserve"> </w:t>
      </w:r>
      <w:r w:rsidRPr="00B63499">
        <w:rPr>
          <w:color w:val="000000"/>
          <w:lang w:val="en-US" w:eastAsia="el-GR"/>
        </w:rPr>
        <w:t xml:space="preserve">concludes </w:t>
      </w:r>
      <w:r w:rsidR="00336EDF">
        <w:rPr>
          <w:color w:val="000000"/>
          <w:lang w:val="en-US" w:eastAsia="el-GR"/>
        </w:rPr>
        <w:t>th</w:t>
      </w:r>
      <w:r w:rsidR="00046E29">
        <w:rPr>
          <w:color w:val="000000"/>
          <w:lang w:val="en-US" w:eastAsia="el-GR"/>
        </w:rPr>
        <w:t>is report</w:t>
      </w:r>
      <w:r w:rsidR="00336EDF">
        <w:rPr>
          <w:color w:val="000000"/>
          <w:lang w:val="en-US" w:eastAsia="el-GR"/>
        </w:rPr>
        <w:t>.</w:t>
      </w:r>
    </w:p>
    <w:p w14:paraId="11C63CFF" w14:textId="77777777" w:rsidR="003B7E00" w:rsidRPr="002D178A" w:rsidRDefault="003B7E00" w:rsidP="001B4865">
      <w:pPr>
        <w:spacing w:before="100" w:beforeAutospacing="1" w:after="100" w:afterAutospacing="1"/>
      </w:pPr>
    </w:p>
    <w:p w14:paraId="64838482" w14:textId="77777777" w:rsidR="00854007" w:rsidRPr="00440835" w:rsidRDefault="00854007" w:rsidP="00854007"/>
    <w:p w14:paraId="365AEEC4" w14:textId="2BF093EB" w:rsidR="009E14CA" w:rsidRDefault="00C47D5C">
      <w:pPr>
        <w:pStyle w:val="Heading1"/>
      </w:pPr>
      <w:bookmarkStart w:id="8" w:name="_Ref267154114"/>
      <w:bookmarkStart w:id="9" w:name="_Toc267748043"/>
      <w:r>
        <w:lastRenderedPageBreak/>
        <w:t>Scenario modelling in CASSANDRA</w:t>
      </w:r>
      <w:bookmarkEnd w:id="8"/>
      <w:bookmarkEnd w:id="9"/>
      <w:r w:rsidR="00F73124">
        <w:t xml:space="preserve"> </w:t>
      </w:r>
    </w:p>
    <w:p w14:paraId="2B17A549" w14:textId="258E0492" w:rsidR="00FD346F" w:rsidRPr="009E76A9" w:rsidRDefault="00CE0E4F" w:rsidP="00677384">
      <w:pPr>
        <w:rPr>
          <w:lang w:val="en-US" w:eastAsia="el-GR"/>
        </w:rPr>
      </w:pPr>
      <w:r w:rsidRPr="009E76A9">
        <w:rPr>
          <w:lang w:val="en-US" w:eastAsia="el-GR"/>
        </w:rPr>
        <w:t>In what follows, we briefly describe the process of modeling a scenario to be simulated in CASSANDRA</w:t>
      </w:r>
      <w:r w:rsidR="00552F7A">
        <w:rPr>
          <w:lang w:val="en-US" w:eastAsia="el-GR"/>
        </w:rPr>
        <w:t xml:space="preserve"> (either in the</w:t>
      </w:r>
      <w:r w:rsidRPr="009E76A9">
        <w:rPr>
          <w:lang w:val="en-US" w:eastAsia="el-GR"/>
        </w:rPr>
        <w:t xml:space="preserve"> </w:t>
      </w:r>
      <w:r w:rsidR="003020BA">
        <w:rPr>
          <w:lang w:val="en-US" w:eastAsia="el-GR"/>
        </w:rPr>
        <w:t>web-</w:t>
      </w:r>
      <w:r w:rsidRPr="009E76A9">
        <w:rPr>
          <w:lang w:val="en-US" w:eastAsia="el-GR"/>
        </w:rPr>
        <w:t>platform</w:t>
      </w:r>
      <w:r w:rsidR="00572EFA">
        <w:rPr>
          <w:lang w:val="en-US" w:eastAsia="el-GR"/>
        </w:rPr>
        <w:t xml:space="preserve"> or </w:t>
      </w:r>
      <w:r w:rsidR="003020BA">
        <w:rPr>
          <w:lang w:val="en-US" w:eastAsia="el-GR"/>
        </w:rPr>
        <w:t xml:space="preserve">using the </w:t>
      </w:r>
      <w:r w:rsidR="00552F7A">
        <w:rPr>
          <w:lang w:val="en-US" w:eastAsia="el-GR"/>
        </w:rPr>
        <w:t>stand-alone</w:t>
      </w:r>
      <w:r w:rsidR="003020BA" w:rsidRPr="009E76A9">
        <w:rPr>
          <w:lang w:val="en-US" w:eastAsia="el-GR"/>
        </w:rPr>
        <w:t xml:space="preserve"> </w:t>
      </w:r>
      <w:r w:rsidR="003020BA">
        <w:rPr>
          <w:lang w:val="en-US" w:eastAsia="el-GR"/>
        </w:rPr>
        <w:t>software library</w:t>
      </w:r>
      <w:r w:rsidRPr="009E76A9">
        <w:rPr>
          <w:lang w:val="en-US" w:eastAsia="el-GR"/>
        </w:rPr>
        <w:t>. This description, that also include</w:t>
      </w:r>
      <w:r w:rsidR="009141F8">
        <w:rPr>
          <w:lang w:val="en-US" w:eastAsia="el-GR"/>
        </w:rPr>
        <w:t>s</w:t>
      </w:r>
      <w:r w:rsidRPr="009E76A9">
        <w:rPr>
          <w:lang w:val="en-US" w:eastAsia="el-GR"/>
        </w:rPr>
        <w:t xml:space="preserve"> details of all components comprising the scenario to be simulated</w:t>
      </w:r>
      <w:r w:rsidR="006A6A60" w:rsidRPr="009E76A9">
        <w:rPr>
          <w:lang w:val="en-US" w:eastAsia="el-GR"/>
        </w:rPr>
        <w:t xml:space="preserve"> (installations, persons, activities, appliances etc.)</w:t>
      </w:r>
      <w:r w:rsidRPr="009E76A9">
        <w:rPr>
          <w:lang w:val="en-US" w:eastAsia="el-GR"/>
        </w:rPr>
        <w:t>, provide</w:t>
      </w:r>
      <w:r w:rsidR="00C43D25">
        <w:rPr>
          <w:lang w:val="en-US" w:eastAsia="el-GR"/>
        </w:rPr>
        <w:t>s</w:t>
      </w:r>
      <w:r w:rsidRPr="009E76A9">
        <w:rPr>
          <w:lang w:val="en-US" w:eastAsia="el-GR"/>
        </w:rPr>
        <w:t xml:space="preserve"> the basis </w:t>
      </w:r>
      <w:r w:rsidR="00106AC1" w:rsidRPr="009E76A9">
        <w:rPr>
          <w:lang w:val="en-US" w:eastAsia="el-GR"/>
        </w:rPr>
        <w:t xml:space="preserve">(a) </w:t>
      </w:r>
      <w:r w:rsidRPr="009E76A9">
        <w:rPr>
          <w:lang w:val="en-US" w:eastAsia="el-GR"/>
        </w:rPr>
        <w:t xml:space="preserve">for presenting the process of </w:t>
      </w:r>
      <w:r w:rsidR="004E5C69" w:rsidRPr="009E76A9">
        <w:rPr>
          <w:lang w:val="en-US" w:eastAsia="el-GR"/>
        </w:rPr>
        <w:t xml:space="preserve">setting up a scenario (Section </w:t>
      </w:r>
      <w:r w:rsidR="004E5C69" w:rsidRPr="009E76A9">
        <w:rPr>
          <w:lang w:val="en-US" w:eastAsia="el-GR"/>
        </w:rPr>
        <w:fldChar w:fldCharType="begin"/>
      </w:r>
      <w:r w:rsidR="004E5C69" w:rsidRPr="009E76A9">
        <w:rPr>
          <w:lang w:val="en-US" w:eastAsia="el-GR"/>
        </w:rPr>
        <w:instrText xml:space="preserve"> REF _Ref267239961 \n \h </w:instrText>
      </w:r>
      <w:r w:rsidR="004E5C69" w:rsidRPr="009E76A9">
        <w:rPr>
          <w:lang w:val="en-US" w:eastAsia="el-GR"/>
        </w:rPr>
      </w:r>
      <w:r w:rsidR="004E5C69" w:rsidRPr="009E76A9">
        <w:rPr>
          <w:lang w:val="en-US" w:eastAsia="el-GR"/>
        </w:rPr>
        <w:fldChar w:fldCharType="separate"/>
      </w:r>
      <w:r w:rsidR="004E5C69" w:rsidRPr="009E76A9">
        <w:rPr>
          <w:lang w:val="en-US" w:eastAsia="el-GR"/>
        </w:rPr>
        <w:t>3.4</w:t>
      </w:r>
      <w:r w:rsidR="004E5C69" w:rsidRPr="009E76A9">
        <w:rPr>
          <w:lang w:val="en-US" w:eastAsia="el-GR"/>
        </w:rPr>
        <w:fldChar w:fldCharType="end"/>
      </w:r>
      <w:r w:rsidR="004E5C69" w:rsidRPr="009E76A9">
        <w:rPr>
          <w:lang w:val="en-US" w:eastAsia="el-GR"/>
        </w:rPr>
        <w:t>) to be simulated using the CAS</w:t>
      </w:r>
      <w:r w:rsidR="00BA56CE" w:rsidRPr="009E76A9">
        <w:rPr>
          <w:lang w:val="en-US" w:eastAsia="el-GR"/>
        </w:rPr>
        <w:t xml:space="preserve">SANDRA stand-alone software library, as well as </w:t>
      </w:r>
      <w:r w:rsidR="00A04EB7" w:rsidRPr="009E76A9">
        <w:rPr>
          <w:lang w:val="en-US" w:eastAsia="el-GR"/>
        </w:rPr>
        <w:t xml:space="preserve">(b) </w:t>
      </w:r>
      <w:r w:rsidR="00BA56CE" w:rsidRPr="009E76A9">
        <w:rPr>
          <w:lang w:val="en-US" w:eastAsia="el-GR"/>
        </w:rPr>
        <w:t xml:space="preserve">for the short guide </w:t>
      </w:r>
      <w:r w:rsidR="00813C6F" w:rsidRPr="009E76A9">
        <w:rPr>
          <w:lang w:val="en-US" w:eastAsia="el-GR"/>
        </w:rPr>
        <w:t>to</w:t>
      </w:r>
      <w:r w:rsidR="004E5C69" w:rsidRPr="009E76A9">
        <w:rPr>
          <w:lang w:val="en-US" w:eastAsia="el-GR"/>
        </w:rPr>
        <w:t xml:space="preserve"> </w:t>
      </w:r>
      <w:r w:rsidRPr="009E76A9">
        <w:rPr>
          <w:lang w:val="en-US" w:eastAsia="el-GR"/>
        </w:rPr>
        <w:t xml:space="preserve">developing </w:t>
      </w:r>
      <w:r w:rsidR="00030128">
        <w:rPr>
          <w:lang w:val="en-US" w:eastAsia="el-GR"/>
        </w:rPr>
        <w:t xml:space="preserve">Java </w:t>
      </w:r>
      <w:r w:rsidR="006669D3">
        <w:rPr>
          <w:lang w:val="en-US" w:eastAsia="el-GR"/>
        </w:rPr>
        <w:t>applications</w:t>
      </w:r>
      <w:r w:rsidRPr="009E76A9">
        <w:rPr>
          <w:lang w:val="en-US" w:eastAsia="el-GR"/>
        </w:rPr>
        <w:t xml:space="preserve"> </w:t>
      </w:r>
      <w:r w:rsidR="002732AB">
        <w:rPr>
          <w:lang w:val="en-US" w:eastAsia="el-GR"/>
        </w:rPr>
        <w:t xml:space="preserve">exploiting the functionalities </w:t>
      </w:r>
      <w:r w:rsidR="0009435C">
        <w:rPr>
          <w:lang w:val="en-US" w:eastAsia="el-GR"/>
        </w:rPr>
        <w:t xml:space="preserve">offered </w:t>
      </w:r>
      <w:r w:rsidR="008E12A9">
        <w:rPr>
          <w:lang w:val="en-US" w:eastAsia="el-GR"/>
        </w:rPr>
        <w:t>by</w:t>
      </w:r>
      <w:r w:rsidRPr="009E76A9">
        <w:rPr>
          <w:lang w:val="en-US" w:eastAsia="el-GR"/>
        </w:rPr>
        <w:t xml:space="preserve"> the CASSANDRA software library </w:t>
      </w:r>
      <w:r w:rsidR="00BA56CE" w:rsidRPr="009E76A9">
        <w:rPr>
          <w:lang w:val="en-US" w:eastAsia="el-GR"/>
        </w:rPr>
        <w:t>(</w:t>
      </w:r>
      <w:r w:rsidRPr="009E76A9">
        <w:rPr>
          <w:lang w:val="en-US" w:eastAsia="el-GR"/>
        </w:rPr>
        <w:t xml:space="preserve">Section </w:t>
      </w:r>
      <w:r w:rsidRPr="009E76A9">
        <w:rPr>
          <w:lang w:val="en-US" w:eastAsia="el-GR"/>
        </w:rPr>
        <w:fldChar w:fldCharType="begin"/>
      </w:r>
      <w:r w:rsidRPr="009E76A9">
        <w:rPr>
          <w:lang w:val="en-US" w:eastAsia="el-GR"/>
        </w:rPr>
        <w:instrText xml:space="preserve"> REF _Ref267062788 \r \h </w:instrText>
      </w:r>
      <w:r w:rsidRPr="009E76A9">
        <w:rPr>
          <w:lang w:val="en-US" w:eastAsia="el-GR"/>
        </w:rPr>
      </w:r>
      <w:r w:rsidRPr="009E76A9">
        <w:rPr>
          <w:lang w:val="en-US" w:eastAsia="el-GR"/>
        </w:rPr>
        <w:fldChar w:fldCharType="separate"/>
      </w:r>
      <w:r w:rsidR="001E2F77" w:rsidRPr="009E76A9">
        <w:rPr>
          <w:lang w:val="en-US" w:eastAsia="el-GR"/>
        </w:rPr>
        <w:t>4</w:t>
      </w:r>
      <w:r w:rsidRPr="009E76A9">
        <w:rPr>
          <w:lang w:val="en-US" w:eastAsia="el-GR"/>
        </w:rPr>
        <w:fldChar w:fldCharType="end"/>
      </w:r>
      <w:r w:rsidR="00BA56CE" w:rsidRPr="009E76A9">
        <w:rPr>
          <w:lang w:val="en-US" w:eastAsia="el-GR"/>
        </w:rPr>
        <w:t>)</w:t>
      </w:r>
      <w:r w:rsidRPr="009E76A9">
        <w:rPr>
          <w:lang w:val="en-US" w:eastAsia="el-GR"/>
        </w:rPr>
        <w:t xml:space="preserve">. </w:t>
      </w:r>
    </w:p>
    <w:p w14:paraId="4AD4BFAD" w14:textId="3774D412" w:rsidR="00E443AF" w:rsidRPr="009E76A9" w:rsidRDefault="00624A8F" w:rsidP="00A87FCF">
      <w:pPr>
        <w:rPr>
          <w:lang w:val="en-US" w:eastAsia="el-GR"/>
        </w:rPr>
      </w:pPr>
      <w:r>
        <w:rPr>
          <w:lang w:val="en-US" w:eastAsia="el-GR"/>
        </w:rPr>
        <w:t>When</w:t>
      </w:r>
      <w:r w:rsidRPr="009E76A9">
        <w:rPr>
          <w:lang w:val="en-US" w:eastAsia="el-GR"/>
        </w:rPr>
        <w:t xml:space="preserve"> modeling </w:t>
      </w:r>
      <w:r w:rsidR="00DA0CB2">
        <w:rPr>
          <w:lang w:val="en-US" w:eastAsia="el-GR"/>
        </w:rPr>
        <w:t xml:space="preserve">and simulating </w:t>
      </w:r>
      <w:r w:rsidRPr="009E76A9">
        <w:rPr>
          <w:lang w:val="en-US" w:eastAsia="el-GR"/>
        </w:rPr>
        <w:t>a scenario in the CASSANDRA platform</w:t>
      </w:r>
      <w:r w:rsidR="00A46336">
        <w:rPr>
          <w:lang w:val="en-US" w:eastAsia="el-GR"/>
        </w:rPr>
        <w:t>,</w:t>
      </w:r>
      <w:r w:rsidRPr="009E76A9">
        <w:rPr>
          <w:lang w:val="en-US" w:eastAsia="el-GR"/>
        </w:rPr>
        <w:t xml:space="preserve"> </w:t>
      </w:r>
      <w:r w:rsidR="00A46336">
        <w:rPr>
          <w:lang w:val="en-US" w:eastAsia="el-GR"/>
        </w:rPr>
        <w:t>t</w:t>
      </w:r>
      <w:r w:rsidR="00E443AF" w:rsidRPr="009E76A9">
        <w:rPr>
          <w:lang w:val="en-US" w:eastAsia="el-GR"/>
        </w:rPr>
        <w:t>he main usage workflow is as follows:</w:t>
      </w:r>
    </w:p>
    <w:p w14:paraId="5ECA268A" w14:textId="52A71412" w:rsidR="00E443AF" w:rsidRPr="009E76A9" w:rsidRDefault="00E443AF" w:rsidP="00A87FCF">
      <w:pPr>
        <w:pStyle w:val="ListParagraph"/>
        <w:numPr>
          <w:ilvl w:val="0"/>
          <w:numId w:val="39"/>
        </w:numPr>
        <w:rPr>
          <w:lang w:val="en-US" w:eastAsia="el-GR"/>
        </w:rPr>
      </w:pPr>
      <w:r w:rsidRPr="009E76A9">
        <w:rPr>
          <w:lang w:val="en-US" w:eastAsia="el-GR"/>
        </w:rPr>
        <w:t>The user creates a scenario and set</w:t>
      </w:r>
      <w:r w:rsidR="00CC6748">
        <w:rPr>
          <w:lang w:val="en-US" w:eastAsia="el-GR"/>
        </w:rPr>
        <w:t>s up</w:t>
      </w:r>
      <w:r w:rsidRPr="009E76A9">
        <w:rPr>
          <w:lang w:val="en-US" w:eastAsia="el-GR"/>
        </w:rPr>
        <w:t xml:space="preserve"> all the necessary entities </w:t>
      </w:r>
      <w:r w:rsidR="004130CA">
        <w:rPr>
          <w:lang w:val="en-US" w:eastAsia="el-GR"/>
        </w:rPr>
        <w:t>(</w:t>
      </w:r>
      <w:r w:rsidR="004130CA" w:rsidRPr="009E76A9">
        <w:rPr>
          <w:lang w:val="en-US" w:eastAsia="el-GR"/>
        </w:rPr>
        <w:t>Installations, Persons, Appliances, Activities, Activity Models etc.</w:t>
      </w:r>
      <w:r w:rsidR="004130CA">
        <w:rPr>
          <w:lang w:val="en-US" w:eastAsia="el-GR"/>
        </w:rPr>
        <w:t xml:space="preserve">) </w:t>
      </w:r>
      <w:r w:rsidR="00CB5BEE">
        <w:rPr>
          <w:lang w:val="en-US" w:eastAsia="el-GR"/>
        </w:rPr>
        <w:t>along with their properties.</w:t>
      </w:r>
      <w:r w:rsidRPr="009E76A9">
        <w:rPr>
          <w:lang w:val="en-US" w:eastAsia="el-GR"/>
        </w:rPr>
        <w:t xml:space="preserve"> </w:t>
      </w:r>
    </w:p>
    <w:p w14:paraId="0C355C0B" w14:textId="77777777" w:rsidR="00E443AF" w:rsidRPr="009E76A9" w:rsidRDefault="00E443AF" w:rsidP="00A87FCF">
      <w:pPr>
        <w:pStyle w:val="ListParagraph"/>
        <w:numPr>
          <w:ilvl w:val="0"/>
          <w:numId w:val="39"/>
        </w:numPr>
        <w:rPr>
          <w:lang w:val="en-US" w:eastAsia="el-GR"/>
        </w:rPr>
      </w:pPr>
      <w:r w:rsidRPr="009E76A9">
        <w:rPr>
          <w:lang w:val="en-US" w:eastAsia="el-GR"/>
        </w:rPr>
        <w:t>The user specifies the simulation parameters.</w:t>
      </w:r>
    </w:p>
    <w:p w14:paraId="7618D8A7" w14:textId="77777777" w:rsidR="00E443AF" w:rsidRPr="009E76A9" w:rsidRDefault="00E443AF" w:rsidP="00A87FCF">
      <w:pPr>
        <w:pStyle w:val="ListParagraph"/>
        <w:numPr>
          <w:ilvl w:val="0"/>
          <w:numId w:val="39"/>
        </w:numPr>
        <w:rPr>
          <w:lang w:val="en-US" w:eastAsia="el-GR"/>
        </w:rPr>
      </w:pPr>
      <w:r w:rsidRPr="009E76A9">
        <w:rPr>
          <w:lang w:val="en-US" w:eastAsia="el-GR"/>
        </w:rPr>
        <w:t>The user runs the scenario.</w:t>
      </w:r>
    </w:p>
    <w:p w14:paraId="323C6386" w14:textId="4F1666CC" w:rsidR="00E443AF" w:rsidRPr="009E76A9" w:rsidRDefault="00E443AF" w:rsidP="00A87FCF">
      <w:pPr>
        <w:pStyle w:val="ListParagraph"/>
        <w:numPr>
          <w:ilvl w:val="0"/>
          <w:numId w:val="39"/>
        </w:numPr>
        <w:rPr>
          <w:lang w:val="en-US" w:eastAsia="el-GR"/>
        </w:rPr>
      </w:pPr>
      <w:r w:rsidRPr="009E76A9">
        <w:rPr>
          <w:lang w:val="en-US" w:eastAsia="el-GR"/>
        </w:rPr>
        <w:t xml:space="preserve">The user </w:t>
      </w:r>
      <w:r w:rsidR="00960318">
        <w:rPr>
          <w:lang w:val="en-US" w:eastAsia="el-GR"/>
        </w:rPr>
        <w:t>inspects</w:t>
      </w:r>
      <w:r w:rsidRPr="009E76A9">
        <w:rPr>
          <w:lang w:val="en-US" w:eastAsia="el-GR"/>
        </w:rPr>
        <w:t xml:space="preserve"> the results of the simulation</w:t>
      </w:r>
      <w:r w:rsidR="003124B0">
        <w:rPr>
          <w:lang w:val="en-US" w:eastAsia="el-GR"/>
        </w:rPr>
        <w:t xml:space="preserve">. </w:t>
      </w:r>
    </w:p>
    <w:p w14:paraId="21AF1E7F" w14:textId="5CFE5F5B" w:rsidR="000F2E17" w:rsidRDefault="00273048" w:rsidP="00E443AF">
      <w:pPr>
        <w:rPr>
          <w:lang w:val="en-US" w:eastAsia="el-GR"/>
        </w:rPr>
      </w:pPr>
      <w:r>
        <w:rPr>
          <w:lang w:val="en-US" w:eastAsia="el-GR"/>
        </w:rPr>
        <w:t>At this point, it is worth noting that</w:t>
      </w:r>
      <w:r w:rsidR="00C05911">
        <w:rPr>
          <w:lang w:val="en-US" w:eastAsia="el-GR"/>
        </w:rPr>
        <w:t xml:space="preserve"> i</w:t>
      </w:r>
      <w:r w:rsidR="00E443AF" w:rsidRPr="009E76A9">
        <w:rPr>
          <w:lang w:val="en-US" w:eastAsia="el-GR"/>
        </w:rPr>
        <w:t>t is possible to automatically compute model parameters based on measurements obtained from actual consumer installations</w:t>
      </w:r>
      <w:r w:rsidR="00A9510C">
        <w:rPr>
          <w:lang w:val="en-US" w:eastAsia="el-GR"/>
        </w:rPr>
        <w:t xml:space="preserve">, through </w:t>
      </w:r>
      <w:r w:rsidR="00DC371A">
        <w:rPr>
          <w:lang w:val="en-US" w:eastAsia="el-GR"/>
        </w:rPr>
        <w:t>CASSANDRA’s</w:t>
      </w:r>
      <w:r w:rsidR="001926CA">
        <w:rPr>
          <w:lang w:val="en-US" w:eastAsia="el-GR"/>
        </w:rPr>
        <w:t xml:space="preserve"> Training M</w:t>
      </w:r>
      <w:r w:rsidR="00E443AF" w:rsidRPr="009E76A9">
        <w:rPr>
          <w:lang w:val="en-US" w:eastAsia="el-GR"/>
        </w:rPr>
        <w:t xml:space="preserve">odule </w:t>
      </w:r>
      <w:r w:rsidR="00775978" w:rsidRPr="000810AF">
        <w:rPr>
          <w:lang w:val="en-US" w:eastAsia="el-GR"/>
        </w:rPr>
        <w:t>(</w:t>
      </w:r>
      <w:hyperlink r:id="rId9" w:history="1">
        <w:r w:rsidR="00775978" w:rsidRPr="000810AF">
          <w:rPr>
            <w:rStyle w:val="Hyperlink"/>
            <w:sz w:val="24"/>
          </w:rPr>
          <w:t>https://github.com/cassandra-project/training</w:t>
        </w:r>
      </w:hyperlink>
      <w:r w:rsidR="00775978" w:rsidRPr="000810AF">
        <w:rPr>
          <w:color w:val="000000"/>
        </w:rPr>
        <w:t>)</w:t>
      </w:r>
      <w:r w:rsidR="009F7C60">
        <w:rPr>
          <w:lang w:val="en-US" w:eastAsia="el-GR"/>
        </w:rPr>
        <w:t>.</w:t>
      </w:r>
      <w:r w:rsidR="00417013">
        <w:rPr>
          <w:lang w:val="en-US" w:eastAsia="el-GR"/>
        </w:rPr>
        <w:t xml:space="preserve"> </w:t>
      </w:r>
      <w:r w:rsidR="009F7C60">
        <w:rPr>
          <w:lang w:val="en-US" w:eastAsia="el-GR"/>
        </w:rPr>
        <w:t xml:space="preserve">However, </w:t>
      </w:r>
      <w:r w:rsidR="00417013">
        <w:rPr>
          <w:lang w:val="en-US" w:eastAsia="el-GR"/>
        </w:rPr>
        <w:t>in what follows we will describe the properties required to manually set up all entities entailed in a simulation scenario.</w:t>
      </w:r>
    </w:p>
    <w:p w14:paraId="28D42471" w14:textId="77777777" w:rsidR="003526DE" w:rsidRPr="00677384" w:rsidRDefault="003526DE" w:rsidP="00E443AF">
      <w:pPr>
        <w:rPr>
          <w:lang w:val="en-US" w:eastAsia="el-GR"/>
        </w:rPr>
      </w:pPr>
    </w:p>
    <w:p w14:paraId="2B4E967E" w14:textId="21CED513" w:rsidR="00923E0A" w:rsidRPr="00677384" w:rsidRDefault="00FE6295" w:rsidP="00677384">
      <w:pPr>
        <w:rPr>
          <w:lang w:val="en-US" w:eastAsia="el-GR"/>
        </w:rPr>
      </w:pPr>
      <w:r w:rsidRPr="00677384">
        <w:rPr>
          <w:lang w:val="en-US" w:eastAsia="el-GR"/>
        </w:rPr>
        <w:t>A</w:t>
      </w:r>
      <w:r w:rsidR="00923E0A" w:rsidRPr="00677384">
        <w:rPr>
          <w:lang w:val="en-US" w:eastAsia="el-GR"/>
        </w:rPr>
        <w:t xml:space="preserve"> </w:t>
      </w:r>
      <w:r w:rsidR="00923E0A" w:rsidRPr="00677384">
        <w:rPr>
          <w:b/>
          <w:lang w:val="en-US" w:eastAsia="el-GR"/>
        </w:rPr>
        <w:t>scenario</w:t>
      </w:r>
      <w:r w:rsidRPr="00677384">
        <w:rPr>
          <w:lang w:val="en-US" w:eastAsia="el-GR"/>
        </w:rPr>
        <w:t xml:space="preserve"> in CASSANDRA has the following user-defined properties: </w:t>
      </w:r>
    </w:p>
    <w:p w14:paraId="1A101705" w14:textId="70F8AECA" w:rsidR="00923E0A" w:rsidRPr="00677384" w:rsidRDefault="00923E0A" w:rsidP="00677384">
      <w:pPr>
        <w:pStyle w:val="ListParagraph"/>
        <w:numPr>
          <w:ilvl w:val="0"/>
          <w:numId w:val="34"/>
        </w:numPr>
        <w:rPr>
          <w:lang w:val="en-US" w:eastAsia="el-GR"/>
        </w:rPr>
      </w:pPr>
      <w:r w:rsidRPr="00677384">
        <w:rPr>
          <w:u w:val="single"/>
          <w:lang w:val="en-US" w:eastAsia="el-GR"/>
        </w:rPr>
        <w:t>Name</w:t>
      </w:r>
      <w:r w:rsidRPr="00677384">
        <w:rPr>
          <w:lang w:val="en-US" w:eastAsia="el-GR"/>
        </w:rPr>
        <w:t>: the name of the scenario</w:t>
      </w:r>
      <w:r w:rsidR="006E550B">
        <w:rPr>
          <w:lang w:val="en-US" w:eastAsia="el-GR"/>
        </w:rPr>
        <w:t>.</w:t>
      </w:r>
    </w:p>
    <w:p w14:paraId="764FEA04" w14:textId="40C216FD" w:rsidR="00923E0A" w:rsidRPr="00677384" w:rsidRDefault="003526DE" w:rsidP="00677384">
      <w:pPr>
        <w:pStyle w:val="ListParagraph"/>
        <w:numPr>
          <w:ilvl w:val="0"/>
          <w:numId w:val="34"/>
        </w:numPr>
        <w:rPr>
          <w:lang w:val="en-US" w:eastAsia="el-GR"/>
        </w:rPr>
      </w:pPr>
      <w:r>
        <w:rPr>
          <w:u w:val="single"/>
          <w:lang w:val="en-US" w:eastAsia="el-GR"/>
        </w:rPr>
        <w:t>Description</w:t>
      </w:r>
      <w:r w:rsidR="00923E0A" w:rsidRPr="00677384">
        <w:rPr>
          <w:lang w:val="en-US" w:eastAsia="el-GR"/>
        </w:rPr>
        <w:t>: a short description of the scenario</w:t>
      </w:r>
      <w:r w:rsidR="006E550B">
        <w:rPr>
          <w:lang w:val="en-US" w:eastAsia="el-GR"/>
        </w:rPr>
        <w:t>.</w:t>
      </w:r>
    </w:p>
    <w:p w14:paraId="67AC4C74" w14:textId="77777777" w:rsidR="00CC2CE3" w:rsidRDefault="00923E0A" w:rsidP="00677384">
      <w:pPr>
        <w:pStyle w:val="ListParagraph"/>
        <w:numPr>
          <w:ilvl w:val="0"/>
          <w:numId w:val="34"/>
        </w:numPr>
        <w:rPr>
          <w:lang w:val="en-US" w:eastAsia="el-GR"/>
        </w:rPr>
      </w:pPr>
      <w:r w:rsidRPr="00677384">
        <w:rPr>
          <w:u w:val="single"/>
          <w:lang w:val="en-US" w:eastAsia="el-GR"/>
        </w:rPr>
        <w:t>Setup</w:t>
      </w:r>
      <w:r w:rsidRPr="00677384">
        <w:rPr>
          <w:lang w:val="en-US" w:eastAsia="el-GR"/>
        </w:rPr>
        <w:t xml:space="preserve">: a selection between </w:t>
      </w:r>
      <w:r w:rsidR="00F54987" w:rsidRPr="00677384">
        <w:rPr>
          <w:lang w:val="en-US" w:eastAsia="el-GR"/>
        </w:rPr>
        <w:t>“</w:t>
      </w:r>
      <w:r w:rsidRPr="00677384">
        <w:rPr>
          <w:lang w:val="en-US" w:eastAsia="el-GR"/>
        </w:rPr>
        <w:t>Static</w:t>
      </w:r>
      <w:r w:rsidR="00F54987" w:rsidRPr="00677384">
        <w:rPr>
          <w:lang w:val="en-US" w:eastAsia="el-GR"/>
        </w:rPr>
        <w:t>”</w:t>
      </w:r>
      <w:r w:rsidRPr="00677384">
        <w:rPr>
          <w:lang w:val="en-US" w:eastAsia="el-GR"/>
        </w:rPr>
        <w:t xml:space="preserve"> and </w:t>
      </w:r>
      <w:r w:rsidR="00F54987" w:rsidRPr="00677384">
        <w:rPr>
          <w:lang w:val="en-US" w:eastAsia="el-GR"/>
        </w:rPr>
        <w:t>“</w:t>
      </w:r>
      <w:r w:rsidRPr="00677384">
        <w:rPr>
          <w:lang w:val="en-US" w:eastAsia="el-GR"/>
        </w:rPr>
        <w:t>Dynamic</w:t>
      </w:r>
      <w:r w:rsidR="00F54987" w:rsidRPr="00677384">
        <w:rPr>
          <w:lang w:val="en-US" w:eastAsia="el-GR"/>
        </w:rPr>
        <w:t>”</w:t>
      </w:r>
      <w:r w:rsidRPr="00677384">
        <w:rPr>
          <w:lang w:val="en-US" w:eastAsia="el-GR"/>
        </w:rPr>
        <w:t xml:space="preserve"> scenario setups. </w:t>
      </w:r>
    </w:p>
    <w:p w14:paraId="6ECF386A" w14:textId="6AF84546" w:rsidR="00843542" w:rsidRDefault="00923E0A" w:rsidP="00CC2CE3">
      <w:pPr>
        <w:rPr>
          <w:lang w:val="en-US" w:eastAsia="el-GR"/>
        </w:rPr>
      </w:pPr>
      <w:r w:rsidRPr="00CC2CE3">
        <w:rPr>
          <w:lang w:val="en-US" w:eastAsia="el-GR"/>
        </w:rPr>
        <w:t xml:space="preserve">In the </w:t>
      </w:r>
      <w:r w:rsidR="00F54987" w:rsidRPr="00CC2CE3">
        <w:rPr>
          <w:lang w:val="en-US" w:eastAsia="el-GR"/>
        </w:rPr>
        <w:t>“</w:t>
      </w:r>
      <w:r w:rsidRPr="00CC2CE3">
        <w:rPr>
          <w:lang w:val="en-US" w:eastAsia="el-GR"/>
        </w:rPr>
        <w:t>Static</w:t>
      </w:r>
      <w:r w:rsidR="00F54987" w:rsidRPr="00CC2CE3">
        <w:rPr>
          <w:lang w:val="en-US" w:eastAsia="el-GR"/>
        </w:rPr>
        <w:t>”</w:t>
      </w:r>
      <w:r w:rsidRPr="00CC2CE3">
        <w:rPr>
          <w:lang w:val="en-US" w:eastAsia="el-GR"/>
        </w:rPr>
        <w:t xml:space="preserve"> </w:t>
      </w:r>
      <w:r w:rsidR="00CC2CE3">
        <w:rPr>
          <w:lang w:val="en-US" w:eastAsia="el-GR"/>
        </w:rPr>
        <w:t xml:space="preserve">scenario </w:t>
      </w:r>
      <w:r w:rsidRPr="00CC2CE3">
        <w:rPr>
          <w:lang w:val="en-US" w:eastAsia="el-GR"/>
        </w:rPr>
        <w:t>case</w:t>
      </w:r>
      <w:r w:rsidR="00F54987" w:rsidRPr="00CC2CE3">
        <w:rPr>
          <w:lang w:val="en-US" w:eastAsia="el-GR"/>
        </w:rPr>
        <w:t>,</w:t>
      </w:r>
      <w:r w:rsidRPr="00CC2CE3">
        <w:rPr>
          <w:lang w:val="en-US" w:eastAsia="el-GR"/>
        </w:rPr>
        <w:t xml:space="preserve"> the user bu</w:t>
      </w:r>
      <w:r w:rsidR="00103321" w:rsidRPr="00CC2CE3">
        <w:rPr>
          <w:lang w:val="en-US" w:eastAsia="el-GR"/>
        </w:rPr>
        <w:t>ilds the scenario step-by-step</w:t>
      </w:r>
      <w:r w:rsidR="00450EB7" w:rsidRPr="00CC2CE3">
        <w:rPr>
          <w:lang w:val="en-US" w:eastAsia="el-GR"/>
        </w:rPr>
        <w:t>, defining all installations to be simulated</w:t>
      </w:r>
      <w:r w:rsidR="00D711EF" w:rsidRPr="00CC2CE3">
        <w:rPr>
          <w:lang w:val="en-US" w:eastAsia="el-GR"/>
        </w:rPr>
        <w:t>, along with the appliances they contain, the people residing in them and the</w:t>
      </w:r>
      <w:r w:rsidR="009A5BDD" w:rsidRPr="00CC2CE3">
        <w:rPr>
          <w:lang w:val="en-US" w:eastAsia="el-GR"/>
        </w:rPr>
        <w:t>ir</w:t>
      </w:r>
      <w:r w:rsidR="00D711EF" w:rsidRPr="00CC2CE3">
        <w:rPr>
          <w:lang w:val="en-US" w:eastAsia="el-GR"/>
        </w:rPr>
        <w:t xml:space="preserve"> </w:t>
      </w:r>
      <w:r w:rsidR="009300CD" w:rsidRPr="00CC2CE3">
        <w:rPr>
          <w:lang w:val="en-US" w:eastAsia="el-GR"/>
        </w:rPr>
        <w:t xml:space="preserve">energy consuming </w:t>
      </w:r>
      <w:r w:rsidR="00D711EF" w:rsidRPr="00CC2CE3">
        <w:rPr>
          <w:lang w:val="en-US" w:eastAsia="el-GR"/>
        </w:rPr>
        <w:t>activity patterns</w:t>
      </w:r>
      <w:r w:rsidR="00103321" w:rsidRPr="00CC2CE3">
        <w:rPr>
          <w:lang w:val="en-US" w:eastAsia="el-GR"/>
        </w:rPr>
        <w:t xml:space="preserve">. This is </w:t>
      </w:r>
      <w:r w:rsidRPr="00CC2CE3">
        <w:rPr>
          <w:lang w:val="en-US" w:eastAsia="el-GR"/>
        </w:rPr>
        <w:t xml:space="preserve">probably the </w:t>
      </w:r>
      <w:r w:rsidR="00F54987" w:rsidRPr="00CC2CE3">
        <w:rPr>
          <w:lang w:val="en-US" w:eastAsia="el-GR"/>
        </w:rPr>
        <w:t>best choice for small scenarios</w:t>
      </w:r>
      <w:r w:rsidRPr="00CC2CE3">
        <w:rPr>
          <w:lang w:val="en-US" w:eastAsia="el-GR"/>
        </w:rPr>
        <w:t xml:space="preserve"> or for larger scenarios w</w:t>
      </w:r>
      <w:r w:rsidR="00103321" w:rsidRPr="00CC2CE3">
        <w:rPr>
          <w:lang w:val="en-US" w:eastAsia="el-GR"/>
        </w:rPr>
        <w:t>here</w:t>
      </w:r>
      <w:r w:rsidRPr="00CC2CE3">
        <w:rPr>
          <w:lang w:val="en-US" w:eastAsia="el-GR"/>
        </w:rPr>
        <w:t xml:space="preserve"> measurements</w:t>
      </w:r>
      <w:r w:rsidR="00103321" w:rsidRPr="00CC2CE3">
        <w:rPr>
          <w:lang w:val="en-US" w:eastAsia="el-GR"/>
        </w:rPr>
        <w:t xml:space="preserve"> are available </w:t>
      </w:r>
      <w:r w:rsidR="00E104BB">
        <w:rPr>
          <w:lang w:val="en-US" w:eastAsia="el-GR"/>
        </w:rPr>
        <w:t>and can be fed to the Training M</w:t>
      </w:r>
      <w:r w:rsidR="00103321" w:rsidRPr="00CC2CE3">
        <w:rPr>
          <w:lang w:val="en-US" w:eastAsia="el-GR"/>
        </w:rPr>
        <w:t xml:space="preserve">odule </w:t>
      </w:r>
      <w:r w:rsidR="007B1EE4">
        <w:rPr>
          <w:lang w:val="en-US" w:eastAsia="el-GR"/>
        </w:rPr>
        <w:t>for analysis and automatic computation of the involved entities’ parameters</w:t>
      </w:r>
      <w:r w:rsidR="00103321" w:rsidRPr="00A4150A">
        <w:rPr>
          <w:lang w:val="en-US" w:eastAsia="el-GR"/>
        </w:rPr>
        <w:t>.</w:t>
      </w:r>
      <w:r w:rsidR="00103321" w:rsidRPr="00CC2CE3">
        <w:rPr>
          <w:lang w:val="en-US" w:eastAsia="el-GR"/>
        </w:rPr>
        <w:t xml:space="preserve"> </w:t>
      </w:r>
    </w:p>
    <w:p w14:paraId="6A3E2C7D" w14:textId="26E12D8F" w:rsidR="00923E0A" w:rsidRPr="00CC2CE3" w:rsidRDefault="00103321" w:rsidP="00CC2CE3">
      <w:pPr>
        <w:rPr>
          <w:lang w:val="en-US" w:eastAsia="el-GR"/>
        </w:rPr>
      </w:pPr>
      <w:r w:rsidRPr="00CC2CE3">
        <w:rPr>
          <w:lang w:val="en-US" w:eastAsia="el-GR"/>
        </w:rPr>
        <w:t>I</w:t>
      </w:r>
      <w:r w:rsidR="00923E0A" w:rsidRPr="00CC2CE3">
        <w:rPr>
          <w:lang w:val="en-US" w:eastAsia="el-GR"/>
        </w:rPr>
        <w:t xml:space="preserve">n the </w:t>
      </w:r>
      <w:r w:rsidRPr="00CC2CE3">
        <w:rPr>
          <w:lang w:val="en-US" w:eastAsia="el-GR"/>
        </w:rPr>
        <w:t>“</w:t>
      </w:r>
      <w:r w:rsidR="00923E0A" w:rsidRPr="00CC2CE3">
        <w:rPr>
          <w:lang w:val="en-US" w:eastAsia="el-GR"/>
        </w:rPr>
        <w:t>Dynamic</w:t>
      </w:r>
      <w:r w:rsidRPr="00CC2CE3">
        <w:rPr>
          <w:lang w:val="en-US" w:eastAsia="el-GR"/>
        </w:rPr>
        <w:t>”</w:t>
      </w:r>
      <w:r w:rsidR="00843542">
        <w:rPr>
          <w:lang w:val="en-US" w:eastAsia="el-GR"/>
        </w:rPr>
        <w:t xml:space="preserve"> scenario</w:t>
      </w:r>
      <w:r w:rsidR="00923E0A" w:rsidRPr="00CC2CE3">
        <w:rPr>
          <w:lang w:val="en-US" w:eastAsia="el-GR"/>
        </w:rPr>
        <w:t xml:space="preserve"> case</w:t>
      </w:r>
      <w:r w:rsidRPr="00CC2CE3">
        <w:rPr>
          <w:lang w:val="en-US" w:eastAsia="el-GR"/>
        </w:rPr>
        <w:t xml:space="preserve">, </w:t>
      </w:r>
      <w:r w:rsidR="00923E0A" w:rsidRPr="00CC2CE3">
        <w:rPr>
          <w:lang w:val="en-US" w:eastAsia="el-GR"/>
        </w:rPr>
        <w:t xml:space="preserve">the user </w:t>
      </w:r>
      <w:r w:rsidR="00C40FE9" w:rsidRPr="00CC2CE3">
        <w:rPr>
          <w:lang w:val="en-US" w:eastAsia="el-GR"/>
        </w:rPr>
        <w:t xml:space="preserve">defines </w:t>
      </w:r>
      <w:r w:rsidR="00F0235F" w:rsidRPr="00CC2CE3">
        <w:rPr>
          <w:lang w:val="en-US" w:eastAsia="el-GR"/>
        </w:rPr>
        <w:t xml:space="preserve">“Appliances” </w:t>
      </w:r>
      <w:r w:rsidR="00F0235F">
        <w:rPr>
          <w:lang w:val="en-US" w:eastAsia="el-GR"/>
        </w:rPr>
        <w:t xml:space="preserve">and </w:t>
      </w:r>
      <w:r w:rsidR="00C40FE9" w:rsidRPr="00CC2CE3">
        <w:rPr>
          <w:lang w:val="en-US" w:eastAsia="el-GR"/>
        </w:rPr>
        <w:t xml:space="preserve">“Person” entities (along with their “Activities”) and </w:t>
      </w:r>
      <w:r w:rsidR="00151859" w:rsidRPr="00CC2CE3">
        <w:rPr>
          <w:lang w:val="en-US" w:eastAsia="el-GR"/>
        </w:rPr>
        <w:t xml:space="preserve">then </w:t>
      </w:r>
      <w:r w:rsidR="00923E0A" w:rsidRPr="00CC2CE3">
        <w:rPr>
          <w:lang w:val="en-US" w:eastAsia="el-GR"/>
        </w:rPr>
        <w:t>en</w:t>
      </w:r>
      <w:r w:rsidR="00B72585">
        <w:rPr>
          <w:lang w:val="en-US" w:eastAsia="el-GR"/>
        </w:rPr>
        <w:t>ters “Demographic D</w:t>
      </w:r>
      <w:r w:rsidR="00923E0A" w:rsidRPr="00CC2CE3">
        <w:rPr>
          <w:lang w:val="en-US" w:eastAsia="el-GR"/>
        </w:rPr>
        <w:t>ata</w:t>
      </w:r>
      <w:r w:rsidR="00B72585">
        <w:rPr>
          <w:lang w:val="en-US" w:eastAsia="el-GR"/>
        </w:rPr>
        <w:t>”</w:t>
      </w:r>
      <w:r w:rsidR="00151859" w:rsidRPr="00CC2CE3">
        <w:rPr>
          <w:lang w:val="en-US" w:eastAsia="el-GR"/>
        </w:rPr>
        <w:t>, based on which</w:t>
      </w:r>
      <w:r w:rsidR="00923E0A" w:rsidRPr="00CC2CE3">
        <w:rPr>
          <w:lang w:val="en-US" w:eastAsia="el-GR"/>
        </w:rPr>
        <w:t xml:space="preserve"> the platform populates</w:t>
      </w:r>
      <w:r w:rsidR="00151859" w:rsidRPr="00CC2CE3">
        <w:rPr>
          <w:lang w:val="en-US" w:eastAsia="el-GR"/>
        </w:rPr>
        <w:t xml:space="preserve"> the simulation’s installations</w:t>
      </w:r>
      <w:r w:rsidR="00923E0A" w:rsidRPr="00CC2CE3">
        <w:rPr>
          <w:lang w:val="en-US" w:eastAsia="el-GR"/>
        </w:rPr>
        <w:t>.</w:t>
      </w:r>
      <w:r w:rsidR="0028428D" w:rsidRPr="00CC2CE3">
        <w:rPr>
          <w:lang w:val="en-US" w:eastAsia="el-GR"/>
        </w:rPr>
        <w:t xml:space="preserve"> </w:t>
      </w:r>
      <w:r w:rsidR="00A97436">
        <w:rPr>
          <w:lang w:val="en-US" w:eastAsia="el-GR"/>
        </w:rPr>
        <w:t xml:space="preserve">A dynamic scenario can also include complete installations (like the ones defined for static scenarios) to be included “as is” in the simulation. </w:t>
      </w:r>
      <w:r w:rsidR="0028428D" w:rsidRPr="00846292">
        <w:rPr>
          <w:lang w:val="en-US" w:eastAsia="el-GR"/>
        </w:rPr>
        <w:t xml:space="preserve">More details on </w:t>
      </w:r>
      <w:r w:rsidR="00562779" w:rsidRPr="00846292">
        <w:rPr>
          <w:lang w:val="en-US" w:eastAsia="el-GR"/>
        </w:rPr>
        <w:t>how</w:t>
      </w:r>
      <w:r w:rsidR="0028428D" w:rsidRPr="00846292">
        <w:rPr>
          <w:lang w:val="en-US" w:eastAsia="el-GR"/>
        </w:rPr>
        <w:t xml:space="preserve"> </w:t>
      </w:r>
      <w:r w:rsidR="00AA405D" w:rsidRPr="00846292">
        <w:rPr>
          <w:lang w:val="en-US" w:eastAsia="el-GR"/>
        </w:rPr>
        <w:t>the probabilities of each entity’s participation in</w:t>
      </w:r>
      <w:r w:rsidR="0028428D" w:rsidRPr="00846292">
        <w:rPr>
          <w:lang w:val="en-US" w:eastAsia="el-GR"/>
        </w:rPr>
        <w:t xml:space="preserve"> a dynamic scenario</w:t>
      </w:r>
      <w:r w:rsidR="00562779" w:rsidRPr="00846292">
        <w:rPr>
          <w:lang w:val="en-US" w:eastAsia="el-GR"/>
        </w:rPr>
        <w:t xml:space="preserve"> are calculated</w:t>
      </w:r>
      <w:r w:rsidR="0028428D" w:rsidRPr="00846292">
        <w:rPr>
          <w:lang w:val="en-US" w:eastAsia="el-GR"/>
        </w:rPr>
        <w:t xml:space="preserve"> can be found in </w:t>
      </w:r>
      <w:r w:rsidR="00AA405D" w:rsidRPr="00846292">
        <w:rPr>
          <w:lang w:val="en-US" w:eastAsia="el-GR"/>
        </w:rPr>
        <w:t xml:space="preserve">the last part of this Section, where </w:t>
      </w:r>
      <w:r w:rsidR="00846292" w:rsidRPr="00846292">
        <w:rPr>
          <w:lang w:val="en-US" w:eastAsia="el-GR"/>
        </w:rPr>
        <w:fldChar w:fldCharType="begin"/>
      </w:r>
      <w:r w:rsidR="00846292" w:rsidRPr="00846292">
        <w:rPr>
          <w:lang w:val="en-US" w:eastAsia="el-GR"/>
        </w:rPr>
        <w:instrText xml:space="preserve"> REF demographic_data \h </w:instrText>
      </w:r>
      <w:r w:rsidR="00846292" w:rsidRPr="00846292">
        <w:rPr>
          <w:lang w:val="en-US" w:eastAsia="el-GR"/>
        </w:rPr>
      </w:r>
      <w:r w:rsidR="00846292" w:rsidRPr="00846292">
        <w:rPr>
          <w:lang w:val="en-US" w:eastAsia="el-GR"/>
        </w:rPr>
        <w:fldChar w:fldCharType="separate"/>
      </w:r>
      <w:r w:rsidR="00846292" w:rsidRPr="00846292">
        <w:rPr>
          <w:b/>
          <w:lang w:val="en-US"/>
        </w:rPr>
        <w:t>demographic data</w:t>
      </w:r>
      <w:r w:rsidR="00846292" w:rsidRPr="00846292">
        <w:rPr>
          <w:lang w:val="en-US"/>
        </w:rPr>
        <w:t xml:space="preserve"> </w:t>
      </w:r>
      <w:r w:rsidR="00846292" w:rsidRPr="00846292">
        <w:rPr>
          <w:lang w:val="en-US" w:eastAsia="el-GR"/>
        </w:rPr>
        <w:fldChar w:fldCharType="end"/>
      </w:r>
      <w:r w:rsidR="00527F7A" w:rsidRPr="00846292">
        <w:rPr>
          <w:lang w:val="en-US" w:eastAsia="el-GR"/>
        </w:rPr>
        <w:t>are described</w:t>
      </w:r>
      <w:r w:rsidR="0028428D" w:rsidRPr="00846292">
        <w:rPr>
          <w:lang w:val="en-US" w:eastAsia="el-GR"/>
        </w:rPr>
        <w:t>.</w:t>
      </w:r>
    </w:p>
    <w:p w14:paraId="503B5966" w14:textId="1FC0CA51" w:rsidR="00923E0A" w:rsidRDefault="009F0595" w:rsidP="00677384">
      <w:pPr>
        <w:rPr>
          <w:lang w:val="en-US" w:eastAsia="el-GR"/>
        </w:rPr>
      </w:pPr>
      <w:r>
        <w:rPr>
          <w:lang w:val="en-US" w:eastAsia="el-GR"/>
        </w:rPr>
        <w:t>In any case (static or dynamic), a</w:t>
      </w:r>
      <w:r w:rsidR="00923E0A" w:rsidRPr="00677384">
        <w:rPr>
          <w:lang w:val="en-US" w:eastAsia="el-GR"/>
        </w:rPr>
        <w:t xml:space="preserve"> scenario should </w:t>
      </w:r>
      <w:r w:rsidR="005812F2">
        <w:rPr>
          <w:lang w:val="en-US" w:eastAsia="el-GR"/>
        </w:rPr>
        <w:t>contain</w:t>
      </w:r>
      <w:r w:rsidR="00923E0A" w:rsidRPr="00677384">
        <w:rPr>
          <w:lang w:val="en-US" w:eastAsia="el-GR"/>
        </w:rPr>
        <w:t xml:space="preserve"> </w:t>
      </w:r>
      <w:r w:rsidR="002C1691">
        <w:rPr>
          <w:lang w:val="en-US" w:eastAsia="el-GR"/>
        </w:rPr>
        <w:t xml:space="preserve">(a) </w:t>
      </w:r>
      <w:r w:rsidR="00923E0A" w:rsidRPr="00677384">
        <w:rPr>
          <w:lang w:val="en-US" w:eastAsia="el-GR"/>
        </w:rPr>
        <w:t>at least on</w:t>
      </w:r>
      <w:r w:rsidR="00224BA9" w:rsidRPr="00677384">
        <w:rPr>
          <w:lang w:val="en-US" w:eastAsia="el-GR"/>
        </w:rPr>
        <w:t>e</w:t>
      </w:r>
      <w:r w:rsidR="00923E0A" w:rsidRPr="00677384">
        <w:rPr>
          <w:lang w:val="en-US" w:eastAsia="el-GR"/>
        </w:rPr>
        <w:t xml:space="preserve"> complete </w:t>
      </w:r>
      <w:r w:rsidR="00923E0A" w:rsidRPr="00677384">
        <w:rPr>
          <w:b/>
          <w:lang w:val="en-US" w:eastAsia="el-GR"/>
        </w:rPr>
        <w:t>installation</w:t>
      </w:r>
      <w:r w:rsidR="00923E0A" w:rsidRPr="00677384">
        <w:rPr>
          <w:lang w:val="en-US" w:eastAsia="el-GR"/>
        </w:rPr>
        <w:t xml:space="preserve"> and </w:t>
      </w:r>
      <w:r w:rsidR="002C1691">
        <w:rPr>
          <w:lang w:val="en-US" w:eastAsia="el-GR"/>
        </w:rPr>
        <w:t xml:space="preserve">(b) </w:t>
      </w:r>
      <w:r w:rsidR="002A7195">
        <w:rPr>
          <w:lang w:val="en-US" w:eastAsia="el-GR"/>
        </w:rPr>
        <w:t xml:space="preserve">a set of </w:t>
      </w:r>
      <w:r w:rsidR="00923E0A" w:rsidRPr="00677384">
        <w:rPr>
          <w:b/>
          <w:lang w:val="en-US" w:eastAsia="el-GR"/>
        </w:rPr>
        <w:t>simulation parameters</w:t>
      </w:r>
      <w:r w:rsidR="002C1691" w:rsidRPr="002C1691">
        <w:rPr>
          <w:lang w:val="en-US" w:eastAsia="el-GR"/>
        </w:rPr>
        <w:t>,</w:t>
      </w:r>
      <w:r w:rsidR="00923E0A" w:rsidRPr="00677384">
        <w:rPr>
          <w:lang w:val="en-US" w:eastAsia="el-GR"/>
        </w:rPr>
        <w:t xml:space="preserve"> so that it can be simulated.</w:t>
      </w:r>
    </w:p>
    <w:p w14:paraId="11B4C4CA" w14:textId="3F03AA58" w:rsidR="00923E0A" w:rsidRPr="00677384" w:rsidRDefault="00677384" w:rsidP="00677384">
      <w:pPr>
        <w:rPr>
          <w:lang w:val="en-US"/>
        </w:rPr>
      </w:pPr>
      <w:r w:rsidRPr="00677384">
        <w:rPr>
          <w:lang w:val="en-US"/>
        </w:rPr>
        <w:lastRenderedPageBreak/>
        <w:t>A</w:t>
      </w:r>
      <w:r w:rsidR="00923E0A" w:rsidRPr="00677384">
        <w:rPr>
          <w:lang w:val="en-US"/>
        </w:rPr>
        <w:t xml:space="preserve">n </w:t>
      </w:r>
      <w:r w:rsidR="00923E0A" w:rsidRPr="00CF313D">
        <w:rPr>
          <w:b/>
          <w:lang w:val="en-US"/>
        </w:rPr>
        <w:t>installation</w:t>
      </w:r>
      <w:r w:rsidR="00CF313D">
        <w:rPr>
          <w:lang w:val="en-US"/>
        </w:rPr>
        <w:t xml:space="preserve"> has</w:t>
      </w:r>
      <w:r w:rsidR="002E051C">
        <w:rPr>
          <w:lang w:val="en-US"/>
        </w:rPr>
        <w:t xml:space="preserve"> the</w:t>
      </w:r>
      <w:r w:rsidR="00CF313D">
        <w:rPr>
          <w:lang w:val="en-US"/>
        </w:rPr>
        <w:t xml:space="preserve"> </w:t>
      </w:r>
      <w:r w:rsidR="00923E0A" w:rsidRPr="00677384">
        <w:rPr>
          <w:lang w:val="en-US"/>
        </w:rPr>
        <w:t>following</w:t>
      </w:r>
      <w:r w:rsidR="00CF313D">
        <w:rPr>
          <w:lang w:val="en-US"/>
        </w:rPr>
        <w:t xml:space="preserve"> properties</w:t>
      </w:r>
      <w:r w:rsidR="00923E0A" w:rsidRPr="00677384">
        <w:rPr>
          <w:lang w:val="en-US"/>
        </w:rPr>
        <w:t>:</w:t>
      </w:r>
    </w:p>
    <w:p w14:paraId="5EEE3912" w14:textId="0F567525" w:rsidR="00923E0A" w:rsidRPr="00722F00" w:rsidRDefault="00923E0A" w:rsidP="00722F00">
      <w:pPr>
        <w:pStyle w:val="ListParagraph"/>
        <w:numPr>
          <w:ilvl w:val="0"/>
          <w:numId w:val="34"/>
        </w:numPr>
        <w:rPr>
          <w:lang w:val="en-US" w:eastAsia="el-GR"/>
        </w:rPr>
      </w:pPr>
      <w:r w:rsidRPr="00C10D74">
        <w:rPr>
          <w:u w:val="single"/>
          <w:lang w:val="en-US" w:eastAsia="el-GR"/>
        </w:rPr>
        <w:t>Name</w:t>
      </w:r>
      <w:r w:rsidRPr="00722F00">
        <w:rPr>
          <w:lang w:val="en-US" w:eastAsia="el-GR"/>
        </w:rPr>
        <w:t>: the name of the installation</w:t>
      </w:r>
      <w:r w:rsidR="006E550B">
        <w:rPr>
          <w:lang w:val="en-US" w:eastAsia="el-GR"/>
        </w:rPr>
        <w:t>.</w:t>
      </w:r>
    </w:p>
    <w:p w14:paraId="74105083" w14:textId="02D8C65D" w:rsidR="00923E0A" w:rsidRPr="00722F00" w:rsidRDefault="00923E0A" w:rsidP="00722F00">
      <w:pPr>
        <w:pStyle w:val="ListParagraph"/>
        <w:numPr>
          <w:ilvl w:val="0"/>
          <w:numId w:val="34"/>
        </w:numPr>
        <w:rPr>
          <w:lang w:val="en-US" w:eastAsia="el-GR"/>
        </w:rPr>
      </w:pPr>
      <w:r w:rsidRPr="00C10D74">
        <w:rPr>
          <w:u w:val="single"/>
          <w:lang w:val="en-US" w:eastAsia="el-GR"/>
        </w:rPr>
        <w:t>Type</w:t>
      </w:r>
      <w:r w:rsidRPr="00722F00">
        <w:rPr>
          <w:lang w:val="en-US" w:eastAsia="el-GR"/>
        </w:rPr>
        <w:t>: the type of the installation</w:t>
      </w:r>
      <w:r w:rsidR="006E550B">
        <w:rPr>
          <w:lang w:val="en-US" w:eastAsia="el-GR"/>
        </w:rPr>
        <w:t>.</w:t>
      </w:r>
    </w:p>
    <w:p w14:paraId="30ED9DCA" w14:textId="513EA0EC" w:rsidR="00923E0A" w:rsidRPr="00722F00" w:rsidRDefault="00923E0A" w:rsidP="00722F00">
      <w:pPr>
        <w:pStyle w:val="ListParagraph"/>
        <w:numPr>
          <w:ilvl w:val="0"/>
          <w:numId w:val="34"/>
        </w:numPr>
        <w:rPr>
          <w:lang w:val="en-US" w:eastAsia="el-GR"/>
        </w:rPr>
      </w:pPr>
      <w:r w:rsidRPr="00C10D74">
        <w:rPr>
          <w:u w:val="single"/>
          <w:lang w:val="en-US" w:eastAsia="el-GR"/>
        </w:rPr>
        <w:t>Description</w:t>
      </w:r>
      <w:r w:rsidRPr="00722F00">
        <w:rPr>
          <w:lang w:val="en-US" w:eastAsia="el-GR"/>
        </w:rPr>
        <w:t>: a description of the installation</w:t>
      </w:r>
      <w:r w:rsidR="006E550B">
        <w:rPr>
          <w:lang w:val="en-US" w:eastAsia="el-GR"/>
        </w:rPr>
        <w:t>.</w:t>
      </w:r>
    </w:p>
    <w:p w14:paraId="26CB0CF3" w14:textId="77777777" w:rsidR="00923E0A" w:rsidRPr="00722F00" w:rsidRDefault="00923E0A" w:rsidP="00722F00">
      <w:pPr>
        <w:pStyle w:val="ListParagraph"/>
        <w:numPr>
          <w:ilvl w:val="0"/>
          <w:numId w:val="34"/>
        </w:numPr>
        <w:rPr>
          <w:lang w:val="en-US" w:eastAsia="el-GR"/>
        </w:rPr>
      </w:pPr>
      <w:r w:rsidRPr="00C10D74">
        <w:rPr>
          <w:u w:val="single"/>
          <w:lang w:val="en-US" w:eastAsia="el-GR"/>
        </w:rPr>
        <w:t>Transformer ID</w:t>
      </w:r>
      <w:r w:rsidRPr="00722F00">
        <w:rPr>
          <w:lang w:val="en-US" w:eastAsia="el-GR"/>
        </w:rPr>
        <w:t>: a label indicating the ID of the transformer under which the installation is located.</w:t>
      </w:r>
    </w:p>
    <w:p w14:paraId="56BC9374" w14:textId="6AB04DFC" w:rsidR="00923E0A" w:rsidRPr="00722F00" w:rsidRDefault="00923E0A" w:rsidP="00722F00">
      <w:pPr>
        <w:pStyle w:val="ListParagraph"/>
        <w:numPr>
          <w:ilvl w:val="0"/>
          <w:numId w:val="34"/>
        </w:numPr>
        <w:rPr>
          <w:lang w:val="en-US" w:eastAsia="el-GR"/>
        </w:rPr>
      </w:pPr>
      <w:r w:rsidRPr="00C10D74">
        <w:rPr>
          <w:u w:val="single"/>
          <w:lang w:val="en-US" w:eastAsia="el-GR"/>
        </w:rPr>
        <w:t>Location</w:t>
      </w:r>
      <w:r w:rsidRPr="00722F00">
        <w:rPr>
          <w:lang w:val="en-US" w:eastAsia="el-GR"/>
        </w:rPr>
        <w:t>: the location of the installation</w:t>
      </w:r>
      <w:r w:rsidR="006E550B">
        <w:rPr>
          <w:lang w:val="en-US" w:eastAsia="el-GR"/>
        </w:rPr>
        <w:t>.</w:t>
      </w:r>
    </w:p>
    <w:p w14:paraId="1B71A66E" w14:textId="08AC9BA2" w:rsidR="00923E0A" w:rsidRPr="00722F00" w:rsidRDefault="00923E0A" w:rsidP="00722F00">
      <w:pPr>
        <w:pStyle w:val="ListParagraph"/>
        <w:numPr>
          <w:ilvl w:val="0"/>
          <w:numId w:val="34"/>
        </w:numPr>
        <w:rPr>
          <w:lang w:val="en-US" w:eastAsia="el-GR"/>
        </w:rPr>
      </w:pPr>
      <w:proofErr w:type="spellStart"/>
      <w:r w:rsidRPr="00C10D74">
        <w:rPr>
          <w:u w:val="single"/>
          <w:lang w:val="en-US" w:eastAsia="el-GR"/>
        </w:rPr>
        <w:t>Lat</w:t>
      </w:r>
      <w:proofErr w:type="spellEnd"/>
      <w:r w:rsidRPr="00722F00">
        <w:rPr>
          <w:lang w:val="en-US" w:eastAsia="el-GR"/>
        </w:rPr>
        <w:t xml:space="preserve">: the latitude of the installation's </w:t>
      </w:r>
      <w:proofErr w:type="spellStart"/>
      <w:r w:rsidRPr="00722F00">
        <w:rPr>
          <w:lang w:val="en-US" w:eastAsia="el-GR"/>
        </w:rPr>
        <w:t>geolocation</w:t>
      </w:r>
      <w:proofErr w:type="spellEnd"/>
      <w:r w:rsidR="006E550B">
        <w:rPr>
          <w:lang w:val="en-US" w:eastAsia="el-GR"/>
        </w:rPr>
        <w:t>.</w:t>
      </w:r>
    </w:p>
    <w:p w14:paraId="720A82E7" w14:textId="60DB5C95" w:rsidR="00923E0A" w:rsidRPr="00722F00" w:rsidRDefault="00923E0A" w:rsidP="00722F00">
      <w:pPr>
        <w:pStyle w:val="ListParagraph"/>
        <w:numPr>
          <w:ilvl w:val="0"/>
          <w:numId w:val="34"/>
        </w:numPr>
        <w:rPr>
          <w:lang w:val="en-US" w:eastAsia="el-GR"/>
        </w:rPr>
      </w:pPr>
      <w:r w:rsidRPr="00C10D74">
        <w:rPr>
          <w:u w:val="single"/>
          <w:lang w:val="en-US" w:eastAsia="el-GR"/>
        </w:rPr>
        <w:t>Long</w:t>
      </w:r>
      <w:r w:rsidRPr="00722F00">
        <w:rPr>
          <w:lang w:val="en-US" w:eastAsia="el-GR"/>
        </w:rPr>
        <w:t xml:space="preserve">: the longitude of the installation's </w:t>
      </w:r>
      <w:proofErr w:type="spellStart"/>
      <w:r w:rsidRPr="00722F00">
        <w:rPr>
          <w:lang w:val="en-US" w:eastAsia="el-GR"/>
        </w:rPr>
        <w:t>geolocation</w:t>
      </w:r>
      <w:proofErr w:type="spellEnd"/>
      <w:r w:rsidR="006E550B">
        <w:rPr>
          <w:lang w:val="en-US" w:eastAsia="el-GR"/>
        </w:rPr>
        <w:t>.</w:t>
      </w:r>
    </w:p>
    <w:p w14:paraId="184CD9EC" w14:textId="4066269F" w:rsidR="00923E0A" w:rsidRDefault="00923E0A" w:rsidP="00677384">
      <w:pPr>
        <w:rPr>
          <w:lang w:val="en-US"/>
        </w:rPr>
      </w:pPr>
      <w:r w:rsidRPr="00677384">
        <w:rPr>
          <w:lang w:val="en-US"/>
        </w:rPr>
        <w:t xml:space="preserve">Each installation should </w:t>
      </w:r>
      <w:r w:rsidR="00C82121">
        <w:rPr>
          <w:lang w:val="en-US"/>
        </w:rPr>
        <w:t>include</w:t>
      </w:r>
      <w:r w:rsidRPr="00677384">
        <w:rPr>
          <w:lang w:val="en-US"/>
        </w:rPr>
        <w:t xml:space="preserve"> at least one complete </w:t>
      </w:r>
      <w:r w:rsidRPr="0067260D">
        <w:rPr>
          <w:b/>
          <w:lang w:val="en-US"/>
        </w:rPr>
        <w:t>person</w:t>
      </w:r>
      <w:r w:rsidRPr="00677384">
        <w:rPr>
          <w:lang w:val="en-US"/>
        </w:rPr>
        <w:t xml:space="preserve"> and </w:t>
      </w:r>
      <w:r w:rsidR="00656E96">
        <w:rPr>
          <w:lang w:val="en-US"/>
        </w:rPr>
        <w:t xml:space="preserve">one </w:t>
      </w:r>
      <w:r w:rsidRPr="0067260D">
        <w:rPr>
          <w:b/>
          <w:lang w:val="en-US"/>
        </w:rPr>
        <w:t>appliance</w:t>
      </w:r>
      <w:r w:rsidRPr="00677384">
        <w:rPr>
          <w:lang w:val="en-US"/>
        </w:rPr>
        <w:t>.</w:t>
      </w:r>
    </w:p>
    <w:p w14:paraId="540625D9" w14:textId="77777777" w:rsidR="00BA3163" w:rsidRPr="00677384" w:rsidRDefault="00BA3163" w:rsidP="00677384">
      <w:pPr>
        <w:rPr>
          <w:lang w:val="en-US"/>
        </w:rPr>
      </w:pPr>
    </w:p>
    <w:p w14:paraId="1F605A3D" w14:textId="185EA0F8" w:rsidR="00923E0A" w:rsidRPr="00677384" w:rsidRDefault="00084553" w:rsidP="00677384">
      <w:pPr>
        <w:rPr>
          <w:lang w:val="en-US"/>
        </w:rPr>
      </w:pPr>
      <w:r>
        <w:rPr>
          <w:lang w:val="en-US"/>
        </w:rPr>
        <w:t>A</w:t>
      </w:r>
      <w:r w:rsidR="00923E0A" w:rsidRPr="00677384">
        <w:rPr>
          <w:lang w:val="en-US"/>
        </w:rPr>
        <w:t xml:space="preserve">n </w:t>
      </w:r>
      <w:r w:rsidR="00923E0A" w:rsidRPr="0030079C">
        <w:rPr>
          <w:b/>
          <w:lang w:val="en-US"/>
        </w:rPr>
        <w:t>appliance</w:t>
      </w:r>
      <w:r w:rsidR="000854F0">
        <w:rPr>
          <w:b/>
          <w:lang w:val="en-US"/>
        </w:rPr>
        <w:t xml:space="preserve"> </w:t>
      </w:r>
      <w:r w:rsidR="00B65295" w:rsidRPr="00B65295">
        <w:rPr>
          <w:lang w:val="en-US"/>
        </w:rPr>
        <w:t>is part of an installation</w:t>
      </w:r>
      <w:r w:rsidR="00B65295">
        <w:rPr>
          <w:b/>
          <w:lang w:val="en-US"/>
        </w:rPr>
        <w:t xml:space="preserve"> </w:t>
      </w:r>
      <w:r w:rsidR="000E123E" w:rsidRPr="000E123E">
        <w:rPr>
          <w:lang w:val="en-US"/>
        </w:rPr>
        <w:t>and</w:t>
      </w:r>
      <w:r w:rsidR="000E123E">
        <w:rPr>
          <w:b/>
          <w:lang w:val="en-US"/>
        </w:rPr>
        <w:t xml:space="preserve"> </w:t>
      </w:r>
      <w:r w:rsidR="000854F0">
        <w:rPr>
          <w:lang w:val="en-US"/>
        </w:rPr>
        <w:t xml:space="preserve">has </w:t>
      </w:r>
      <w:r w:rsidR="00661277">
        <w:rPr>
          <w:lang w:val="en-US"/>
        </w:rPr>
        <w:t xml:space="preserve">the </w:t>
      </w:r>
      <w:r w:rsidR="000854F0" w:rsidRPr="00677384">
        <w:rPr>
          <w:lang w:val="en-US"/>
        </w:rPr>
        <w:t>following</w:t>
      </w:r>
      <w:r w:rsidR="000854F0">
        <w:rPr>
          <w:lang w:val="en-US"/>
        </w:rPr>
        <w:t xml:space="preserve"> properties:</w:t>
      </w:r>
    </w:p>
    <w:p w14:paraId="4E72861D" w14:textId="5A7BABF3" w:rsidR="00923E0A" w:rsidRPr="000854F0" w:rsidRDefault="00923E0A" w:rsidP="000854F0">
      <w:pPr>
        <w:pStyle w:val="ListParagraph"/>
        <w:numPr>
          <w:ilvl w:val="0"/>
          <w:numId w:val="34"/>
        </w:numPr>
        <w:rPr>
          <w:lang w:val="en-US" w:eastAsia="el-GR"/>
        </w:rPr>
      </w:pPr>
      <w:r w:rsidRPr="000854F0">
        <w:rPr>
          <w:u w:val="single"/>
          <w:lang w:val="en-US" w:eastAsia="el-GR"/>
        </w:rPr>
        <w:t>Name</w:t>
      </w:r>
      <w:r w:rsidRPr="000854F0">
        <w:rPr>
          <w:lang w:val="en-US" w:eastAsia="el-GR"/>
        </w:rPr>
        <w:t>: the name of the appliance</w:t>
      </w:r>
      <w:r w:rsidR="006E550B">
        <w:rPr>
          <w:lang w:val="en-US" w:eastAsia="el-GR"/>
        </w:rPr>
        <w:t>.</w:t>
      </w:r>
    </w:p>
    <w:p w14:paraId="1A8FE9F8" w14:textId="558071BA" w:rsidR="00923E0A" w:rsidRPr="000854F0" w:rsidRDefault="00923E0A" w:rsidP="000854F0">
      <w:pPr>
        <w:pStyle w:val="ListParagraph"/>
        <w:numPr>
          <w:ilvl w:val="0"/>
          <w:numId w:val="34"/>
        </w:numPr>
        <w:rPr>
          <w:lang w:val="en-US" w:eastAsia="el-GR"/>
        </w:rPr>
      </w:pPr>
      <w:r w:rsidRPr="000854F0">
        <w:rPr>
          <w:u w:val="single"/>
          <w:lang w:val="en-US" w:eastAsia="el-GR"/>
        </w:rPr>
        <w:t>Type</w:t>
      </w:r>
      <w:r w:rsidRPr="000854F0">
        <w:rPr>
          <w:lang w:val="en-US" w:eastAsia="el-GR"/>
        </w:rPr>
        <w:t>: the type of the appliance</w:t>
      </w:r>
      <w:r w:rsidR="006E550B">
        <w:rPr>
          <w:lang w:val="en-US" w:eastAsia="el-GR"/>
        </w:rPr>
        <w:t>.</w:t>
      </w:r>
    </w:p>
    <w:p w14:paraId="1E0F83FF" w14:textId="3B97CE5A" w:rsidR="00923E0A" w:rsidRPr="000854F0" w:rsidRDefault="00923E0A" w:rsidP="000854F0">
      <w:pPr>
        <w:pStyle w:val="ListParagraph"/>
        <w:numPr>
          <w:ilvl w:val="0"/>
          <w:numId w:val="34"/>
        </w:numPr>
        <w:rPr>
          <w:lang w:val="en-US" w:eastAsia="el-GR"/>
        </w:rPr>
      </w:pPr>
      <w:r w:rsidRPr="000854F0">
        <w:rPr>
          <w:u w:val="single"/>
          <w:lang w:val="en-US" w:eastAsia="el-GR"/>
        </w:rPr>
        <w:t>Description</w:t>
      </w:r>
      <w:r w:rsidRPr="000854F0">
        <w:rPr>
          <w:lang w:val="en-US" w:eastAsia="el-GR"/>
        </w:rPr>
        <w:t>: a short description of the appliance</w:t>
      </w:r>
      <w:r w:rsidR="006E550B">
        <w:rPr>
          <w:lang w:val="en-US" w:eastAsia="el-GR"/>
        </w:rPr>
        <w:t>.</w:t>
      </w:r>
    </w:p>
    <w:p w14:paraId="54478A41" w14:textId="49D42E1C" w:rsidR="00923E0A" w:rsidRPr="000854F0" w:rsidRDefault="00923E0A" w:rsidP="000854F0">
      <w:pPr>
        <w:pStyle w:val="ListParagraph"/>
        <w:numPr>
          <w:ilvl w:val="0"/>
          <w:numId w:val="34"/>
        </w:numPr>
        <w:rPr>
          <w:lang w:val="en-US" w:eastAsia="el-GR"/>
        </w:rPr>
      </w:pPr>
      <w:r w:rsidRPr="000854F0">
        <w:rPr>
          <w:u w:val="single"/>
          <w:lang w:val="en-US" w:eastAsia="el-GR"/>
        </w:rPr>
        <w:t>Energy Class</w:t>
      </w:r>
      <w:r w:rsidRPr="000854F0">
        <w:rPr>
          <w:lang w:val="en-US" w:eastAsia="el-GR"/>
        </w:rPr>
        <w:t>: the energy class of the appliance</w:t>
      </w:r>
      <w:r w:rsidR="006E550B">
        <w:rPr>
          <w:lang w:val="en-US" w:eastAsia="el-GR"/>
        </w:rPr>
        <w:t>.</w:t>
      </w:r>
    </w:p>
    <w:p w14:paraId="578FB76E" w14:textId="6BF9B2B9" w:rsidR="00923E0A" w:rsidRPr="000854F0" w:rsidRDefault="00923E0A" w:rsidP="000854F0">
      <w:pPr>
        <w:pStyle w:val="ListParagraph"/>
        <w:numPr>
          <w:ilvl w:val="0"/>
          <w:numId w:val="34"/>
        </w:numPr>
        <w:rPr>
          <w:lang w:val="en-US" w:eastAsia="el-GR"/>
        </w:rPr>
      </w:pPr>
      <w:r w:rsidRPr="000854F0">
        <w:rPr>
          <w:u w:val="single"/>
          <w:lang w:val="en-US" w:eastAsia="el-GR"/>
        </w:rPr>
        <w:t>Stand B</w:t>
      </w:r>
      <w:r w:rsidRPr="000854F0">
        <w:rPr>
          <w:lang w:val="en-US" w:eastAsia="el-GR"/>
        </w:rPr>
        <w:t>y: the stand-by consumption power</w:t>
      </w:r>
      <w:r w:rsidR="006E550B">
        <w:rPr>
          <w:lang w:val="en-US" w:eastAsia="el-GR"/>
        </w:rPr>
        <w:t>.</w:t>
      </w:r>
    </w:p>
    <w:p w14:paraId="3F7CCC4E" w14:textId="628C1CCD" w:rsidR="00923E0A" w:rsidRPr="000854F0" w:rsidRDefault="00923E0A" w:rsidP="000854F0">
      <w:pPr>
        <w:pStyle w:val="ListParagraph"/>
        <w:numPr>
          <w:ilvl w:val="0"/>
          <w:numId w:val="34"/>
        </w:numPr>
        <w:rPr>
          <w:lang w:val="en-US" w:eastAsia="el-GR"/>
        </w:rPr>
      </w:pPr>
      <w:r w:rsidRPr="000854F0">
        <w:rPr>
          <w:u w:val="single"/>
          <w:lang w:val="en-US" w:eastAsia="el-GR"/>
        </w:rPr>
        <w:t>Base</w:t>
      </w:r>
      <w:r w:rsidRPr="000854F0">
        <w:rPr>
          <w:lang w:val="en-US" w:eastAsia="el-GR"/>
        </w:rPr>
        <w:t xml:space="preserve">: whether the appliance </w:t>
      </w:r>
      <w:r w:rsidR="006E550B">
        <w:rPr>
          <w:lang w:val="en-US" w:eastAsia="el-GR"/>
        </w:rPr>
        <w:t>is</w:t>
      </w:r>
      <w:r w:rsidRPr="000854F0">
        <w:rPr>
          <w:lang w:val="en-US" w:eastAsia="el-GR"/>
        </w:rPr>
        <w:t xml:space="preserve"> a base load</w:t>
      </w:r>
      <w:r w:rsidR="006E550B">
        <w:rPr>
          <w:lang w:val="en-US" w:eastAsia="el-GR"/>
        </w:rPr>
        <w:t>.</w:t>
      </w:r>
    </w:p>
    <w:p w14:paraId="31B6A1E8" w14:textId="704AB6AE" w:rsidR="00923E0A" w:rsidRPr="000854F0" w:rsidRDefault="00923E0A" w:rsidP="000854F0">
      <w:pPr>
        <w:pStyle w:val="ListParagraph"/>
        <w:numPr>
          <w:ilvl w:val="0"/>
          <w:numId w:val="34"/>
        </w:numPr>
        <w:rPr>
          <w:lang w:val="en-US" w:eastAsia="el-GR"/>
        </w:rPr>
      </w:pPr>
      <w:proofErr w:type="spellStart"/>
      <w:r w:rsidRPr="000854F0">
        <w:rPr>
          <w:u w:val="single"/>
          <w:lang w:val="en-US" w:eastAsia="el-GR"/>
        </w:rPr>
        <w:t>Shiftable</w:t>
      </w:r>
      <w:proofErr w:type="spellEnd"/>
      <w:r w:rsidRPr="000854F0">
        <w:rPr>
          <w:lang w:val="en-US" w:eastAsia="el-GR"/>
        </w:rPr>
        <w:t xml:space="preserve">: whether the appliance is </w:t>
      </w:r>
      <w:proofErr w:type="spellStart"/>
      <w:r w:rsidRPr="000854F0">
        <w:rPr>
          <w:lang w:val="en-US" w:eastAsia="el-GR"/>
        </w:rPr>
        <w:t>shiftable</w:t>
      </w:r>
      <w:proofErr w:type="spellEnd"/>
      <w:r w:rsidR="006E550B">
        <w:rPr>
          <w:lang w:val="en-US" w:eastAsia="el-GR"/>
        </w:rPr>
        <w:t>.</w:t>
      </w:r>
    </w:p>
    <w:p w14:paraId="466E0564" w14:textId="3439D517" w:rsidR="00923E0A" w:rsidRPr="00291D6D" w:rsidRDefault="00923E0A" w:rsidP="000854F0">
      <w:pPr>
        <w:pStyle w:val="ListParagraph"/>
        <w:numPr>
          <w:ilvl w:val="0"/>
          <w:numId w:val="34"/>
        </w:numPr>
        <w:rPr>
          <w:lang w:val="en-US" w:eastAsia="el-GR"/>
        </w:rPr>
      </w:pPr>
      <w:r w:rsidRPr="000854F0">
        <w:rPr>
          <w:u w:val="single"/>
          <w:lang w:val="en-US" w:eastAsia="el-GR"/>
        </w:rPr>
        <w:t xml:space="preserve">Controllable: </w:t>
      </w:r>
      <w:r w:rsidRPr="00291D6D">
        <w:rPr>
          <w:lang w:val="en-US" w:eastAsia="el-GR"/>
        </w:rPr>
        <w:t>whether the appliance is controllable</w:t>
      </w:r>
      <w:r w:rsidR="006E550B">
        <w:rPr>
          <w:lang w:val="en-US" w:eastAsia="el-GR"/>
        </w:rPr>
        <w:t>.</w:t>
      </w:r>
    </w:p>
    <w:p w14:paraId="5FD47C6D" w14:textId="654FC2E7" w:rsidR="00754A5D" w:rsidRPr="00677384" w:rsidRDefault="00C46609" w:rsidP="00754A5D">
      <w:pPr>
        <w:rPr>
          <w:lang w:val="en-US"/>
        </w:rPr>
      </w:pPr>
      <w:r>
        <w:rPr>
          <w:lang w:val="en-US"/>
        </w:rPr>
        <w:t>Additionally, e</w:t>
      </w:r>
      <w:r w:rsidR="00754A5D" w:rsidRPr="00677384">
        <w:rPr>
          <w:lang w:val="en-US"/>
        </w:rPr>
        <w:t xml:space="preserve">very appliance should have a </w:t>
      </w:r>
      <w:r w:rsidR="00754A5D" w:rsidRPr="00754A5D">
        <w:rPr>
          <w:b/>
          <w:lang w:val="en-US"/>
        </w:rPr>
        <w:t>consumption model</w:t>
      </w:r>
      <w:r w:rsidR="00754A5D">
        <w:rPr>
          <w:lang w:val="en-US"/>
        </w:rPr>
        <w:t>, with the following properties</w:t>
      </w:r>
      <w:r w:rsidR="00BB763C">
        <w:rPr>
          <w:lang w:val="en-US"/>
        </w:rPr>
        <w:t>:</w:t>
      </w:r>
    </w:p>
    <w:p w14:paraId="57AAC6EC" w14:textId="426358B3" w:rsidR="00923E0A" w:rsidRPr="00F923C5" w:rsidRDefault="00923E0A" w:rsidP="00F923C5">
      <w:pPr>
        <w:pStyle w:val="ListParagraph"/>
        <w:numPr>
          <w:ilvl w:val="0"/>
          <w:numId w:val="34"/>
        </w:numPr>
        <w:rPr>
          <w:lang w:val="en-US" w:eastAsia="el-GR"/>
        </w:rPr>
      </w:pPr>
      <w:r w:rsidRPr="00F923C5">
        <w:rPr>
          <w:u w:val="single"/>
          <w:lang w:val="en-US" w:eastAsia="el-GR"/>
        </w:rPr>
        <w:t>Name</w:t>
      </w:r>
      <w:r w:rsidRPr="00F923C5">
        <w:rPr>
          <w:lang w:val="en-US" w:eastAsia="el-GR"/>
        </w:rPr>
        <w:t>: the name of the consumption model</w:t>
      </w:r>
      <w:r w:rsidR="008A5009">
        <w:rPr>
          <w:lang w:val="en-US" w:eastAsia="el-GR"/>
        </w:rPr>
        <w:t>.</w:t>
      </w:r>
    </w:p>
    <w:p w14:paraId="4D9E2067" w14:textId="784EACE1" w:rsidR="00923E0A" w:rsidRPr="00677384" w:rsidRDefault="00923E0A" w:rsidP="00F923C5">
      <w:pPr>
        <w:pStyle w:val="ListParagraph"/>
        <w:numPr>
          <w:ilvl w:val="0"/>
          <w:numId w:val="34"/>
        </w:numPr>
        <w:rPr>
          <w:lang w:val="en-US" w:eastAsia="el-GR"/>
        </w:rPr>
      </w:pPr>
      <w:r w:rsidRPr="00F923C5">
        <w:rPr>
          <w:u w:val="single"/>
          <w:lang w:val="en-US" w:eastAsia="el-GR"/>
        </w:rPr>
        <w:t>Description</w:t>
      </w:r>
      <w:r w:rsidRPr="00677384">
        <w:rPr>
          <w:lang w:val="en-US" w:eastAsia="el-GR"/>
        </w:rPr>
        <w:t>: a short description of the consumption model</w:t>
      </w:r>
      <w:r w:rsidR="008A5009">
        <w:rPr>
          <w:lang w:val="en-US" w:eastAsia="el-GR"/>
        </w:rPr>
        <w:t>.</w:t>
      </w:r>
    </w:p>
    <w:p w14:paraId="464DF2FF" w14:textId="7D4B3C7B" w:rsidR="00923E0A" w:rsidRPr="00677384" w:rsidRDefault="00923E0A" w:rsidP="00F923C5">
      <w:pPr>
        <w:pStyle w:val="ListParagraph"/>
        <w:numPr>
          <w:ilvl w:val="0"/>
          <w:numId w:val="34"/>
        </w:numPr>
        <w:rPr>
          <w:lang w:val="en-US" w:eastAsia="el-GR"/>
        </w:rPr>
      </w:pPr>
      <w:r w:rsidRPr="00F923C5">
        <w:rPr>
          <w:u w:val="single"/>
          <w:lang w:val="en-US" w:eastAsia="el-GR"/>
        </w:rPr>
        <w:t>P-Expression</w:t>
      </w:r>
      <w:r w:rsidRPr="00677384">
        <w:rPr>
          <w:lang w:val="en-US" w:eastAsia="el-GR"/>
        </w:rPr>
        <w:t>: the expression that provides the active power curve</w:t>
      </w:r>
      <w:r w:rsidR="008A5009">
        <w:rPr>
          <w:lang w:val="en-US" w:eastAsia="el-GR"/>
        </w:rPr>
        <w:t>.</w:t>
      </w:r>
    </w:p>
    <w:p w14:paraId="377009D6" w14:textId="4A5C278E" w:rsidR="00923E0A" w:rsidRPr="00677384" w:rsidRDefault="00923E0A" w:rsidP="00F923C5">
      <w:pPr>
        <w:pStyle w:val="ListParagraph"/>
        <w:numPr>
          <w:ilvl w:val="0"/>
          <w:numId w:val="34"/>
        </w:numPr>
        <w:rPr>
          <w:lang w:val="en-US" w:eastAsia="el-GR"/>
        </w:rPr>
      </w:pPr>
      <w:r w:rsidRPr="00F923C5">
        <w:rPr>
          <w:u w:val="single"/>
          <w:lang w:val="en-US" w:eastAsia="el-GR"/>
        </w:rPr>
        <w:t>Q-Expression</w:t>
      </w:r>
      <w:r w:rsidRPr="00677384">
        <w:rPr>
          <w:lang w:val="en-US" w:eastAsia="el-GR"/>
        </w:rPr>
        <w:t>: the expression that provides the re-active power curve</w:t>
      </w:r>
      <w:r w:rsidR="008A5009">
        <w:rPr>
          <w:lang w:val="en-US" w:eastAsia="el-GR"/>
        </w:rPr>
        <w:t>.</w:t>
      </w:r>
    </w:p>
    <w:p w14:paraId="6036317B" w14:textId="0B218830" w:rsidR="00923E0A" w:rsidRPr="00677384" w:rsidRDefault="00923E0A" w:rsidP="00677384">
      <w:pPr>
        <w:rPr>
          <w:lang w:val="en-US"/>
        </w:rPr>
      </w:pPr>
      <w:r w:rsidRPr="00677384">
        <w:rPr>
          <w:lang w:val="en-US"/>
        </w:rPr>
        <w:t>P- and Q-Expression</w:t>
      </w:r>
      <w:r w:rsidR="008A5009">
        <w:rPr>
          <w:lang w:val="en-US"/>
        </w:rPr>
        <w:t>s</w:t>
      </w:r>
      <w:r w:rsidRPr="00677384">
        <w:rPr>
          <w:lang w:val="en-US"/>
        </w:rPr>
        <w:t xml:space="preserve"> have the following form</w:t>
      </w:r>
      <w:r w:rsidR="00F923C5">
        <w:rPr>
          <w:lang w:val="en-US"/>
        </w:rPr>
        <w:t>, respectively</w:t>
      </w:r>
      <w:r w:rsidRPr="00677384">
        <w:rPr>
          <w:lang w:val="en-US"/>
        </w:rPr>
        <w:t>:</w:t>
      </w:r>
    </w:p>
    <w:p w14:paraId="7A40B2FC" w14:textId="3BA80112" w:rsidR="00A52A93" w:rsidRDefault="00923E0A" w:rsidP="00F2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sidRPr="00A31391">
        <w:rPr>
          <w:lang w:val="en-US"/>
        </w:rPr>
        <w:t>{</w:t>
      </w:r>
      <w:proofErr w:type="gramStart"/>
      <w:r w:rsidRPr="00A31391">
        <w:rPr>
          <w:lang w:val="en-US"/>
        </w:rPr>
        <w:t>m</w:t>
      </w:r>
      <w:proofErr w:type="gramEnd"/>
      <w:r w:rsidRPr="00A31391">
        <w:rPr>
          <w:lang w:val="en-US"/>
        </w:rPr>
        <w:t xml:space="preserve"> {n</w:t>
      </w:r>
      <w:r w:rsidRPr="00A31391">
        <w:rPr>
          <w:vertAlign w:val="subscript"/>
          <w:lang w:val="en-US"/>
        </w:rPr>
        <w:t>1</w:t>
      </w:r>
      <w:r w:rsidRPr="00A31391">
        <w:rPr>
          <w:lang w:val="en-US"/>
        </w:rPr>
        <w:t xml:space="preserve"> [p</w:t>
      </w:r>
      <w:r w:rsidRPr="00A31391">
        <w:rPr>
          <w:vertAlign w:val="subscript"/>
          <w:lang w:val="en-US"/>
        </w:rPr>
        <w:t>1</w:t>
      </w:r>
      <w:r w:rsidRPr="00A31391">
        <w:rPr>
          <w:lang w:val="en-US"/>
        </w:rPr>
        <w:t>,d</w:t>
      </w:r>
      <w:r w:rsidRPr="00A31391">
        <w:rPr>
          <w:vertAlign w:val="subscript"/>
          <w:lang w:val="en-US"/>
        </w:rPr>
        <w:t>1</w:t>
      </w:r>
      <w:r w:rsidRPr="00A31391">
        <w:rPr>
          <w:lang w:val="en-US"/>
        </w:rPr>
        <w:t>,s</w:t>
      </w:r>
      <w:r w:rsidRPr="00A31391">
        <w:rPr>
          <w:vertAlign w:val="subscript"/>
          <w:lang w:val="en-US"/>
        </w:rPr>
        <w:t>1</w:t>
      </w:r>
      <w:r w:rsidRPr="00A31391">
        <w:rPr>
          <w:lang w:val="en-US"/>
        </w:rPr>
        <w:t>] [p</w:t>
      </w:r>
      <w:r w:rsidRPr="00A31391">
        <w:rPr>
          <w:vertAlign w:val="subscript"/>
          <w:lang w:val="en-US"/>
        </w:rPr>
        <w:t>2</w:t>
      </w:r>
      <w:r w:rsidRPr="00A31391">
        <w:rPr>
          <w:lang w:val="en-US"/>
        </w:rPr>
        <w:t>,d</w:t>
      </w:r>
      <w:r w:rsidRPr="00A31391">
        <w:rPr>
          <w:vertAlign w:val="subscript"/>
          <w:lang w:val="en-US"/>
        </w:rPr>
        <w:t>2</w:t>
      </w:r>
      <w:r w:rsidRPr="00A31391">
        <w:rPr>
          <w:lang w:val="en-US"/>
        </w:rPr>
        <w:t>,s</w:t>
      </w:r>
      <w:r w:rsidRPr="00A31391">
        <w:rPr>
          <w:vertAlign w:val="subscript"/>
          <w:lang w:val="en-US"/>
        </w:rPr>
        <w:t>2</w:t>
      </w:r>
      <w:r w:rsidRPr="00A31391">
        <w:rPr>
          <w:lang w:val="en-US"/>
        </w:rPr>
        <w:t>]}, {n</w:t>
      </w:r>
      <w:r w:rsidRPr="00A31391">
        <w:rPr>
          <w:vertAlign w:val="subscript"/>
          <w:lang w:val="en-US"/>
        </w:rPr>
        <w:t>2</w:t>
      </w:r>
      <w:r w:rsidRPr="00A31391">
        <w:rPr>
          <w:lang w:val="en-US"/>
        </w:rPr>
        <w:t xml:space="preserve"> [p</w:t>
      </w:r>
      <w:r w:rsidRPr="00A31391">
        <w:rPr>
          <w:vertAlign w:val="subscript"/>
          <w:lang w:val="en-US"/>
        </w:rPr>
        <w:t>3</w:t>
      </w:r>
      <w:r w:rsidRPr="00A31391">
        <w:rPr>
          <w:lang w:val="en-US"/>
        </w:rPr>
        <w:t>,d</w:t>
      </w:r>
      <w:r w:rsidRPr="00A31391">
        <w:rPr>
          <w:vertAlign w:val="subscript"/>
          <w:lang w:val="en-US"/>
        </w:rPr>
        <w:t>3</w:t>
      </w:r>
      <w:r w:rsidRPr="00A31391">
        <w:rPr>
          <w:lang w:val="en-US"/>
        </w:rPr>
        <w:t>,s</w:t>
      </w:r>
      <w:r w:rsidRPr="00A31391">
        <w:rPr>
          <w:vertAlign w:val="subscript"/>
          <w:lang w:val="en-US"/>
        </w:rPr>
        <w:t>3</w:t>
      </w:r>
      <w:r w:rsidRPr="00A31391">
        <w:rPr>
          <w:lang w:val="en-US"/>
        </w:rPr>
        <w:t>]}, ...}</w:t>
      </w:r>
      <w:r w:rsidRPr="00A31391">
        <w:rPr>
          <w:i/>
          <w:lang w:val="en-US"/>
        </w:rPr>
        <w:t xml:space="preserve"> </w:t>
      </w:r>
      <w:r w:rsidR="00F923C5" w:rsidRPr="00A31391">
        <w:rPr>
          <w:i/>
          <w:lang w:val="en-US"/>
        </w:rPr>
        <w:tab/>
      </w:r>
      <w:r w:rsidR="00A52A93">
        <w:rPr>
          <w:lang w:val="en-US"/>
        </w:rPr>
        <w:t xml:space="preserve"> </w:t>
      </w:r>
      <w:r w:rsidR="00A52A93">
        <w:rPr>
          <w:lang w:val="en-US"/>
        </w:rPr>
        <w:tab/>
        <w:t>(1)</w:t>
      </w:r>
    </w:p>
    <w:p w14:paraId="1A151440" w14:textId="1F1F5A32" w:rsidR="00923E0A" w:rsidRPr="00677384" w:rsidRDefault="00F923C5" w:rsidP="00677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Pr>
          <w:lang w:val="en-US"/>
        </w:rPr>
        <w:t>and</w:t>
      </w:r>
      <w:proofErr w:type="gramEnd"/>
    </w:p>
    <w:p w14:paraId="3B9358F2" w14:textId="373DDE24" w:rsidR="00923E0A" w:rsidRPr="00677384" w:rsidRDefault="00923E0A" w:rsidP="00F2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sidRPr="00A31391">
        <w:rPr>
          <w:lang w:val="en-US"/>
        </w:rPr>
        <w:t>{</w:t>
      </w:r>
      <w:proofErr w:type="gramStart"/>
      <w:r w:rsidRPr="00A31391">
        <w:rPr>
          <w:lang w:val="en-US"/>
        </w:rPr>
        <w:t>m</w:t>
      </w:r>
      <w:proofErr w:type="gramEnd"/>
      <w:r w:rsidRPr="00A31391">
        <w:rPr>
          <w:lang w:val="en-US"/>
        </w:rPr>
        <w:t xml:space="preserve"> {n</w:t>
      </w:r>
      <w:r w:rsidRPr="00A31391">
        <w:rPr>
          <w:vertAlign w:val="subscript"/>
          <w:lang w:val="en-US"/>
        </w:rPr>
        <w:t>1</w:t>
      </w:r>
      <w:r w:rsidRPr="00A31391">
        <w:rPr>
          <w:lang w:val="en-US"/>
        </w:rPr>
        <w:t xml:space="preserve"> [q</w:t>
      </w:r>
      <w:r w:rsidRPr="00A31391">
        <w:rPr>
          <w:vertAlign w:val="subscript"/>
          <w:lang w:val="en-US"/>
        </w:rPr>
        <w:t>1</w:t>
      </w:r>
      <w:r w:rsidRPr="00A31391">
        <w:rPr>
          <w:lang w:val="en-US"/>
        </w:rPr>
        <w:t>,d</w:t>
      </w:r>
      <w:r w:rsidRPr="00A31391">
        <w:rPr>
          <w:vertAlign w:val="subscript"/>
          <w:lang w:val="en-US"/>
        </w:rPr>
        <w:t>1</w:t>
      </w:r>
      <w:r w:rsidRPr="00A31391">
        <w:rPr>
          <w:lang w:val="en-US"/>
        </w:rPr>
        <w:t>,s</w:t>
      </w:r>
      <w:r w:rsidRPr="00A31391">
        <w:rPr>
          <w:vertAlign w:val="subscript"/>
          <w:lang w:val="en-US"/>
        </w:rPr>
        <w:t>1</w:t>
      </w:r>
      <w:r w:rsidRPr="00A31391">
        <w:rPr>
          <w:lang w:val="en-US"/>
        </w:rPr>
        <w:t>] [q</w:t>
      </w:r>
      <w:r w:rsidRPr="00A31391">
        <w:rPr>
          <w:vertAlign w:val="subscript"/>
          <w:lang w:val="en-US"/>
        </w:rPr>
        <w:t>2</w:t>
      </w:r>
      <w:r w:rsidRPr="00A31391">
        <w:rPr>
          <w:lang w:val="en-US"/>
        </w:rPr>
        <w:t>,d</w:t>
      </w:r>
      <w:r w:rsidRPr="00A31391">
        <w:rPr>
          <w:vertAlign w:val="subscript"/>
          <w:lang w:val="en-US"/>
        </w:rPr>
        <w:t>2</w:t>
      </w:r>
      <w:r w:rsidRPr="00A31391">
        <w:rPr>
          <w:lang w:val="en-US"/>
        </w:rPr>
        <w:t>,s</w:t>
      </w:r>
      <w:r w:rsidRPr="00A31391">
        <w:rPr>
          <w:vertAlign w:val="subscript"/>
          <w:lang w:val="en-US"/>
        </w:rPr>
        <w:t>2</w:t>
      </w:r>
      <w:r w:rsidRPr="00A31391">
        <w:rPr>
          <w:lang w:val="en-US"/>
        </w:rPr>
        <w:t>]}, {n</w:t>
      </w:r>
      <w:r w:rsidRPr="00A31391">
        <w:rPr>
          <w:vertAlign w:val="subscript"/>
          <w:lang w:val="en-US"/>
        </w:rPr>
        <w:t>2</w:t>
      </w:r>
      <w:r w:rsidRPr="00A31391">
        <w:rPr>
          <w:lang w:val="en-US"/>
        </w:rPr>
        <w:t xml:space="preserve"> [q</w:t>
      </w:r>
      <w:r w:rsidRPr="00A31391">
        <w:rPr>
          <w:vertAlign w:val="subscript"/>
          <w:lang w:val="en-US"/>
        </w:rPr>
        <w:t>3</w:t>
      </w:r>
      <w:r w:rsidRPr="00A31391">
        <w:rPr>
          <w:lang w:val="en-US"/>
        </w:rPr>
        <w:t>,d</w:t>
      </w:r>
      <w:r w:rsidRPr="00A31391">
        <w:rPr>
          <w:vertAlign w:val="subscript"/>
          <w:lang w:val="en-US"/>
        </w:rPr>
        <w:t>3</w:t>
      </w:r>
      <w:r w:rsidRPr="00A31391">
        <w:rPr>
          <w:lang w:val="en-US"/>
        </w:rPr>
        <w:t>,s</w:t>
      </w:r>
      <w:r w:rsidRPr="00A31391">
        <w:rPr>
          <w:vertAlign w:val="subscript"/>
          <w:lang w:val="en-US"/>
        </w:rPr>
        <w:t>3</w:t>
      </w:r>
      <w:r w:rsidRPr="00A31391">
        <w:rPr>
          <w:lang w:val="en-US"/>
        </w:rPr>
        <w:t>]}, ...}</w:t>
      </w:r>
      <w:r w:rsidRPr="00677384">
        <w:rPr>
          <w:lang w:val="en-US"/>
        </w:rPr>
        <w:t xml:space="preserve"> </w:t>
      </w:r>
      <w:r w:rsidR="00A52A93">
        <w:rPr>
          <w:lang w:val="en-US"/>
        </w:rPr>
        <w:tab/>
      </w:r>
      <w:r w:rsidR="00A52A93">
        <w:rPr>
          <w:lang w:val="en-US"/>
        </w:rPr>
        <w:tab/>
        <w:t>(2)</w:t>
      </w:r>
    </w:p>
    <w:p w14:paraId="0AE6D96A" w14:textId="4CC31E98" w:rsidR="00BA3163" w:rsidRDefault="00F923C5" w:rsidP="00677384">
      <w:pPr>
        <w:rPr>
          <w:lang w:val="en-US"/>
        </w:rPr>
      </w:pPr>
      <w:proofErr w:type="gramStart"/>
      <w:r>
        <w:rPr>
          <w:lang w:val="en-US"/>
        </w:rPr>
        <w:t>where</w:t>
      </w:r>
      <w:proofErr w:type="gramEnd"/>
      <w:r>
        <w:rPr>
          <w:lang w:val="en-US"/>
        </w:rPr>
        <w:t xml:space="preserve"> </w:t>
      </w:r>
      <w:r w:rsidRPr="00163D5E">
        <w:rPr>
          <w:i/>
          <w:lang w:val="en-US"/>
        </w:rPr>
        <w:t>p</w:t>
      </w:r>
      <w:r>
        <w:rPr>
          <w:lang w:val="en-US"/>
        </w:rPr>
        <w:t xml:space="preserve"> is the</w:t>
      </w:r>
      <w:r w:rsidR="00923E0A" w:rsidRPr="00677384">
        <w:rPr>
          <w:lang w:val="en-US"/>
        </w:rPr>
        <w:t xml:space="preserve"> active power</w:t>
      </w:r>
      <w:r>
        <w:rPr>
          <w:lang w:val="en-US"/>
        </w:rPr>
        <w:t xml:space="preserve">, </w:t>
      </w:r>
      <w:r w:rsidRPr="00163D5E">
        <w:rPr>
          <w:i/>
          <w:lang w:val="en-US"/>
        </w:rPr>
        <w:t>q</w:t>
      </w:r>
      <w:r>
        <w:rPr>
          <w:lang w:val="en-US"/>
        </w:rPr>
        <w:t xml:space="preserve"> is the</w:t>
      </w:r>
      <w:r w:rsidR="00923E0A" w:rsidRPr="00677384">
        <w:rPr>
          <w:lang w:val="en-US"/>
        </w:rPr>
        <w:t xml:space="preserve"> reactive power</w:t>
      </w:r>
      <w:r>
        <w:rPr>
          <w:lang w:val="en-US"/>
        </w:rPr>
        <w:t xml:space="preserve">, </w:t>
      </w:r>
      <w:r w:rsidRPr="00163D5E">
        <w:rPr>
          <w:i/>
          <w:lang w:val="en-US"/>
        </w:rPr>
        <w:t>d</w:t>
      </w:r>
      <w:r>
        <w:rPr>
          <w:lang w:val="en-US"/>
        </w:rPr>
        <w:t xml:space="preserve"> is the</w:t>
      </w:r>
      <w:r w:rsidR="00923E0A" w:rsidRPr="00677384">
        <w:rPr>
          <w:lang w:val="en-US"/>
        </w:rPr>
        <w:t xml:space="preserve"> duration in minutes</w:t>
      </w:r>
      <w:r>
        <w:rPr>
          <w:lang w:val="en-US"/>
        </w:rPr>
        <w:t xml:space="preserve"> and </w:t>
      </w:r>
      <w:r w:rsidRPr="00163D5E">
        <w:rPr>
          <w:i/>
          <w:lang w:val="en-US"/>
        </w:rPr>
        <w:t>s</w:t>
      </w:r>
      <w:r>
        <w:rPr>
          <w:lang w:val="en-US"/>
        </w:rPr>
        <w:t xml:space="preserve"> is the slope. </w:t>
      </w:r>
      <w:r w:rsidR="00923E0A" w:rsidRPr="00677384">
        <w:rPr>
          <w:lang w:val="en-US"/>
        </w:rPr>
        <w:t xml:space="preserve">Tuples </w:t>
      </w:r>
      <w:r w:rsidR="00923E0A" w:rsidRPr="00A31391">
        <w:rPr>
          <w:i/>
          <w:lang w:val="en-US"/>
        </w:rPr>
        <w:t>p</w:t>
      </w:r>
      <w:r w:rsidR="00923E0A" w:rsidRPr="00A31391">
        <w:rPr>
          <w:i/>
          <w:vertAlign w:val="subscript"/>
          <w:lang w:val="en-US"/>
        </w:rPr>
        <w:t>1</w:t>
      </w:r>
      <w:r w:rsidR="00923E0A" w:rsidRPr="00677384">
        <w:rPr>
          <w:lang w:val="en-US"/>
        </w:rPr>
        <w:t xml:space="preserve"> and </w:t>
      </w:r>
      <w:r w:rsidR="00923E0A" w:rsidRPr="00A31391">
        <w:rPr>
          <w:i/>
          <w:lang w:val="en-US"/>
        </w:rPr>
        <w:t>p</w:t>
      </w:r>
      <w:r w:rsidR="00923E0A" w:rsidRPr="00A31391">
        <w:rPr>
          <w:i/>
          <w:vertAlign w:val="subscript"/>
          <w:lang w:val="en-US"/>
        </w:rPr>
        <w:t>2</w:t>
      </w:r>
      <w:r w:rsidR="00923E0A" w:rsidRPr="00677384">
        <w:rPr>
          <w:lang w:val="en-US"/>
        </w:rPr>
        <w:t xml:space="preserve"> </w:t>
      </w:r>
      <w:r w:rsidR="0059042E">
        <w:rPr>
          <w:lang w:val="en-US"/>
        </w:rPr>
        <w:t>in Eq. (1)</w:t>
      </w:r>
      <w:r w:rsidR="00A61A05">
        <w:rPr>
          <w:lang w:val="en-US"/>
        </w:rPr>
        <w:t xml:space="preserve"> </w:t>
      </w:r>
      <w:r w:rsidR="00923E0A" w:rsidRPr="00677384">
        <w:rPr>
          <w:lang w:val="en-US"/>
        </w:rPr>
        <w:t xml:space="preserve">will be executed for </w:t>
      </w:r>
      <w:r w:rsidR="00923E0A" w:rsidRPr="00A31391">
        <w:rPr>
          <w:i/>
          <w:lang w:val="en-US"/>
        </w:rPr>
        <w:t>n</w:t>
      </w:r>
      <w:r w:rsidR="00923E0A" w:rsidRPr="00A31391">
        <w:rPr>
          <w:i/>
          <w:vertAlign w:val="subscript"/>
          <w:lang w:val="en-US"/>
        </w:rPr>
        <w:t>1</w:t>
      </w:r>
      <w:r w:rsidR="00923E0A" w:rsidRPr="00677384">
        <w:rPr>
          <w:lang w:val="en-US"/>
        </w:rPr>
        <w:t xml:space="preserve"> </w:t>
      </w:r>
      <w:proofErr w:type="spellStart"/>
      <w:r w:rsidR="00923E0A" w:rsidRPr="00677384">
        <w:rPr>
          <w:lang w:val="en-US"/>
        </w:rPr>
        <w:t>timesteps</w:t>
      </w:r>
      <w:proofErr w:type="spellEnd"/>
      <w:r w:rsidR="00923E0A" w:rsidRPr="00677384">
        <w:rPr>
          <w:lang w:val="en-US"/>
        </w:rPr>
        <w:t xml:space="preserve"> and then tuple </w:t>
      </w:r>
      <w:r w:rsidR="00845393" w:rsidRPr="00A31391">
        <w:rPr>
          <w:i/>
          <w:lang w:val="en-US"/>
        </w:rPr>
        <w:t>p</w:t>
      </w:r>
      <w:r w:rsidR="00845393" w:rsidRPr="00A31391">
        <w:rPr>
          <w:i/>
          <w:vertAlign w:val="subscript"/>
          <w:lang w:val="en-US"/>
        </w:rPr>
        <w:t>3</w:t>
      </w:r>
      <w:r w:rsidR="00845393">
        <w:rPr>
          <w:lang w:val="en-US"/>
        </w:rPr>
        <w:t xml:space="preserve"> </w:t>
      </w:r>
      <w:r w:rsidR="00923E0A" w:rsidRPr="00677384">
        <w:rPr>
          <w:lang w:val="en-US"/>
        </w:rPr>
        <w:t xml:space="preserve">for </w:t>
      </w:r>
      <w:r w:rsidR="00923E0A" w:rsidRPr="00A31391">
        <w:rPr>
          <w:i/>
          <w:lang w:val="en-US"/>
        </w:rPr>
        <w:t>n</w:t>
      </w:r>
      <w:r w:rsidR="00923E0A" w:rsidRPr="00A31391">
        <w:rPr>
          <w:i/>
          <w:vertAlign w:val="subscript"/>
          <w:lang w:val="en-US"/>
        </w:rPr>
        <w:t>2</w:t>
      </w:r>
      <w:r w:rsidR="00923E0A" w:rsidRPr="00677384">
        <w:rPr>
          <w:lang w:val="en-US"/>
        </w:rPr>
        <w:t xml:space="preserve"> </w:t>
      </w:r>
      <w:proofErr w:type="spellStart"/>
      <w:r w:rsidR="00923E0A" w:rsidRPr="00677384">
        <w:rPr>
          <w:lang w:val="en-US"/>
        </w:rPr>
        <w:t>timesteps</w:t>
      </w:r>
      <w:proofErr w:type="spellEnd"/>
      <w:r w:rsidR="00923E0A" w:rsidRPr="00677384">
        <w:rPr>
          <w:lang w:val="en-US"/>
        </w:rPr>
        <w:t xml:space="preserve">. Those </w:t>
      </w:r>
      <w:r w:rsidR="00923E0A" w:rsidRPr="00A31391">
        <w:rPr>
          <w:i/>
          <w:lang w:val="en-US"/>
        </w:rPr>
        <w:t>n</w:t>
      </w:r>
      <w:r w:rsidR="00923E0A" w:rsidRPr="00A31391">
        <w:rPr>
          <w:i/>
          <w:vertAlign w:val="subscript"/>
          <w:lang w:val="en-US"/>
        </w:rPr>
        <w:t>1</w:t>
      </w:r>
      <w:r w:rsidR="00923E0A" w:rsidRPr="00A31391">
        <w:rPr>
          <w:i/>
          <w:lang w:val="en-US"/>
        </w:rPr>
        <w:t>*2+n</w:t>
      </w:r>
      <w:r w:rsidR="00923E0A" w:rsidRPr="00A31391">
        <w:rPr>
          <w:i/>
          <w:vertAlign w:val="subscript"/>
          <w:lang w:val="en-US"/>
        </w:rPr>
        <w:t>2</w:t>
      </w:r>
      <w:r w:rsidR="00923E0A" w:rsidRPr="00677384">
        <w:rPr>
          <w:lang w:val="en-US"/>
        </w:rPr>
        <w:t xml:space="preserve"> </w:t>
      </w:r>
      <w:proofErr w:type="spellStart"/>
      <w:r w:rsidR="00923E0A" w:rsidRPr="00677384">
        <w:rPr>
          <w:lang w:val="en-US"/>
        </w:rPr>
        <w:t>timesteps</w:t>
      </w:r>
      <w:proofErr w:type="spellEnd"/>
      <w:r w:rsidR="00923E0A" w:rsidRPr="00677384">
        <w:rPr>
          <w:lang w:val="en-US"/>
        </w:rPr>
        <w:t xml:space="preserve"> (since there will be </w:t>
      </w:r>
      <w:r w:rsidR="00923E0A" w:rsidRPr="00A31391">
        <w:rPr>
          <w:i/>
          <w:lang w:val="en-US"/>
        </w:rPr>
        <w:t>n</w:t>
      </w:r>
      <w:r w:rsidR="00923E0A" w:rsidRPr="00A31391">
        <w:rPr>
          <w:i/>
          <w:vertAlign w:val="subscript"/>
          <w:lang w:val="en-US"/>
        </w:rPr>
        <w:t>1</w:t>
      </w:r>
      <w:r w:rsidR="00923E0A" w:rsidRPr="00677384">
        <w:rPr>
          <w:lang w:val="en-US"/>
        </w:rPr>
        <w:t xml:space="preserve"> steps for </w:t>
      </w:r>
      <w:r w:rsidR="00923E0A" w:rsidRPr="00A31391">
        <w:rPr>
          <w:i/>
          <w:lang w:val="en-US"/>
        </w:rPr>
        <w:t>p</w:t>
      </w:r>
      <w:r w:rsidR="00923E0A" w:rsidRPr="00A31391">
        <w:rPr>
          <w:i/>
          <w:vertAlign w:val="subscript"/>
          <w:lang w:val="en-US"/>
        </w:rPr>
        <w:t>1</w:t>
      </w:r>
      <w:r w:rsidR="00923E0A" w:rsidRPr="00677384">
        <w:rPr>
          <w:lang w:val="en-US"/>
        </w:rPr>
        <w:t xml:space="preserve"> and </w:t>
      </w:r>
      <w:r w:rsidR="00923E0A" w:rsidRPr="00A31391">
        <w:rPr>
          <w:i/>
          <w:lang w:val="en-US"/>
        </w:rPr>
        <w:t>n</w:t>
      </w:r>
      <w:r w:rsidR="00923E0A" w:rsidRPr="00A31391">
        <w:rPr>
          <w:i/>
          <w:vertAlign w:val="subscript"/>
          <w:lang w:val="en-US"/>
        </w:rPr>
        <w:t>1</w:t>
      </w:r>
      <w:r w:rsidR="00923E0A" w:rsidRPr="00677384">
        <w:rPr>
          <w:lang w:val="en-US"/>
        </w:rPr>
        <w:t xml:space="preserve"> steps for </w:t>
      </w:r>
      <w:r w:rsidR="00923E0A" w:rsidRPr="00A31391">
        <w:rPr>
          <w:i/>
          <w:lang w:val="en-US"/>
        </w:rPr>
        <w:t>p</w:t>
      </w:r>
      <w:r w:rsidR="00923E0A" w:rsidRPr="00A31391">
        <w:rPr>
          <w:i/>
          <w:vertAlign w:val="subscript"/>
          <w:lang w:val="en-US"/>
        </w:rPr>
        <w:t>2</w:t>
      </w:r>
      <w:r w:rsidR="00923E0A" w:rsidRPr="00677384">
        <w:rPr>
          <w:lang w:val="en-US"/>
        </w:rPr>
        <w:t xml:space="preserve">) will be executed </w:t>
      </w:r>
      <w:r w:rsidR="00923E0A" w:rsidRPr="00A31391">
        <w:rPr>
          <w:i/>
          <w:lang w:val="en-US"/>
        </w:rPr>
        <w:t>m</w:t>
      </w:r>
      <w:r w:rsidR="00923E0A" w:rsidRPr="00677384">
        <w:rPr>
          <w:lang w:val="en-US"/>
        </w:rPr>
        <w:t xml:space="preserve"> times. Of course</w:t>
      </w:r>
      <w:r w:rsidR="00CA4C57">
        <w:rPr>
          <w:lang w:val="en-US"/>
        </w:rPr>
        <w:t>,</w:t>
      </w:r>
      <w:r w:rsidR="00923E0A" w:rsidRPr="00677384">
        <w:rPr>
          <w:lang w:val="en-US"/>
        </w:rPr>
        <w:t xml:space="preserve"> there can be </w:t>
      </w:r>
      <w:r w:rsidR="00923E0A" w:rsidRPr="00A31391">
        <w:rPr>
          <w:i/>
          <w:lang w:val="en-US"/>
        </w:rPr>
        <w:t>n</w:t>
      </w:r>
      <w:r w:rsidR="00923E0A" w:rsidRPr="00A31391">
        <w:rPr>
          <w:i/>
          <w:vertAlign w:val="subscript"/>
          <w:lang w:val="en-US"/>
        </w:rPr>
        <w:t>3</w:t>
      </w:r>
      <w:r w:rsidR="00923E0A" w:rsidRPr="00677384">
        <w:rPr>
          <w:lang w:val="en-US"/>
        </w:rPr>
        <w:t xml:space="preserve">, </w:t>
      </w:r>
      <w:r w:rsidR="00923E0A" w:rsidRPr="00A31391">
        <w:rPr>
          <w:i/>
          <w:lang w:val="en-US"/>
        </w:rPr>
        <w:t>n</w:t>
      </w:r>
      <w:r w:rsidR="00923E0A" w:rsidRPr="00A31391">
        <w:rPr>
          <w:i/>
          <w:vertAlign w:val="subscript"/>
          <w:lang w:val="en-US"/>
        </w:rPr>
        <w:t>4</w:t>
      </w:r>
      <w:r w:rsidR="00923E0A" w:rsidRPr="00677384">
        <w:rPr>
          <w:lang w:val="en-US"/>
        </w:rPr>
        <w:t xml:space="preserve"> etc. For loops</w:t>
      </w:r>
      <w:r w:rsidR="009F5569">
        <w:rPr>
          <w:lang w:val="en-US"/>
        </w:rPr>
        <w:t>,</w:t>
      </w:r>
      <w:r w:rsidR="00923E0A" w:rsidRPr="00677384">
        <w:rPr>
          <w:lang w:val="en-US"/>
        </w:rPr>
        <w:t xml:space="preserve"> we set either </w:t>
      </w:r>
      <w:r w:rsidR="00923E0A" w:rsidRPr="00A31391">
        <w:rPr>
          <w:i/>
          <w:lang w:val="en-US"/>
        </w:rPr>
        <w:t>m</w:t>
      </w:r>
      <w:r w:rsidR="00923E0A" w:rsidRPr="00677384">
        <w:rPr>
          <w:lang w:val="en-US"/>
        </w:rPr>
        <w:t xml:space="preserve"> or </w:t>
      </w:r>
      <w:r w:rsidR="00923E0A" w:rsidRPr="00A31391">
        <w:rPr>
          <w:i/>
          <w:lang w:val="en-US"/>
        </w:rPr>
        <w:t>n</w:t>
      </w:r>
      <w:r w:rsidR="00923E0A" w:rsidRPr="00677384">
        <w:rPr>
          <w:lang w:val="en-US"/>
        </w:rPr>
        <w:t xml:space="preserve"> to 0. </w:t>
      </w:r>
    </w:p>
    <w:p w14:paraId="3A8FB591" w14:textId="77777777" w:rsidR="00A109D5" w:rsidRPr="00BA3163" w:rsidRDefault="00A109D5" w:rsidP="00677384">
      <w:pPr>
        <w:rPr>
          <w:lang w:val="en-US"/>
        </w:rPr>
      </w:pPr>
    </w:p>
    <w:p w14:paraId="2FBE1562" w14:textId="5574B502" w:rsidR="00923E0A" w:rsidRPr="00677384" w:rsidRDefault="00F22ECE" w:rsidP="00677384">
      <w:pPr>
        <w:rPr>
          <w:lang w:val="en-US"/>
        </w:rPr>
      </w:pPr>
      <w:r>
        <w:rPr>
          <w:lang w:val="en-US"/>
        </w:rPr>
        <w:t>A</w:t>
      </w:r>
      <w:r w:rsidR="00923E0A" w:rsidRPr="00677384">
        <w:rPr>
          <w:lang w:val="en-US"/>
        </w:rPr>
        <w:t xml:space="preserve"> </w:t>
      </w:r>
      <w:r w:rsidR="00923E0A" w:rsidRPr="00F22ECE">
        <w:rPr>
          <w:b/>
          <w:lang w:val="en-US"/>
        </w:rPr>
        <w:t>person</w:t>
      </w:r>
      <w:r>
        <w:rPr>
          <w:lang w:val="en-US"/>
        </w:rPr>
        <w:t xml:space="preserve"> </w:t>
      </w:r>
      <w:r w:rsidR="00CE5B02">
        <w:rPr>
          <w:lang w:val="en-US"/>
        </w:rPr>
        <w:t>resides in</w:t>
      </w:r>
      <w:r w:rsidR="00CE5B02" w:rsidRPr="00B65295">
        <w:rPr>
          <w:lang w:val="en-US"/>
        </w:rPr>
        <w:t xml:space="preserve"> an installation</w:t>
      </w:r>
      <w:r w:rsidR="00CE5B02">
        <w:rPr>
          <w:b/>
          <w:lang w:val="en-US"/>
        </w:rPr>
        <w:t xml:space="preserve"> </w:t>
      </w:r>
      <w:r w:rsidR="00CE5B02" w:rsidRPr="000E123E">
        <w:rPr>
          <w:lang w:val="en-US"/>
        </w:rPr>
        <w:t>and</w:t>
      </w:r>
      <w:r w:rsidR="00CE5B02">
        <w:rPr>
          <w:lang w:val="en-US"/>
        </w:rPr>
        <w:t xml:space="preserve"> </w:t>
      </w:r>
      <w:r>
        <w:rPr>
          <w:lang w:val="en-US"/>
        </w:rPr>
        <w:t>has</w:t>
      </w:r>
      <w:r w:rsidR="00923E0A" w:rsidRPr="00677384">
        <w:rPr>
          <w:lang w:val="en-US"/>
        </w:rPr>
        <w:t xml:space="preserve"> the following</w:t>
      </w:r>
      <w:r w:rsidR="00783171">
        <w:rPr>
          <w:lang w:val="en-US"/>
        </w:rPr>
        <w:t xml:space="preserve"> properties</w:t>
      </w:r>
      <w:r w:rsidR="00923E0A" w:rsidRPr="00677384">
        <w:rPr>
          <w:lang w:val="en-US"/>
        </w:rPr>
        <w:t>:</w:t>
      </w:r>
    </w:p>
    <w:p w14:paraId="2A47104B" w14:textId="10592977" w:rsidR="00923E0A" w:rsidRPr="00B25D68" w:rsidRDefault="00923E0A" w:rsidP="00B25D68">
      <w:pPr>
        <w:pStyle w:val="ListParagraph"/>
        <w:numPr>
          <w:ilvl w:val="0"/>
          <w:numId w:val="34"/>
        </w:numPr>
        <w:rPr>
          <w:lang w:val="en-US" w:eastAsia="el-GR"/>
        </w:rPr>
      </w:pPr>
      <w:r w:rsidRPr="00B25D68">
        <w:rPr>
          <w:u w:val="single"/>
          <w:lang w:val="en-US" w:eastAsia="el-GR"/>
        </w:rPr>
        <w:t>Name</w:t>
      </w:r>
      <w:r w:rsidRPr="00B25D68">
        <w:rPr>
          <w:lang w:val="en-US" w:eastAsia="el-GR"/>
        </w:rPr>
        <w:t>: the name of the person</w:t>
      </w:r>
      <w:r w:rsidR="008B3885">
        <w:rPr>
          <w:lang w:val="en-US" w:eastAsia="el-GR"/>
        </w:rPr>
        <w:t>.</w:t>
      </w:r>
    </w:p>
    <w:p w14:paraId="0348CFDD" w14:textId="479869A9" w:rsidR="00923E0A" w:rsidRPr="00B25D68" w:rsidRDefault="00923E0A" w:rsidP="00B25D68">
      <w:pPr>
        <w:pStyle w:val="ListParagraph"/>
        <w:numPr>
          <w:ilvl w:val="0"/>
          <w:numId w:val="34"/>
        </w:numPr>
        <w:rPr>
          <w:lang w:val="en-US" w:eastAsia="el-GR"/>
        </w:rPr>
      </w:pPr>
      <w:r w:rsidRPr="00B25D68">
        <w:rPr>
          <w:u w:val="single"/>
          <w:lang w:val="en-US" w:eastAsia="el-GR"/>
        </w:rPr>
        <w:t>Type</w:t>
      </w:r>
      <w:r w:rsidRPr="00B25D68">
        <w:rPr>
          <w:lang w:val="en-US" w:eastAsia="el-GR"/>
        </w:rPr>
        <w:t>: the type of the person</w:t>
      </w:r>
      <w:r w:rsidR="008B3885">
        <w:rPr>
          <w:lang w:val="en-US" w:eastAsia="el-GR"/>
        </w:rPr>
        <w:t>.</w:t>
      </w:r>
    </w:p>
    <w:p w14:paraId="1B5AF0C2" w14:textId="3D1A5169" w:rsidR="00923E0A" w:rsidRDefault="00923E0A" w:rsidP="00B25D68">
      <w:pPr>
        <w:pStyle w:val="ListParagraph"/>
        <w:numPr>
          <w:ilvl w:val="0"/>
          <w:numId w:val="34"/>
        </w:numPr>
        <w:rPr>
          <w:lang w:val="en-US" w:eastAsia="el-GR"/>
        </w:rPr>
      </w:pPr>
      <w:r w:rsidRPr="00B25D68">
        <w:rPr>
          <w:u w:val="single"/>
          <w:lang w:val="en-US" w:eastAsia="el-GR"/>
        </w:rPr>
        <w:lastRenderedPageBreak/>
        <w:t>Description</w:t>
      </w:r>
      <w:r w:rsidRPr="00B25D68">
        <w:rPr>
          <w:lang w:val="en-US" w:eastAsia="el-GR"/>
        </w:rPr>
        <w:t>: a short description of the person</w:t>
      </w:r>
      <w:r w:rsidR="008B3885">
        <w:rPr>
          <w:lang w:val="en-US" w:eastAsia="el-GR"/>
        </w:rPr>
        <w:t>.</w:t>
      </w:r>
    </w:p>
    <w:p w14:paraId="6F230905" w14:textId="35B1FAE4" w:rsidR="00A04B82" w:rsidRPr="008B3885" w:rsidRDefault="00A04B82" w:rsidP="00B25D68">
      <w:pPr>
        <w:pStyle w:val="ListParagraph"/>
        <w:numPr>
          <w:ilvl w:val="0"/>
          <w:numId w:val="34"/>
        </w:numPr>
        <w:rPr>
          <w:lang w:val="en-US" w:eastAsia="el-GR"/>
        </w:rPr>
      </w:pPr>
      <w:r>
        <w:rPr>
          <w:u w:val="single"/>
          <w:lang w:val="en-US" w:eastAsia="el-GR"/>
        </w:rPr>
        <w:t>Awareness &amp; sensitivity</w:t>
      </w:r>
      <w:r w:rsidRPr="00A04B82">
        <w:rPr>
          <w:lang w:val="en-US" w:eastAsia="el-GR"/>
        </w:rPr>
        <w:t>:</w:t>
      </w:r>
      <w:r>
        <w:rPr>
          <w:lang w:val="en-US" w:eastAsia="el-GR"/>
        </w:rPr>
        <w:t xml:space="preserve"> </w:t>
      </w:r>
      <w:r w:rsidRPr="008B3885">
        <w:rPr>
          <w:lang w:val="en-US" w:eastAsia="el-GR"/>
        </w:rPr>
        <w:t>values defining how</w:t>
      </w:r>
      <w:r w:rsidR="00A06DAE" w:rsidRPr="008B3885">
        <w:rPr>
          <w:lang w:val="en-US" w:eastAsia="el-GR"/>
        </w:rPr>
        <w:t xml:space="preserve"> </w:t>
      </w:r>
      <w:r w:rsidRPr="008B3885">
        <w:rPr>
          <w:lang w:val="en-US" w:eastAsia="el-GR"/>
        </w:rPr>
        <w:t>a person</w:t>
      </w:r>
      <w:r w:rsidR="00A06DAE" w:rsidRPr="008B3885">
        <w:rPr>
          <w:lang w:val="en-US" w:eastAsia="el-GR"/>
        </w:rPr>
        <w:t xml:space="preserve"> </w:t>
      </w:r>
      <w:r w:rsidR="00D01131" w:rsidRPr="008B3885">
        <w:rPr>
          <w:lang w:val="en-US" w:eastAsia="el-GR"/>
        </w:rPr>
        <w:t>“</w:t>
      </w:r>
      <w:r w:rsidR="00A06DAE" w:rsidRPr="008B3885">
        <w:rPr>
          <w:lang w:val="en-US" w:eastAsia="el-GR"/>
        </w:rPr>
        <w:t>responds</w:t>
      </w:r>
      <w:r w:rsidR="00D01131" w:rsidRPr="008B3885">
        <w:rPr>
          <w:lang w:val="en-US" w:eastAsia="el-GR"/>
        </w:rPr>
        <w:t>”</w:t>
      </w:r>
      <w:r w:rsidRPr="008B3885">
        <w:rPr>
          <w:lang w:val="en-US" w:eastAsia="el-GR"/>
        </w:rPr>
        <w:t xml:space="preserve"> in demand response scenarios</w:t>
      </w:r>
      <w:r w:rsidR="008B3885" w:rsidRPr="008B3885">
        <w:rPr>
          <w:lang w:val="en-US" w:eastAsia="el-GR"/>
        </w:rPr>
        <w:t>.</w:t>
      </w:r>
    </w:p>
    <w:p w14:paraId="1012744E" w14:textId="77777777" w:rsidR="000A7F9A" w:rsidRDefault="000A7F9A" w:rsidP="00B25D68">
      <w:pPr>
        <w:rPr>
          <w:lang w:val="en-US" w:eastAsia="el-GR"/>
        </w:rPr>
      </w:pPr>
    </w:p>
    <w:p w14:paraId="42CDC6A5" w14:textId="27DE044D" w:rsidR="00923E0A" w:rsidRPr="00B25D68" w:rsidRDefault="000A7F9A" w:rsidP="00B25D68">
      <w:pPr>
        <w:rPr>
          <w:lang w:val="en-US"/>
        </w:rPr>
      </w:pPr>
      <w:r>
        <w:rPr>
          <w:lang w:val="en-US" w:eastAsia="el-GR"/>
        </w:rPr>
        <w:t xml:space="preserve">Every person </w:t>
      </w:r>
      <w:r w:rsidR="00B25D68">
        <w:rPr>
          <w:lang w:val="en-US" w:eastAsia="el-GR"/>
        </w:rPr>
        <w:t>should have at least on</w:t>
      </w:r>
      <w:r w:rsidR="003A5364">
        <w:rPr>
          <w:lang w:val="en-US" w:eastAsia="el-GR"/>
        </w:rPr>
        <w:t>e</w:t>
      </w:r>
      <w:r w:rsidR="00B25D68">
        <w:rPr>
          <w:lang w:val="en-US" w:eastAsia="el-GR"/>
        </w:rPr>
        <w:t xml:space="preserve"> </w:t>
      </w:r>
      <w:r w:rsidR="00B25D68" w:rsidRPr="003A5364">
        <w:rPr>
          <w:b/>
          <w:lang w:val="en-US" w:eastAsia="el-GR"/>
        </w:rPr>
        <w:t>activity</w:t>
      </w:r>
      <w:r w:rsidR="00BA3163">
        <w:rPr>
          <w:lang w:val="en-US" w:eastAsia="el-GR"/>
        </w:rPr>
        <w:t xml:space="preserve"> with</w:t>
      </w:r>
      <w:r w:rsidR="007649B8" w:rsidRPr="00677384">
        <w:rPr>
          <w:lang w:val="en-US"/>
        </w:rPr>
        <w:t xml:space="preserve"> the following</w:t>
      </w:r>
      <w:r w:rsidR="007649B8">
        <w:rPr>
          <w:lang w:val="en-US"/>
        </w:rPr>
        <w:t xml:space="preserve"> properties</w:t>
      </w:r>
      <w:r w:rsidR="00BA3163">
        <w:rPr>
          <w:lang w:val="en-US"/>
        </w:rPr>
        <w:t>:</w:t>
      </w:r>
    </w:p>
    <w:p w14:paraId="6B4A71D2" w14:textId="457D8E68" w:rsidR="00923E0A" w:rsidRPr="00B25D68" w:rsidRDefault="00923E0A" w:rsidP="00B25D68">
      <w:pPr>
        <w:pStyle w:val="ListParagraph"/>
        <w:numPr>
          <w:ilvl w:val="0"/>
          <w:numId w:val="34"/>
        </w:numPr>
        <w:rPr>
          <w:lang w:val="en-US" w:eastAsia="el-GR"/>
        </w:rPr>
      </w:pPr>
      <w:r w:rsidRPr="002116A4">
        <w:rPr>
          <w:u w:val="single"/>
          <w:lang w:val="en-US" w:eastAsia="el-GR"/>
        </w:rPr>
        <w:t>Name</w:t>
      </w:r>
      <w:r w:rsidRPr="00B25D68">
        <w:rPr>
          <w:lang w:val="en-US" w:eastAsia="el-GR"/>
        </w:rPr>
        <w:t>: the name of the activity</w:t>
      </w:r>
      <w:r w:rsidR="007D4780">
        <w:rPr>
          <w:lang w:val="en-US" w:eastAsia="el-GR"/>
        </w:rPr>
        <w:t>.</w:t>
      </w:r>
    </w:p>
    <w:p w14:paraId="21FD62E0" w14:textId="7CCD022C" w:rsidR="00923E0A" w:rsidRPr="00B25D68" w:rsidRDefault="00923E0A" w:rsidP="00B25D68">
      <w:pPr>
        <w:pStyle w:val="ListParagraph"/>
        <w:numPr>
          <w:ilvl w:val="0"/>
          <w:numId w:val="34"/>
        </w:numPr>
        <w:rPr>
          <w:lang w:val="en-US" w:eastAsia="el-GR"/>
        </w:rPr>
      </w:pPr>
      <w:r w:rsidRPr="002116A4">
        <w:rPr>
          <w:u w:val="single"/>
          <w:lang w:val="en-US" w:eastAsia="el-GR"/>
        </w:rPr>
        <w:t>Type</w:t>
      </w:r>
      <w:r w:rsidRPr="00B25D68">
        <w:rPr>
          <w:lang w:val="en-US" w:eastAsia="el-GR"/>
        </w:rPr>
        <w:t>: the type of the activity</w:t>
      </w:r>
      <w:r w:rsidR="007D4780">
        <w:rPr>
          <w:lang w:val="en-US" w:eastAsia="el-GR"/>
        </w:rPr>
        <w:t>.</w:t>
      </w:r>
    </w:p>
    <w:p w14:paraId="10C70046" w14:textId="4B775890" w:rsidR="00923E0A" w:rsidRDefault="00923E0A" w:rsidP="00B25D68">
      <w:pPr>
        <w:pStyle w:val="ListParagraph"/>
        <w:numPr>
          <w:ilvl w:val="0"/>
          <w:numId w:val="34"/>
        </w:numPr>
        <w:rPr>
          <w:lang w:val="en-US" w:eastAsia="el-GR"/>
        </w:rPr>
      </w:pPr>
      <w:r w:rsidRPr="002116A4">
        <w:rPr>
          <w:u w:val="single"/>
          <w:lang w:val="en-US" w:eastAsia="el-GR"/>
        </w:rPr>
        <w:t>Description</w:t>
      </w:r>
      <w:r w:rsidRPr="00B25D68">
        <w:rPr>
          <w:lang w:val="en-US" w:eastAsia="el-GR"/>
        </w:rPr>
        <w:t>: a short description of the activity</w:t>
      </w:r>
      <w:r w:rsidR="00C15D34">
        <w:rPr>
          <w:lang w:val="en-US" w:eastAsia="el-GR"/>
        </w:rPr>
        <w:t>.</w:t>
      </w:r>
    </w:p>
    <w:p w14:paraId="6E1C704B" w14:textId="77777777" w:rsidR="00CC10E0" w:rsidRDefault="00CC10E0" w:rsidP="00EB1155">
      <w:pPr>
        <w:rPr>
          <w:lang w:val="en-US" w:eastAsia="el-GR"/>
        </w:rPr>
      </w:pPr>
    </w:p>
    <w:p w14:paraId="700E85D1" w14:textId="52BAB4DD" w:rsidR="00EB1155" w:rsidRPr="00B25D68" w:rsidRDefault="00923E0A" w:rsidP="00EB1155">
      <w:pPr>
        <w:rPr>
          <w:lang w:val="en-US"/>
        </w:rPr>
      </w:pPr>
      <w:r w:rsidRPr="00677384">
        <w:rPr>
          <w:lang w:val="en-US"/>
        </w:rPr>
        <w:t xml:space="preserve">Each activity should have at least on </w:t>
      </w:r>
      <w:r w:rsidRPr="00EB1155">
        <w:rPr>
          <w:b/>
          <w:lang w:val="en-US"/>
        </w:rPr>
        <w:t>activity model</w:t>
      </w:r>
      <w:r w:rsidRPr="00677384">
        <w:rPr>
          <w:lang w:val="en-US"/>
        </w:rPr>
        <w:t xml:space="preserve"> defining the probabilistic behavior of the person using the appliances participating in the activity.</w:t>
      </w:r>
      <w:r w:rsidR="00EB1155">
        <w:rPr>
          <w:lang w:val="en-US"/>
        </w:rPr>
        <w:t xml:space="preserve"> Thus, </w:t>
      </w:r>
      <w:r w:rsidRPr="00677384">
        <w:rPr>
          <w:lang w:val="en-US"/>
        </w:rPr>
        <w:t xml:space="preserve">an </w:t>
      </w:r>
      <w:r w:rsidRPr="00EB1155">
        <w:rPr>
          <w:b/>
          <w:lang w:val="en-US"/>
        </w:rPr>
        <w:t>activity mode</w:t>
      </w:r>
      <w:r w:rsidR="00EB1155">
        <w:rPr>
          <w:b/>
          <w:lang w:val="en-US"/>
        </w:rPr>
        <w:t xml:space="preserve">l </w:t>
      </w:r>
      <w:r w:rsidR="00EB1155" w:rsidRPr="00EB1155">
        <w:rPr>
          <w:lang w:val="en-US"/>
        </w:rPr>
        <w:t xml:space="preserve">has </w:t>
      </w:r>
      <w:r w:rsidR="00EB1155" w:rsidRPr="00677384">
        <w:rPr>
          <w:lang w:val="en-US"/>
        </w:rPr>
        <w:t>the following</w:t>
      </w:r>
      <w:r w:rsidR="00EB1155">
        <w:rPr>
          <w:lang w:val="en-US"/>
        </w:rPr>
        <w:t xml:space="preserve"> properties:</w:t>
      </w:r>
    </w:p>
    <w:p w14:paraId="40DE4573" w14:textId="25FCE796" w:rsidR="00923E0A" w:rsidRPr="00BA1B14" w:rsidRDefault="00923E0A" w:rsidP="00BA1B14">
      <w:pPr>
        <w:pStyle w:val="ListParagraph"/>
        <w:numPr>
          <w:ilvl w:val="0"/>
          <w:numId w:val="34"/>
        </w:numPr>
        <w:rPr>
          <w:lang w:val="en-US" w:eastAsia="el-GR"/>
        </w:rPr>
      </w:pPr>
      <w:r w:rsidRPr="00BA1B14">
        <w:rPr>
          <w:u w:val="single"/>
          <w:lang w:val="en-US" w:eastAsia="el-GR"/>
        </w:rPr>
        <w:t xml:space="preserve">Name: </w:t>
      </w:r>
      <w:r w:rsidRPr="00BA1B14">
        <w:rPr>
          <w:lang w:val="en-US" w:eastAsia="el-GR"/>
        </w:rPr>
        <w:t>the name of the activity model</w:t>
      </w:r>
      <w:r w:rsidR="00E83B71">
        <w:rPr>
          <w:lang w:val="en-US" w:eastAsia="el-GR"/>
        </w:rPr>
        <w:t>.</w:t>
      </w:r>
    </w:p>
    <w:p w14:paraId="2A1B32C2" w14:textId="724D1D89" w:rsidR="00923E0A" w:rsidRPr="00CD75D0" w:rsidRDefault="00923E0A" w:rsidP="00CD75D0">
      <w:pPr>
        <w:pStyle w:val="ListParagraph"/>
        <w:numPr>
          <w:ilvl w:val="0"/>
          <w:numId w:val="34"/>
        </w:numPr>
        <w:rPr>
          <w:lang w:val="en-US" w:eastAsia="el-GR"/>
        </w:rPr>
      </w:pPr>
      <w:r w:rsidRPr="00CD75D0">
        <w:rPr>
          <w:u w:val="single"/>
          <w:lang w:val="en-US" w:eastAsia="el-GR"/>
        </w:rPr>
        <w:t>Type</w:t>
      </w:r>
      <w:r w:rsidRPr="00CD75D0">
        <w:rPr>
          <w:lang w:val="en-US" w:eastAsia="el-GR"/>
        </w:rPr>
        <w:t>: the type of the activity model</w:t>
      </w:r>
      <w:r w:rsidR="00E83B71">
        <w:rPr>
          <w:lang w:val="en-US" w:eastAsia="el-GR"/>
        </w:rPr>
        <w:t>.</w:t>
      </w:r>
    </w:p>
    <w:p w14:paraId="7076F81E" w14:textId="13730BE1" w:rsidR="00923E0A" w:rsidRPr="00CD75D0" w:rsidRDefault="00923E0A" w:rsidP="00CD75D0">
      <w:pPr>
        <w:pStyle w:val="ListParagraph"/>
        <w:numPr>
          <w:ilvl w:val="0"/>
          <w:numId w:val="34"/>
        </w:numPr>
        <w:rPr>
          <w:lang w:val="en-US" w:eastAsia="el-GR"/>
        </w:rPr>
      </w:pPr>
      <w:r w:rsidRPr="00CD75D0">
        <w:rPr>
          <w:u w:val="single"/>
          <w:lang w:val="en-US" w:eastAsia="el-GR"/>
        </w:rPr>
        <w:t>Description</w:t>
      </w:r>
      <w:r w:rsidRPr="00CD75D0">
        <w:rPr>
          <w:lang w:val="en-US" w:eastAsia="el-GR"/>
        </w:rPr>
        <w:t>: a short description of the activity model</w:t>
      </w:r>
      <w:r w:rsidR="00E83B71">
        <w:rPr>
          <w:lang w:val="en-US" w:eastAsia="el-GR"/>
        </w:rPr>
        <w:t>.</w:t>
      </w:r>
    </w:p>
    <w:p w14:paraId="365E16E7" w14:textId="1F4C1F94" w:rsidR="00923E0A" w:rsidRPr="00CD75D0" w:rsidRDefault="00923E0A" w:rsidP="00CD75D0">
      <w:pPr>
        <w:pStyle w:val="ListParagraph"/>
        <w:numPr>
          <w:ilvl w:val="0"/>
          <w:numId w:val="34"/>
        </w:numPr>
        <w:rPr>
          <w:lang w:val="en-US" w:eastAsia="el-GR"/>
        </w:rPr>
      </w:pPr>
      <w:r w:rsidRPr="00CD75D0">
        <w:rPr>
          <w:u w:val="single"/>
          <w:lang w:val="en-US" w:eastAsia="el-GR"/>
        </w:rPr>
        <w:t>Day type</w:t>
      </w:r>
      <w:r w:rsidRPr="00CD75D0">
        <w:rPr>
          <w:lang w:val="en-US" w:eastAsia="el-GR"/>
        </w:rPr>
        <w:t>: the day type the</w:t>
      </w:r>
      <w:r w:rsidR="00CD75D0" w:rsidRPr="00CD75D0">
        <w:rPr>
          <w:lang w:val="en-US" w:eastAsia="el-GR"/>
        </w:rPr>
        <w:t xml:space="preserve"> activity model corresponds to</w:t>
      </w:r>
      <w:r w:rsidR="008103E7">
        <w:rPr>
          <w:lang w:val="en-US" w:eastAsia="el-GR"/>
        </w:rPr>
        <w:t>. A</w:t>
      </w:r>
      <w:r w:rsidR="00E83B71">
        <w:rPr>
          <w:lang w:val="en-US" w:eastAsia="el-GR"/>
        </w:rPr>
        <w:t xml:space="preserve">cceptable values include any combination of the following: </w:t>
      </w:r>
      <w:r w:rsidR="00CD75D0" w:rsidRPr="00CD75D0">
        <w:rPr>
          <w:lang w:val="en-US" w:eastAsia="el-GR"/>
        </w:rPr>
        <w:t>“</w:t>
      </w:r>
      <w:r w:rsidRPr="00CD75D0">
        <w:rPr>
          <w:lang w:val="en-US" w:eastAsia="el-GR"/>
        </w:rPr>
        <w:t>any</w:t>
      </w:r>
      <w:r w:rsidR="00CD75D0" w:rsidRPr="00CD75D0">
        <w:rPr>
          <w:lang w:val="en-US" w:eastAsia="el-GR"/>
        </w:rPr>
        <w:t>”, “</w:t>
      </w:r>
      <w:r w:rsidRPr="00CD75D0">
        <w:rPr>
          <w:lang w:val="en-US" w:eastAsia="el-GR"/>
        </w:rPr>
        <w:t>weekdays</w:t>
      </w:r>
      <w:r w:rsidR="00CD75D0" w:rsidRPr="00CD75D0">
        <w:rPr>
          <w:lang w:val="en-US" w:eastAsia="el-GR"/>
        </w:rPr>
        <w:t>”</w:t>
      </w:r>
      <w:r w:rsidR="000D6419">
        <w:rPr>
          <w:lang w:val="en-US" w:eastAsia="el-GR"/>
        </w:rPr>
        <w:t xml:space="preserve">, </w:t>
      </w:r>
      <w:r w:rsidR="00CD75D0" w:rsidRPr="00CD75D0">
        <w:rPr>
          <w:lang w:val="en-US" w:eastAsia="el-GR"/>
        </w:rPr>
        <w:t>“</w:t>
      </w:r>
      <w:r w:rsidRPr="00CD75D0">
        <w:rPr>
          <w:lang w:val="en-US" w:eastAsia="el-GR"/>
        </w:rPr>
        <w:t>weekends</w:t>
      </w:r>
      <w:r w:rsidR="00CD75D0" w:rsidRPr="00CD75D0">
        <w:rPr>
          <w:lang w:val="en-US" w:eastAsia="el-GR"/>
        </w:rPr>
        <w:t xml:space="preserve">”, </w:t>
      </w:r>
      <w:r w:rsidRPr="00CD75D0">
        <w:rPr>
          <w:lang w:val="en-US" w:eastAsia="el-GR"/>
        </w:rPr>
        <w:t>abb</w:t>
      </w:r>
      <w:r w:rsidR="00D17382">
        <w:rPr>
          <w:lang w:val="en-US" w:eastAsia="el-GR"/>
        </w:rPr>
        <w:t>reviations of specific weekdays</w:t>
      </w:r>
      <w:r w:rsidRPr="00CD75D0">
        <w:rPr>
          <w:lang w:val="en-US" w:eastAsia="el-GR"/>
        </w:rPr>
        <w:t xml:space="preserve"> </w:t>
      </w:r>
      <w:r w:rsidR="00D17382">
        <w:rPr>
          <w:lang w:val="en-US" w:eastAsia="el-GR"/>
        </w:rPr>
        <w:t>(</w:t>
      </w:r>
      <w:r w:rsidRPr="00CD75D0">
        <w:rPr>
          <w:lang w:val="en-US" w:eastAsia="el-GR"/>
        </w:rPr>
        <w:t xml:space="preserve">i.e. </w:t>
      </w:r>
      <w:r w:rsidR="00CD75D0" w:rsidRPr="00CD75D0">
        <w:rPr>
          <w:lang w:val="en-US" w:eastAsia="el-GR"/>
        </w:rPr>
        <w:t>“</w:t>
      </w:r>
      <w:r w:rsidRPr="00CD75D0">
        <w:rPr>
          <w:lang w:val="en-US" w:eastAsia="el-GR"/>
        </w:rPr>
        <w:t>[Mon, Tue, Sat]</w:t>
      </w:r>
      <w:r w:rsidR="00D17382">
        <w:rPr>
          <w:lang w:val="en-US" w:eastAsia="el-GR"/>
        </w:rPr>
        <w:t>”)</w:t>
      </w:r>
      <w:r w:rsidR="00CD75D0" w:rsidRPr="00CD75D0">
        <w:rPr>
          <w:lang w:val="en-US" w:eastAsia="el-GR"/>
        </w:rPr>
        <w:t xml:space="preserve">, </w:t>
      </w:r>
      <w:r w:rsidRPr="00CD75D0">
        <w:rPr>
          <w:lang w:val="en-US" w:eastAsia="el-GR"/>
        </w:rPr>
        <w:t xml:space="preserve">specific days </w:t>
      </w:r>
      <w:r w:rsidR="005E0BA3">
        <w:rPr>
          <w:lang w:val="en-US" w:eastAsia="el-GR"/>
        </w:rPr>
        <w:t>(</w:t>
      </w:r>
      <w:r w:rsidRPr="00CD75D0">
        <w:rPr>
          <w:lang w:val="en-US" w:eastAsia="el-GR"/>
        </w:rPr>
        <w:t>forma</w:t>
      </w:r>
      <w:r w:rsidR="00020606">
        <w:rPr>
          <w:lang w:val="en-US" w:eastAsia="el-GR"/>
        </w:rPr>
        <w:t>t</w:t>
      </w:r>
      <w:r w:rsidRPr="00CD75D0">
        <w:rPr>
          <w:lang w:val="en-US" w:eastAsia="el-GR"/>
        </w:rPr>
        <w:t xml:space="preserve">ted as </w:t>
      </w:r>
      <w:r w:rsidR="00CD75D0">
        <w:rPr>
          <w:lang w:val="en-US" w:eastAsia="el-GR"/>
        </w:rPr>
        <w:t>“</w:t>
      </w:r>
      <w:r w:rsidRPr="00CD75D0">
        <w:rPr>
          <w:lang w:val="en-US" w:eastAsia="el-GR"/>
        </w:rPr>
        <w:t>1/12, 31/10</w:t>
      </w:r>
      <w:r w:rsidR="00CD75D0">
        <w:rPr>
          <w:lang w:val="en-US" w:eastAsia="el-GR"/>
        </w:rPr>
        <w:t>”)</w:t>
      </w:r>
      <w:r w:rsidR="00174083">
        <w:rPr>
          <w:lang w:val="en-US" w:eastAsia="el-GR"/>
        </w:rPr>
        <w:t>.</w:t>
      </w:r>
    </w:p>
    <w:p w14:paraId="52A15F47" w14:textId="0FB2AF01" w:rsidR="00923E0A" w:rsidRDefault="00923E0A" w:rsidP="00CD75D0">
      <w:pPr>
        <w:pStyle w:val="ListParagraph"/>
        <w:numPr>
          <w:ilvl w:val="0"/>
          <w:numId w:val="34"/>
        </w:numPr>
        <w:rPr>
          <w:lang w:val="en-US" w:eastAsia="el-GR"/>
        </w:rPr>
      </w:pPr>
      <w:proofErr w:type="spellStart"/>
      <w:r w:rsidRPr="00B93E7F">
        <w:rPr>
          <w:u w:val="single"/>
          <w:lang w:val="en-US" w:eastAsia="el-GR"/>
        </w:rPr>
        <w:t>Shiftable</w:t>
      </w:r>
      <w:proofErr w:type="spellEnd"/>
      <w:r w:rsidRPr="00677384">
        <w:rPr>
          <w:lang w:val="en-US" w:eastAsia="el-GR"/>
        </w:rPr>
        <w:t xml:space="preserve">: whether the activity model can be considered </w:t>
      </w:r>
      <w:proofErr w:type="spellStart"/>
      <w:r w:rsidRPr="00677384">
        <w:rPr>
          <w:lang w:val="en-US" w:eastAsia="el-GR"/>
        </w:rPr>
        <w:t>shiftable</w:t>
      </w:r>
      <w:proofErr w:type="spellEnd"/>
      <w:r w:rsidRPr="00677384">
        <w:rPr>
          <w:lang w:val="en-US" w:eastAsia="el-GR"/>
        </w:rPr>
        <w:t xml:space="preserve"> or not</w:t>
      </w:r>
      <w:r w:rsidR="00CC0D08">
        <w:rPr>
          <w:lang w:val="en-US" w:eastAsia="el-GR"/>
        </w:rPr>
        <w:t>.</w:t>
      </w:r>
    </w:p>
    <w:p w14:paraId="1AC49288" w14:textId="0E7DEB25" w:rsidR="00A26C01" w:rsidRPr="00724F5E" w:rsidRDefault="00A26C01" w:rsidP="00CD75D0">
      <w:pPr>
        <w:pStyle w:val="ListParagraph"/>
        <w:numPr>
          <w:ilvl w:val="0"/>
          <w:numId w:val="34"/>
        </w:numPr>
        <w:rPr>
          <w:lang w:val="en-US" w:eastAsia="el-GR"/>
        </w:rPr>
      </w:pPr>
      <w:r w:rsidRPr="00724F5E">
        <w:rPr>
          <w:u w:val="single"/>
          <w:lang w:val="en-US" w:eastAsia="el-GR"/>
        </w:rPr>
        <w:t>Exclusive</w:t>
      </w:r>
      <w:r w:rsidRPr="00724F5E">
        <w:rPr>
          <w:lang w:val="en-US" w:eastAsia="el-GR"/>
        </w:rPr>
        <w:t>: whether the activity can be performed concurrently with other activities</w:t>
      </w:r>
      <w:r w:rsidR="008E50DC" w:rsidRPr="00724F5E">
        <w:rPr>
          <w:lang w:val="en-US" w:eastAsia="el-GR"/>
        </w:rPr>
        <w:t xml:space="preserve"> or not</w:t>
      </w:r>
      <w:r w:rsidR="00CC0D08" w:rsidRPr="00724F5E">
        <w:rPr>
          <w:lang w:val="en-US" w:eastAsia="el-GR"/>
        </w:rPr>
        <w:t>.</w:t>
      </w:r>
    </w:p>
    <w:p w14:paraId="4FDAF3B4" w14:textId="6334C7CD" w:rsidR="00EE7E5C" w:rsidRPr="007350CA" w:rsidRDefault="007350CA" w:rsidP="00677384">
      <w:pPr>
        <w:pStyle w:val="ListParagraph"/>
        <w:numPr>
          <w:ilvl w:val="0"/>
          <w:numId w:val="34"/>
        </w:numPr>
        <w:rPr>
          <w:lang w:val="en-US"/>
        </w:rPr>
      </w:pPr>
      <w:r w:rsidRPr="00724A48">
        <w:rPr>
          <w:u w:val="single"/>
          <w:lang w:val="en-US" w:eastAsia="el-GR"/>
        </w:rPr>
        <w:t>Participating appliances</w:t>
      </w:r>
      <w:r w:rsidR="004873BC">
        <w:rPr>
          <w:lang w:val="en-US" w:eastAsia="el-GR"/>
        </w:rPr>
        <w:t>:</w:t>
      </w:r>
      <w:r w:rsidR="00EE7E5C" w:rsidRPr="004873BC">
        <w:rPr>
          <w:lang w:val="en-US"/>
        </w:rPr>
        <w:t xml:space="preserve"> appliance</w:t>
      </w:r>
      <w:r w:rsidR="004873BC" w:rsidRPr="004873BC">
        <w:rPr>
          <w:lang w:val="en-US"/>
        </w:rPr>
        <w:t xml:space="preserve">(s) </w:t>
      </w:r>
      <w:r w:rsidR="00EE7E5C" w:rsidRPr="007350CA">
        <w:rPr>
          <w:lang w:val="en-US"/>
        </w:rPr>
        <w:t>that participate</w:t>
      </w:r>
      <w:r w:rsidR="00A64F39">
        <w:rPr>
          <w:lang w:val="en-US"/>
        </w:rPr>
        <w:t>(</w:t>
      </w:r>
      <w:r w:rsidR="00EE7E5C" w:rsidRPr="007350CA">
        <w:rPr>
          <w:lang w:val="en-US"/>
        </w:rPr>
        <w:t>s</w:t>
      </w:r>
      <w:r w:rsidR="00A64F39">
        <w:rPr>
          <w:lang w:val="en-US"/>
        </w:rPr>
        <w:t>)</w:t>
      </w:r>
      <w:r w:rsidR="00EE7E5C" w:rsidRPr="007350CA">
        <w:rPr>
          <w:lang w:val="en-US"/>
        </w:rPr>
        <w:t xml:space="preserve"> in </w:t>
      </w:r>
      <w:r w:rsidR="0095631F">
        <w:rPr>
          <w:lang w:val="en-US"/>
        </w:rPr>
        <w:t>the activity model</w:t>
      </w:r>
      <w:r w:rsidR="00EE7E5C" w:rsidRPr="007350CA">
        <w:rPr>
          <w:lang w:val="en-US"/>
        </w:rPr>
        <w:t>.</w:t>
      </w:r>
    </w:p>
    <w:p w14:paraId="55C424FF" w14:textId="70F74D9B" w:rsidR="00923E0A" w:rsidRPr="00677384" w:rsidRDefault="00EE7E5C" w:rsidP="00677384">
      <w:pPr>
        <w:rPr>
          <w:lang w:val="en-US"/>
        </w:rPr>
      </w:pPr>
      <w:r>
        <w:rPr>
          <w:lang w:val="en-US" w:eastAsia="el-GR"/>
        </w:rPr>
        <w:t xml:space="preserve">It should also be noted, that while multiple activity models can be defined per activity, </w:t>
      </w:r>
      <w:r w:rsidRPr="00F57AC7">
        <w:rPr>
          <w:lang w:val="en-US" w:eastAsia="el-GR"/>
        </w:rPr>
        <w:t xml:space="preserve">only one activity model is fired </w:t>
      </w:r>
      <w:r>
        <w:rPr>
          <w:lang w:val="en-US" w:eastAsia="el-GR"/>
        </w:rPr>
        <w:t>f</w:t>
      </w:r>
      <w:r w:rsidR="00923E0A" w:rsidRPr="00F57AC7">
        <w:rPr>
          <w:lang w:val="en-US" w:eastAsia="el-GR"/>
        </w:rPr>
        <w:t>or every activity and every time tick.</w:t>
      </w:r>
      <w:r w:rsidR="00F57AC7">
        <w:rPr>
          <w:lang w:val="en-US" w:eastAsia="el-GR"/>
        </w:rPr>
        <w:t xml:space="preserve"> </w:t>
      </w:r>
      <w:r w:rsidR="004A3601">
        <w:rPr>
          <w:lang w:val="en-US"/>
        </w:rPr>
        <w:t>For example</w:t>
      </w:r>
      <w:r w:rsidR="00F57AC7">
        <w:rPr>
          <w:lang w:val="en-US"/>
        </w:rPr>
        <w:t>,</w:t>
      </w:r>
      <w:r w:rsidR="00923E0A" w:rsidRPr="00677384">
        <w:rPr>
          <w:lang w:val="en-US"/>
        </w:rPr>
        <w:t xml:space="preserve"> if</w:t>
      </w:r>
      <w:r w:rsidR="00F57AC7">
        <w:rPr>
          <w:lang w:val="en-US"/>
        </w:rPr>
        <w:t xml:space="preserve"> for a specific</w:t>
      </w:r>
      <w:r w:rsidR="00F57AC7" w:rsidRPr="00677384">
        <w:rPr>
          <w:lang w:val="en-US"/>
        </w:rPr>
        <w:t xml:space="preserve"> activity</w:t>
      </w:r>
      <w:r w:rsidR="00F57AC7">
        <w:rPr>
          <w:lang w:val="en-US"/>
        </w:rPr>
        <w:t>,</w:t>
      </w:r>
      <w:r w:rsidR="00923E0A" w:rsidRPr="00677384">
        <w:rPr>
          <w:lang w:val="en-US"/>
        </w:rPr>
        <w:t xml:space="preserve"> </w:t>
      </w:r>
      <w:r w:rsidR="00F57AC7">
        <w:rPr>
          <w:lang w:val="en-US"/>
        </w:rPr>
        <w:t>the user</w:t>
      </w:r>
      <w:r w:rsidR="00923E0A" w:rsidRPr="00677384">
        <w:rPr>
          <w:lang w:val="en-US"/>
        </w:rPr>
        <w:t xml:space="preserve"> ha</w:t>
      </w:r>
      <w:r w:rsidR="00F57AC7">
        <w:rPr>
          <w:lang w:val="en-US"/>
        </w:rPr>
        <w:t xml:space="preserve">s </w:t>
      </w:r>
      <w:r w:rsidR="00923E0A" w:rsidRPr="00677384">
        <w:rPr>
          <w:lang w:val="en-US"/>
        </w:rPr>
        <w:t xml:space="preserve">specified one activity model of </w:t>
      </w:r>
      <w:r w:rsidR="00F57AC7">
        <w:rPr>
          <w:lang w:val="en-US"/>
        </w:rPr>
        <w:t>d</w:t>
      </w:r>
      <w:r w:rsidR="00923E0A" w:rsidRPr="00677384">
        <w:rPr>
          <w:lang w:val="en-US"/>
        </w:rPr>
        <w:t xml:space="preserve">ay type </w:t>
      </w:r>
      <w:r w:rsidR="00F57AC7">
        <w:rPr>
          <w:lang w:val="en-US"/>
        </w:rPr>
        <w:t>“</w:t>
      </w:r>
      <w:r w:rsidR="00923E0A" w:rsidRPr="00677384">
        <w:rPr>
          <w:lang w:val="en-US"/>
        </w:rPr>
        <w:t>any</w:t>
      </w:r>
      <w:r w:rsidR="00F57AC7">
        <w:rPr>
          <w:lang w:val="en-US"/>
        </w:rPr>
        <w:t>”</w:t>
      </w:r>
      <w:r w:rsidR="00923E0A" w:rsidRPr="00677384">
        <w:rPr>
          <w:lang w:val="en-US"/>
        </w:rPr>
        <w:t xml:space="preserve"> and one of </w:t>
      </w:r>
      <w:r w:rsidR="00F57AC7">
        <w:rPr>
          <w:lang w:val="en-US"/>
        </w:rPr>
        <w:t>d</w:t>
      </w:r>
      <w:r w:rsidR="00923E0A" w:rsidRPr="00677384">
        <w:rPr>
          <w:lang w:val="en-US"/>
        </w:rPr>
        <w:t xml:space="preserve">ay type </w:t>
      </w:r>
      <w:r w:rsidR="00F57AC7">
        <w:rPr>
          <w:lang w:val="en-US"/>
        </w:rPr>
        <w:t>“</w:t>
      </w:r>
      <w:r w:rsidR="00923E0A" w:rsidRPr="00677384">
        <w:rPr>
          <w:lang w:val="en-US"/>
        </w:rPr>
        <w:t>weekdays</w:t>
      </w:r>
      <w:r w:rsidR="00F57AC7">
        <w:rPr>
          <w:lang w:val="en-US"/>
        </w:rPr>
        <w:t>”</w:t>
      </w:r>
      <w:r w:rsidR="00923E0A" w:rsidRPr="00677384">
        <w:rPr>
          <w:lang w:val="en-US"/>
        </w:rPr>
        <w:t xml:space="preserve"> and the </w:t>
      </w:r>
      <w:r w:rsidR="00181099">
        <w:rPr>
          <w:lang w:val="en-US"/>
        </w:rPr>
        <w:t xml:space="preserve">current </w:t>
      </w:r>
      <w:r w:rsidR="00923E0A" w:rsidRPr="00677384">
        <w:rPr>
          <w:lang w:val="en-US"/>
        </w:rPr>
        <w:t>simulation day is Monday</w:t>
      </w:r>
      <w:r w:rsidR="00576E21">
        <w:rPr>
          <w:lang w:val="en-US"/>
        </w:rPr>
        <w:t>,</w:t>
      </w:r>
      <w:r w:rsidR="00923E0A" w:rsidRPr="00677384">
        <w:rPr>
          <w:lang w:val="en-US"/>
        </w:rPr>
        <w:t xml:space="preserve"> then the more specific of the two will be fired, i.e. the activity model with </w:t>
      </w:r>
      <w:r w:rsidR="007F1C50">
        <w:rPr>
          <w:lang w:val="en-US"/>
        </w:rPr>
        <w:t>d</w:t>
      </w:r>
      <w:r w:rsidR="00923E0A" w:rsidRPr="00677384">
        <w:rPr>
          <w:lang w:val="en-US"/>
        </w:rPr>
        <w:t xml:space="preserve">ay type </w:t>
      </w:r>
      <w:r w:rsidR="00384573">
        <w:rPr>
          <w:lang w:val="en-US"/>
        </w:rPr>
        <w:t>“</w:t>
      </w:r>
      <w:r w:rsidR="00923E0A" w:rsidRPr="00677384">
        <w:rPr>
          <w:lang w:val="en-US"/>
        </w:rPr>
        <w:t>weekdays</w:t>
      </w:r>
      <w:r w:rsidR="00384573">
        <w:rPr>
          <w:lang w:val="en-US"/>
        </w:rPr>
        <w:t>”.</w:t>
      </w:r>
    </w:p>
    <w:p w14:paraId="71270F63" w14:textId="081B7530" w:rsidR="00923E0A" w:rsidRPr="00677384" w:rsidRDefault="00923E0A" w:rsidP="00F116EB">
      <w:pPr>
        <w:rPr>
          <w:lang w:val="en-US"/>
        </w:rPr>
      </w:pPr>
      <w:r w:rsidRPr="00677384">
        <w:rPr>
          <w:lang w:val="en-US"/>
        </w:rPr>
        <w:t xml:space="preserve">To complete the activity model the user must </w:t>
      </w:r>
      <w:r w:rsidR="002A3751">
        <w:rPr>
          <w:lang w:val="en-US"/>
        </w:rPr>
        <w:t xml:space="preserve">also </w:t>
      </w:r>
      <w:r w:rsidRPr="00677384">
        <w:rPr>
          <w:lang w:val="en-US"/>
        </w:rPr>
        <w:t xml:space="preserve">provide the properties and parameters of three </w:t>
      </w:r>
      <w:r w:rsidRPr="0021121A">
        <w:rPr>
          <w:b/>
          <w:lang w:val="en-US"/>
        </w:rPr>
        <w:t>distributions</w:t>
      </w:r>
      <w:r w:rsidRPr="00677384">
        <w:rPr>
          <w:lang w:val="en-US"/>
        </w:rPr>
        <w:t xml:space="preserve"> that </w:t>
      </w:r>
      <w:r w:rsidR="001932DE">
        <w:rPr>
          <w:lang w:val="en-US"/>
        </w:rPr>
        <w:t xml:space="preserve">essentially </w:t>
      </w:r>
      <w:r w:rsidRPr="00677384">
        <w:rPr>
          <w:lang w:val="en-US"/>
        </w:rPr>
        <w:t xml:space="preserve">specify </w:t>
      </w:r>
      <w:r w:rsidR="00632A2F">
        <w:rPr>
          <w:lang w:val="en-US"/>
        </w:rPr>
        <w:t>the</w:t>
      </w:r>
      <w:r w:rsidRPr="00677384">
        <w:rPr>
          <w:lang w:val="en-US"/>
        </w:rPr>
        <w:t xml:space="preserve"> </w:t>
      </w:r>
      <w:r w:rsidR="001932DE">
        <w:rPr>
          <w:lang w:val="en-US"/>
        </w:rPr>
        <w:t xml:space="preserve">behavior of the </w:t>
      </w:r>
      <w:r w:rsidR="00F116EB">
        <w:rPr>
          <w:lang w:val="en-US"/>
        </w:rPr>
        <w:t xml:space="preserve">activity model. These are the </w:t>
      </w:r>
      <w:r w:rsidR="00F116EB" w:rsidRPr="00F116EB">
        <w:rPr>
          <w:u w:val="single"/>
          <w:lang w:val="en-US"/>
        </w:rPr>
        <w:t>d</w:t>
      </w:r>
      <w:r w:rsidRPr="00F116EB">
        <w:rPr>
          <w:u w:val="single"/>
          <w:lang w:val="en-US"/>
        </w:rPr>
        <w:t>uration</w:t>
      </w:r>
      <w:r w:rsidRPr="00677384">
        <w:rPr>
          <w:lang w:val="en-US"/>
        </w:rPr>
        <w:t>,</w:t>
      </w:r>
      <w:r w:rsidR="00F116EB">
        <w:rPr>
          <w:lang w:val="en-US"/>
        </w:rPr>
        <w:t xml:space="preserve"> </w:t>
      </w:r>
      <w:r w:rsidR="00F116EB" w:rsidRPr="00F116EB">
        <w:rPr>
          <w:u w:val="single"/>
          <w:lang w:val="en-US"/>
        </w:rPr>
        <w:t>s</w:t>
      </w:r>
      <w:r w:rsidRPr="00F116EB">
        <w:rPr>
          <w:u w:val="single"/>
          <w:lang w:val="en-US"/>
        </w:rPr>
        <w:t>tart-time</w:t>
      </w:r>
      <w:r w:rsidRPr="00677384">
        <w:rPr>
          <w:lang w:val="en-US"/>
        </w:rPr>
        <w:t>, and</w:t>
      </w:r>
      <w:r w:rsidR="00F116EB">
        <w:rPr>
          <w:lang w:val="en-US"/>
        </w:rPr>
        <w:t xml:space="preserve"> </w:t>
      </w:r>
      <w:r w:rsidR="00F116EB" w:rsidRPr="00F116EB">
        <w:rPr>
          <w:u w:val="single"/>
          <w:lang w:val="en-US"/>
        </w:rPr>
        <w:t>n</w:t>
      </w:r>
      <w:r w:rsidR="00AA2058">
        <w:rPr>
          <w:u w:val="single"/>
          <w:lang w:val="en-US"/>
        </w:rPr>
        <w:t xml:space="preserve">umber </w:t>
      </w:r>
      <w:r w:rsidRPr="00F116EB">
        <w:rPr>
          <w:u w:val="single"/>
          <w:lang w:val="en-US"/>
        </w:rPr>
        <w:t>of times per day</w:t>
      </w:r>
      <w:r w:rsidR="00F116EB">
        <w:rPr>
          <w:lang w:val="en-US"/>
        </w:rPr>
        <w:t xml:space="preserve"> distributions</w:t>
      </w:r>
      <w:r w:rsidRPr="00677384">
        <w:rPr>
          <w:lang w:val="en-US"/>
        </w:rPr>
        <w:t>, which are the probabilistic models of how long th</w:t>
      </w:r>
      <w:r w:rsidR="006D0156">
        <w:rPr>
          <w:lang w:val="en-US"/>
        </w:rPr>
        <w:t>e activity takes, at what time of the</w:t>
      </w:r>
      <w:r w:rsidRPr="00677384">
        <w:rPr>
          <w:lang w:val="en-US"/>
        </w:rPr>
        <w:t xml:space="preserve"> day it starts and how many times per day </w:t>
      </w:r>
      <w:r w:rsidR="003931C9">
        <w:rPr>
          <w:lang w:val="en-US"/>
        </w:rPr>
        <w:t xml:space="preserve">it </w:t>
      </w:r>
      <w:r w:rsidRPr="00677384">
        <w:rPr>
          <w:lang w:val="en-US"/>
        </w:rPr>
        <w:t>is executed</w:t>
      </w:r>
      <w:r w:rsidR="003931C9">
        <w:rPr>
          <w:lang w:val="en-US"/>
        </w:rPr>
        <w:t>, respectively</w:t>
      </w:r>
      <w:r w:rsidRPr="00677384">
        <w:rPr>
          <w:lang w:val="en-US"/>
        </w:rPr>
        <w:t>.</w:t>
      </w:r>
    </w:p>
    <w:p w14:paraId="19C8300C" w14:textId="2D0278CE" w:rsidR="00923E0A" w:rsidRPr="00677384" w:rsidRDefault="00923E0A" w:rsidP="0012276E">
      <w:pPr>
        <w:rPr>
          <w:lang w:val="en-US"/>
        </w:rPr>
      </w:pPr>
      <w:r w:rsidRPr="00677384">
        <w:rPr>
          <w:lang w:val="en-US"/>
        </w:rPr>
        <w:t xml:space="preserve">For the first two </w:t>
      </w:r>
      <w:r w:rsidR="00AA2058" w:rsidRPr="0021121A">
        <w:rPr>
          <w:b/>
          <w:lang w:val="en-US"/>
        </w:rPr>
        <w:t>distributions</w:t>
      </w:r>
      <w:r w:rsidR="00AA2058">
        <w:rPr>
          <w:lang w:val="en-US"/>
        </w:rPr>
        <w:t xml:space="preserve"> (duration and start-time) </w:t>
      </w:r>
      <w:r w:rsidRPr="00677384">
        <w:rPr>
          <w:lang w:val="en-US"/>
        </w:rPr>
        <w:t>the user can select between</w:t>
      </w:r>
      <w:r w:rsidR="0012276E">
        <w:rPr>
          <w:lang w:val="en-US"/>
        </w:rPr>
        <w:t xml:space="preserve"> several types of distributions, such as “</w:t>
      </w:r>
      <w:r w:rsidRPr="00677384">
        <w:rPr>
          <w:lang w:val="en-US"/>
        </w:rPr>
        <w:t>Uniform Distribution</w:t>
      </w:r>
      <w:r w:rsidR="0012276E">
        <w:rPr>
          <w:lang w:val="en-US"/>
        </w:rPr>
        <w:t>”</w:t>
      </w:r>
      <w:r w:rsidRPr="00677384">
        <w:rPr>
          <w:lang w:val="en-US"/>
        </w:rPr>
        <w:t>,</w:t>
      </w:r>
      <w:r w:rsidR="0012276E">
        <w:rPr>
          <w:lang w:val="en-US"/>
        </w:rPr>
        <w:t xml:space="preserve"> “</w:t>
      </w:r>
      <w:r w:rsidRPr="00677384">
        <w:rPr>
          <w:lang w:val="en-US"/>
        </w:rPr>
        <w:t>Histogram</w:t>
      </w:r>
      <w:r w:rsidR="0012276E">
        <w:rPr>
          <w:lang w:val="en-US"/>
        </w:rPr>
        <w:t>”</w:t>
      </w:r>
      <w:r w:rsidRPr="00677384">
        <w:rPr>
          <w:lang w:val="en-US"/>
        </w:rPr>
        <w:t>,</w:t>
      </w:r>
      <w:r w:rsidR="0012276E">
        <w:rPr>
          <w:lang w:val="en-US"/>
        </w:rPr>
        <w:t xml:space="preserve"> “</w:t>
      </w:r>
      <w:r w:rsidRPr="00677384">
        <w:rPr>
          <w:lang w:val="en-US"/>
        </w:rPr>
        <w:t>Normal Distribution</w:t>
      </w:r>
      <w:r w:rsidR="0012276E">
        <w:rPr>
          <w:lang w:val="en-US"/>
        </w:rPr>
        <w:t>”</w:t>
      </w:r>
      <w:r w:rsidRPr="00677384">
        <w:rPr>
          <w:lang w:val="en-US"/>
        </w:rPr>
        <w:t>, and</w:t>
      </w:r>
      <w:r w:rsidR="0012276E">
        <w:rPr>
          <w:lang w:val="en-US"/>
        </w:rPr>
        <w:t xml:space="preserve"> “</w:t>
      </w:r>
      <w:r w:rsidRPr="00677384">
        <w:rPr>
          <w:lang w:val="en-US"/>
        </w:rPr>
        <w:t>Gaussian Mixture Models</w:t>
      </w:r>
      <w:r w:rsidR="0012276E">
        <w:rPr>
          <w:lang w:val="en-US"/>
        </w:rPr>
        <w:t>”</w:t>
      </w:r>
      <w:r w:rsidRPr="00677384">
        <w:rPr>
          <w:lang w:val="en-US"/>
        </w:rPr>
        <w:t>,</w:t>
      </w:r>
      <w:r w:rsidR="0012276E">
        <w:rPr>
          <w:lang w:val="en-US"/>
        </w:rPr>
        <w:t xml:space="preserve"> </w:t>
      </w:r>
      <w:r w:rsidRPr="00677384">
        <w:rPr>
          <w:lang w:val="en-US"/>
        </w:rPr>
        <w:t>while for the</w:t>
      </w:r>
      <w:r w:rsidR="0012276E">
        <w:rPr>
          <w:lang w:val="en-US"/>
        </w:rPr>
        <w:t xml:space="preserve"> third</w:t>
      </w:r>
      <w:r w:rsidRPr="00677384">
        <w:rPr>
          <w:lang w:val="en-US"/>
        </w:rPr>
        <w:t xml:space="preserve"> </w:t>
      </w:r>
      <w:r w:rsidR="0012276E">
        <w:rPr>
          <w:lang w:val="en-US"/>
        </w:rPr>
        <w:t>(</w:t>
      </w:r>
      <w:r w:rsidR="00B66428" w:rsidRPr="0012276E">
        <w:rPr>
          <w:lang w:val="en-US"/>
        </w:rPr>
        <w:t>number of times per day</w:t>
      </w:r>
      <w:r w:rsidR="0012276E">
        <w:rPr>
          <w:lang w:val="en-US"/>
        </w:rPr>
        <w:t>),</w:t>
      </w:r>
      <w:r w:rsidR="00B66428" w:rsidRPr="00677384">
        <w:rPr>
          <w:lang w:val="en-US"/>
        </w:rPr>
        <w:t xml:space="preserve"> </w:t>
      </w:r>
      <w:r w:rsidRPr="00677384">
        <w:rPr>
          <w:lang w:val="en-US"/>
        </w:rPr>
        <w:t xml:space="preserve">the appropriate distribution is that of </w:t>
      </w:r>
      <w:r w:rsidR="00D9230D">
        <w:rPr>
          <w:lang w:val="en-US"/>
        </w:rPr>
        <w:t>type “</w:t>
      </w:r>
      <w:r w:rsidRPr="00677384">
        <w:rPr>
          <w:lang w:val="en-US"/>
        </w:rPr>
        <w:t>Histogram</w:t>
      </w:r>
      <w:r w:rsidR="00D9230D">
        <w:rPr>
          <w:lang w:val="en-US"/>
        </w:rPr>
        <w:t>”</w:t>
      </w:r>
      <w:r w:rsidRPr="00677384">
        <w:rPr>
          <w:lang w:val="en-US"/>
        </w:rPr>
        <w:t>.</w:t>
      </w:r>
    </w:p>
    <w:p w14:paraId="6F75BB96" w14:textId="0F9A150E" w:rsidR="00923E0A" w:rsidRPr="00677384" w:rsidRDefault="00923E0A" w:rsidP="005A797C">
      <w:pPr>
        <w:rPr>
          <w:lang w:val="en-US"/>
        </w:rPr>
      </w:pPr>
      <w:r w:rsidRPr="00677384">
        <w:rPr>
          <w:lang w:val="en-US"/>
        </w:rPr>
        <w:t xml:space="preserve">For </w:t>
      </w:r>
      <w:r w:rsidR="005A797C">
        <w:rPr>
          <w:lang w:val="en-US"/>
        </w:rPr>
        <w:t>“</w:t>
      </w:r>
      <w:r w:rsidRPr="00677384">
        <w:rPr>
          <w:lang w:val="en-US"/>
        </w:rPr>
        <w:t>Histogram</w:t>
      </w:r>
      <w:r w:rsidR="005A797C">
        <w:rPr>
          <w:lang w:val="en-US"/>
        </w:rPr>
        <w:t>”,</w:t>
      </w:r>
      <w:r w:rsidRPr="00677384">
        <w:rPr>
          <w:lang w:val="en-US"/>
        </w:rPr>
        <w:t xml:space="preserve"> one </w:t>
      </w:r>
      <w:r w:rsidR="005A797C">
        <w:rPr>
          <w:lang w:val="en-US"/>
        </w:rPr>
        <w:t xml:space="preserve">just </w:t>
      </w:r>
      <w:r w:rsidRPr="00677384">
        <w:rPr>
          <w:lang w:val="en-US"/>
        </w:rPr>
        <w:t xml:space="preserve">needs to </w:t>
      </w:r>
      <w:r w:rsidR="005A797C">
        <w:rPr>
          <w:lang w:val="en-US"/>
        </w:rPr>
        <w:t>provide a comma-separated list of</w:t>
      </w:r>
      <w:r w:rsidRPr="00677384">
        <w:rPr>
          <w:lang w:val="en-US"/>
        </w:rPr>
        <w:t xml:space="preserve"> values: </w:t>
      </w:r>
      <w:r w:rsidR="005A797C">
        <w:rPr>
          <w:lang w:val="en-US"/>
        </w:rPr>
        <w:t>[1,</w:t>
      </w:r>
      <w:r w:rsidR="00596B07">
        <w:rPr>
          <w:lang w:val="en-US"/>
        </w:rPr>
        <w:t xml:space="preserve"> </w:t>
      </w:r>
      <w:r w:rsidR="005A797C">
        <w:rPr>
          <w:lang w:val="en-US"/>
        </w:rPr>
        <w:t>2,</w:t>
      </w:r>
      <w:r w:rsidR="00596B07">
        <w:rPr>
          <w:lang w:val="en-US"/>
        </w:rPr>
        <w:t xml:space="preserve"> </w:t>
      </w:r>
      <w:r w:rsidR="005A797C">
        <w:rPr>
          <w:lang w:val="en-US"/>
        </w:rPr>
        <w:t>3,</w:t>
      </w:r>
      <w:r w:rsidR="00596B07">
        <w:rPr>
          <w:lang w:val="en-US"/>
        </w:rPr>
        <w:t xml:space="preserve"> </w:t>
      </w:r>
      <w:r w:rsidR="005A797C">
        <w:rPr>
          <w:lang w:val="en-US"/>
        </w:rPr>
        <w:t>4...].</w:t>
      </w:r>
    </w:p>
    <w:p w14:paraId="2A8992BF" w14:textId="028A7FEA" w:rsidR="00923E0A" w:rsidRPr="00677384" w:rsidRDefault="00923E0A" w:rsidP="005A797C">
      <w:pPr>
        <w:rPr>
          <w:lang w:val="en-US"/>
        </w:rPr>
      </w:pPr>
      <w:r w:rsidRPr="00677384">
        <w:rPr>
          <w:lang w:val="en-US"/>
        </w:rPr>
        <w:t xml:space="preserve">For the </w:t>
      </w:r>
      <w:r w:rsidR="005A797C">
        <w:rPr>
          <w:lang w:val="en-US"/>
        </w:rPr>
        <w:t>“</w:t>
      </w:r>
      <w:r w:rsidRPr="00677384">
        <w:rPr>
          <w:lang w:val="en-US"/>
        </w:rPr>
        <w:t>Uniform Distribution</w:t>
      </w:r>
      <w:r w:rsidR="005A797C">
        <w:rPr>
          <w:lang w:val="en-US"/>
        </w:rPr>
        <w:t>”,</w:t>
      </w:r>
      <w:r w:rsidRPr="00677384">
        <w:rPr>
          <w:lang w:val="en-US"/>
        </w:rPr>
        <w:t xml:space="preserve"> one needs to </w:t>
      </w:r>
      <w:r w:rsidR="005A797C">
        <w:rPr>
          <w:lang w:val="en-US"/>
        </w:rPr>
        <w:t>provide</w:t>
      </w:r>
      <w:r w:rsidRPr="00677384">
        <w:rPr>
          <w:lang w:val="en-US"/>
        </w:rPr>
        <w:t xml:space="preserve"> an expression</w:t>
      </w:r>
      <w:r w:rsidR="005A797C">
        <w:rPr>
          <w:lang w:val="en-US"/>
        </w:rPr>
        <w:t>, defining the</w:t>
      </w:r>
      <w:r w:rsidRPr="00677384">
        <w:rPr>
          <w:lang w:val="en-US"/>
        </w:rPr>
        <w:t xml:space="preserve"> start and end values:</w:t>
      </w:r>
      <w:r w:rsidR="005A797C">
        <w:rPr>
          <w:lang w:val="en-US"/>
        </w:rPr>
        <w:t xml:space="preserve"> [{"start"</w:t>
      </w:r>
      <w:proofErr w:type="gramStart"/>
      <w:r w:rsidR="005A797C">
        <w:rPr>
          <w:lang w:val="en-US"/>
        </w:rPr>
        <w:t>:100</w:t>
      </w:r>
      <w:proofErr w:type="gramEnd"/>
      <w:r w:rsidR="005A797C">
        <w:rPr>
          <w:lang w:val="en-US"/>
        </w:rPr>
        <w:t>,</w:t>
      </w:r>
      <w:r w:rsidR="0011347E">
        <w:rPr>
          <w:lang w:val="en-US"/>
        </w:rPr>
        <w:t xml:space="preserve"> </w:t>
      </w:r>
      <w:r w:rsidR="005A797C">
        <w:rPr>
          <w:lang w:val="en-US"/>
        </w:rPr>
        <w:t>"end":200}].</w:t>
      </w:r>
    </w:p>
    <w:p w14:paraId="02F61BC2" w14:textId="4FC6811C" w:rsidR="00923E0A" w:rsidRPr="00677384" w:rsidRDefault="00923E0A" w:rsidP="005A797C">
      <w:pPr>
        <w:rPr>
          <w:lang w:val="en-US"/>
        </w:rPr>
      </w:pPr>
      <w:r w:rsidRPr="00677384">
        <w:rPr>
          <w:lang w:val="en-US"/>
        </w:rPr>
        <w:lastRenderedPageBreak/>
        <w:t xml:space="preserve">For the </w:t>
      </w:r>
      <w:r w:rsidR="005A797C">
        <w:rPr>
          <w:lang w:val="en-US"/>
        </w:rPr>
        <w:t>“</w:t>
      </w:r>
      <w:r w:rsidRPr="00677384">
        <w:rPr>
          <w:lang w:val="en-US"/>
        </w:rPr>
        <w:t>Normal Distribution</w:t>
      </w:r>
      <w:r w:rsidR="005A797C">
        <w:rPr>
          <w:lang w:val="en-US"/>
        </w:rPr>
        <w:t>”,</w:t>
      </w:r>
      <w:r w:rsidRPr="00677384">
        <w:rPr>
          <w:lang w:val="en-US"/>
        </w:rPr>
        <w:t xml:space="preserve"> one needs to </w:t>
      </w:r>
      <w:r w:rsidR="005A797C">
        <w:rPr>
          <w:lang w:val="en-US"/>
        </w:rPr>
        <w:t>provide</w:t>
      </w:r>
      <w:r w:rsidRPr="00677384">
        <w:rPr>
          <w:lang w:val="en-US"/>
        </w:rPr>
        <w:t xml:space="preserve"> an expression</w:t>
      </w:r>
      <w:r w:rsidR="005A797C">
        <w:rPr>
          <w:lang w:val="en-US"/>
        </w:rPr>
        <w:t>, defining the</w:t>
      </w:r>
      <w:r w:rsidRPr="00677384">
        <w:rPr>
          <w:lang w:val="en-US"/>
        </w:rPr>
        <w:t xml:space="preserve"> mean and </w:t>
      </w:r>
      <w:r w:rsidR="005A797C">
        <w:rPr>
          <w:lang w:val="en-US"/>
        </w:rPr>
        <w:t xml:space="preserve">standard deviation </w:t>
      </w:r>
      <w:r w:rsidRPr="00677384">
        <w:rPr>
          <w:lang w:val="en-US"/>
        </w:rPr>
        <w:t>values:</w:t>
      </w:r>
      <w:r w:rsidR="005A797C">
        <w:rPr>
          <w:lang w:val="en-US"/>
        </w:rPr>
        <w:t xml:space="preserve"> </w:t>
      </w:r>
      <w:r w:rsidRPr="00677384">
        <w:rPr>
          <w:lang w:val="en-US"/>
        </w:rPr>
        <w:t>[{"mean"</w:t>
      </w:r>
      <w:proofErr w:type="gramStart"/>
      <w:r w:rsidRPr="00677384">
        <w:rPr>
          <w:lang w:val="en-US"/>
        </w:rPr>
        <w:t>:45</w:t>
      </w:r>
      <w:proofErr w:type="gramEnd"/>
      <w:r w:rsidRPr="00677384">
        <w:rPr>
          <w:lang w:val="en-US"/>
        </w:rPr>
        <w:t>,</w:t>
      </w:r>
      <w:r w:rsidR="00B77BBA">
        <w:rPr>
          <w:lang w:val="en-US"/>
        </w:rPr>
        <w:t xml:space="preserve"> </w:t>
      </w:r>
      <w:r w:rsidRPr="00677384">
        <w:rPr>
          <w:lang w:val="en-US"/>
        </w:rPr>
        <w:t xml:space="preserve">"std":10}] </w:t>
      </w:r>
    </w:p>
    <w:p w14:paraId="74D405E5" w14:textId="4BC17672" w:rsidR="00923E0A" w:rsidRPr="00677384" w:rsidRDefault="00923E0A" w:rsidP="00677384">
      <w:pPr>
        <w:rPr>
          <w:lang w:val="en-US"/>
        </w:rPr>
      </w:pPr>
      <w:r w:rsidRPr="00677384">
        <w:rPr>
          <w:lang w:val="en-US"/>
        </w:rPr>
        <w:t xml:space="preserve">Finally, for the </w:t>
      </w:r>
      <w:r w:rsidR="0072679E">
        <w:rPr>
          <w:lang w:val="en-US"/>
        </w:rPr>
        <w:t>“</w:t>
      </w:r>
      <w:r w:rsidRPr="00677384">
        <w:rPr>
          <w:lang w:val="en-US"/>
        </w:rPr>
        <w:t>Gaussian Mixture Models</w:t>
      </w:r>
      <w:r w:rsidR="0072679E">
        <w:rPr>
          <w:lang w:val="en-US"/>
        </w:rPr>
        <w:t>”,</w:t>
      </w:r>
      <w:r w:rsidRPr="00677384">
        <w:rPr>
          <w:lang w:val="en-US"/>
        </w:rPr>
        <w:t xml:space="preserve"> one needs to </w:t>
      </w:r>
      <w:r w:rsidR="0072679E">
        <w:rPr>
          <w:lang w:val="en-US"/>
        </w:rPr>
        <w:t>provide</w:t>
      </w:r>
      <w:r w:rsidRPr="00677384">
        <w:rPr>
          <w:lang w:val="en-US"/>
        </w:rPr>
        <w:t xml:space="preserve"> tuples of w</w:t>
      </w:r>
      <w:r w:rsidR="00F51D18">
        <w:rPr>
          <w:lang w:val="en-US"/>
        </w:rPr>
        <w:t>eight</w:t>
      </w:r>
      <w:r w:rsidRPr="00677384">
        <w:rPr>
          <w:lang w:val="en-US"/>
        </w:rPr>
        <w:t xml:space="preserve">, mean and </w:t>
      </w:r>
      <w:r w:rsidR="00ED47A2">
        <w:rPr>
          <w:lang w:val="en-US"/>
        </w:rPr>
        <w:t>standard deviation</w:t>
      </w:r>
      <w:r w:rsidR="00393EBC">
        <w:rPr>
          <w:lang w:val="en-US"/>
        </w:rPr>
        <w:t xml:space="preserve"> values</w:t>
      </w:r>
      <w:r w:rsidRPr="00677384">
        <w:rPr>
          <w:lang w:val="en-US"/>
        </w:rPr>
        <w:t>:</w:t>
      </w:r>
      <w:r w:rsidR="00393EBC" w:rsidRPr="00D317AB">
        <w:rPr>
          <w:sz w:val="16"/>
          <w:lang w:val="en-US"/>
        </w:rPr>
        <w:t xml:space="preserve"> </w:t>
      </w:r>
      <w:r w:rsidR="00B77BBA">
        <w:rPr>
          <w:lang w:val="en-US"/>
        </w:rPr>
        <w:t>[{"w":0</w:t>
      </w:r>
      <w:proofErr w:type="gramStart"/>
      <w:r w:rsidR="00B77BBA">
        <w:rPr>
          <w:lang w:val="en-US"/>
        </w:rPr>
        <w:t>.5</w:t>
      </w:r>
      <w:proofErr w:type="gramEnd"/>
      <w:r w:rsidRPr="00677384">
        <w:rPr>
          <w:lang w:val="en-US"/>
        </w:rPr>
        <w:t>, "mean":45,</w:t>
      </w:r>
      <w:r w:rsidR="00B77BBA">
        <w:rPr>
          <w:lang w:val="en-US"/>
        </w:rPr>
        <w:t xml:space="preserve"> </w:t>
      </w:r>
      <w:r w:rsidRPr="00677384">
        <w:rPr>
          <w:lang w:val="en-US"/>
        </w:rPr>
        <w:t>"std":10},</w:t>
      </w:r>
      <w:r w:rsidRPr="00D317AB">
        <w:rPr>
          <w:sz w:val="16"/>
          <w:lang w:val="en-US"/>
        </w:rPr>
        <w:t xml:space="preserve"> </w:t>
      </w:r>
      <w:r w:rsidRPr="00677384">
        <w:rPr>
          <w:lang w:val="en-US"/>
        </w:rPr>
        <w:t>{"w":0.5 , "mean":100,</w:t>
      </w:r>
      <w:r w:rsidR="00B77BBA">
        <w:rPr>
          <w:lang w:val="en-US"/>
        </w:rPr>
        <w:t xml:space="preserve"> </w:t>
      </w:r>
      <w:r w:rsidRPr="00677384">
        <w:rPr>
          <w:lang w:val="en-US"/>
        </w:rPr>
        <w:t>"std":10}]</w:t>
      </w:r>
      <w:r w:rsidR="00673F53">
        <w:rPr>
          <w:lang w:val="en-US"/>
        </w:rPr>
        <w:t>, with a</w:t>
      </w:r>
      <w:r w:rsidR="00C91E20">
        <w:rPr>
          <w:lang w:val="en-US"/>
        </w:rPr>
        <w:t xml:space="preserve">ll weights </w:t>
      </w:r>
      <w:r w:rsidR="00C91E20" w:rsidRPr="00C91E20">
        <w:rPr>
          <w:i/>
          <w:lang w:val="en-US"/>
        </w:rPr>
        <w:t>w</w:t>
      </w:r>
      <w:r w:rsidRPr="00677384">
        <w:rPr>
          <w:lang w:val="en-US"/>
        </w:rPr>
        <w:t xml:space="preserve"> sum</w:t>
      </w:r>
      <w:r w:rsidR="00DD2B02">
        <w:rPr>
          <w:lang w:val="en-US"/>
        </w:rPr>
        <w:t>ming</w:t>
      </w:r>
      <w:r w:rsidRPr="00677384">
        <w:rPr>
          <w:lang w:val="en-US"/>
        </w:rPr>
        <w:t xml:space="preserve"> up to 1.</w:t>
      </w:r>
    </w:p>
    <w:p w14:paraId="3DF81FD0" w14:textId="1F5393B3" w:rsidR="000B0DA6" w:rsidRDefault="00190614" w:rsidP="001B4865">
      <w:r>
        <w:t xml:space="preserve">Although </w:t>
      </w:r>
      <w:r w:rsidR="002A1DD9">
        <w:t>the above process of defining an activity model seems copious, it should be pointed out that, u</w:t>
      </w:r>
      <w:r w:rsidR="00923E0A" w:rsidRPr="00677384">
        <w:t>nder normal system operation, the</w:t>
      </w:r>
      <w:r w:rsidR="002A1DD9">
        <w:t xml:space="preserve"> three required</w:t>
      </w:r>
      <w:r w:rsidR="00923E0A" w:rsidRPr="00677384">
        <w:t xml:space="preserve"> distributions </w:t>
      </w:r>
      <w:r w:rsidR="00874704" w:rsidRPr="00677384">
        <w:t>would</w:t>
      </w:r>
      <w:r w:rsidR="00923E0A" w:rsidRPr="00677384">
        <w:t xml:space="preserve"> be automatically computed via measurements obtained from the actual installation</w:t>
      </w:r>
      <w:r w:rsidR="00874704">
        <w:t xml:space="preserve"> being modelled</w:t>
      </w:r>
      <w:r w:rsidR="00923E0A" w:rsidRPr="00677384">
        <w:t xml:space="preserve"> </w:t>
      </w:r>
      <w:r w:rsidR="001854DB">
        <w:t xml:space="preserve">(through the Training Module) </w:t>
      </w:r>
      <w:r w:rsidR="00923E0A" w:rsidRPr="00677384">
        <w:t>or</w:t>
      </w:r>
      <w:r w:rsidR="000D5F20">
        <w:t xml:space="preserve"> would be the result of </w:t>
      </w:r>
      <w:r w:rsidR="00A56F03">
        <w:t>slightly</w:t>
      </w:r>
      <w:r w:rsidR="00923E0A" w:rsidRPr="00677384">
        <w:t xml:space="preserve"> altering an </w:t>
      </w:r>
      <w:r w:rsidR="00A56F03">
        <w:t>existing “</w:t>
      </w:r>
      <w:r w:rsidR="00923E0A" w:rsidRPr="00677384">
        <w:t>Activity Model</w:t>
      </w:r>
      <w:r w:rsidR="00A56F03">
        <w:t>”</w:t>
      </w:r>
      <w:r w:rsidR="002F0D2E">
        <w:t>,</w:t>
      </w:r>
      <w:r w:rsidR="00923E0A" w:rsidRPr="00677384">
        <w:t xml:space="preserve"> found in the</w:t>
      </w:r>
      <w:r w:rsidR="002F0D2E">
        <w:t xml:space="preserve"> system l</w:t>
      </w:r>
      <w:r w:rsidR="00923E0A" w:rsidRPr="00677384">
        <w:t>ibrar</w:t>
      </w:r>
      <w:r w:rsidR="002F0D2E">
        <w:t>y</w:t>
      </w:r>
      <w:r w:rsidR="00923E0A" w:rsidRPr="00677384">
        <w:t>.</w:t>
      </w:r>
    </w:p>
    <w:p w14:paraId="4913FC54" w14:textId="77777777" w:rsidR="00FF65E5" w:rsidRPr="000B0DA6" w:rsidRDefault="00FF65E5" w:rsidP="001B4865"/>
    <w:p w14:paraId="70171A70" w14:textId="55C6B434" w:rsidR="004B1678" w:rsidRPr="000B0DA6" w:rsidRDefault="004B1678" w:rsidP="000B0DA6">
      <w:pPr>
        <w:rPr>
          <w:lang w:val="en-US"/>
        </w:rPr>
      </w:pPr>
      <w:r w:rsidRPr="000B0DA6">
        <w:rPr>
          <w:lang w:val="en-US"/>
        </w:rPr>
        <w:t xml:space="preserve">Having defined a complete installation (containing at least one appliance and at least one person, with at least one activity employing the appliance), the </w:t>
      </w:r>
      <w:r w:rsidRPr="00667319">
        <w:rPr>
          <w:b/>
          <w:lang w:val="en-US"/>
        </w:rPr>
        <w:t>simulation parameters</w:t>
      </w:r>
      <w:r w:rsidR="003F4628" w:rsidRPr="000B0DA6">
        <w:rPr>
          <w:lang w:val="en-US"/>
        </w:rPr>
        <w:t xml:space="preserve"> that need to be entered by the </w:t>
      </w:r>
      <w:r w:rsidRPr="000B0DA6">
        <w:rPr>
          <w:lang w:val="en-US"/>
        </w:rPr>
        <w:t xml:space="preserve">user </w:t>
      </w:r>
      <w:r w:rsidR="003F4628" w:rsidRPr="000B0DA6">
        <w:rPr>
          <w:lang w:val="en-US"/>
        </w:rPr>
        <w:t>are</w:t>
      </w:r>
      <w:r w:rsidRPr="000B0DA6">
        <w:rPr>
          <w:lang w:val="en-US"/>
        </w:rPr>
        <w:t xml:space="preserve"> the following:</w:t>
      </w:r>
    </w:p>
    <w:p w14:paraId="415E3D40" w14:textId="282AEB68" w:rsidR="004B1678" w:rsidRPr="000B0DA6" w:rsidRDefault="004B1678" w:rsidP="000B0DA6">
      <w:pPr>
        <w:pStyle w:val="ListParagraph"/>
        <w:numPr>
          <w:ilvl w:val="0"/>
          <w:numId w:val="34"/>
        </w:numPr>
        <w:rPr>
          <w:lang w:val="en-US" w:eastAsia="el-GR"/>
        </w:rPr>
      </w:pPr>
      <w:r w:rsidRPr="001315F5">
        <w:rPr>
          <w:u w:val="single"/>
          <w:lang w:val="en-US" w:eastAsia="el-GR"/>
        </w:rPr>
        <w:t>Name</w:t>
      </w:r>
      <w:r w:rsidRPr="000B0DA6">
        <w:rPr>
          <w:lang w:val="en-US" w:eastAsia="el-GR"/>
        </w:rPr>
        <w:t>: the name of the parameters set</w:t>
      </w:r>
      <w:r w:rsidR="009D3B5A">
        <w:rPr>
          <w:lang w:val="en-US" w:eastAsia="el-GR"/>
        </w:rPr>
        <w:t>.</w:t>
      </w:r>
    </w:p>
    <w:p w14:paraId="57609A8A" w14:textId="1195C2C9" w:rsidR="004B1678" w:rsidRPr="000B0DA6" w:rsidRDefault="004B1678" w:rsidP="000B0DA6">
      <w:pPr>
        <w:pStyle w:val="ListParagraph"/>
        <w:numPr>
          <w:ilvl w:val="0"/>
          <w:numId w:val="34"/>
        </w:numPr>
        <w:rPr>
          <w:lang w:val="en-US" w:eastAsia="el-GR"/>
        </w:rPr>
      </w:pPr>
      <w:r w:rsidRPr="001315F5">
        <w:rPr>
          <w:u w:val="single"/>
          <w:lang w:val="en-US" w:eastAsia="el-GR"/>
        </w:rPr>
        <w:t>Location</w:t>
      </w:r>
      <w:r w:rsidRPr="000B0DA6">
        <w:rPr>
          <w:lang w:val="en-US" w:eastAsia="el-GR"/>
        </w:rPr>
        <w:t>: the location of the simulation</w:t>
      </w:r>
      <w:r w:rsidR="009D3B5A">
        <w:rPr>
          <w:lang w:val="en-US" w:eastAsia="el-GR"/>
        </w:rPr>
        <w:t>.</w:t>
      </w:r>
    </w:p>
    <w:p w14:paraId="30157541" w14:textId="2A7CCB4D" w:rsidR="004B1678" w:rsidRPr="000B0DA6" w:rsidRDefault="004B1678" w:rsidP="000B0DA6">
      <w:pPr>
        <w:pStyle w:val="ListParagraph"/>
        <w:numPr>
          <w:ilvl w:val="0"/>
          <w:numId w:val="34"/>
        </w:numPr>
        <w:rPr>
          <w:lang w:val="en-US" w:eastAsia="el-GR"/>
        </w:rPr>
      </w:pPr>
      <w:r w:rsidRPr="001315F5">
        <w:rPr>
          <w:u w:val="single"/>
          <w:lang w:val="en-US" w:eastAsia="el-GR"/>
        </w:rPr>
        <w:t>Monte Carlo Runs</w:t>
      </w:r>
      <w:r w:rsidRPr="000B0DA6">
        <w:rPr>
          <w:lang w:val="en-US" w:eastAsia="el-GR"/>
        </w:rPr>
        <w:t xml:space="preserve">: how many times the simulation </w:t>
      </w:r>
      <w:r w:rsidR="009D3B5A" w:rsidRPr="000B0DA6">
        <w:rPr>
          <w:lang w:val="en-US" w:eastAsia="el-GR"/>
        </w:rPr>
        <w:t xml:space="preserve">will </w:t>
      </w:r>
      <w:r w:rsidRPr="000B0DA6">
        <w:rPr>
          <w:lang w:val="en-US" w:eastAsia="el-GR"/>
        </w:rPr>
        <w:t>run</w:t>
      </w:r>
      <w:r w:rsidR="009D3B5A">
        <w:rPr>
          <w:lang w:val="en-US" w:eastAsia="el-GR"/>
        </w:rPr>
        <w:t>.</w:t>
      </w:r>
    </w:p>
    <w:p w14:paraId="423FFF47" w14:textId="109002BF" w:rsidR="004B1678" w:rsidRPr="000B0DA6" w:rsidRDefault="004B1678" w:rsidP="000B0DA6">
      <w:pPr>
        <w:pStyle w:val="ListParagraph"/>
        <w:numPr>
          <w:ilvl w:val="0"/>
          <w:numId w:val="34"/>
        </w:numPr>
        <w:rPr>
          <w:lang w:val="en-US" w:eastAsia="el-GR"/>
        </w:rPr>
      </w:pPr>
      <w:r w:rsidRPr="001315F5">
        <w:rPr>
          <w:u w:val="single"/>
          <w:lang w:val="en-US" w:eastAsia="el-GR"/>
        </w:rPr>
        <w:t>Date Started</w:t>
      </w:r>
      <w:r w:rsidRPr="000B0DA6">
        <w:rPr>
          <w:lang w:val="en-US" w:eastAsia="el-GR"/>
        </w:rPr>
        <w:t>: the starting date of the simulation</w:t>
      </w:r>
      <w:r w:rsidR="009D3B5A">
        <w:rPr>
          <w:lang w:val="en-US" w:eastAsia="el-GR"/>
        </w:rPr>
        <w:t>.</w:t>
      </w:r>
    </w:p>
    <w:p w14:paraId="2C311744" w14:textId="7FC60E95" w:rsidR="004B1678" w:rsidRPr="000B0DA6" w:rsidRDefault="004B1678" w:rsidP="000B0DA6">
      <w:pPr>
        <w:pStyle w:val="ListParagraph"/>
        <w:numPr>
          <w:ilvl w:val="0"/>
          <w:numId w:val="34"/>
        </w:numPr>
        <w:rPr>
          <w:lang w:val="en-US" w:eastAsia="el-GR"/>
        </w:rPr>
      </w:pPr>
      <w:r w:rsidRPr="001315F5">
        <w:rPr>
          <w:u w:val="single"/>
          <w:lang w:val="en-US" w:eastAsia="el-GR"/>
        </w:rPr>
        <w:t>Date Ends</w:t>
      </w:r>
      <w:r w:rsidRPr="000B0DA6">
        <w:rPr>
          <w:lang w:val="en-US" w:eastAsia="el-GR"/>
        </w:rPr>
        <w:t>: the ending date of the simulation</w:t>
      </w:r>
      <w:r w:rsidR="009D3B5A">
        <w:rPr>
          <w:lang w:val="en-US" w:eastAsia="el-GR"/>
        </w:rPr>
        <w:t>.</w:t>
      </w:r>
    </w:p>
    <w:p w14:paraId="725668B0" w14:textId="3C5BD1AA" w:rsidR="004B1678" w:rsidRPr="000B0DA6" w:rsidRDefault="004B1678" w:rsidP="000B0DA6">
      <w:pPr>
        <w:pStyle w:val="ListParagraph"/>
        <w:numPr>
          <w:ilvl w:val="0"/>
          <w:numId w:val="34"/>
        </w:numPr>
        <w:rPr>
          <w:lang w:val="en-US" w:eastAsia="el-GR"/>
        </w:rPr>
      </w:pPr>
      <w:r w:rsidRPr="00A2601F">
        <w:rPr>
          <w:u w:val="single"/>
          <w:lang w:val="en-US" w:eastAsia="el-GR"/>
        </w:rPr>
        <w:t>Response Type</w:t>
      </w:r>
      <w:r w:rsidR="009D3B5A">
        <w:rPr>
          <w:lang w:val="en-US" w:eastAsia="el-GR"/>
        </w:rPr>
        <w:t>: choice between</w:t>
      </w:r>
      <w:r w:rsidRPr="000B0DA6">
        <w:rPr>
          <w:lang w:val="en-US" w:eastAsia="el-GR"/>
        </w:rPr>
        <w:t xml:space="preserve"> </w:t>
      </w:r>
      <w:r w:rsidR="00A2601F">
        <w:rPr>
          <w:lang w:val="en-US" w:eastAsia="el-GR"/>
        </w:rPr>
        <w:t>“</w:t>
      </w:r>
      <w:r w:rsidRPr="000B0DA6">
        <w:rPr>
          <w:lang w:val="en-US" w:eastAsia="el-GR"/>
        </w:rPr>
        <w:t>None</w:t>
      </w:r>
      <w:r w:rsidR="00A2601F">
        <w:rPr>
          <w:lang w:val="en-US" w:eastAsia="el-GR"/>
        </w:rPr>
        <w:t>”</w:t>
      </w:r>
      <w:r w:rsidRPr="000B0DA6">
        <w:rPr>
          <w:lang w:val="en-US" w:eastAsia="el-GR"/>
        </w:rPr>
        <w:t xml:space="preserve">, </w:t>
      </w:r>
      <w:r w:rsidR="00A2601F">
        <w:rPr>
          <w:lang w:val="en-US" w:eastAsia="el-GR"/>
        </w:rPr>
        <w:t>“</w:t>
      </w:r>
      <w:r w:rsidRPr="000B0DA6">
        <w:rPr>
          <w:lang w:val="en-US" w:eastAsia="el-GR"/>
        </w:rPr>
        <w:t>Optimal</w:t>
      </w:r>
      <w:r w:rsidR="00A2601F">
        <w:rPr>
          <w:lang w:val="en-US" w:eastAsia="el-GR"/>
        </w:rPr>
        <w:t>”</w:t>
      </w:r>
      <w:r w:rsidRPr="000B0DA6">
        <w:rPr>
          <w:lang w:val="en-US" w:eastAsia="el-GR"/>
        </w:rPr>
        <w:t xml:space="preserve">, </w:t>
      </w:r>
      <w:r w:rsidR="00A2601F">
        <w:rPr>
          <w:lang w:val="en-US" w:eastAsia="el-GR"/>
        </w:rPr>
        <w:t>“</w:t>
      </w:r>
      <w:r w:rsidRPr="000B0DA6">
        <w:rPr>
          <w:lang w:val="en-US" w:eastAsia="el-GR"/>
        </w:rPr>
        <w:t>Normal</w:t>
      </w:r>
      <w:r w:rsidR="00A2601F">
        <w:rPr>
          <w:lang w:val="en-US" w:eastAsia="el-GR"/>
        </w:rPr>
        <w:t>”</w:t>
      </w:r>
      <w:r w:rsidRPr="000B0DA6">
        <w:rPr>
          <w:lang w:val="en-US" w:eastAsia="el-GR"/>
        </w:rPr>
        <w:t xml:space="preserve"> and </w:t>
      </w:r>
      <w:r w:rsidR="00A2601F">
        <w:rPr>
          <w:lang w:val="en-US" w:eastAsia="el-GR"/>
        </w:rPr>
        <w:t>“</w:t>
      </w:r>
      <w:r w:rsidRPr="000B0DA6">
        <w:rPr>
          <w:lang w:val="en-US" w:eastAsia="el-GR"/>
        </w:rPr>
        <w:t>Discrete</w:t>
      </w:r>
      <w:r w:rsidR="00A2601F">
        <w:rPr>
          <w:lang w:val="en-US" w:eastAsia="el-GR"/>
        </w:rPr>
        <w:t>”</w:t>
      </w:r>
      <w:r w:rsidRPr="000B0DA6">
        <w:rPr>
          <w:lang w:val="en-US" w:eastAsia="el-GR"/>
        </w:rPr>
        <w:t xml:space="preserve">. </w:t>
      </w:r>
      <w:r w:rsidR="001B109B">
        <w:rPr>
          <w:lang w:val="en-US" w:eastAsia="el-GR"/>
        </w:rPr>
        <w:t xml:space="preserve">The last three values correspond to specific time shifting models (as a result of change in price) for </w:t>
      </w:r>
      <w:r w:rsidR="007C48EC">
        <w:rPr>
          <w:lang w:val="en-US" w:eastAsia="el-GR"/>
        </w:rPr>
        <w:t xml:space="preserve">demand response scenarios, detailed in </w:t>
      </w:r>
      <w:r w:rsidR="007C48EC" w:rsidRPr="00977C54">
        <w:rPr>
          <w:lang w:val="en-US" w:eastAsia="el-GR"/>
        </w:rPr>
        <w:t xml:space="preserve">the </w:t>
      </w:r>
      <w:hyperlink r:id="rId10" w:history="1">
        <w:r w:rsidRPr="00977C54">
          <w:rPr>
            <w:rStyle w:val="Hyperlink"/>
            <w:sz w:val="24"/>
            <w:lang w:val="en-US" w:eastAsia="el-GR"/>
          </w:rPr>
          <w:t>theoretical models deliverable</w:t>
        </w:r>
        <w:r w:rsidR="00CB0376" w:rsidRPr="00977C54">
          <w:rPr>
            <w:rStyle w:val="Hyperlink"/>
            <w:sz w:val="24"/>
            <w:lang w:val="en-US" w:eastAsia="el-GR"/>
          </w:rPr>
          <w:t>s</w:t>
        </w:r>
      </w:hyperlink>
      <w:r w:rsidR="00977C54">
        <w:rPr>
          <w:lang w:val="en-US" w:eastAsia="el-GR"/>
        </w:rPr>
        <w:t xml:space="preserve"> and </w:t>
      </w:r>
      <w:r w:rsidR="00A96775">
        <w:rPr>
          <w:lang w:val="en-US" w:eastAsia="el-GR"/>
        </w:rPr>
        <w:fldChar w:fldCharType="begin"/>
      </w:r>
      <w:r w:rsidR="00A96775">
        <w:rPr>
          <w:lang w:val="en-US" w:eastAsia="el-GR"/>
        </w:rPr>
        <w:instrText xml:space="preserve"> REF _Ref267747973 \r \h </w:instrText>
      </w:r>
      <w:r w:rsidR="00A96775">
        <w:rPr>
          <w:lang w:val="en-US" w:eastAsia="el-GR"/>
        </w:rPr>
      </w:r>
      <w:r w:rsidR="00A96775">
        <w:rPr>
          <w:lang w:val="en-US" w:eastAsia="el-GR"/>
        </w:rPr>
        <w:fldChar w:fldCharType="separate"/>
      </w:r>
      <w:r w:rsidR="00A96775">
        <w:rPr>
          <w:lang w:val="en-US" w:eastAsia="el-GR"/>
        </w:rPr>
        <w:t>[1]</w:t>
      </w:r>
      <w:r w:rsidR="00A96775">
        <w:rPr>
          <w:lang w:val="en-US" w:eastAsia="el-GR"/>
        </w:rPr>
        <w:fldChar w:fldCharType="end"/>
      </w:r>
      <w:r w:rsidRPr="000B0DA6">
        <w:rPr>
          <w:lang w:val="en-US" w:eastAsia="el-GR"/>
        </w:rPr>
        <w:t>.</w:t>
      </w:r>
    </w:p>
    <w:p w14:paraId="77FB11BC" w14:textId="468B4CCD" w:rsidR="004B1678" w:rsidRDefault="00EF0BCE" w:rsidP="000B0DA6">
      <w:pPr>
        <w:pStyle w:val="ListParagraph"/>
        <w:numPr>
          <w:ilvl w:val="0"/>
          <w:numId w:val="34"/>
        </w:numPr>
        <w:rPr>
          <w:lang w:val="en-US" w:eastAsia="el-GR"/>
        </w:rPr>
      </w:pPr>
      <w:r>
        <w:rPr>
          <w:u w:val="single"/>
          <w:lang w:val="en-US" w:eastAsia="el-GR"/>
        </w:rPr>
        <w:t>Description</w:t>
      </w:r>
      <w:r w:rsidR="004B1678" w:rsidRPr="000B0DA6">
        <w:rPr>
          <w:lang w:val="en-US" w:eastAsia="el-GR"/>
        </w:rPr>
        <w:t>: notes on the simulation parameters set</w:t>
      </w:r>
      <w:r w:rsidR="0076186E">
        <w:rPr>
          <w:lang w:val="en-US" w:eastAsia="el-GR"/>
        </w:rPr>
        <w:t>.</w:t>
      </w:r>
    </w:p>
    <w:p w14:paraId="05D48F54" w14:textId="76E56150" w:rsidR="0076186E" w:rsidRPr="0076186E" w:rsidRDefault="0076186E" w:rsidP="0076186E">
      <w:pPr>
        <w:pStyle w:val="ListParagraph"/>
        <w:numPr>
          <w:ilvl w:val="0"/>
          <w:numId w:val="34"/>
        </w:numPr>
        <w:spacing w:before="100" w:beforeAutospacing="1" w:after="100" w:afterAutospacing="1"/>
        <w:rPr>
          <w:lang w:val="en-US"/>
        </w:rPr>
      </w:pPr>
      <w:r w:rsidRPr="00B36457">
        <w:rPr>
          <w:u w:val="single"/>
          <w:lang w:val="en-US" w:eastAsia="el-GR"/>
        </w:rPr>
        <w:t>CO</w:t>
      </w:r>
      <w:r w:rsidRPr="00B36457">
        <w:rPr>
          <w:vertAlign w:val="subscript"/>
          <w:lang w:val="en-US" w:eastAsia="el-GR"/>
        </w:rPr>
        <w:t>2</w:t>
      </w:r>
      <w:r w:rsidRPr="00505C9D">
        <w:rPr>
          <w:lang w:val="en-US"/>
        </w:rPr>
        <w:t>:</w:t>
      </w:r>
      <w:r>
        <w:rPr>
          <w:lang w:val="en-US"/>
        </w:rPr>
        <w:t xml:space="preserve"> the CO</w:t>
      </w:r>
      <w:r w:rsidRPr="00B36457">
        <w:rPr>
          <w:vertAlign w:val="subscript"/>
          <w:lang w:val="en-US"/>
        </w:rPr>
        <w:t>2</w:t>
      </w:r>
      <w:r>
        <w:rPr>
          <w:lang w:val="en-US"/>
        </w:rPr>
        <w:t xml:space="preserve"> factor for the simulation.</w:t>
      </w:r>
    </w:p>
    <w:p w14:paraId="75E4456A" w14:textId="06B7A60D" w:rsidR="004B1678" w:rsidRPr="000B0DA6" w:rsidRDefault="004B1678" w:rsidP="000B0DA6">
      <w:pPr>
        <w:pStyle w:val="ListParagraph"/>
        <w:numPr>
          <w:ilvl w:val="0"/>
          <w:numId w:val="34"/>
        </w:numPr>
        <w:rPr>
          <w:lang w:val="en-US" w:eastAsia="el-GR"/>
        </w:rPr>
      </w:pPr>
      <w:r w:rsidRPr="00CD068D">
        <w:rPr>
          <w:u w:val="single"/>
          <w:lang w:val="en-US" w:eastAsia="el-GR"/>
        </w:rPr>
        <w:t>Pricing Scheme</w:t>
      </w:r>
      <w:r w:rsidRPr="000B0DA6">
        <w:rPr>
          <w:lang w:val="en-US" w:eastAsia="el-GR"/>
        </w:rPr>
        <w:t xml:space="preserve">: the </w:t>
      </w:r>
      <w:r w:rsidRPr="00C01C72">
        <w:rPr>
          <w:b/>
          <w:lang w:val="en-US" w:eastAsia="el-GR"/>
        </w:rPr>
        <w:t>pricing scheme</w:t>
      </w:r>
      <w:r w:rsidRPr="000B0DA6">
        <w:rPr>
          <w:lang w:val="en-US" w:eastAsia="el-GR"/>
        </w:rPr>
        <w:t xml:space="preserve"> under which the energy consumption of the installations will be billed. </w:t>
      </w:r>
    </w:p>
    <w:p w14:paraId="143FABB6" w14:textId="77777777" w:rsidR="002F79C2" w:rsidRDefault="004B1678" w:rsidP="00964821">
      <w:pPr>
        <w:pStyle w:val="ListParagraph"/>
        <w:numPr>
          <w:ilvl w:val="0"/>
          <w:numId w:val="34"/>
        </w:numPr>
        <w:spacing w:before="100" w:beforeAutospacing="1"/>
        <w:ind w:left="714" w:hanging="357"/>
        <w:contextualSpacing w:val="0"/>
        <w:rPr>
          <w:lang w:val="en-US"/>
        </w:rPr>
      </w:pPr>
      <w:r w:rsidRPr="00305D06">
        <w:rPr>
          <w:u w:val="single"/>
          <w:lang w:val="en-US" w:eastAsia="el-GR"/>
        </w:rPr>
        <w:t>Baseline Pricing Scheme</w:t>
      </w:r>
      <w:r w:rsidRPr="00305D06">
        <w:rPr>
          <w:lang w:val="en-US" w:eastAsia="el-GR"/>
        </w:rPr>
        <w:t xml:space="preserve">: </w:t>
      </w:r>
      <w:r w:rsidR="005C41CC" w:rsidRPr="00305D06">
        <w:rPr>
          <w:lang w:val="en-US" w:eastAsia="el-GR"/>
        </w:rPr>
        <w:t xml:space="preserve">the </w:t>
      </w:r>
      <w:proofErr w:type="gramStart"/>
      <w:r w:rsidR="005C41CC" w:rsidRPr="00305D06">
        <w:rPr>
          <w:lang w:val="en-US" w:eastAsia="el-GR"/>
        </w:rPr>
        <w:t xml:space="preserve">baseline </w:t>
      </w:r>
      <w:r w:rsidRPr="00305D06">
        <w:rPr>
          <w:b/>
          <w:lang w:val="en-US" w:eastAsia="el-GR"/>
        </w:rPr>
        <w:t>pricing</w:t>
      </w:r>
      <w:proofErr w:type="gramEnd"/>
      <w:r w:rsidRPr="00305D06">
        <w:rPr>
          <w:b/>
          <w:lang w:val="en-US" w:eastAsia="el-GR"/>
        </w:rPr>
        <w:t xml:space="preserve"> scheme</w:t>
      </w:r>
      <w:r w:rsidRPr="00305D06">
        <w:rPr>
          <w:lang w:val="en-US" w:eastAsia="el-GR"/>
        </w:rPr>
        <w:t xml:space="preserve"> </w:t>
      </w:r>
      <w:r w:rsidR="005C41CC" w:rsidRPr="00305D06">
        <w:rPr>
          <w:lang w:val="en-US" w:eastAsia="el-GR"/>
        </w:rPr>
        <w:t xml:space="preserve">for </w:t>
      </w:r>
      <w:r w:rsidRPr="00305D06">
        <w:rPr>
          <w:lang w:val="en-US" w:eastAsia="el-GR"/>
        </w:rPr>
        <w:t>demand response scenario</w:t>
      </w:r>
      <w:r w:rsidR="005C41CC" w:rsidRPr="00305D06">
        <w:rPr>
          <w:lang w:val="en-US" w:eastAsia="el-GR"/>
        </w:rPr>
        <w:t>s</w:t>
      </w:r>
      <w:r w:rsidR="002F79C2">
        <w:rPr>
          <w:lang w:val="en-US" w:eastAsia="el-GR"/>
        </w:rPr>
        <w:t>.</w:t>
      </w:r>
    </w:p>
    <w:p w14:paraId="6F123E42" w14:textId="69AB2088" w:rsidR="00964821" w:rsidRPr="002F79C2" w:rsidRDefault="00305D06" w:rsidP="002F79C2">
      <w:pPr>
        <w:spacing w:before="100" w:beforeAutospacing="1"/>
        <w:rPr>
          <w:lang w:val="en-US"/>
        </w:rPr>
      </w:pPr>
      <w:r w:rsidRPr="002F79C2">
        <w:rPr>
          <w:lang w:val="en-US" w:eastAsia="el-GR"/>
        </w:rPr>
        <w:t>I</w:t>
      </w:r>
      <w:r w:rsidR="004B1678" w:rsidRPr="002F79C2">
        <w:rPr>
          <w:lang w:val="en-US"/>
        </w:rPr>
        <w:t>n order to perform a demand response simulation</w:t>
      </w:r>
      <w:r w:rsidR="00A0253F" w:rsidRPr="002F79C2">
        <w:rPr>
          <w:lang w:val="en-US"/>
        </w:rPr>
        <w:t>,</w:t>
      </w:r>
      <w:r w:rsidR="004B1678" w:rsidRPr="002F79C2">
        <w:rPr>
          <w:lang w:val="en-US"/>
        </w:rPr>
        <w:t xml:space="preserve"> </w:t>
      </w:r>
      <w:r w:rsidR="00A0253F" w:rsidRPr="002F79C2">
        <w:rPr>
          <w:lang w:val="en-US"/>
        </w:rPr>
        <w:t>“</w:t>
      </w:r>
      <w:r w:rsidR="004B1678" w:rsidRPr="002F79C2">
        <w:rPr>
          <w:lang w:val="en-US"/>
        </w:rPr>
        <w:t>Response Type</w:t>
      </w:r>
      <w:r w:rsidR="00A0253F" w:rsidRPr="002F79C2">
        <w:rPr>
          <w:lang w:val="en-US"/>
        </w:rPr>
        <w:t>”</w:t>
      </w:r>
      <w:r w:rsidR="004B1678" w:rsidRPr="002F79C2">
        <w:rPr>
          <w:lang w:val="en-US"/>
        </w:rPr>
        <w:t xml:space="preserve"> should be other than </w:t>
      </w:r>
      <w:r w:rsidR="00A0253F" w:rsidRPr="002F79C2">
        <w:rPr>
          <w:lang w:val="en-US"/>
        </w:rPr>
        <w:t>“</w:t>
      </w:r>
      <w:r w:rsidR="004B1678" w:rsidRPr="002F79C2">
        <w:rPr>
          <w:lang w:val="en-US"/>
        </w:rPr>
        <w:t>None</w:t>
      </w:r>
      <w:r w:rsidR="00A0253F" w:rsidRPr="002F79C2">
        <w:rPr>
          <w:lang w:val="en-US"/>
        </w:rPr>
        <w:t>”</w:t>
      </w:r>
      <w:r w:rsidR="004B1678" w:rsidRPr="002F79C2">
        <w:rPr>
          <w:lang w:val="en-US"/>
        </w:rPr>
        <w:t xml:space="preserve"> and both </w:t>
      </w:r>
      <w:r w:rsidR="00A0253F" w:rsidRPr="002F79C2">
        <w:rPr>
          <w:lang w:val="en-US"/>
        </w:rPr>
        <w:t>“</w:t>
      </w:r>
      <w:r w:rsidR="004B1678" w:rsidRPr="002F79C2">
        <w:rPr>
          <w:lang w:val="en-US"/>
        </w:rPr>
        <w:t>Pricing Scheme</w:t>
      </w:r>
      <w:r w:rsidR="00A0253F" w:rsidRPr="002F79C2">
        <w:rPr>
          <w:lang w:val="en-US"/>
        </w:rPr>
        <w:t>”</w:t>
      </w:r>
      <w:r w:rsidR="004B1678" w:rsidRPr="002F79C2">
        <w:rPr>
          <w:lang w:val="en-US"/>
        </w:rPr>
        <w:t xml:space="preserve"> and </w:t>
      </w:r>
      <w:r w:rsidR="00A0253F" w:rsidRPr="002F79C2">
        <w:rPr>
          <w:lang w:val="en-US"/>
        </w:rPr>
        <w:t>“</w:t>
      </w:r>
      <w:r w:rsidR="004B1678" w:rsidRPr="002F79C2">
        <w:rPr>
          <w:lang w:val="en-US"/>
        </w:rPr>
        <w:t>Baseline Pricing Scheme</w:t>
      </w:r>
      <w:r w:rsidR="00A0253F" w:rsidRPr="002F79C2">
        <w:rPr>
          <w:lang w:val="en-US"/>
        </w:rPr>
        <w:t>”</w:t>
      </w:r>
      <w:r w:rsidR="004B1678" w:rsidRPr="002F79C2">
        <w:rPr>
          <w:lang w:val="en-US"/>
        </w:rPr>
        <w:t xml:space="preserve"> should be </w:t>
      </w:r>
      <w:r w:rsidR="00A0253F" w:rsidRPr="002F79C2">
        <w:rPr>
          <w:lang w:val="en-US"/>
        </w:rPr>
        <w:t>defined</w:t>
      </w:r>
      <w:r w:rsidR="004B1678" w:rsidRPr="002F79C2">
        <w:rPr>
          <w:lang w:val="en-US"/>
        </w:rPr>
        <w:t>.</w:t>
      </w:r>
    </w:p>
    <w:p w14:paraId="7A3DDC34" w14:textId="77777777" w:rsidR="00E50396" w:rsidRDefault="00E50396" w:rsidP="00FB3400"/>
    <w:p w14:paraId="33CB4145" w14:textId="22E0CE90" w:rsidR="0092342A" w:rsidRDefault="0092342A" w:rsidP="00FB3400">
      <w:r w:rsidRPr="00DC6F2D">
        <w:t>The CASSANDRA platform support</w:t>
      </w:r>
      <w:r w:rsidR="00024DBA" w:rsidRPr="00DC6F2D">
        <w:t>s</w:t>
      </w:r>
      <w:r w:rsidR="00AC0515">
        <w:t xml:space="preserve"> </w:t>
      </w:r>
      <w:r w:rsidRPr="00DC6F2D">
        <w:t xml:space="preserve">five </w:t>
      </w:r>
      <w:r w:rsidRPr="00DC6F2D">
        <w:rPr>
          <w:b/>
        </w:rPr>
        <w:t>pricing schemes</w:t>
      </w:r>
      <w:r w:rsidRPr="00DC6F2D">
        <w:t>.</w:t>
      </w:r>
      <w:r w:rsidR="00B40ECE">
        <w:t xml:space="preserve"> All of them, irrespective of type, include the following properties: </w:t>
      </w:r>
    </w:p>
    <w:p w14:paraId="69E5220D" w14:textId="77777777"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Name</w:t>
      </w:r>
      <w:r w:rsidRPr="00DC6F2D">
        <w:t>: the name of the scheme</w:t>
      </w:r>
      <w:r>
        <w:t>.</w:t>
      </w:r>
    </w:p>
    <w:p w14:paraId="16584BF4" w14:textId="69CE1AB4"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Type</w:t>
      </w:r>
      <w:r w:rsidRPr="00DC6F2D">
        <w:t xml:space="preserve">: </w:t>
      </w:r>
      <w:r>
        <w:t>Choice among “</w:t>
      </w:r>
      <w:proofErr w:type="spellStart"/>
      <w:r w:rsidR="00601DDF" w:rsidRPr="00601DDF">
        <w:t>ScalarEnergyPricing</w:t>
      </w:r>
      <w:proofErr w:type="spellEnd"/>
      <w:r>
        <w:t xml:space="preserve">”, </w:t>
      </w:r>
      <w:r w:rsidR="00601DDF">
        <w:t>“</w:t>
      </w:r>
      <w:proofErr w:type="spellStart"/>
      <w:r w:rsidR="00601DDF" w:rsidRPr="00601DDF">
        <w:rPr>
          <w:rStyle w:val="HTMLCode"/>
          <w:rFonts w:ascii="Times New Roman" w:hAnsi="Times New Roman" w:cs="Times New Roman"/>
          <w:sz w:val="24"/>
          <w:szCs w:val="24"/>
        </w:rPr>
        <w:t>ScalarEnergyPricingTimeZones</w:t>
      </w:r>
      <w:proofErr w:type="spellEnd"/>
      <w:r w:rsidR="00601DDF">
        <w:rPr>
          <w:rStyle w:val="HTMLCode"/>
          <w:rFonts w:ascii="Times New Roman" w:hAnsi="Times New Roman" w:cs="Times New Roman"/>
          <w:sz w:val="24"/>
          <w:szCs w:val="24"/>
        </w:rPr>
        <w:t>”, “</w:t>
      </w:r>
      <w:proofErr w:type="spellStart"/>
      <w:r w:rsidR="00601DDF">
        <w:rPr>
          <w:rStyle w:val="HTMLCode"/>
          <w:rFonts w:ascii="Times New Roman" w:hAnsi="Times New Roman" w:cs="Times New Roman"/>
          <w:sz w:val="24"/>
          <w:szCs w:val="24"/>
        </w:rPr>
        <w:t>EnergyPowerPricing</w:t>
      </w:r>
      <w:proofErr w:type="spellEnd"/>
      <w:r w:rsidR="00601DDF">
        <w:rPr>
          <w:rStyle w:val="HTMLCode"/>
          <w:rFonts w:ascii="Times New Roman" w:hAnsi="Times New Roman" w:cs="Times New Roman"/>
          <w:sz w:val="24"/>
          <w:szCs w:val="24"/>
        </w:rPr>
        <w:t>”, “</w:t>
      </w:r>
      <w:proofErr w:type="spellStart"/>
      <w:r w:rsidR="00CB37E8" w:rsidRPr="00601DDF">
        <w:rPr>
          <w:rStyle w:val="HTMLCode"/>
          <w:rFonts w:ascii="Times New Roman" w:hAnsi="Times New Roman" w:cs="Times New Roman"/>
          <w:sz w:val="24"/>
          <w:szCs w:val="24"/>
        </w:rPr>
        <w:t>AllInclusivePricing</w:t>
      </w:r>
      <w:proofErr w:type="spellEnd"/>
      <w:r w:rsidR="00601DDF">
        <w:rPr>
          <w:rStyle w:val="HTMLCode"/>
          <w:rFonts w:ascii="Times New Roman" w:hAnsi="Times New Roman" w:cs="Times New Roman"/>
          <w:sz w:val="24"/>
          <w:szCs w:val="24"/>
        </w:rPr>
        <w:t>”</w:t>
      </w:r>
      <w:r w:rsidR="00557535">
        <w:rPr>
          <w:rStyle w:val="HTMLCode"/>
          <w:rFonts w:ascii="Times New Roman" w:hAnsi="Times New Roman" w:cs="Times New Roman"/>
          <w:sz w:val="24"/>
          <w:szCs w:val="24"/>
        </w:rPr>
        <w:t xml:space="preserve"> </w:t>
      </w:r>
      <w:r w:rsidR="00421E90">
        <w:rPr>
          <w:rStyle w:val="HTMLCode"/>
          <w:rFonts w:ascii="Times New Roman" w:hAnsi="Times New Roman" w:cs="Times New Roman"/>
          <w:sz w:val="24"/>
          <w:szCs w:val="24"/>
        </w:rPr>
        <w:t>and</w:t>
      </w:r>
      <w:r w:rsidR="00601DDF">
        <w:rPr>
          <w:rStyle w:val="HTMLCode"/>
          <w:rFonts w:ascii="Times New Roman" w:hAnsi="Times New Roman" w:cs="Times New Roman"/>
          <w:sz w:val="24"/>
          <w:szCs w:val="24"/>
        </w:rPr>
        <w:t xml:space="preserve"> “</w:t>
      </w:r>
      <w:proofErr w:type="spellStart"/>
      <w:r w:rsidR="00CB37E8" w:rsidRPr="00CB37E8">
        <w:rPr>
          <w:rStyle w:val="HTMLCode"/>
          <w:rFonts w:ascii="Times New Roman" w:hAnsi="Times New Roman" w:cs="Times New Roman"/>
          <w:sz w:val="24"/>
          <w:szCs w:val="24"/>
        </w:rPr>
        <w:t>TOUPricing</w:t>
      </w:r>
      <w:proofErr w:type="spellEnd"/>
      <w:r w:rsidR="00601DDF">
        <w:rPr>
          <w:rStyle w:val="HTMLCode"/>
          <w:rFonts w:ascii="Times New Roman" w:hAnsi="Times New Roman" w:cs="Times New Roman"/>
          <w:sz w:val="24"/>
          <w:szCs w:val="24"/>
        </w:rPr>
        <w:t>”</w:t>
      </w:r>
      <w:r w:rsidR="00EC3B19">
        <w:rPr>
          <w:rStyle w:val="HTMLCode"/>
          <w:rFonts w:ascii="Times New Roman" w:hAnsi="Times New Roman" w:cs="Times New Roman"/>
          <w:sz w:val="24"/>
          <w:szCs w:val="24"/>
        </w:rPr>
        <w:t xml:space="preserve">. </w:t>
      </w:r>
    </w:p>
    <w:p w14:paraId="54669373" w14:textId="77777777"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Description</w:t>
      </w:r>
      <w:r w:rsidRPr="00DC6F2D">
        <w:t>: a short description of the scheme</w:t>
      </w:r>
    </w:p>
    <w:p w14:paraId="7E338B60" w14:textId="58BFE8A1"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Billing Cycle</w:t>
      </w:r>
      <w:r w:rsidRPr="00DC6F2D">
        <w:t xml:space="preserve">: </w:t>
      </w:r>
      <w:r w:rsidR="007C235D">
        <w:t xml:space="preserve">billing cycle duration </w:t>
      </w:r>
      <w:r w:rsidRPr="00DC6F2D">
        <w:t>in days</w:t>
      </w:r>
      <w:r>
        <w:t>.</w:t>
      </w:r>
    </w:p>
    <w:p w14:paraId="1A76D199" w14:textId="31BBC5A6" w:rsidR="00B40ECE" w:rsidRPr="00DC6F2D" w:rsidRDefault="00B40ECE" w:rsidP="00B40ECE">
      <w:pPr>
        <w:pStyle w:val="ListParagraph"/>
        <w:numPr>
          <w:ilvl w:val="0"/>
          <w:numId w:val="35"/>
        </w:numPr>
      </w:pPr>
      <w:r w:rsidRPr="00DC6F2D">
        <w:rPr>
          <w:rStyle w:val="HTMLCode"/>
          <w:rFonts w:ascii="Times New Roman" w:hAnsi="Times New Roman" w:cs="Times New Roman"/>
          <w:sz w:val="24"/>
          <w:szCs w:val="24"/>
          <w:u w:val="single"/>
        </w:rPr>
        <w:t>Fixed Charge</w:t>
      </w:r>
      <w:r w:rsidRPr="00DC6F2D">
        <w:t>: fixed charge for every billing cycle</w:t>
      </w:r>
      <w:r>
        <w:t>.</w:t>
      </w:r>
    </w:p>
    <w:p w14:paraId="25612D73" w14:textId="77777777" w:rsidR="00B40ECE" w:rsidRDefault="00B40ECE" w:rsidP="00FB3400"/>
    <w:p w14:paraId="1D4643D5" w14:textId="60A14278" w:rsidR="0092342A" w:rsidRPr="00DC6F2D" w:rsidRDefault="00844E33" w:rsidP="00AF481B">
      <w:r>
        <w:lastRenderedPageBreak/>
        <w:t xml:space="preserve">Depending on its type, each pricing scheme may include additional properties. </w:t>
      </w:r>
      <w:r w:rsidR="0083344A">
        <w:t xml:space="preserve">More specifically, </w:t>
      </w:r>
      <w:bookmarkStart w:id="10" w:name="user-content-scalar-energy-pricing"/>
      <w:bookmarkEnd w:id="10"/>
      <w:r w:rsidR="0092342A" w:rsidRPr="00DC6F2D">
        <w:rPr>
          <w:b/>
        </w:rPr>
        <w:t>Scalar Energy Pricing</w:t>
      </w:r>
      <w:r w:rsidR="00024DBA" w:rsidRPr="00DC6F2D">
        <w:t xml:space="preserve"> includes the following </w:t>
      </w:r>
      <w:bookmarkStart w:id="11" w:name="user-content-properties"/>
      <w:bookmarkEnd w:id="11"/>
      <w:r w:rsidR="00457AE4">
        <w:t xml:space="preserve">additional </w:t>
      </w:r>
      <w:r w:rsidR="00024DBA" w:rsidRPr="00DC6F2D">
        <w:t>p</w:t>
      </w:r>
      <w:r w:rsidR="0092342A" w:rsidRPr="00DC6F2D">
        <w:t>roperties</w:t>
      </w:r>
      <w:r w:rsidR="00D75B43">
        <w:t>:</w:t>
      </w:r>
      <w:r w:rsidR="00024DBA" w:rsidRPr="00DC6F2D">
        <w:t xml:space="preserve"> </w:t>
      </w:r>
    </w:p>
    <w:p w14:paraId="272541B8" w14:textId="257FE671" w:rsidR="0092342A" w:rsidRPr="00DC6F2D" w:rsidRDefault="0092342A" w:rsidP="00AF481B">
      <w:pPr>
        <w:pStyle w:val="ListParagraph"/>
        <w:numPr>
          <w:ilvl w:val="0"/>
          <w:numId w:val="35"/>
        </w:numPr>
      </w:pPr>
      <w:r w:rsidRPr="00DC6F2D">
        <w:rPr>
          <w:rStyle w:val="HTMLCode"/>
          <w:rFonts w:ascii="Times New Roman" w:hAnsi="Times New Roman" w:cs="Times New Roman"/>
          <w:sz w:val="24"/>
          <w:szCs w:val="24"/>
          <w:u w:val="single"/>
        </w:rPr>
        <w:t>Levels</w:t>
      </w:r>
      <w:r w:rsidRPr="00DC6F2D">
        <w:t>: pairs of price and energy levels</w:t>
      </w:r>
      <w:r w:rsidR="00420203">
        <w:t>.</w:t>
      </w:r>
    </w:p>
    <w:p w14:paraId="009BE8A5" w14:textId="62FB0553" w:rsidR="0092342A" w:rsidRPr="00DC6F2D" w:rsidRDefault="00B75407" w:rsidP="00AF481B">
      <w:r>
        <w:t>In this case, t</w:t>
      </w:r>
      <w:r w:rsidR="001F596D">
        <w:t>he cost</w:t>
      </w:r>
      <w:r w:rsidR="003E48A0" w:rsidRPr="00DC6F2D">
        <w:t xml:space="preserve"> for a “Billing cycle” of</w:t>
      </w:r>
      <w:r w:rsidR="0092342A" w:rsidRPr="00DC6F2D">
        <w:t xml:space="preserve"> 4 months</w:t>
      </w:r>
      <w:r w:rsidR="003E48A0" w:rsidRPr="00DC6F2D">
        <w:t>, a “</w:t>
      </w:r>
      <w:r w:rsidR="0092342A" w:rsidRPr="00DC6F2D">
        <w:t>Fixed charge</w:t>
      </w:r>
      <w:r w:rsidR="003E48A0" w:rsidRPr="00DC6F2D">
        <w:t>” of</w:t>
      </w:r>
      <w:r w:rsidR="0092342A" w:rsidRPr="00DC6F2D">
        <w:t xml:space="preserve"> 15</w:t>
      </w:r>
      <w:r w:rsidR="00E754A9" w:rsidRPr="00DC6F2D">
        <w:t>, four pricing levels:</w:t>
      </w:r>
    </w:p>
    <w:p w14:paraId="7838C4B3" w14:textId="4C2EB085" w:rsidR="0092342A" w:rsidRPr="00DC6F2D" w:rsidRDefault="0092342A" w:rsidP="00AF481B">
      <w:pPr>
        <w:pStyle w:val="ListParagraph"/>
        <w:numPr>
          <w:ilvl w:val="0"/>
          <w:numId w:val="35"/>
        </w:numPr>
      </w:pPr>
      <w:r w:rsidRPr="00DC6F2D">
        <w:t>Price Level 1: [500 Kwh,</w:t>
      </w:r>
      <w:r w:rsidR="00451BF5">
        <w:t xml:space="preserve"> </w:t>
      </w:r>
      <w:r w:rsidRPr="00DC6F2D">
        <w:t>0.06]</w:t>
      </w:r>
    </w:p>
    <w:p w14:paraId="34DF012A" w14:textId="3636CF3C" w:rsidR="0092342A" w:rsidRPr="00DC6F2D" w:rsidRDefault="0092342A" w:rsidP="00AF481B">
      <w:pPr>
        <w:pStyle w:val="ListParagraph"/>
        <w:numPr>
          <w:ilvl w:val="0"/>
          <w:numId w:val="35"/>
        </w:numPr>
      </w:pPr>
      <w:r w:rsidRPr="00DC6F2D">
        <w:t>Price Level 2: [400 Kwh,</w:t>
      </w:r>
      <w:r w:rsidR="00451BF5">
        <w:t xml:space="preserve"> </w:t>
      </w:r>
      <w:r w:rsidRPr="00DC6F2D">
        <w:t>0.07]</w:t>
      </w:r>
    </w:p>
    <w:p w14:paraId="6A3C6A1E" w14:textId="6FB9005E" w:rsidR="0092342A" w:rsidRPr="00DC6F2D" w:rsidRDefault="0092342A" w:rsidP="00AF481B">
      <w:pPr>
        <w:pStyle w:val="ListParagraph"/>
        <w:numPr>
          <w:ilvl w:val="0"/>
          <w:numId w:val="35"/>
        </w:numPr>
      </w:pPr>
      <w:r w:rsidRPr="00DC6F2D">
        <w:t>Price Level 3: [400 Kwh,</w:t>
      </w:r>
      <w:r w:rsidR="00451BF5">
        <w:t xml:space="preserve"> </w:t>
      </w:r>
      <w:r w:rsidRPr="00DC6F2D">
        <w:t>0.08]</w:t>
      </w:r>
    </w:p>
    <w:p w14:paraId="2ABFF424" w14:textId="77777777" w:rsidR="0092342A" w:rsidRPr="00DC6F2D" w:rsidRDefault="0092342A" w:rsidP="00AF481B">
      <w:pPr>
        <w:pStyle w:val="ListParagraph"/>
        <w:numPr>
          <w:ilvl w:val="0"/>
          <w:numId w:val="35"/>
        </w:numPr>
      </w:pPr>
      <w:r w:rsidRPr="00DC6F2D">
        <w:t>Price Level 4: [0.1]</w:t>
      </w:r>
    </w:p>
    <w:p w14:paraId="11D703EE" w14:textId="17E627FA" w:rsidR="009E19C0" w:rsidRDefault="003E48A0" w:rsidP="00AF481B">
      <w:proofErr w:type="gramStart"/>
      <w:r w:rsidRPr="00DC6F2D">
        <w:t>and</w:t>
      </w:r>
      <w:proofErr w:type="gramEnd"/>
      <w:r w:rsidRPr="00DC6F2D">
        <w:t xml:space="preserve"> a measured consumption of 1500 kWh, </w:t>
      </w:r>
      <w:r w:rsidR="008124AC" w:rsidRPr="00DC6F2D">
        <w:t xml:space="preserve">is </w:t>
      </w:r>
      <w:r w:rsidR="008124AC">
        <w:t>calculated as follows</w:t>
      </w:r>
      <w:r w:rsidR="00E4623A">
        <w:t>:</w:t>
      </w:r>
    </w:p>
    <w:p w14:paraId="1DCFCF90" w14:textId="27E91238" w:rsidR="00AF481B" w:rsidRPr="00DC6F2D" w:rsidRDefault="009E19C0" w:rsidP="00AF481B">
      <w:proofErr w:type="gramStart"/>
      <w:r>
        <w:t>cost</w:t>
      </w:r>
      <w:proofErr w:type="gramEnd"/>
      <w:r>
        <w:t xml:space="preserve"> = </w:t>
      </w:r>
      <w:r w:rsidR="0092342A" w:rsidRPr="00DC6F2D">
        <w:rPr>
          <w:rStyle w:val="HTMLCode"/>
          <w:rFonts w:ascii="Times New Roman" w:hAnsi="Times New Roman" w:cs="Times New Roman"/>
          <w:sz w:val="24"/>
          <w:szCs w:val="24"/>
        </w:rPr>
        <w:t>0.06 * 500 + 0.07 * 400 + 0.08 * 400 + 0.01 * 200 + 15 = 125</w:t>
      </w:r>
      <w:r w:rsidR="00AF481B" w:rsidRPr="00DC6F2D">
        <w:t>.</w:t>
      </w:r>
    </w:p>
    <w:p w14:paraId="05C036CC" w14:textId="1BAD1A54" w:rsidR="00526F9E" w:rsidRDefault="00955624" w:rsidP="00A6664A">
      <w:r>
        <w:t>One</w:t>
      </w:r>
      <w:r w:rsidR="0092342A" w:rsidRPr="00DC6F2D">
        <w:t xml:space="preserve"> should always include a pricing level with 0 Kwh as a final level (</w:t>
      </w:r>
      <w:r w:rsidR="00043830">
        <w:t>see</w:t>
      </w:r>
      <w:r w:rsidR="005B41B7">
        <w:t xml:space="preserve"> the last item on the </w:t>
      </w:r>
      <w:r w:rsidR="00043830">
        <w:t>bulleted</w:t>
      </w:r>
      <w:r w:rsidR="0092342A" w:rsidRPr="00DC6F2D">
        <w:t xml:space="preserve"> </w:t>
      </w:r>
      <w:r w:rsidR="00043830">
        <w:t xml:space="preserve">list </w:t>
      </w:r>
      <w:r w:rsidR="0092342A" w:rsidRPr="00DC6F2D">
        <w:t>above) in order to calculate the remainder energy</w:t>
      </w:r>
      <w:r w:rsidR="003C4CB2">
        <w:t>,</w:t>
      </w:r>
      <w:r w:rsidR="0092342A" w:rsidRPr="00DC6F2D">
        <w:t xml:space="preserve"> if energy consumption is greater than the sum of all levels.</w:t>
      </w:r>
      <w:bookmarkStart w:id="12" w:name="user-content-scalar-energy-pricing-time-"/>
      <w:bookmarkEnd w:id="12"/>
    </w:p>
    <w:p w14:paraId="5AD7D0AC" w14:textId="77777777" w:rsidR="00C205D9" w:rsidRPr="00C205D9" w:rsidRDefault="00C205D9" w:rsidP="00A6664A"/>
    <w:p w14:paraId="1C81795E" w14:textId="18F7EEAF" w:rsidR="00A6664A" w:rsidRPr="00DC6F2D" w:rsidRDefault="0092342A" w:rsidP="00A6664A">
      <w:r w:rsidRPr="00A6664A">
        <w:rPr>
          <w:b/>
        </w:rPr>
        <w:t>Scalar Energy Pricing Time Zones</w:t>
      </w:r>
      <w:r w:rsidR="00A6664A">
        <w:t xml:space="preserve"> </w:t>
      </w:r>
      <w:r w:rsidR="00A6664A" w:rsidRPr="00DC6F2D">
        <w:t xml:space="preserve">includes the following </w:t>
      </w:r>
      <w:r w:rsidR="00C205D9">
        <w:t xml:space="preserve">additional </w:t>
      </w:r>
      <w:r w:rsidR="00A6664A" w:rsidRPr="00DC6F2D">
        <w:t>properties</w:t>
      </w:r>
      <w:r w:rsidR="00D75B43">
        <w:t>:</w:t>
      </w:r>
      <w:r w:rsidR="00A6664A" w:rsidRPr="00DC6F2D">
        <w:t xml:space="preserve"> </w:t>
      </w:r>
    </w:p>
    <w:p w14:paraId="6E82B554" w14:textId="60AEC802" w:rsidR="0092342A" w:rsidRPr="008707F8" w:rsidRDefault="0092342A" w:rsidP="008707F8">
      <w:pPr>
        <w:pStyle w:val="ListParagraph"/>
        <w:numPr>
          <w:ilvl w:val="0"/>
          <w:numId w:val="35"/>
        </w:numPr>
        <w:rPr>
          <w:rStyle w:val="HTMLCode"/>
          <w:rFonts w:ascii="Times New Roman" w:hAnsi="Times New Roman" w:cs="Times New Roman"/>
          <w:sz w:val="24"/>
          <w:szCs w:val="24"/>
        </w:rPr>
      </w:pPr>
      <w:proofErr w:type="spellStart"/>
      <w:r w:rsidRPr="008707F8">
        <w:rPr>
          <w:rStyle w:val="HTMLCode"/>
          <w:rFonts w:ascii="Times New Roman" w:hAnsi="Times New Roman" w:cs="Times New Roman"/>
          <w:sz w:val="24"/>
          <w:szCs w:val="24"/>
          <w:u w:val="single"/>
        </w:rPr>
        <w:t>Offpeak</w:t>
      </w:r>
      <w:proofErr w:type="spellEnd"/>
      <w:r w:rsidRPr="008707F8">
        <w:rPr>
          <w:rStyle w:val="HTMLCode"/>
          <w:rFonts w:ascii="Times New Roman" w:hAnsi="Times New Roman" w:cs="Times New Roman"/>
          <w:sz w:val="24"/>
          <w:szCs w:val="24"/>
          <w:u w:val="single"/>
        </w:rPr>
        <w:t xml:space="preserve"> Price</w:t>
      </w:r>
      <w:r w:rsidR="003D13A7">
        <w:rPr>
          <w:rStyle w:val="HTMLCode"/>
          <w:rFonts w:ascii="Times New Roman" w:hAnsi="Times New Roman" w:cs="Times New Roman"/>
          <w:sz w:val="24"/>
          <w:szCs w:val="24"/>
        </w:rPr>
        <w:t>: t</w:t>
      </w:r>
      <w:r w:rsidRPr="008707F8">
        <w:rPr>
          <w:rStyle w:val="HTMLCode"/>
          <w:rFonts w:ascii="Times New Roman" w:hAnsi="Times New Roman" w:cs="Times New Roman"/>
          <w:sz w:val="24"/>
          <w:szCs w:val="24"/>
        </w:rPr>
        <w:t xml:space="preserve">he price during </w:t>
      </w:r>
      <w:proofErr w:type="spellStart"/>
      <w:r w:rsidRPr="008707F8">
        <w:rPr>
          <w:rStyle w:val="HTMLCode"/>
          <w:rFonts w:ascii="Times New Roman" w:hAnsi="Times New Roman" w:cs="Times New Roman"/>
          <w:sz w:val="24"/>
          <w:szCs w:val="24"/>
        </w:rPr>
        <w:t>offpeak</w:t>
      </w:r>
      <w:proofErr w:type="spellEnd"/>
      <w:r w:rsidRPr="008707F8">
        <w:rPr>
          <w:rStyle w:val="HTMLCode"/>
          <w:rFonts w:ascii="Times New Roman" w:hAnsi="Times New Roman" w:cs="Times New Roman"/>
          <w:sz w:val="24"/>
          <w:szCs w:val="24"/>
        </w:rPr>
        <w:t xml:space="preserve"> hours</w:t>
      </w:r>
      <w:r w:rsidR="003D13A7">
        <w:rPr>
          <w:rStyle w:val="HTMLCode"/>
          <w:rFonts w:ascii="Times New Roman" w:hAnsi="Times New Roman" w:cs="Times New Roman"/>
          <w:sz w:val="24"/>
          <w:szCs w:val="24"/>
        </w:rPr>
        <w:t>.</w:t>
      </w:r>
    </w:p>
    <w:p w14:paraId="277348F5" w14:textId="2C3BD815" w:rsidR="0092342A" w:rsidRPr="008707F8" w:rsidRDefault="0092342A" w:rsidP="008707F8">
      <w:pPr>
        <w:pStyle w:val="ListParagraph"/>
        <w:numPr>
          <w:ilvl w:val="0"/>
          <w:numId w:val="35"/>
        </w:numPr>
        <w:rPr>
          <w:rStyle w:val="HTMLCode"/>
          <w:rFonts w:ascii="Times New Roman" w:hAnsi="Times New Roman" w:cs="Times New Roman"/>
          <w:sz w:val="24"/>
          <w:szCs w:val="24"/>
        </w:rPr>
      </w:pPr>
      <w:r w:rsidRPr="008707F8">
        <w:rPr>
          <w:rStyle w:val="HTMLCode"/>
          <w:rFonts w:ascii="Times New Roman" w:hAnsi="Times New Roman" w:cs="Times New Roman"/>
          <w:sz w:val="24"/>
          <w:szCs w:val="24"/>
          <w:u w:val="single"/>
        </w:rPr>
        <w:t>Levels</w:t>
      </w:r>
      <w:r w:rsidRPr="008707F8">
        <w:rPr>
          <w:rStyle w:val="HTMLCode"/>
          <w:rFonts w:ascii="Times New Roman" w:hAnsi="Times New Roman" w:cs="Times New Roman"/>
          <w:sz w:val="24"/>
          <w:szCs w:val="24"/>
        </w:rPr>
        <w:t>: pairs of price and energy levels</w:t>
      </w:r>
      <w:r w:rsidR="003D13A7">
        <w:rPr>
          <w:rStyle w:val="HTMLCode"/>
          <w:rFonts w:ascii="Times New Roman" w:hAnsi="Times New Roman" w:cs="Times New Roman"/>
          <w:sz w:val="24"/>
          <w:szCs w:val="24"/>
        </w:rPr>
        <w:t>.</w:t>
      </w:r>
    </w:p>
    <w:p w14:paraId="0CC2B925" w14:textId="1D185630" w:rsidR="0092342A" w:rsidRPr="008707F8" w:rsidRDefault="0092342A" w:rsidP="008707F8">
      <w:pPr>
        <w:pStyle w:val="ListParagraph"/>
        <w:numPr>
          <w:ilvl w:val="0"/>
          <w:numId w:val="35"/>
        </w:numPr>
        <w:rPr>
          <w:rStyle w:val="HTMLCode"/>
          <w:rFonts w:ascii="Times New Roman" w:hAnsi="Times New Roman" w:cs="Times New Roman"/>
          <w:sz w:val="24"/>
          <w:szCs w:val="24"/>
          <w:u w:val="single"/>
        </w:rPr>
      </w:pPr>
      <w:proofErr w:type="spellStart"/>
      <w:r w:rsidRPr="008707F8">
        <w:rPr>
          <w:rStyle w:val="HTMLCode"/>
          <w:rFonts w:ascii="Times New Roman" w:hAnsi="Times New Roman" w:cs="Times New Roman"/>
          <w:sz w:val="24"/>
          <w:szCs w:val="24"/>
          <w:u w:val="single"/>
        </w:rPr>
        <w:t>Offpeak</w:t>
      </w:r>
      <w:proofErr w:type="spellEnd"/>
      <w:r w:rsidRPr="008707F8">
        <w:rPr>
          <w:rStyle w:val="HTMLCode"/>
          <w:rFonts w:ascii="Times New Roman" w:hAnsi="Times New Roman" w:cs="Times New Roman"/>
          <w:sz w:val="24"/>
          <w:szCs w:val="24"/>
        </w:rPr>
        <w:t xml:space="preserve">: </w:t>
      </w:r>
      <w:proofErr w:type="spellStart"/>
      <w:r w:rsidRPr="008707F8">
        <w:rPr>
          <w:rStyle w:val="HTMLCode"/>
          <w:rFonts w:ascii="Times New Roman" w:hAnsi="Times New Roman" w:cs="Times New Roman"/>
          <w:sz w:val="24"/>
          <w:szCs w:val="24"/>
        </w:rPr>
        <w:t>offpeak</w:t>
      </w:r>
      <w:proofErr w:type="spellEnd"/>
      <w:r w:rsidRPr="008707F8">
        <w:rPr>
          <w:rStyle w:val="HTMLCode"/>
          <w:rFonts w:ascii="Times New Roman" w:hAnsi="Times New Roman" w:cs="Times New Roman"/>
          <w:sz w:val="24"/>
          <w:szCs w:val="24"/>
        </w:rPr>
        <w:t xml:space="preserve"> hours of pricing</w:t>
      </w:r>
      <w:r w:rsidR="003D13A7">
        <w:rPr>
          <w:rStyle w:val="HTMLCode"/>
          <w:rFonts w:ascii="Times New Roman" w:hAnsi="Times New Roman" w:cs="Times New Roman"/>
          <w:sz w:val="24"/>
          <w:szCs w:val="24"/>
        </w:rPr>
        <w:t>.</w:t>
      </w:r>
    </w:p>
    <w:p w14:paraId="3BFB155A" w14:textId="7F7F9A77" w:rsidR="0092342A" w:rsidRDefault="00202DDD" w:rsidP="00FB3400">
      <w:r>
        <w:t>In this case, t</w:t>
      </w:r>
      <w:r w:rsidR="006A27E0">
        <w:t>he cost</w:t>
      </w:r>
      <w:r w:rsidR="00827609">
        <w:t xml:space="preserve"> f</w:t>
      </w:r>
      <w:r w:rsidR="0092342A">
        <w:t xml:space="preserve">or </w:t>
      </w:r>
      <w:r w:rsidR="00827609">
        <w:t>a “</w:t>
      </w:r>
      <w:r w:rsidR="0092342A">
        <w:t>Billing cycle</w:t>
      </w:r>
      <w:r w:rsidR="00827609">
        <w:t>” of</w:t>
      </w:r>
      <w:r w:rsidR="0092342A">
        <w:t xml:space="preserve"> 4 months</w:t>
      </w:r>
      <w:r w:rsidR="00827609">
        <w:t>, a “Fixed charge” of</w:t>
      </w:r>
      <w:r w:rsidR="0092342A">
        <w:t xml:space="preserve"> 15</w:t>
      </w:r>
      <w:r w:rsidR="00897482">
        <w:t>,</w:t>
      </w:r>
      <w:r w:rsidR="00827609">
        <w:t xml:space="preserve"> an “</w:t>
      </w:r>
      <w:proofErr w:type="spellStart"/>
      <w:r w:rsidR="00827609">
        <w:t>Offpeak</w:t>
      </w:r>
      <w:proofErr w:type="spellEnd"/>
      <w:r w:rsidR="00827609">
        <w:t xml:space="preserve"> price” of 0.05</w:t>
      </w:r>
      <w:r w:rsidR="003A5165">
        <w:t xml:space="preserve">, four pricing levels: </w:t>
      </w:r>
    </w:p>
    <w:p w14:paraId="2A6EEF38" w14:textId="189D97E6" w:rsidR="0092342A" w:rsidRDefault="0092342A" w:rsidP="003A5165">
      <w:pPr>
        <w:pStyle w:val="ListParagraph"/>
        <w:numPr>
          <w:ilvl w:val="0"/>
          <w:numId w:val="35"/>
        </w:numPr>
      </w:pPr>
      <w:r>
        <w:t>Price Level 1: [500 Kwh,</w:t>
      </w:r>
      <w:r w:rsidR="00D9066C">
        <w:t xml:space="preserve"> </w:t>
      </w:r>
      <w:r>
        <w:t>0.06]</w:t>
      </w:r>
    </w:p>
    <w:p w14:paraId="7CDC02CB" w14:textId="70D92067" w:rsidR="0092342A" w:rsidRDefault="0092342A" w:rsidP="003A5165">
      <w:pPr>
        <w:pStyle w:val="ListParagraph"/>
        <w:numPr>
          <w:ilvl w:val="0"/>
          <w:numId w:val="35"/>
        </w:numPr>
      </w:pPr>
      <w:r>
        <w:t>Price Level 2: [400 Kwh,</w:t>
      </w:r>
      <w:r w:rsidR="00D9066C">
        <w:t xml:space="preserve"> </w:t>
      </w:r>
      <w:r>
        <w:t>0.07]</w:t>
      </w:r>
    </w:p>
    <w:p w14:paraId="1F642294" w14:textId="54BD050E" w:rsidR="0092342A" w:rsidRDefault="0092342A" w:rsidP="003A5165">
      <w:pPr>
        <w:pStyle w:val="ListParagraph"/>
        <w:numPr>
          <w:ilvl w:val="0"/>
          <w:numId w:val="35"/>
        </w:numPr>
      </w:pPr>
      <w:r>
        <w:t>Price Level 3: [400 Kwh,</w:t>
      </w:r>
      <w:r w:rsidR="00D9066C">
        <w:t xml:space="preserve"> </w:t>
      </w:r>
      <w:r>
        <w:t>0.08]</w:t>
      </w:r>
    </w:p>
    <w:p w14:paraId="5F8F52EB" w14:textId="77777777" w:rsidR="0092342A" w:rsidRDefault="0092342A" w:rsidP="003A5165">
      <w:pPr>
        <w:pStyle w:val="ListParagraph"/>
        <w:numPr>
          <w:ilvl w:val="0"/>
          <w:numId w:val="35"/>
        </w:numPr>
      </w:pPr>
      <w:r>
        <w:t>Price Level 4: [0.1]</w:t>
      </w:r>
    </w:p>
    <w:p w14:paraId="17238C38" w14:textId="77777777" w:rsidR="00C81A85" w:rsidRDefault="003A5165" w:rsidP="00FB3400">
      <w:proofErr w:type="gramStart"/>
      <w:r>
        <w:t>and</w:t>
      </w:r>
      <w:proofErr w:type="gramEnd"/>
      <w:r>
        <w:t xml:space="preserve"> a measured consumption of 1000 kWh in peak and 500 Kwh in off-peak</w:t>
      </w:r>
      <w:r w:rsidRPr="00DC6F2D">
        <w:t>,</w:t>
      </w:r>
      <w:r w:rsidR="00C81A85" w:rsidRPr="00DC6F2D">
        <w:t xml:space="preserve"> is </w:t>
      </w:r>
      <w:r w:rsidR="00C81A85">
        <w:t xml:space="preserve">calculated as follows: </w:t>
      </w:r>
    </w:p>
    <w:p w14:paraId="24338C01" w14:textId="3292B5C3" w:rsidR="0092342A" w:rsidRDefault="001B4710" w:rsidP="00FB3400">
      <w:proofErr w:type="gramStart"/>
      <w:r>
        <w:t>c</w:t>
      </w:r>
      <w:r w:rsidR="0092342A" w:rsidRPr="003A5165">
        <w:t>ost</w:t>
      </w:r>
      <w:proofErr w:type="gramEnd"/>
      <w:r w:rsidR="0092342A" w:rsidRPr="003A5165">
        <w:t xml:space="preserve"> = 0.06 * 500 + 0.07 * 400 + 0.08 * 100 + 0.05 * 500 + 15 = 105</w:t>
      </w:r>
      <w:r w:rsidR="00754FA8">
        <w:t>.</w:t>
      </w:r>
    </w:p>
    <w:p w14:paraId="37D69D95" w14:textId="77777777" w:rsidR="005F22C6" w:rsidRDefault="005F22C6" w:rsidP="00FB3400">
      <w:bookmarkStart w:id="13" w:name="user-content-combined-energy-and-power-p"/>
      <w:bookmarkEnd w:id="13"/>
    </w:p>
    <w:p w14:paraId="4AD98F22" w14:textId="1ADF8749" w:rsidR="00944D4E" w:rsidRPr="009A7553" w:rsidRDefault="00944D4E" w:rsidP="00944D4E">
      <w:r w:rsidRPr="009A7553">
        <w:rPr>
          <w:b/>
        </w:rPr>
        <w:t xml:space="preserve">Combined Energy and Power Pricing </w:t>
      </w:r>
      <w:r w:rsidRPr="009A7553">
        <w:t xml:space="preserve">includes the following </w:t>
      </w:r>
      <w:r w:rsidR="006C1BD3">
        <w:t xml:space="preserve">additional </w:t>
      </w:r>
      <w:r w:rsidRPr="009A7553">
        <w:t xml:space="preserve">properties: </w:t>
      </w:r>
    </w:p>
    <w:p w14:paraId="65D04F34" w14:textId="595F5139" w:rsidR="0092342A" w:rsidRPr="009A7553" w:rsidRDefault="0092342A" w:rsidP="00FF3605">
      <w:pPr>
        <w:pStyle w:val="ListParagraph"/>
        <w:numPr>
          <w:ilvl w:val="0"/>
          <w:numId w:val="35"/>
        </w:numPr>
        <w:rPr>
          <w:rStyle w:val="HTMLCode"/>
          <w:rFonts w:ascii="Times New Roman" w:hAnsi="Times New Roman" w:cs="Times New Roman"/>
          <w:sz w:val="24"/>
          <w:szCs w:val="24"/>
        </w:rPr>
      </w:pPr>
      <w:bookmarkStart w:id="14" w:name="user-content-properties-2"/>
      <w:bookmarkEnd w:id="14"/>
      <w:r w:rsidRPr="009A7553">
        <w:rPr>
          <w:rStyle w:val="HTMLCode"/>
          <w:rFonts w:ascii="Times New Roman" w:hAnsi="Times New Roman" w:cs="Times New Roman"/>
          <w:sz w:val="24"/>
          <w:szCs w:val="24"/>
          <w:u w:val="single"/>
        </w:rPr>
        <w:t>Contracted Capacity</w:t>
      </w:r>
      <w:r w:rsidR="0064426D">
        <w:rPr>
          <w:rStyle w:val="HTMLCode"/>
          <w:rFonts w:ascii="Times New Roman" w:hAnsi="Times New Roman" w:cs="Times New Roman"/>
          <w:sz w:val="24"/>
          <w:szCs w:val="24"/>
        </w:rPr>
        <w:t>: t</w:t>
      </w:r>
      <w:r w:rsidRPr="009A7553">
        <w:rPr>
          <w:rStyle w:val="HTMLCode"/>
          <w:rFonts w:ascii="Times New Roman" w:hAnsi="Times New Roman" w:cs="Times New Roman"/>
          <w:sz w:val="24"/>
          <w:szCs w:val="24"/>
        </w:rPr>
        <w:t>he contracted power capacity</w:t>
      </w:r>
      <w:r w:rsidR="0064426D">
        <w:rPr>
          <w:rStyle w:val="HTMLCode"/>
          <w:rFonts w:ascii="Times New Roman" w:hAnsi="Times New Roman" w:cs="Times New Roman"/>
          <w:sz w:val="24"/>
          <w:szCs w:val="24"/>
        </w:rPr>
        <w:t>.</w:t>
      </w:r>
    </w:p>
    <w:p w14:paraId="037B7DA6" w14:textId="4D31D74A" w:rsidR="0092342A" w:rsidRPr="009A7553" w:rsidRDefault="0092342A" w:rsidP="00FF3605">
      <w:pPr>
        <w:pStyle w:val="ListParagraph"/>
        <w:numPr>
          <w:ilvl w:val="0"/>
          <w:numId w:val="35"/>
        </w:numPr>
        <w:rPr>
          <w:rStyle w:val="HTMLCode"/>
          <w:rFonts w:ascii="Times New Roman" w:hAnsi="Times New Roman" w:cs="Times New Roman"/>
          <w:sz w:val="24"/>
          <w:szCs w:val="24"/>
        </w:rPr>
      </w:pPr>
      <w:r w:rsidRPr="009A7553">
        <w:rPr>
          <w:rStyle w:val="HTMLCode"/>
          <w:rFonts w:ascii="Times New Roman" w:hAnsi="Times New Roman" w:cs="Times New Roman"/>
          <w:sz w:val="24"/>
          <w:szCs w:val="24"/>
          <w:u w:val="single"/>
        </w:rPr>
        <w:t>Energy Price</w:t>
      </w:r>
      <w:r w:rsidR="0064426D">
        <w:rPr>
          <w:rStyle w:val="HTMLCode"/>
          <w:rFonts w:ascii="Times New Roman" w:hAnsi="Times New Roman" w:cs="Times New Roman"/>
          <w:sz w:val="24"/>
          <w:szCs w:val="24"/>
        </w:rPr>
        <w:t>: t</w:t>
      </w:r>
      <w:r w:rsidRPr="009A7553">
        <w:rPr>
          <w:rStyle w:val="HTMLCode"/>
          <w:rFonts w:ascii="Times New Roman" w:hAnsi="Times New Roman" w:cs="Times New Roman"/>
          <w:sz w:val="24"/>
          <w:szCs w:val="24"/>
        </w:rPr>
        <w:t>he price of energy consumed</w:t>
      </w:r>
      <w:r w:rsidR="0064426D">
        <w:rPr>
          <w:rStyle w:val="HTMLCode"/>
          <w:rFonts w:ascii="Times New Roman" w:hAnsi="Times New Roman" w:cs="Times New Roman"/>
          <w:sz w:val="24"/>
          <w:szCs w:val="24"/>
        </w:rPr>
        <w:t>.</w:t>
      </w:r>
    </w:p>
    <w:p w14:paraId="338FF12B" w14:textId="3F66CD0F" w:rsidR="0092342A" w:rsidRPr="009A7553" w:rsidRDefault="0092342A" w:rsidP="00FF3605">
      <w:pPr>
        <w:pStyle w:val="ListParagraph"/>
        <w:numPr>
          <w:ilvl w:val="0"/>
          <w:numId w:val="35"/>
        </w:numPr>
        <w:rPr>
          <w:rStyle w:val="HTMLCode"/>
          <w:rFonts w:ascii="Times New Roman" w:hAnsi="Times New Roman" w:cs="Times New Roman"/>
          <w:sz w:val="24"/>
          <w:szCs w:val="24"/>
        </w:rPr>
      </w:pPr>
      <w:r w:rsidRPr="009A7553">
        <w:rPr>
          <w:rStyle w:val="HTMLCode"/>
          <w:rFonts w:ascii="Times New Roman" w:hAnsi="Times New Roman" w:cs="Times New Roman"/>
          <w:sz w:val="24"/>
          <w:szCs w:val="24"/>
          <w:u w:val="single"/>
        </w:rPr>
        <w:t>Power Price</w:t>
      </w:r>
      <w:r w:rsidR="00BA61C4">
        <w:rPr>
          <w:rStyle w:val="HTMLCode"/>
          <w:rFonts w:ascii="Times New Roman" w:hAnsi="Times New Roman" w:cs="Times New Roman"/>
          <w:sz w:val="24"/>
          <w:szCs w:val="24"/>
        </w:rPr>
        <w:t>: t</w:t>
      </w:r>
      <w:r w:rsidRPr="009A7553">
        <w:rPr>
          <w:rStyle w:val="HTMLCode"/>
          <w:rFonts w:ascii="Times New Roman" w:hAnsi="Times New Roman" w:cs="Times New Roman"/>
          <w:sz w:val="24"/>
          <w:szCs w:val="24"/>
        </w:rPr>
        <w:t>he power pricing of the contracted capacity</w:t>
      </w:r>
      <w:r w:rsidR="00740A49">
        <w:rPr>
          <w:rStyle w:val="HTMLCode"/>
          <w:rFonts w:ascii="Times New Roman" w:hAnsi="Times New Roman" w:cs="Times New Roman"/>
          <w:sz w:val="24"/>
          <w:szCs w:val="24"/>
        </w:rPr>
        <w:t>.</w:t>
      </w:r>
    </w:p>
    <w:p w14:paraId="4AAE9B50" w14:textId="4EEBAD9A" w:rsidR="0092342A" w:rsidRPr="009A7553" w:rsidRDefault="00193D58" w:rsidP="00C00F21">
      <w:r>
        <w:t xml:space="preserve">In this case, the </w:t>
      </w:r>
      <w:r w:rsidR="00FF3605" w:rsidRPr="009A7553">
        <w:t xml:space="preserve">cost for a “Billing cycle” of 1 month, a “Fixed charge” of </w:t>
      </w:r>
      <w:r w:rsidR="002035F0" w:rsidRPr="009A7553">
        <w:t>2</w:t>
      </w:r>
      <w:r w:rsidR="009A1EFA">
        <w:t>,</w:t>
      </w:r>
      <w:r w:rsidR="00FF3605" w:rsidRPr="009A7553">
        <w:t xml:space="preserve"> an “</w:t>
      </w:r>
      <w:r w:rsidR="002035F0" w:rsidRPr="009A7553">
        <w:t>Energy price” of 0.08</w:t>
      </w:r>
      <w:r w:rsidR="00FF3605" w:rsidRPr="009A7553">
        <w:t xml:space="preserve">, </w:t>
      </w:r>
      <w:r w:rsidR="00431071" w:rsidRPr="009A7553">
        <w:t>a “Power price” of 2.5</w:t>
      </w:r>
      <w:r w:rsidR="00FC0625" w:rsidRPr="009A7553">
        <w:t xml:space="preserve"> and a measured consumption of 350 kWh</w:t>
      </w:r>
      <w:r w:rsidR="00F733FB">
        <w:t>,</w:t>
      </w:r>
      <w:r w:rsidR="00FC0625" w:rsidRPr="009A7553">
        <w:t xml:space="preserve"> </w:t>
      </w:r>
      <w:r w:rsidR="00A62E28" w:rsidRPr="009A7553">
        <w:t xml:space="preserve">with </w:t>
      </w:r>
      <w:r w:rsidR="00F733FB">
        <w:t xml:space="preserve">a </w:t>
      </w:r>
      <w:r w:rsidR="00A62E28" w:rsidRPr="009A7553">
        <w:t>“C</w:t>
      </w:r>
      <w:r w:rsidR="0092342A" w:rsidRPr="009A7553">
        <w:t>ontracted capacity</w:t>
      </w:r>
      <w:r w:rsidR="00A62E28" w:rsidRPr="009A7553">
        <w:t>”</w:t>
      </w:r>
      <w:r w:rsidR="0092342A" w:rsidRPr="009A7553">
        <w:t xml:space="preserve"> of 10kW</w:t>
      </w:r>
      <w:r w:rsidR="00501172" w:rsidRPr="009A7553">
        <w:t>, is calculated as follows:</w:t>
      </w:r>
    </w:p>
    <w:p w14:paraId="0C596D0B" w14:textId="4DFEDBF9" w:rsidR="0092342A" w:rsidRPr="009A7553" w:rsidRDefault="0092342A" w:rsidP="00C00F21">
      <w:r w:rsidRPr="009A7553">
        <w:rPr>
          <w:rStyle w:val="HTMLCode"/>
          <w:rFonts w:ascii="Times New Roman" w:hAnsi="Times New Roman" w:cs="Times New Roman"/>
          <w:sz w:val="24"/>
          <w:szCs w:val="24"/>
        </w:rPr>
        <w:t>Cost = 0.08 * 350 + 2.5 * 10 + 2 = 55</w:t>
      </w:r>
      <w:r w:rsidR="00D642C9">
        <w:rPr>
          <w:rStyle w:val="HTMLCode"/>
          <w:rFonts w:ascii="Times New Roman" w:hAnsi="Times New Roman" w:cs="Times New Roman"/>
          <w:sz w:val="24"/>
          <w:szCs w:val="24"/>
        </w:rPr>
        <w:t>.</w:t>
      </w:r>
    </w:p>
    <w:p w14:paraId="16D7E09B" w14:textId="29701C59" w:rsidR="00BA6C85" w:rsidRPr="009A7553" w:rsidRDefault="00333D13" w:rsidP="00BA6C85">
      <w:bookmarkStart w:id="15" w:name="user-content-all-inclusive-pricing"/>
      <w:bookmarkEnd w:id="15"/>
      <w:r w:rsidRPr="00333D13">
        <w:rPr>
          <w:b/>
        </w:rPr>
        <w:lastRenderedPageBreak/>
        <w:t>All-inclusive</w:t>
      </w:r>
      <w:r w:rsidR="00BA6C85" w:rsidRPr="009A7553">
        <w:rPr>
          <w:b/>
        </w:rPr>
        <w:t xml:space="preserve"> Pricing </w:t>
      </w:r>
      <w:r w:rsidR="00BA6C85" w:rsidRPr="009A7553">
        <w:t xml:space="preserve">includes the following </w:t>
      </w:r>
      <w:r w:rsidR="00CE6B97">
        <w:t xml:space="preserve">additional </w:t>
      </w:r>
      <w:r w:rsidR="00BA6C85" w:rsidRPr="009A7553">
        <w:t xml:space="preserve">properties: </w:t>
      </w:r>
    </w:p>
    <w:p w14:paraId="4CADD054" w14:textId="751EA9CC" w:rsidR="0092342A" w:rsidRPr="00333D13" w:rsidRDefault="0092342A" w:rsidP="00333D13">
      <w:pPr>
        <w:pStyle w:val="ListParagraph"/>
        <w:numPr>
          <w:ilvl w:val="0"/>
          <w:numId w:val="35"/>
        </w:numPr>
        <w:rPr>
          <w:rStyle w:val="HTMLCode"/>
          <w:rFonts w:ascii="Times New Roman" w:hAnsi="Times New Roman" w:cs="Times New Roman"/>
          <w:sz w:val="24"/>
          <w:szCs w:val="24"/>
        </w:rPr>
      </w:pPr>
      <w:bookmarkStart w:id="16" w:name="user-content-properties-3"/>
      <w:bookmarkEnd w:id="16"/>
      <w:r w:rsidRPr="00333D13">
        <w:rPr>
          <w:rStyle w:val="HTMLCode"/>
          <w:rFonts w:ascii="Times New Roman" w:hAnsi="Times New Roman" w:cs="Times New Roman"/>
          <w:sz w:val="24"/>
          <w:szCs w:val="24"/>
          <w:u w:val="single"/>
        </w:rPr>
        <w:t>Contracted Energy</w:t>
      </w:r>
      <w:r w:rsidR="009D229D">
        <w:rPr>
          <w:rStyle w:val="HTMLCode"/>
          <w:rFonts w:ascii="Times New Roman" w:hAnsi="Times New Roman" w:cs="Times New Roman"/>
          <w:sz w:val="24"/>
          <w:szCs w:val="24"/>
        </w:rPr>
        <w:t>: t</w:t>
      </w:r>
      <w:r w:rsidRPr="00333D13">
        <w:rPr>
          <w:rStyle w:val="HTMLCode"/>
          <w:rFonts w:ascii="Times New Roman" w:hAnsi="Times New Roman" w:cs="Times New Roman"/>
          <w:sz w:val="24"/>
          <w:szCs w:val="24"/>
        </w:rPr>
        <w:t>he contracted energy</w:t>
      </w:r>
      <w:r w:rsidR="009D229D">
        <w:rPr>
          <w:rStyle w:val="HTMLCode"/>
          <w:rFonts w:ascii="Times New Roman" w:hAnsi="Times New Roman" w:cs="Times New Roman"/>
          <w:sz w:val="24"/>
          <w:szCs w:val="24"/>
        </w:rPr>
        <w:t>.</w:t>
      </w:r>
    </w:p>
    <w:p w14:paraId="431DFD6F" w14:textId="512FE358" w:rsidR="0092342A" w:rsidRPr="00333D13" w:rsidRDefault="0092342A" w:rsidP="00333D13">
      <w:pPr>
        <w:pStyle w:val="ListParagraph"/>
        <w:numPr>
          <w:ilvl w:val="0"/>
          <w:numId w:val="35"/>
        </w:numPr>
        <w:rPr>
          <w:rStyle w:val="HTMLCode"/>
          <w:rFonts w:ascii="Times New Roman" w:hAnsi="Times New Roman" w:cs="Times New Roman"/>
          <w:sz w:val="24"/>
          <w:szCs w:val="24"/>
        </w:rPr>
      </w:pPr>
      <w:r w:rsidRPr="00333D13">
        <w:rPr>
          <w:rStyle w:val="HTMLCode"/>
          <w:rFonts w:ascii="Times New Roman" w:hAnsi="Times New Roman" w:cs="Times New Roman"/>
          <w:sz w:val="24"/>
          <w:szCs w:val="24"/>
          <w:u w:val="single"/>
        </w:rPr>
        <w:t>Fixed cost</w:t>
      </w:r>
      <w:r w:rsidR="009D229D">
        <w:rPr>
          <w:rStyle w:val="HTMLCode"/>
          <w:rFonts w:ascii="Times New Roman" w:hAnsi="Times New Roman" w:cs="Times New Roman"/>
          <w:sz w:val="24"/>
          <w:szCs w:val="24"/>
        </w:rPr>
        <w:t>: t</w:t>
      </w:r>
      <w:r w:rsidRPr="00333D13">
        <w:rPr>
          <w:rStyle w:val="HTMLCode"/>
          <w:rFonts w:ascii="Times New Roman" w:hAnsi="Times New Roman" w:cs="Times New Roman"/>
          <w:sz w:val="24"/>
          <w:szCs w:val="24"/>
        </w:rPr>
        <w:t xml:space="preserve">he price of </w:t>
      </w:r>
      <w:r w:rsidR="009D229D" w:rsidRPr="00333D13">
        <w:rPr>
          <w:rStyle w:val="HTMLCode"/>
          <w:rFonts w:ascii="Times New Roman" w:hAnsi="Times New Roman" w:cs="Times New Roman"/>
          <w:sz w:val="24"/>
          <w:szCs w:val="24"/>
        </w:rPr>
        <w:t xml:space="preserve">contracted </w:t>
      </w:r>
      <w:r w:rsidR="009D229D">
        <w:rPr>
          <w:rStyle w:val="HTMLCode"/>
          <w:rFonts w:ascii="Times New Roman" w:hAnsi="Times New Roman" w:cs="Times New Roman"/>
          <w:sz w:val="24"/>
          <w:szCs w:val="24"/>
        </w:rPr>
        <w:t>energy.</w:t>
      </w:r>
    </w:p>
    <w:p w14:paraId="709059C6" w14:textId="1F2E984C" w:rsidR="0092342A" w:rsidRPr="00333D13" w:rsidRDefault="0092342A" w:rsidP="00333D13">
      <w:pPr>
        <w:pStyle w:val="ListParagraph"/>
        <w:numPr>
          <w:ilvl w:val="0"/>
          <w:numId w:val="35"/>
        </w:numPr>
        <w:rPr>
          <w:rStyle w:val="HTMLCode"/>
          <w:rFonts w:ascii="Times New Roman" w:hAnsi="Times New Roman" w:cs="Times New Roman"/>
          <w:sz w:val="24"/>
          <w:szCs w:val="24"/>
        </w:rPr>
      </w:pPr>
      <w:r w:rsidRPr="00333D13">
        <w:rPr>
          <w:rStyle w:val="HTMLCode"/>
          <w:rFonts w:ascii="Times New Roman" w:hAnsi="Times New Roman" w:cs="Times New Roman"/>
          <w:sz w:val="24"/>
          <w:szCs w:val="24"/>
          <w:u w:val="single"/>
        </w:rPr>
        <w:t>Additional cost</w:t>
      </w:r>
      <w:r w:rsidR="009D229D">
        <w:rPr>
          <w:rStyle w:val="HTMLCode"/>
          <w:rFonts w:ascii="Times New Roman" w:hAnsi="Times New Roman" w:cs="Times New Roman"/>
          <w:sz w:val="24"/>
          <w:szCs w:val="24"/>
        </w:rPr>
        <w:t>: t</w:t>
      </w:r>
      <w:r w:rsidRPr="00333D13">
        <w:rPr>
          <w:rStyle w:val="HTMLCode"/>
          <w:rFonts w:ascii="Times New Roman" w:hAnsi="Times New Roman" w:cs="Times New Roman"/>
          <w:sz w:val="24"/>
          <w:szCs w:val="24"/>
        </w:rPr>
        <w:t>he price of additional energy</w:t>
      </w:r>
      <w:r w:rsidR="009D229D">
        <w:rPr>
          <w:rStyle w:val="HTMLCode"/>
          <w:rFonts w:ascii="Times New Roman" w:hAnsi="Times New Roman" w:cs="Times New Roman"/>
          <w:sz w:val="24"/>
          <w:szCs w:val="24"/>
        </w:rPr>
        <w:t>.</w:t>
      </w:r>
    </w:p>
    <w:p w14:paraId="6D5AE05B" w14:textId="330DCF5D" w:rsidR="00406D38" w:rsidRPr="00647A56" w:rsidRDefault="005F7360" w:rsidP="00406D38">
      <w:r>
        <w:t xml:space="preserve">In this case, the </w:t>
      </w:r>
      <w:r w:rsidR="00406D38" w:rsidRPr="00647A56">
        <w:t>cost for a “Billing cycle” of 1 month, a “Fixed charge” of</w:t>
      </w:r>
      <w:r w:rsidR="005A696F">
        <w:t xml:space="preserve"> 0</w:t>
      </w:r>
      <w:r w:rsidR="00406D38" w:rsidRPr="00647A56">
        <w:t xml:space="preserve">, </w:t>
      </w:r>
      <w:r w:rsidR="00A37156" w:rsidRPr="00647A56">
        <w:t>a “</w:t>
      </w:r>
      <w:r w:rsidR="00A37156" w:rsidRPr="00647A56">
        <w:rPr>
          <w:rStyle w:val="HTMLCode"/>
          <w:rFonts w:ascii="Times New Roman" w:hAnsi="Times New Roman" w:cs="Times New Roman"/>
          <w:sz w:val="24"/>
          <w:szCs w:val="24"/>
        </w:rPr>
        <w:t>Contracted Energy</w:t>
      </w:r>
      <w:r w:rsidR="00A37156" w:rsidRPr="00647A56">
        <w:t>”</w:t>
      </w:r>
      <w:r w:rsidR="00CE41F9" w:rsidRPr="00647A56">
        <w:t xml:space="preserve"> of 200</w:t>
      </w:r>
      <w:r w:rsidR="007C65A3" w:rsidRPr="00647A56">
        <w:t>,</w:t>
      </w:r>
      <w:r w:rsidR="00A37156" w:rsidRPr="00647A56">
        <w:t xml:space="preserve"> </w:t>
      </w:r>
      <w:r w:rsidR="00406D38" w:rsidRPr="00647A56">
        <w:t>a “</w:t>
      </w:r>
      <w:r w:rsidR="001F2BFC" w:rsidRPr="00647A56">
        <w:t>Fixed cost</w:t>
      </w:r>
      <w:r w:rsidR="00C35223" w:rsidRPr="00647A56">
        <w:t xml:space="preserve"> (</w:t>
      </w:r>
      <w:r w:rsidR="000F4E85">
        <w:t>for</w:t>
      </w:r>
      <w:r w:rsidR="00C35223" w:rsidRPr="00647A56">
        <w:t xml:space="preserve"> contracted consumption)</w:t>
      </w:r>
      <w:r w:rsidR="00406D38" w:rsidRPr="00647A56">
        <w:t>” of</w:t>
      </w:r>
      <w:r w:rsidR="00C35223" w:rsidRPr="00647A56">
        <w:t xml:space="preserve"> 20</w:t>
      </w:r>
      <w:r w:rsidR="0066249E" w:rsidRPr="00647A56">
        <w:t>, an “</w:t>
      </w:r>
      <w:r w:rsidR="0066249E" w:rsidRPr="00647A56">
        <w:rPr>
          <w:rStyle w:val="HTMLCode"/>
          <w:rFonts w:ascii="Times New Roman" w:hAnsi="Times New Roman" w:cs="Times New Roman"/>
          <w:sz w:val="24"/>
          <w:szCs w:val="24"/>
        </w:rPr>
        <w:t>Additional cost (</w:t>
      </w:r>
      <w:r w:rsidR="0066249E" w:rsidRPr="00647A56">
        <w:t>for additional consumption above the contracted)</w:t>
      </w:r>
      <w:r w:rsidR="0066249E" w:rsidRPr="00647A56">
        <w:rPr>
          <w:rStyle w:val="HTMLCode"/>
          <w:rFonts w:ascii="Times New Roman" w:hAnsi="Times New Roman" w:cs="Times New Roman"/>
          <w:sz w:val="24"/>
          <w:szCs w:val="24"/>
        </w:rPr>
        <w:t>”</w:t>
      </w:r>
      <w:r w:rsidR="006943BA" w:rsidRPr="00647A56">
        <w:rPr>
          <w:rStyle w:val="HTMLCode"/>
          <w:rFonts w:ascii="Times New Roman" w:hAnsi="Times New Roman" w:cs="Times New Roman"/>
          <w:sz w:val="24"/>
          <w:szCs w:val="24"/>
        </w:rPr>
        <w:t xml:space="preserve"> of 0.25</w:t>
      </w:r>
      <w:r w:rsidR="00406D38" w:rsidRPr="00647A56">
        <w:t xml:space="preserve"> and a measured consumption of </w:t>
      </w:r>
      <w:r w:rsidR="0080021B" w:rsidRPr="00647A56">
        <w:t>30</w:t>
      </w:r>
      <w:r w:rsidR="0033690D">
        <w:t>0</w:t>
      </w:r>
      <w:r w:rsidR="00406D38" w:rsidRPr="00647A56">
        <w:t>kWh, is calculated as follows:</w:t>
      </w:r>
    </w:p>
    <w:p w14:paraId="564B4D02" w14:textId="457FF490" w:rsidR="0092342A" w:rsidRPr="00647A56" w:rsidRDefault="0092342A" w:rsidP="00C00F21">
      <w:r w:rsidRPr="00647A56">
        <w:rPr>
          <w:rStyle w:val="HTMLCode"/>
          <w:rFonts w:ascii="Times New Roman" w:hAnsi="Times New Roman" w:cs="Times New Roman"/>
          <w:sz w:val="24"/>
          <w:szCs w:val="24"/>
        </w:rPr>
        <w:t>Cost = 20 + 0.25 * 100 + 0 = 45</w:t>
      </w:r>
      <w:r w:rsidR="00A529FB">
        <w:rPr>
          <w:rStyle w:val="HTMLCode"/>
          <w:rFonts w:ascii="Times New Roman" w:hAnsi="Times New Roman" w:cs="Times New Roman"/>
          <w:sz w:val="24"/>
          <w:szCs w:val="24"/>
        </w:rPr>
        <w:t>.</w:t>
      </w:r>
    </w:p>
    <w:p w14:paraId="21ABE69E" w14:textId="77777777" w:rsidR="00F97E29" w:rsidRDefault="00F97E29" w:rsidP="00C00F21">
      <w:pPr>
        <w:rPr>
          <w:highlight w:val="yellow"/>
        </w:rPr>
      </w:pPr>
    </w:p>
    <w:p w14:paraId="5ABB11F0" w14:textId="7397D13F" w:rsidR="00F97E29" w:rsidRPr="00F97E29" w:rsidRDefault="00F97E29" w:rsidP="00F97E29">
      <w:pPr>
        <w:rPr>
          <w:highlight w:val="yellow"/>
        </w:rPr>
      </w:pPr>
      <w:r w:rsidRPr="00F97E29">
        <w:rPr>
          <w:b/>
        </w:rPr>
        <w:t xml:space="preserve">TOU (Time Of Use) </w:t>
      </w:r>
      <w:r w:rsidRPr="009A7553">
        <w:rPr>
          <w:b/>
        </w:rPr>
        <w:t xml:space="preserve">Pricing </w:t>
      </w:r>
      <w:r w:rsidRPr="009A7553">
        <w:t xml:space="preserve">includes the following </w:t>
      </w:r>
      <w:r w:rsidR="00024141">
        <w:t xml:space="preserve">additional </w:t>
      </w:r>
      <w:r w:rsidRPr="009A7553">
        <w:t xml:space="preserve">properties: </w:t>
      </w:r>
    </w:p>
    <w:p w14:paraId="7BCFA55D" w14:textId="7DDE327F" w:rsidR="0092342A" w:rsidRPr="00CC5B89" w:rsidRDefault="0092342A" w:rsidP="00CC5B89">
      <w:pPr>
        <w:pStyle w:val="ListParagraph"/>
        <w:numPr>
          <w:ilvl w:val="0"/>
          <w:numId w:val="35"/>
        </w:numPr>
        <w:rPr>
          <w:rStyle w:val="HTMLCode"/>
          <w:rFonts w:ascii="Times New Roman" w:hAnsi="Times New Roman" w:cs="Times New Roman"/>
          <w:sz w:val="24"/>
          <w:szCs w:val="24"/>
        </w:rPr>
      </w:pPr>
      <w:bookmarkStart w:id="17" w:name="user-content-properties-4"/>
      <w:bookmarkEnd w:id="17"/>
      <w:proofErr w:type="spellStart"/>
      <w:r w:rsidRPr="005D0240">
        <w:rPr>
          <w:rStyle w:val="HTMLCode"/>
          <w:rFonts w:ascii="Times New Roman" w:hAnsi="Times New Roman" w:cs="Times New Roman"/>
          <w:sz w:val="24"/>
          <w:szCs w:val="24"/>
          <w:u w:val="single"/>
        </w:rPr>
        <w:t>Timezones</w:t>
      </w:r>
      <w:proofErr w:type="spellEnd"/>
      <w:r w:rsidRPr="00CC5B89">
        <w:rPr>
          <w:rStyle w:val="HTMLCode"/>
          <w:rFonts w:ascii="Times New Roman" w:hAnsi="Times New Roman" w:cs="Times New Roman"/>
          <w:sz w:val="24"/>
          <w:szCs w:val="24"/>
        </w:rPr>
        <w:t xml:space="preserve">: </w:t>
      </w:r>
      <w:r w:rsidR="00533A4B">
        <w:rPr>
          <w:rStyle w:val="HTMLCode"/>
          <w:rFonts w:ascii="Times New Roman" w:hAnsi="Times New Roman" w:cs="Times New Roman"/>
          <w:sz w:val="24"/>
          <w:szCs w:val="24"/>
        </w:rPr>
        <w:t xml:space="preserve">the </w:t>
      </w:r>
      <w:r w:rsidRPr="00CC5B89">
        <w:rPr>
          <w:rStyle w:val="HTMLCode"/>
          <w:rFonts w:ascii="Times New Roman" w:hAnsi="Times New Roman" w:cs="Times New Roman"/>
          <w:sz w:val="24"/>
          <w:szCs w:val="24"/>
        </w:rPr>
        <w:t xml:space="preserve">price of energy in specific </w:t>
      </w:r>
      <w:proofErr w:type="spellStart"/>
      <w:r w:rsidRPr="00CC5B89">
        <w:rPr>
          <w:rStyle w:val="HTMLCode"/>
          <w:rFonts w:ascii="Times New Roman" w:hAnsi="Times New Roman" w:cs="Times New Roman"/>
          <w:sz w:val="24"/>
          <w:szCs w:val="24"/>
        </w:rPr>
        <w:t>timezones</w:t>
      </w:r>
      <w:proofErr w:type="spellEnd"/>
      <w:r w:rsidR="002749B6">
        <w:rPr>
          <w:rStyle w:val="HTMLCode"/>
          <w:rFonts w:ascii="Times New Roman" w:hAnsi="Times New Roman" w:cs="Times New Roman"/>
          <w:sz w:val="24"/>
          <w:szCs w:val="24"/>
        </w:rPr>
        <w:t>.</w:t>
      </w:r>
    </w:p>
    <w:p w14:paraId="27F54403" w14:textId="76073739" w:rsidR="0092342A" w:rsidRPr="00C00F21" w:rsidRDefault="0092342A" w:rsidP="00C00F21">
      <w:r w:rsidRPr="000A3CE2">
        <w:t xml:space="preserve">In order to set the </w:t>
      </w:r>
      <w:proofErr w:type="spellStart"/>
      <w:r w:rsidRPr="000A3CE2">
        <w:t>timezones</w:t>
      </w:r>
      <w:proofErr w:type="spellEnd"/>
      <w:r w:rsidRPr="000A3CE2">
        <w:t xml:space="preserve"> right, </w:t>
      </w:r>
      <w:r w:rsidR="00EA70C3" w:rsidRPr="000A3CE2">
        <w:t>one</w:t>
      </w:r>
      <w:r w:rsidRPr="000A3CE2">
        <w:t xml:space="preserve"> should end one time zone with an hour (for example 18:00) and start the </w:t>
      </w:r>
      <w:r w:rsidR="00E61C73">
        <w:t>next</w:t>
      </w:r>
      <w:r w:rsidR="007028E8">
        <w:t xml:space="preserve"> </w:t>
      </w:r>
      <w:proofErr w:type="spellStart"/>
      <w:r w:rsidR="007028E8">
        <w:t>timezone</w:t>
      </w:r>
      <w:proofErr w:type="spellEnd"/>
      <w:r w:rsidR="007028E8">
        <w:t xml:space="preserve"> with this</w:t>
      </w:r>
      <w:r w:rsidRPr="000A3CE2">
        <w:t xml:space="preserve"> ending time (18:00 in the example). So</w:t>
      </w:r>
      <w:r w:rsidR="00E93B94" w:rsidRPr="000A3CE2">
        <w:t>,</w:t>
      </w:r>
      <w:r w:rsidRPr="000A3CE2">
        <w:t xml:space="preserve"> a valid scheme would be:</w:t>
      </w:r>
      <w:r w:rsidR="00E93B94" w:rsidRPr="000A3CE2">
        <w:t xml:space="preserve"> </w:t>
      </w:r>
      <w:r w:rsidRPr="000A3CE2">
        <w:t>00:00 - 17:00</w:t>
      </w:r>
      <w:r w:rsidR="00E93B94" w:rsidRPr="000A3CE2">
        <w:t xml:space="preserve">, </w:t>
      </w:r>
      <w:r w:rsidRPr="000A3CE2">
        <w:t>17:00 - 23:00</w:t>
      </w:r>
      <w:r w:rsidR="00E93B94" w:rsidRPr="000A3CE2">
        <w:t xml:space="preserve">, </w:t>
      </w:r>
      <w:r w:rsidRPr="000A3CE2">
        <w:t>23:00 - 00:00</w:t>
      </w:r>
      <w:r w:rsidR="00A57ABA" w:rsidRPr="000A3CE2">
        <w:t>.</w:t>
      </w:r>
    </w:p>
    <w:p w14:paraId="572203F0" w14:textId="77777777" w:rsidR="007E5AB0" w:rsidRDefault="007E5AB0" w:rsidP="00FB3400"/>
    <w:p w14:paraId="1547062E" w14:textId="6623DAD7" w:rsidR="0092342A" w:rsidRPr="00C31C0F" w:rsidRDefault="00C42481" w:rsidP="00C42481">
      <w:pPr>
        <w:rPr>
          <w:lang w:val="en-US"/>
        </w:rPr>
      </w:pPr>
      <w:r w:rsidRPr="00C31C0F">
        <w:t xml:space="preserve">As already mentioned, in the case of a “dynamic” scenario setup, the user also has to define a set of </w:t>
      </w:r>
      <w:bookmarkStart w:id="18" w:name="demographic_data"/>
      <w:r w:rsidR="009B2DBE" w:rsidRPr="00C31C0F">
        <w:rPr>
          <w:b/>
          <w:lang w:val="en-US"/>
        </w:rPr>
        <w:t>demographic</w:t>
      </w:r>
      <w:r w:rsidR="00C00F21" w:rsidRPr="00C31C0F">
        <w:rPr>
          <w:b/>
          <w:lang w:val="en-US"/>
        </w:rPr>
        <w:t xml:space="preserve"> data</w:t>
      </w:r>
      <w:r w:rsidR="0092342A" w:rsidRPr="00C31C0F">
        <w:rPr>
          <w:lang w:val="en-US"/>
        </w:rPr>
        <w:t xml:space="preserve"> </w:t>
      </w:r>
      <w:bookmarkEnd w:id="18"/>
      <w:r w:rsidRPr="00C31C0F">
        <w:rPr>
          <w:lang w:val="en-US"/>
        </w:rPr>
        <w:t>with</w:t>
      </w:r>
      <w:r w:rsidR="00C00F21" w:rsidRPr="00C31C0F">
        <w:rPr>
          <w:lang w:val="en-US"/>
        </w:rPr>
        <w:t xml:space="preserve"> the following properties</w:t>
      </w:r>
      <w:r w:rsidR="0092342A" w:rsidRPr="00C31C0F">
        <w:rPr>
          <w:lang w:val="en-US"/>
        </w:rPr>
        <w:t>:</w:t>
      </w:r>
    </w:p>
    <w:p w14:paraId="60C4D09A" w14:textId="10CA2694" w:rsidR="0092342A" w:rsidRPr="00C31C0F" w:rsidRDefault="0092342A" w:rsidP="007D3751">
      <w:pPr>
        <w:pStyle w:val="ListParagraph"/>
        <w:numPr>
          <w:ilvl w:val="0"/>
          <w:numId w:val="35"/>
        </w:numPr>
      </w:pPr>
      <w:r w:rsidRPr="00C31C0F">
        <w:rPr>
          <w:u w:val="single"/>
        </w:rPr>
        <w:t>Name</w:t>
      </w:r>
      <w:r w:rsidRPr="00C31C0F">
        <w:t>: the name of the demographics parameters</w:t>
      </w:r>
      <w:r w:rsidR="00AB556A" w:rsidRPr="00C31C0F">
        <w:t>.</w:t>
      </w:r>
    </w:p>
    <w:p w14:paraId="79837F21" w14:textId="3636C772" w:rsidR="0092342A" w:rsidRPr="00C31C0F" w:rsidRDefault="0092342A" w:rsidP="007D3751">
      <w:pPr>
        <w:pStyle w:val="ListParagraph"/>
        <w:numPr>
          <w:ilvl w:val="0"/>
          <w:numId w:val="35"/>
        </w:numPr>
      </w:pPr>
      <w:r w:rsidRPr="00C31C0F">
        <w:rPr>
          <w:u w:val="single"/>
        </w:rPr>
        <w:t>Type</w:t>
      </w:r>
      <w:r w:rsidRPr="00C31C0F">
        <w:t>: the type of the demographics parameters</w:t>
      </w:r>
      <w:r w:rsidR="00AB556A" w:rsidRPr="00C31C0F">
        <w:t>.</w:t>
      </w:r>
    </w:p>
    <w:p w14:paraId="44B1175D" w14:textId="1F8A494F" w:rsidR="0092342A" w:rsidRPr="00C31C0F" w:rsidRDefault="0092342A" w:rsidP="007D3751">
      <w:pPr>
        <w:pStyle w:val="ListParagraph"/>
        <w:numPr>
          <w:ilvl w:val="0"/>
          <w:numId w:val="35"/>
        </w:numPr>
      </w:pPr>
      <w:r w:rsidRPr="00C31C0F">
        <w:rPr>
          <w:u w:val="single"/>
        </w:rPr>
        <w:t>Description</w:t>
      </w:r>
      <w:r w:rsidRPr="00C31C0F">
        <w:t xml:space="preserve">: </w:t>
      </w:r>
      <w:r w:rsidR="00AB556A" w:rsidRPr="00C31C0F">
        <w:t>a</w:t>
      </w:r>
      <w:r w:rsidRPr="00C31C0F">
        <w:t xml:space="preserve"> description of the demographics parameters</w:t>
      </w:r>
      <w:r w:rsidR="00AB556A" w:rsidRPr="00C31C0F">
        <w:t>.</w:t>
      </w:r>
    </w:p>
    <w:p w14:paraId="58DA26B9" w14:textId="215BB3A9" w:rsidR="0092342A" w:rsidRPr="00C31C0F" w:rsidRDefault="0092342A" w:rsidP="007D3751">
      <w:pPr>
        <w:pStyle w:val="ListParagraph"/>
        <w:numPr>
          <w:ilvl w:val="0"/>
          <w:numId w:val="35"/>
        </w:numPr>
      </w:pPr>
      <w:r w:rsidRPr="00C31C0F">
        <w:rPr>
          <w:u w:val="single"/>
        </w:rPr>
        <w:t>Number of entities</w:t>
      </w:r>
      <w:r w:rsidRPr="00C31C0F">
        <w:t>: the number of entiti</w:t>
      </w:r>
      <w:r w:rsidR="00F06E47" w:rsidRPr="00C31C0F">
        <w:t>es (installations) to be created.</w:t>
      </w:r>
    </w:p>
    <w:p w14:paraId="49869F23" w14:textId="535A5094" w:rsidR="00A200DD" w:rsidRPr="00C31C0F" w:rsidRDefault="00B920E4" w:rsidP="00C00F21">
      <w:pPr>
        <w:pStyle w:val="ListParagraph"/>
        <w:numPr>
          <w:ilvl w:val="0"/>
          <w:numId w:val="35"/>
        </w:numPr>
        <w:rPr>
          <w:lang w:val="en-US"/>
        </w:rPr>
      </w:pPr>
      <w:r w:rsidRPr="00C31C0F">
        <w:rPr>
          <w:u w:val="single"/>
        </w:rPr>
        <w:t>Probabilities of participation</w:t>
      </w:r>
      <w:r w:rsidRPr="00C31C0F">
        <w:t xml:space="preserve">: </w:t>
      </w:r>
      <w:r w:rsidR="00A200DD" w:rsidRPr="00C31C0F">
        <w:rPr>
          <w:lang w:val="en-US"/>
        </w:rPr>
        <w:t xml:space="preserve">probabilities of participation for </w:t>
      </w:r>
      <w:r w:rsidR="00D24F66" w:rsidRPr="00C31C0F">
        <w:rPr>
          <w:lang w:val="en-US"/>
        </w:rPr>
        <w:t>defined</w:t>
      </w:r>
      <w:r w:rsidR="00E6675D" w:rsidRPr="00C31C0F">
        <w:rPr>
          <w:lang w:val="en-US"/>
        </w:rPr>
        <w:t xml:space="preserve"> installations,</w:t>
      </w:r>
      <w:r w:rsidR="00D24F66" w:rsidRPr="00C31C0F">
        <w:rPr>
          <w:lang w:val="en-US"/>
        </w:rPr>
        <w:t xml:space="preserve"> </w:t>
      </w:r>
      <w:r w:rsidR="00A200DD" w:rsidRPr="00C31C0F">
        <w:rPr>
          <w:lang w:val="en-US"/>
        </w:rPr>
        <w:t>person</w:t>
      </w:r>
      <w:r w:rsidR="00BA07E4" w:rsidRPr="00C31C0F">
        <w:rPr>
          <w:lang w:val="en-US"/>
        </w:rPr>
        <w:t>s</w:t>
      </w:r>
      <w:r w:rsidR="00A200DD" w:rsidRPr="00C31C0F">
        <w:rPr>
          <w:lang w:val="en-US"/>
        </w:rPr>
        <w:t xml:space="preserve"> and appliances</w:t>
      </w:r>
      <w:r w:rsidR="00BE644B" w:rsidRPr="00C31C0F">
        <w:rPr>
          <w:lang w:val="en-US"/>
        </w:rPr>
        <w:t>.</w:t>
      </w:r>
    </w:p>
    <w:p w14:paraId="4696E1A0" w14:textId="1E58A574" w:rsidR="00D14289" w:rsidRPr="00D97D2B" w:rsidRDefault="007449EC" w:rsidP="00071FE9">
      <w:pPr>
        <w:rPr>
          <w:lang w:val="en-US"/>
        </w:rPr>
      </w:pPr>
      <w:r w:rsidRPr="00C31C0F">
        <w:rPr>
          <w:lang w:val="en-US"/>
        </w:rPr>
        <w:t xml:space="preserve">A dynamic scenario must always include an installation construct named “Collection”, under which </w:t>
      </w:r>
      <w:r w:rsidR="00E63427" w:rsidRPr="00C31C0F">
        <w:rPr>
          <w:lang w:val="en-US"/>
        </w:rPr>
        <w:t xml:space="preserve">the </w:t>
      </w:r>
      <w:r w:rsidR="00E9047E" w:rsidRPr="00C31C0F">
        <w:rPr>
          <w:lang w:val="en-US"/>
        </w:rPr>
        <w:t>modeled</w:t>
      </w:r>
      <w:r w:rsidR="00E63427" w:rsidRPr="00C31C0F">
        <w:rPr>
          <w:lang w:val="en-US"/>
        </w:rPr>
        <w:t xml:space="preserve"> </w:t>
      </w:r>
      <w:r w:rsidR="00AD7C2D" w:rsidRPr="00C31C0F">
        <w:rPr>
          <w:lang w:val="en-US"/>
        </w:rPr>
        <w:t xml:space="preserve">person </w:t>
      </w:r>
      <w:r w:rsidRPr="00C31C0F">
        <w:rPr>
          <w:lang w:val="en-US"/>
        </w:rPr>
        <w:t>types</w:t>
      </w:r>
      <w:r w:rsidR="00455E9A" w:rsidRPr="00C31C0F">
        <w:rPr>
          <w:lang w:val="en-US"/>
        </w:rPr>
        <w:t xml:space="preserve">, </w:t>
      </w:r>
      <w:r w:rsidR="00AD7C2D" w:rsidRPr="00C31C0F">
        <w:rPr>
          <w:lang w:val="en-US"/>
        </w:rPr>
        <w:t>along with their activities</w:t>
      </w:r>
      <w:r w:rsidR="00455E9A" w:rsidRPr="00C31C0F">
        <w:rPr>
          <w:lang w:val="en-US"/>
        </w:rPr>
        <w:t xml:space="preserve"> and the corresponding activity models and appliances,</w:t>
      </w:r>
      <w:r w:rsidRPr="00C31C0F">
        <w:rPr>
          <w:lang w:val="en-US"/>
        </w:rPr>
        <w:t xml:space="preserve"> are defined.</w:t>
      </w:r>
      <w:r w:rsidR="00E9047E" w:rsidRPr="00C31C0F">
        <w:rPr>
          <w:lang w:val="en-US"/>
        </w:rPr>
        <w:t xml:space="preserve"> </w:t>
      </w:r>
      <w:r w:rsidR="006D67C7" w:rsidRPr="00C31C0F">
        <w:rPr>
          <w:lang w:val="en-US"/>
        </w:rPr>
        <w:t xml:space="preserve">The scenario can also (optionally) include </w:t>
      </w:r>
      <w:r w:rsidR="00246F46" w:rsidRPr="00C31C0F">
        <w:rPr>
          <w:lang w:val="en-US"/>
        </w:rPr>
        <w:t xml:space="preserve">whole installations (as defined in the case of static scenarios) to be included in the simulation </w:t>
      </w:r>
      <w:r w:rsidR="00C13949" w:rsidRPr="00C31C0F">
        <w:rPr>
          <w:lang w:val="en-US"/>
        </w:rPr>
        <w:t>“</w:t>
      </w:r>
      <w:r w:rsidR="00246F46" w:rsidRPr="00C31C0F">
        <w:rPr>
          <w:lang w:val="en-US"/>
        </w:rPr>
        <w:t>as is</w:t>
      </w:r>
      <w:r w:rsidR="00C13949" w:rsidRPr="00C31C0F">
        <w:rPr>
          <w:lang w:val="en-US"/>
        </w:rPr>
        <w:t>”</w:t>
      </w:r>
      <w:r w:rsidR="00246F46" w:rsidRPr="00C31C0F">
        <w:rPr>
          <w:lang w:val="en-US"/>
        </w:rPr>
        <w:t>.</w:t>
      </w:r>
      <w:r w:rsidR="00742FAE" w:rsidRPr="00C31C0F">
        <w:rPr>
          <w:lang w:val="en-US"/>
        </w:rPr>
        <w:t xml:space="preserve"> Given these definitions of person types, appliances and installations</w:t>
      </w:r>
      <w:r w:rsidR="009D5187" w:rsidRPr="00C31C0F">
        <w:rPr>
          <w:lang w:val="en-US"/>
        </w:rPr>
        <w:t>, t</w:t>
      </w:r>
      <w:r w:rsidR="00051C9D" w:rsidRPr="00C31C0F">
        <w:rPr>
          <w:lang w:val="en-US"/>
        </w:rPr>
        <w:t>he provided</w:t>
      </w:r>
      <w:r w:rsidR="00556B44" w:rsidRPr="00C31C0F">
        <w:rPr>
          <w:lang w:val="en-US"/>
        </w:rPr>
        <w:t xml:space="preserve"> d</w:t>
      </w:r>
      <w:r w:rsidR="009B2DBE" w:rsidRPr="00C31C0F">
        <w:rPr>
          <w:lang w:val="en-US"/>
        </w:rPr>
        <w:t xml:space="preserve">emographic data are used to </w:t>
      </w:r>
      <w:r w:rsidR="00332514" w:rsidRPr="00C31C0F">
        <w:rPr>
          <w:lang w:val="en-US"/>
        </w:rPr>
        <w:t xml:space="preserve">dynamically </w:t>
      </w:r>
      <w:r w:rsidR="009B2DBE" w:rsidRPr="00C31C0F">
        <w:rPr>
          <w:lang w:val="en-US"/>
        </w:rPr>
        <w:t xml:space="preserve">instantiate </w:t>
      </w:r>
      <w:r w:rsidR="00556B44" w:rsidRPr="00C31C0F">
        <w:rPr>
          <w:lang w:val="en-US"/>
        </w:rPr>
        <w:t xml:space="preserve">installations </w:t>
      </w:r>
      <w:r w:rsidR="000A0CE4" w:rsidRPr="00C31C0F">
        <w:rPr>
          <w:lang w:val="en-US"/>
        </w:rPr>
        <w:t>in the simulation</w:t>
      </w:r>
      <w:r w:rsidR="00071FE9" w:rsidRPr="00C31C0F">
        <w:rPr>
          <w:lang w:val="en-US"/>
        </w:rPr>
        <w:t>.</w:t>
      </w:r>
      <w:r w:rsidR="0040349A" w:rsidRPr="00C31C0F">
        <w:rPr>
          <w:lang w:val="en-US"/>
        </w:rPr>
        <w:t xml:space="preserve"> </w:t>
      </w:r>
      <w:proofErr w:type="gramStart"/>
      <w:r w:rsidR="00946FAC" w:rsidRPr="00C31C0F">
        <w:rPr>
          <w:lang w:val="en-US"/>
        </w:rPr>
        <w:t xml:space="preserve">More specifically, the system instantiates </w:t>
      </w:r>
      <w:r w:rsidR="00071FE9" w:rsidRPr="00C31C0F">
        <w:rPr>
          <w:lang w:val="en-US"/>
        </w:rPr>
        <w:t xml:space="preserve"> </w:t>
      </w:r>
      <w:r w:rsidR="00946FAC" w:rsidRPr="00C31C0F">
        <w:rPr>
          <w:lang w:val="en-US"/>
        </w:rPr>
        <w:t>“</w:t>
      </w:r>
      <w:r w:rsidR="00946FAC" w:rsidRPr="00C31C0F">
        <w:t>Number of entities”</w:t>
      </w:r>
      <w:r w:rsidR="00E84E30" w:rsidRPr="00C31C0F">
        <w:t xml:space="preserve"> </w:t>
      </w:r>
      <w:r w:rsidR="00946FAC" w:rsidRPr="00C31C0F">
        <w:t xml:space="preserve">installations, selecting among dynamic </w:t>
      </w:r>
      <w:r w:rsidR="00793FF3" w:rsidRPr="00C31C0F">
        <w:t xml:space="preserve">(“Collection”) and static (“as is”) installations, based </w:t>
      </w:r>
      <w:r w:rsidR="00546442" w:rsidRPr="00C31C0F">
        <w:t>on the probabilities of participation defined by the user for installations.</w:t>
      </w:r>
      <w:proofErr w:type="gramEnd"/>
      <w:r w:rsidR="00546442" w:rsidRPr="00C31C0F">
        <w:t xml:space="preserve"> </w:t>
      </w:r>
      <w:r w:rsidR="00E90987" w:rsidRPr="00C31C0F">
        <w:t>For dynamically instantiated installations, persons and appliances are also included stochastically, based on the corresponding participation probabilities, defined by the user.</w:t>
      </w:r>
      <w:r w:rsidR="00D97D2B" w:rsidRPr="00C31C0F">
        <w:rPr>
          <w:lang w:val="en-US"/>
        </w:rPr>
        <w:t xml:space="preserve"> </w:t>
      </w:r>
      <w:r w:rsidR="0092342A" w:rsidRPr="00C31C0F">
        <w:rPr>
          <w:lang w:val="en-US"/>
        </w:rPr>
        <w:t xml:space="preserve">Note that </w:t>
      </w:r>
      <w:r w:rsidR="00104718" w:rsidRPr="00C31C0F">
        <w:rPr>
          <w:lang w:val="en-US"/>
        </w:rPr>
        <w:t xml:space="preserve">(a) </w:t>
      </w:r>
      <w:r w:rsidR="0092342A" w:rsidRPr="00C31C0F">
        <w:rPr>
          <w:lang w:val="en-US"/>
        </w:rPr>
        <w:t xml:space="preserve">the probabilities of assignment of person types to installations </w:t>
      </w:r>
      <w:r w:rsidR="000360ED" w:rsidRPr="00C31C0F">
        <w:rPr>
          <w:lang w:val="en-US"/>
        </w:rPr>
        <w:t xml:space="preserve">and (b) the probabilities of selection among installation types (“Collection” and “as is” installations) </w:t>
      </w:r>
      <w:r w:rsidR="0092342A" w:rsidRPr="00C31C0F">
        <w:rPr>
          <w:lang w:val="en-US"/>
        </w:rPr>
        <w:t>should be set to correspond to mutually exclusive events. This is not true for appliances.</w:t>
      </w:r>
      <w:r w:rsidR="006B48BE">
        <w:rPr>
          <w:lang w:val="en-US"/>
        </w:rPr>
        <w:t xml:space="preserve"> </w:t>
      </w:r>
    </w:p>
    <w:p w14:paraId="7C5D1577" w14:textId="2D61B916" w:rsidR="009E14CA" w:rsidRDefault="009E14CA">
      <w:pPr>
        <w:pStyle w:val="Heading1"/>
      </w:pPr>
      <w:bookmarkStart w:id="19" w:name="_Toc411910881"/>
      <w:bookmarkStart w:id="20" w:name="_Toc470512419"/>
      <w:r>
        <w:lastRenderedPageBreak/>
        <w:tab/>
      </w:r>
      <w:bookmarkStart w:id="21" w:name="_Ref267746923"/>
      <w:bookmarkStart w:id="22" w:name="_Toc267748044"/>
      <w:bookmarkEnd w:id="19"/>
      <w:bookmarkEnd w:id="20"/>
      <w:r w:rsidR="00D14289">
        <w:t>Using the CASSANDRA software library</w:t>
      </w:r>
      <w:bookmarkEnd w:id="21"/>
      <w:bookmarkEnd w:id="22"/>
    </w:p>
    <w:p w14:paraId="06909A3E" w14:textId="6D90B286" w:rsidR="00484E3C" w:rsidRDefault="00143F65" w:rsidP="003E3A01">
      <w:pPr>
        <w:widowControl w:val="0"/>
        <w:autoSpaceDE w:val="0"/>
        <w:autoSpaceDN w:val="0"/>
        <w:adjustRightInd w:val="0"/>
        <w:rPr>
          <w:lang w:val="en-US" w:eastAsia="el-GR"/>
        </w:rPr>
      </w:pPr>
      <w:r>
        <w:rPr>
          <w:lang w:val="en-US" w:eastAsia="el-GR"/>
        </w:rPr>
        <w:t>The CASSANDRA stand-alone software library</w:t>
      </w:r>
      <w:r w:rsidR="00484E3C" w:rsidRPr="005E37C0">
        <w:rPr>
          <w:lang w:val="en-US" w:eastAsia="el-GR"/>
        </w:rPr>
        <w:t xml:space="preserve"> can be download</w:t>
      </w:r>
      <w:r w:rsidR="00E27575">
        <w:rPr>
          <w:lang w:val="en-US" w:eastAsia="el-GR"/>
        </w:rPr>
        <w:t>ed</w:t>
      </w:r>
      <w:r w:rsidR="00484E3C" w:rsidRPr="005E37C0">
        <w:rPr>
          <w:lang w:val="en-US" w:eastAsia="el-GR"/>
        </w:rPr>
        <w:t xml:space="preserve"> from: </w:t>
      </w:r>
      <w:hyperlink r:id="rId11" w:history="1">
        <w:r w:rsidR="00A73690" w:rsidRPr="00BC5B81">
          <w:rPr>
            <w:rStyle w:val="Hyperlink"/>
            <w:sz w:val="24"/>
            <w:lang w:val="en-US" w:eastAsia="el-GR"/>
          </w:rPr>
          <w:t>https://github.com/cassandra-project/cassandra-stand-alone</w:t>
        </w:r>
      </w:hyperlink>
      <w:r w:rsidR="00484E3C" w:rsidRPr="005E37C0">
        <w:rPr>
          <w:lang w:val="en-US" w:eastAsia="el-GR"/>
        </w:rPr>
        <w:t>. This</w:t>
      </w:r>
      <w:r w:rsidR="005E37C0">
        <w:rPr>
          <w:lang w:val="en-US" w:eastAsia="el-GR"/>
        </w:rPr>
        <w:t xml:space="preserve"> </w:t>
      </w:r>
      <w:r w:rsidR="00E45E52">
        <w:rPr>
          <w:lang w:val="en-US" w:eastAsia="el-GR"/>
        </w:rPr>
        <w:t>document</w:t>
      </w:r>
      <w:r w:rsidR="00484E3C" w:rsidRPr="005E37C0">
        <w:rPr>
          <w:lang w:val="en-US" w:eastAsia="el-GR"/>
        </w:rPr>
        <w:t xml:space="preserve"> is written for </w:t>
      </w:r>
      <w:r w:rsidR="00484E3C" w:rsidRPr="00065144">
        <w:rPr>
          <w:highlight w:val="yellow"/>
          <w:lang w:val="en-US" w:eastAsia="el-GR"/>
        </w:rPr>
        <w:t>version 1.</w:t>
      </w:r>
      <w:r w:rsidR="003C69EF" w:rsidRPr="00065144">
        <w:rPr>
          <w:highlight w:val="yellow"/>
          <w:lang w:val="en-US" w:eastAsia="el-GR"/>
        </w:rPr>
        <w:t>0</w:t>
      </w:r>
      <w:r w:rsidR="00065144">
        <w:rPr>
          <w:lang w:val="en-US" w:eastAsia="el-GR"/>
        </w:rPr>
        <w:t xml:space="preserve">. It </w:t>
      </w:r>
      <w:r w:rsidR="00484E3C" w:rsidRPr="005E37C0">
        <w:rPr>
          <w:lang w:val="en-US" w:eastAsia="el-GR"/>
        </w:rPr>
        <w:t>assumes that you have downloaded and extracted</w:t>
      </w:r>
      <w:r w:rsidR="005E37C0">
        <w:rPr>
          <w:lang w:val="en-US" w:eastAsia="el-GR"/>
        </w:rPr>
        <w:t xml:space="preserve"> </w:t>
      </w:r>
      <w:r w:rsidR="00065144">
        <w:rPr>
          <w:lang w:val="en-US" w:eastAsia="el-GR"/>
        </w:rPr>
        <w:t>“</w:t>
      </w:r>
      <w:r w:rsidR="00065144" w:rsidRPr="00065144">
        <w:rPr>
          <w:lang w:val="en-US" w:eastAsia="el-GR"/>
        </w:rPr>
        <w:t>cassandra-stand-alone-master.zip</w:t>
      </w:r>
      <w:r w:rsidR="00065144">
        <w:rPr>
          <w:lang w:val="en-US" w:eastAsia="el-GR"/>
        </w:rPr>
        <w:t>”</w:t>
      </w:r>
      <w:r w:rsidR="00065144" w:rsidRPr="00065144">
        <w:rPr>
          <w:lang w:val="en-US" w:eastAsia="el-GR"/>
        </w:rPr>
        <w:t xml:space="preserve"> </w:t>
      </w:r>
      <w:r w:rsidR="00484E3C" w:rsidRPr="005E37C0">
        <w:rPr>
          <w:lang w:val="en-US" w:eastAsia="el-GR"/>
        </w:rPr>
        <w:t xml:space="preserve">and that </w:t>
      </w:r>
      <w:r w:rsidR="004E58AB">
        <w:rPr>
          <w:lang w:val="en-US" w:eastAsia="el-GR"/>
        </w:rPr>
        <w:t>“</w:t>
      </w:r>
      <w:proofErr w:type="spellStart"/>
      <w:r w:rsidR="004E58AB" w:rsidRPr="00065144">
        <w:rPr>
          <w:lang w:val="en-US" w:eastAsia="el-GR"/>
        </w:rPr>
        <w:t>cassandra</w:t>
      </w:r>
      <w:proofErr w:type="spellEnd"/>
      <w:r w:rsidR="004E58AB" w:rsidRPr="00065144">
        <w:rPr>
          <w:lang w:val="en-US" w:eastAsia="el-GR"/>
        </w:rPr>
        <w:t>-stand-alone-master</w:t>
      </w:r>
      <w:r w:rsidR="004E58AB">
        <w:rPr>
          <w:lang w:val="en-US" w:eastAsia="el-GR"/>
        </w:rPr>
        <w:t>”</w:t>
      </w:r>
      <w:r w:rsidR="00484E3C" w:rsidRPr="005E37C0">
        <w:rPr>
          <w:lang w:val="en-US" w:eastAsia="el-GR"/>
        </w:rPr>
        <w:t xml:space="preserve">, found within, </w:t>
      </w:r>
      <w:proofErr w:type="gramStart"/>
      <w:r w:rsidR="00484E3C" w:rsidRPr="005E37C0">
        <w:rPr>
          <w:lang w:val="en-US" w:eastAsia="el-GR"/>
        </w:rPr>
        <w:t>is</w:t>
      </w:r>
      <w:proofErr w:type="gramEnd"/>
      <w:r w:rsidR="00484E3C" w:rsidRPr="005E37C0">
        <w:rPr>
          <w:lang w:val="en-US" w:eastAsia="el-GR"/>
        </w:rPr>
        <w:t xml:space="preserve"> your current working</w:t>
      </w:r>
      <w:r w:rsidR="005E37C0">
        <w:rPr>
          <w:lang w:val="en-US" w:eastAsia="el-GR"/>
        </w:rPr>
        <w:t xml:space="preserve"> </w:t>
      </w:r>
      <w:r w:rsidR="00484E3C" w:rsidRPr="005E37C0">
        <w:rPr>
          <w:lang w:val="en-US" w:eastAsia="el-GR"/>
        </w:rPr>
        <w:t>directory.</w:t>
      </w:r>
    </w:p>
    <w:p w14:paraId="761FD5D6" w14:textId="77777777" w:rsidR="005F6402" w:rsidRPr="005E37C0" w:rsidRDefault="005F6402" w:rsidP="003E3A01">
      <w:pPr>
        <w:widowControl w:val="0"/>
        <w:autoSpaceDE w:val="0"/>
        <w:autoSpaceDN w:val="0"/>
        <w:adjustRightInd w:val="0"/>
        <w:rPr>
          <w:lang w:val="en-US" w:eastAsia="el-GR"/>
        </w:rPr>
      </w:pPr>
    </w:p>
    <w:p w14:paraId="2928E3BC" w14:textId="77777777" w:rsidR="00484E3C" w:rsidRDefault="00484E3C" w:rsidP="00484E3C">
      <w:pPr>
        <w:pStyle w:val="Heading2"/>
      </w:pPr>
      <w:bookmarkStart w:id="23" w:name="_Toc267748045"/>
      <w:r>
        <w:t>Requirements</w:t>
      </w:r>
      <w:bookmarkEnd w:id="23"/>
    </w:p>
    <w:p w14:paraId="50ACAA3E" w14:textId="2A38767D" w:rsidR="00484E3C" w:rsidRDefault="001152F0" w:rsidP="003E3A01">
      <w:pPr>
        <w:widowControl w:val="0"/>
        <w:autoSpaceDE w:val="0"/>
        <w:autoSpaceDN w:val="0"/>
        <w:adjustRightInd w:val="0"/>
        <w:rPr>
          <w:lang w:val="en-US" w:eastAsia="el-GR"/>
        </w:rPr>
      </w:pPr>
      <w:r w:rsidRPr="00B3240A">
        <w:rPr>
          <w:lang w:val="en-US" w:eastAsia="el-GR"/>
        </w:rPr>
        <w:t xml:space="preserve">CASSANDRA </w:t>
      </w:r>
      <w:r w:rsidR="00484E3C" w:rsidRPr="00B3240A">
        <w:rPr>
          <w:lang w:val="en-US" w:eastAsia="el-GR"/>
        </w:rPr>
        <w:t>requires</w:t>
      </w:r>
      <w:r w:rsidRPr="00B3240A">
        <w:rPr>
          <w:lang w:val="en-US" w:eastAsia="el-GR"/>
        </w:rPr>
        <w:t xml:space="preserve"> </w:t>
      </w:r>
      <w:r w:rsidR="00A53450" w:rsidRPr="00B3240A">
        <w:rPr>
          <w:lang w:val="en-US" w:eastAsia="el-GR"/>
        </w:rPr>
        <w:t>Java version 1.7</w:t>
      </w:r>
      <w:r w:rsidR="00484E3C" w:rsidRPr="00B3240A">
        <w:rPr>
          <w:lang w:val="en-US" w:eastAsia="el-GR"/>
        </w:rPr>
        <w:t xml:space="preserve"> or above</w:t>
      </w:r>
      <w:r w:rsidR="00D317E8" w:rsidRPr="00B3240A">
        <w:rPr>
          <w:lang w:val="en-US" w:eastAsia="el-GR"/>
        </w:rPr>
        <w:t>.</w:t>
      </w:r>
      <w:r w:rsidR="001954C0" w:rsidRPr="00B3240A">
        <w:rPr>
          <w:lang w:val="en-US" w:eastAsia="el-GR"/>
        </w:rPr>
        <w:t xml:space="preserve"> It </w:t>
      </w:r>
      <w:r w:rsidR="00484E3C" w:rsidRPr="00B3240A">
        <w:rPr>
          <w:lang w:val="en-US" w:eastAsia="el-GR"/>
        </w:rPr>
        <w:t>comes bundled with other packages</w:t>
      </w:r>
      <w:r w:rsidR="00D149AA" w:rsidRPr="00B3240A">
        <w:rPr>
          <w:lang w:val="en-US" w:eastAsia="el-GR"/>
        </w:rPr>
        <w:t xml:space="preserve"> that implement the data storage functionality needed by CASSANDRA, namely</w:t>
      </w:r>
      <w:r w:rsidR="00484E3C" w:rsidRPr="00B3240A">
        <w:rPr>
          <w:lang w:val="en-US" w:eastAsia="el-GR"/>
        </w:rPr>
        <w:t xml:space="preserve"> </w:t>
      </w:r>
      <w:proofErr w:type="spellStart"/>
      <w:r w:rsidR="001954C0" w:rsidRPr="00B3240A">
        <w:rPr>
          <w:lang w:val="en-US" w:eastAsia="el-GR"/>
        </w:rPr>
        <w:t>MongoDB’s</w:t>
      </w:r>
      <w:proofErr w:type="spellEnd"/>
      <w:r w:rsidR="001954C0" w:rsidRPr="00B3240A">
        <w:rPr>
          <w:lang w:val="en-US" w:eastAsia="el-GR"/>
        </w:rPr>
        <w:t xml:space="preserve"> “mongo-java-driver-2.12.2</w:t>
      </w:r>
      <w:r w:rsidR="00484E3C" w:rsidRPr="00B3240A">
        <w:rPr>
          <w:lang w:val="en-US" w:eastAsia="el-GR"/>
        </w:rPr>
        <w:t>.jar</w:t>
      </w:r>
      <w:r w:rsidR="001954C0" w:rsidRPr="00B3240A">
        <w:rPr>
          <w:lang w:val="en-US" w:eastAsia="el-GR"/>
        </w:rPr>
        <w:t>”</w:t>
      </w:r>
      <w:r w:rsidR="00484E3C" w:rsidRPr="00B3240A">
        <w:rPr>
          <w:lang w:val="en-US" w:eastAsia="el-GR"/>
        </w:rPr>
        <w:t xml:space="preserve"> and </w:t>
      </w:r>
      <w:r w:rsidR="00C77294" w:rsidRPr="00B3240A">
        <w:rPr>
          <w:lang w:val="en-US" w:eastAsia="el-GR"/>
        </w:rPr>
        <w:t>“</w:t>
      </w:r>
      <w:r w:rsidR="00155624" w:rsidRPr="00B3240A">
        <w:rPr>
          <w:lang w:val="en-US" w:eastAsia="el-GR"/>
        </w:rPr>
        <w:t>derby-10.10.1.1</w:t>
      </w:r>
      <w:r w:rsidR="00484E3C" w:rsidRPr="00B3240A">
        <w:rPr>
          <w:lang w:val="en-US" w:eastAsia="el-GR"/>
        </w:rPr>
        <w:t>.jar</w:t>
      </w:r>
      <w:r w:rsidR="00C77294" w:rsidRPr="00B3240A">
        <w:rPr>
          <w:lang w:val="en-US" w:eastAsia="el-GR"/>
        </w:rPr>
        <w:t>”</w:t>
      </w:r>
      <w:r w:rsidR="00BB3780" w:rsidRPr="00B3240A">
        <w:rPr>
          <w:lang w:val="en-US" w:eastAsia="el-GR"/>
        </w:rPr>
        <w:t>.</w:t>
      </w:r>
      <w:r w:rsidR="00AD5B05" w:rsidRPr="00B3240A">
        <w:rPr>
          <w:lang w:val="en-US" w:eastAsia="el-GR"/>
        </w:rPr>
        <w:t xml:space="preserve"> </w:t>
      </w:r>
      <w:r w:rsidR="00BB3780" w:rsidRPr="00B3240A">
        <w:rPr>
          <w:lang w:val="en-US" w:eastAsia="el-GR"/>
        </w:rPr>
        <w:t>These fi</w:t>
      </w:r>
      <w:r w:rsidR="00484E3C" w:rsidRPr="00B3240A">
        <w:rPr>
          <w:lang w:val="en-US" w:eastAsia="el-GR"/>
        </w:rPr>
        <w:t>les are found in the lib</w:t>
      </w:r>
      <w:r w:rsidR="00BB3780" w:rsidRPr="00B3240A">
        <w:rPr>
          <w:lang w:val="en-US" w:eastAsia="el-GR"/>
        </w:rPr>
        <w:t xml:space="preserve"> </w:t>
      </w:r>
      <w:r w:rsidR="00484E3C" w:rsidRPr="00B3240A">
        <w:rPr>
          <w:lang w:val="en-US" w:eastAsia="el-GR"/>
        </w:rPr>
        <w:t>directory.</w:t>
      </w:r>
      <w:r w:rsidR="00484E3C" w:rsidRPr="001954C0">
        <w:rPr>
          <w:lang w:val="en-US" w:eastAsia="el-GR"/>
        </w:rPr>
        <w:t xml:space="preserve"> </w:t>
      </w:r>
    </w:p>
    <w:p w14:paraId="0B0BEAB6" w14:textId="78427067" w:rsidR="00484E3C" w:rsidRDefault="00AD5B05" w:rsidP="003E3A01">
      <w:pPr>
        <w:rPr>
          <w:lang w:val="en-US" w:eastAsia="el-GR"/>
        </w:rPr>
      </w:pPr>
      <w:r>
        <w:rPr>
          <w:lang w:val="en-US" w:eastAsia="el-GR"/>
        </w:rPr>
        <w:t xml:space="preserve">If you have </w:t>
      </w:r>
      <w:proofErr w:type="spellStart"/>
      <w:r>
        <w:rPr>
          <w:lang w:val="en-US" w:eastAsia="el-GR"/>
        </w:rPr>
        <w:t>MongoDB</w:t>
      </w:r>
      <w:proofErr w:type="spellEnd"/>
      <w:r>
        <w:rPr>
          <w:lang w:val="en-US" w:eastAsia="el-GR"/>
        </w:rPr>
        <w:t xml:space="preserve"> installed on your system (and provided that it can be reached on </w:t>
      </w:r>
      <w:proofErr w:type="spellStart"/>
      <w:r>
        <w:rPr>
          <w:lang w:val="en-US" w:eastAsia="el-GR"/>
        </w:rPr>
        <w:t>localhost</w:t>
      </w:r>
      <w:proofErr w:type="spellEnd"/>
      <w:r>
        <w:rPr>
          <w:lang w:val="en-US" w:eastAsia="el-GR"/>
        </w:rPr>
        <w:t xml:space="preserve"> </w:t>
      </w:r>
      <w:r w:rsidR="001E0F9D">
        <w:rPr>
          <w:lang w:val="en-US" w:eastAsia="el-GR"/>
        </w:rPr>
        <w:t>by</w:t>
      </w:r>
      <w:r>
        <w:rPr>
          <w:lang w:val="en-US" w:eastAsia="el-GR"/>
        </w:rPr>
        <w:t xml:space="preserve"> the mongo-java-driver), you can </w:t>
      </w:r>
      <w:r w:rsidR="00342C93">
        <w:rPr>
          <w:lang w:val="en-US" w:eastAsia="el-GR"/>
        </w:rPr>
        <w:t>use</w:t>
      </w:r>
      <w:r>
        <w:rPr>
          <w:lang w:val="en-US" w:eastAsia="el-GR"/>
        </w:rPr>
        <w:t xml:space="preserve"> </w:t>
      </w:r>
      <w:r w:rsidR="00342C93">
        <w:rPr>
          <w:lang w:val="en-US" w:eastAsia="el-GR"/>
        </w:rPr>
        <w:t xml:space="preserve">it </w:t>
      </w:r>
      <w:r>
        <w:rPr>
          <w:lang w:val="en-US" w:eastAsia="el-GR"/>
        </w:rPr>
        <w:t xml:space="preserve">to store </w:t>
      </w:r>
      <w:r w:rsidR="00342C93">
        <w:rPr>
          <w:lang w:val="en-US" w:eastAsia="el-GR"/>
        </w:rPr>
        <w:t xml:space="preserve">simulation </w:t>
      </w:r>
      <w:r>
        <w:rPr>
          <w:lang w:val="en-US" w:eastAsia="el-GR"/>
        </w:rPr>
        <w:t>outp</w:t>
      </w:r>
      <w:r w:rsidR="00BE6300">
        <w:rPr>
          <w:lang w:val="en-US" w:eastAsia="el-GR"/>
        </w:rPr>
        <w:t xml:space="preserve">ut data. This </w:t>
      </w:r>
      <w:r w:rsidR="00D86FD1">
        <w:rPr>
          <w:lang w:val="en-US" w:eastAsia="el-GR"/>
        </w:rPr>
        <w:t xml:space="preserve">can be achieved by setting the </w:t>
      </w:r>
      <w:proofErr w:type="spellStart"/>
      <w:r w:rsidR="00BE6300" w:rsidRPr="00D86FD1">
        <w:rPr>
          <w:rFonts w:ascii="Consolas" w:hAnsi="Consolas"/>
          <w:sz w:val="22"/>
          <w:lang w:val="en-US" w:eastAsia="el-GR"/>
        </w:rPr>
        <w:t>useDerby</w:t>
      </w:r>
      <w:proofErr w:type="spellEnd"/>
      <w:r w:rsidR="00BE6300">
        <w:rPr>
          <w:lang w:val="en-US" w:eastAsia="el-GR"/>
        </w:rPr>
        <w:t xml:space="preserve"> property to</w:t>
      </w:r>
      <w:r w:rsidR="00BE6300" w:rsidRPr="00BE6300">
        <w:rPr>
          <w:lang w:val="en-US" w:eastAsia="el-GR"/>
        </w:rPr>
        <w:t xml:space="preserve"> </w:t>
      </w:r>
      <w:r w:rsidR="00402964">
        <w:rPr>
          <w:lang w:val="en-US" w:eastAsia="el-GR"/>
        </w:rPr>
        <w:t>“</w:t>
      </w:r>
      <w:r w:rsidR="00BE6300" w:rsidRPr="00BE6300">
        <w:rPr>
          <w:lang w:val="en-US" w:eastAsia="el-GR"/>
        </w:rPr>
        <w:t>false</w:t>
      </w:r>
      <w:r w:rsidR="00402964">
        <w:rPr>
          <w:lang w:val="en-US" w:eastAsia="el-GR"/>
        </w:rPr>
        <w:t>”</w:t>
      </w:r>
      <w:r w:rsidR="00BE6300">
        <w:rPr>
          <w:lang w:val="en-US" w:eastAsia="el-GR"/>
        </w:rPr>
        <w:t xml:space="preserve">, when setting up your scenario (see </w:t>
      </w:r>
      <w:r w:rsidR="00BE6300" w:rsidRPr="00A86316">
        <w:rPr>
          <w:lang w:val="en-US" w:eastAsia="el-GR"/>
        </w:rPr>
        <w:t>Section</w:t>
      </w:r>
      <w:r w:rsidR="009F2AC0" w:rsidRPr="00A86316">
        <w:rPr>
          <w:lang w:val="en-US" w:eastAsia="el-GR"/>
        </w:rPr>
        <w:t xml:space="preserve"> </w:t>
      </w:r>
      <w:r w:rsidR="009F2AC0" w:rsidRPr="00A86316">
        <w:rPr>
          <w:lang w:val="en-US" w:eastAsia="el-GR"/>
        </w:rPr>
        <w:fldChar w:fldCharType="begin"/>
      </w:r>
      <w:r w:rsidR="009F2AC0" w:rsidRPr="00A86316">
        <w:rPr>
          <w:lang w:val="en-US" w:eastAsia="el-GR"/>
        </w:rPr>
        <w:instrText xml:space="preserve"> REF _Ref267304393 \r \h </w:instrText>
      </w:r>
      <w:r w:rsidR="009F2AC0" w:rsidRPr="00A86316">
        <w:rPr>
          <w:lang w:val="en-US" w:eastAsia="el-GR"/>
        </w:rPr>
      </w:r>
      <w:r w:rsidR="009F2AC0" w:rsidRPr="00A86316">
        <w:rPr>
          <w:lang w:val="en-US" w:eastAsia="el-GR"/>
        </w:rPr>
        <w:fldChar w:fldCharType="separate"/>
      </w:r>
      <w:r w:rsidR="009F2AC0" w:rsidRPr="00A86316">
        <w:rPr>
          <w:lang w:val="en-US" w:eastAsia="el-GR"/>
        </w:rPr>
        <w:t>3.4</w:t>
      </w:r>
      <w:r w:rsidR="009F2AC0" w:rsidRPr="00A86316">
        <w:rPr>
          <w:lang w:val="en-US" w:eastAsia="el-GR"/>
        </w:rPr>
        <w:fldChar w:fldCharType="end"/>
      </w:r>
      <w:r w:rsidR="00BE6300" w:rsidRPr="00A86316">
        <w:rPr>
          <w:lang w:val="en-US" w:eastAsia="el-GR"/>
        </w:rPr>
        <w:t>).</w:t>
      </w:r>
      <w:r w:rsidR="00023C59" w:rsidRPr="00A86316">
        <w:rPr>
          <w:lang w:val="en-US" w:eastAsia="el-GR"/>
        </w:rPr>
        <w:t xml:space="preserve"> </w:t>
      </w:r>
      <w:r w:rsidR="00E80521" w:rsidRPr="00A86316">
        <w:rPr>
          <w:lang w:val="en-US" w:eastAsia="el-GR"/>
        </w:rPr>
        <w:t>If</w:t>
      </w:r>
      <w:r w:rsidR="00E80521">
        <w:rPr>
          <w:lang w:val="en-US" w:eastAsia="el-GR"/>
        </w:rPr>
        <w:t xml:space="preserve"> you do not have </w:t>
      </w:r>
      <w:proofErr w:type="spellStart"/>
      <w:r w:rsidR="00E80521">
        <w:rPr>
          <w:lang w:val="en-US" w:eastAsia="el-GR"/>
        </w:rPr>
        <w:t>MongoDB</w:t>
      </w:r>
      <w:proofErr w:type="spellEnd"/>
      <w:r w:rsidR="00E80521">
        <w:rPr>
          <w:lang w:val="en-US" w:eastAsia="el-GR"/>
        </w:rPr>
        <w:t xml:space="preserve"> installed (or don’t want </w:t>
      </w:r>
      <w:r w:rsidR="00D86FD1">
        <w:rPr>
          <w:lang w:val="en-US" w:eastAsia="el-GR"/>
        </w:rPr>
        <w:t xml:space="preserve">to use it), you should set the </w:t>
      </w:r>
      <w:proofErr w:type="spellStart"/>
      <w:r w:rsidR="00E80521" w:rsidRPr="00D86FD1">
        <w:rPr>
          <w:rFonts w:ascii="Consolas" w:hAnsi="Consolas"/>
          <w:sz w:val="22"/>
          <w:lang w:val="en-US" w:eastAsia="el-GR"/>
        </w:rPr>
        <w:t>useDerby</w:t>
      </w:r>
      <w:proofErr w:type="spellEnd"/>
      <w:r w:rsidR="00E80521" w:rsidRPr="00D86FD1">
        <w:rPr>
          <w:sz w:val="22"/>
          <w:lang w:val="en-US" w:eastAsia="el-GR"/>
        </w:rPr>
        <w:t xml:space="preserve"> </w:t>
      </w:r>
      <w:r w:rsidR="00E80521">
        <w:rPr>
          <w:lang w:val="en-US" w:eastAsia="el-GR"/>
        </w:rPr>
        <w:t>property to</w:t>
      </w:r>
      <w:r w:rsidR="00E80521" w:rsidRPr="00BE6300">
        <w:rPr>
          <w:lang w:val="en-US" w:eastAsia="el-GR"/>
        </w:rPr>
        <w:t xml:space="preserve"> </w:t>
      </w:r>
      <w:r w:rsidR="00402964">
        <w:rPr>
          <w:lang w:val="en-US" w:eastAsia="el-GR"/>
        </w:rPr>
        <w:t>“</w:t>
      </w:r>
      <w:r w:rsidR="00E80521">
        <w:rPr>
          <w:lang w:val="en-US" w:eastAsia="el-GR"/>
        </w:rPr>
        <w:t>true</w:t>
      </w:r>
      <w:r w:rsidR="00402964">
        <w:rPr>
          <w:lang w:val="en-US" w:eastAsia="el-GR"/>
        </w:rPr>
        <w:t>”</w:t>
      </w:r>
      <w:r w:rsidR="0052384C">
        <w:rPr>
          <w:lang w:val="en-US" w:eastAsia="el-GR"/>
        </w:rPr>
        <w:t xml:space="preserve"> (see Section</w:t>
      </w:r>
      <w:r w:rsidR="00504DFD">
        <w:rPr>
          <w:lang w:val="en-US" w:eastAsia="el-GR"/>
        </w:rPr>
        <w:t xml:space="preserve"> </w:t>
      </w:r>
      <w:r w:rsidR="00504DFD">
        <w:rPr>
          <w:lang w:val="en-US" w:eastAsia="el-GR"/>
        </w:rPr>
        <w:fldChar w:fldCharType="begin"/>
      </w:r>
      <w:r w:rsidR="00504DFD">
        <w:rPr>
          <w:lang w:val="en-US" w:eastAsia="el-GR"/>
        </w:rPr>
        <w:instrText xml:space="preserve"> REF _Ref267239961 \r \h </w:instrText>
      </w:r>
      <w:r w:rsidR="00504DFD">
        <w:rPr>
          <w:lang w:val="en-US" w:eastAsia="el-GR"/>
        </w:rPr>
      </w:r>
      <w:r w:rsidR="00504DFD">
        <w:rPr>
          <w:lang w:val="en-US" w:eastAsia="el-GR"/>
        </w:rPr>
        <w:fldChar w:fldCharType="separate"/>
      </w:r>
      <w:r w:rsidR="00504DFD">
        <w:rPr>
          <w:lang w:val="en-US" w:eastAsia="el-GR"/>
        </w:rPr>
        <w:t>3.4</w:t>
      </w:r>
      <w:r w:rsidR="00504DFD">
        <w:rPr>
          <w:lang w:val="en-US" w:eastAsia="el-GR"/>
        </w:rPr>
        <w:fldChar w:fldCharType="end"/>
      </w:r>
      <w:r w:rsidR="0052384C">
        <w:rPr>
          <w:lang w:val="en-US" w:eastAsia="el-GR"/>
        </w:rPr>
        <w:t xml:space="preserve">, </w:t>
      </w:r>
      <w:r w:rsidR="0052384C">
        <w:rPr>
          <w:lang w:val="en-US" w:eastAsia="el-GR"/>
        </w:rPr>
        <w:fldChar w:fldCharType="begin"/>
      </w:r>
      <w:r w:rsidR="0052384C">
        <w:rPr>
          <w:lang w:val="en-US" w:eastAsia="el-GR"/>
        </w:rPr>
        <w:instrText xml:space="preserve"> REF _Ref267744235 \h </w:instrText>
      </w:r>
      <w:r w:rsidR="0052384C">
        <w:rPr>
          <w:lang w:val="en-US" w:eastAsia="el-GR"/>
        </w:rPr>
      </w:r>
      <w:r w:rsidR="0052384C">
        <w:rPr>
          <w:lang w:val="en-US" w:eastAsia="el-GR"/>
        </w:rPr>
        <w:fldChar w:fldCharType="separate"/>
      </w:r>
      <w:r w:rsidR="0052384C">
        <w:t xml:space="preserve">Listing </w:t>
      </w:r>
      <w:r w:rsidR="0052384C">
        <w:rPr>
          <w:noProof/>
        </w:rPr>
        <w:t>1</w:t>
      </w:r>
      <w:r w:rsidR="0052384C">
        <w:rPr>
          <w:lang w:val="en-US" w:eastAsia="el-GR"/>
        </w:rPr>
        <w:fldChar w:fldCharType="end"/>
      </w:r>
      <w:r w:rsidR="0052384C">
        <w:rPr>
          <w:lang w:val="en-US" w:eastAsia="el-GR"/>
        </w:rPr>
        <w:t>)</w:t>
      </w:r>
      <w:r w:rsidR="00402964">
        <w:rPr>
          <w:lang w:val="en-US" w:eastAsia="el-GR"/>
        </w:rPr>
        <w:t>,</w:t>
      </w:r>
      <w:r w:rsidR="00E80521">
        <w:rPr>
          <w:lang w:val="en-US" w:eastAsia="el-GR"/>
        </w:rPr>
        <w:t xml:space="preserve"> so that simulation output data are automatically stored in an embedded </w:t>
      </w:r>
      <w:r w:rsidR="00E80521" w:rsidRPr="00E80521">
        <w:rPr>
          <w:lang w:val="en-US" w:eastAsia="el-GR"/>
        </w:rPr>
        <w:t>Apache Derby</w:t>
      </w:r>
      <w:r w:rsidR="00E80521">
        <w:rPr>
          <w:lang w:val="en-US" w:eastAsia="el-GR"/>
        </w:rPr>
        <w:t xml:space="preserve"> database. For more information on Apache Derby see </w:t>
      </w:r>
      <w:hyperlink r:id="rId12" w:history="1">
        <w:r w:rsidR="00E80521" w:rsidRPr="00BC5B81">
          <w:rPr>
            <w:rStyle w:val="Hyperlink"/>
            <w:sz w:val="24"/>
            <w:lang w:val="en-US" w:eastAsia="el-GR"/>
          </w:rPr>
          <w:t>http://db.apache.org/derby/</w:t>
        </w:r>
      </w:hyperlink>
      <w:r w:rsidR="00E80521">
        <w:rPr>
          <w:lang w:val="en-US" w:eastAsia="el-GR"/>
        </w:rPr>
        <w:t>. For instructions on installing and using Derby (you do not need to follow these steps, unless</w:t>
      </w:r>
      <w:r w:rsidR="006332AC">
        <w:rPr>
          <w:lang w:val="en-US" w:eastAsia="el-GR"/>
        </w:rPr>
        <w:t xml:space="preserve"> you want to inspect the </w:t>
      </w:r>
      <w:r w:rsidR="00984A8E">
        <w:rPr>
          <w:lang w:val="en-US" w:eastAsia="el-GR"/>
        </w:rPr>
        <w:t xml:space="preserve">actual </w:t>
      </w:r>
      <w:r w:rsidR="006332AC">
        <w:rPr>
          <w:lang w:val="en-US" w:eastAsia="el-GR"/>
        </w:rPr>
        <w:t>data stored in the relational tables</w:t>
      </w:r>
      <w:r w:rsidR="00E80521">
        <w:rPr>
          <w:lang w:val="en-US" w:eastAsia="el-GR"/>
        </w:rPr>
        <w:t xml:space="preserve">) see </w:t>
      </w:r>
      <w:hyperlink r:id="rId13" w:history="1">
        <w:r w:rsidR="009B173C" w:rsidRPr="00BC5B81">
          <w:rPr>
            <w:rStyle w:val="Hyperlink"/>
            <w:sz w:val="24"/>
            <w:lang w:val="en-US" w:eastAsia="el-GR"/>
          </w:rPr>
          <w:t>http://db.apache.org/derby/quick_start.html</w:t>
        </w:r>
      </w:hyperlink>
      <w:r w:rsidR="00093CE1">
        <w:rPr>
          <w:lang w:val="en-US" w:eastAsia="el-GR"/>
        </w:rPr>
        <w:t>.</w:t>
      </w:r>
      <w:r w:rsidR="00E80521">
        <w:rPr>
          <w:lang w:val="en-US" w:eastAsia="el-GR"/>
        </w:rPr>
        <w:t xml:space="preserve">  </w:t>
      </w:r>
    </w:p>
    <w:p w14:paraId="3E5B7485" w14:textId="77777777" w:rsidR="005F6402" w:rsidRPr="00AD7BC9" w:rsidRDefault="005F6402" w:rsidP="003E3A01">
      <w:pPr>
        <w:rPr>
          <w:lang w:val="en-US" w:eastAsia="el-GR"/>
        </w:rPr>
      </w:pPr>
    </w:p>
    <w:p w14:paraId="633807F4" w14:textId="4AE7D1A7" w:rsidR="00484E3C" w:rsidRDefault="00484E3C" w:rsidP="00484E3C">
      <w:pPr>
        <w:pStyle w:val="Heading2"/>
      </w:pPr>
      <w:bookmarkStart w:id="24" w:name="_Toc267748046"/>
      <w:r>
        <w:t>Running</w:t>
      </w:r>
      <w:r w:rsidR="001866F4">
        <w:t xml:space="preserve"> a simulation</w:t>
      </w:r>
      <w:bookmarkEnd w:id="24"/>
    </w:p>
    <w:p w14:paraId="53528F2D" w14:textId="1E3254DA" w:rsidR="00484E3C" w:rsidRDefault="00A3070F" w:rsidP="00DB559E">
      <w:pPr>
        <w:widowControl w:val="0"/>
        <w:autoSpaceDE w:val="0"/>
        <w:autoSpaceDN w:val="0"/>
        <w:adjustRightInd w:val="0"/>
        <w:spacing w:after="0"/>
      </w:pPr>
      <w:r>
        <w:rPr>
          <w:lang w:val="en-US" w:eastAsia="el-GR"/>
        </w:rPr>
        <w:t>CASSANDRA</w:t>
      </w:r>
      <w:r w:rsidR="00484E3C" w:rsidRPr="00A3070F">
        <w:rPr>
          <w:lang w:val="en-US" w:eastAsia="el-GR"/>
        </w:rPr>
        <w:t xml:space="preserve"> can be used ve</w:t>
      </w:r>
      <w:r w:rsidR="007B66AD">
        <w:rPr>
          <w:lang w:val="en-US" w:eastAsia="el-GR"/>
        </w:rPr>
        <w:t>ry easily from the command line, provided that a scenario has been defined in a properly formatted input file</w:t>
      </w:r>
      <w:r w:rsidR="00FB5BB1">
        <w:rPr>
          <w:lang w:val="en-US" w:eastAsia="el-GR"/>
        </w:rPr>
        <w:t xml:space="preserve"> </w:t>
      </w:r>
      <w:r w:rsidR="00FB5BB1" w:rsidRPr="00A86316">
        <w:rPr>
          <w:lang w:val="en-US" w:eastAsia="el-GR"/>
        </w:rPr>
        <w:t xml:space="preserve">(see Section </w:t>
      </w:r>
      <w:r w:rsidR="00FB5BB1" w:rsidRPr="00A86316">
        <w:rPr>
          <w:lang w:val="en-US" w:eastAsia="el-GR"/>
        </w:rPr>
        <w:fldChar w:fldCharType="begin"/>
      </w:r>
      <w:r w:rsidR="00FB5BB1" w:rsidRPr="00A86316">
        <w:rPr>
          <w:lang w:val="en-US" w:eastAsia="el-GR"/>
        </w:rPr>
        <w:instrText xml:space="preserve"> REF _Ref267304393 \r \h </w:instrText>
      </w:r>
      <w:r w:rsidR="00FB5BB1" w:rsidRPr="00A86316">
        <w:rPr>
          <w:lang w:val="en-US" w:eastAsia="el-GR"/>
        </w:rPr>
      </w:r>
      <w:r w:rsidR="00FB5BB1" w:rsidRPr="00A86316">
        <w:rPr>
          <w:lang w:val="en-US" w:eastAsia="el-GR"/>
        </w:rPr>
        <w:fldChar w:fldCharType="separate"/>
      </w:r>
      <w:r w:rsidR="00FB5BB1" w:rsidRPr="00A86316">
        <w:rPr>
          <w:lang w:val="en-US" w:eastAsia="el-GR"/>
        </w:rPr>
        <w:t>3.4</w:t>
      </w:r>
      <w:r w:rsidR="00FB5BB1" w:rsidRPr="00A86316">
        <w:rPr>
          <w:lang w:val="en-US" w:eastAsia="el-GR"/>
        </w:rPr>
        <w:fldChar w:fldCharType="end"/>
      </w:r>
      <w:r w:rsidR="00FB5BB1">
        <w:rPr>
          <w:lang w:val="en-US" w:eastAsia="el-GR"/>
        </w:rPr>
        <w:t>)</w:t>
      </w:r>
      <w:r w:rsidR="007B66AD">
        <w:rPr>
          <w:lang w:val="en-US" w:eastAsia="el-GR"/>
        </w:rPr>
        <w:t>.</w:t>
      </w:r>
      <w:r w:rsidR="00CD3709">
        <w:rPr>
          <w:lang w:val="en-US" w:eastAsia="el-GR"/>
        </w:rPr>
        <w:t xml:space="preserve"> </w:t>
      </w:r>
      <w:r w:rsidR="00484E3C" w:rsidRPr="00A3070F">
        <w:rPr>
          <w:lang w:val="en-US" w:eastAsia="el-GR"/>
        </w:rPr>
        <w:t xml:space="preserve">For example, to run </w:t>
      </w:r>
      <w:r>
        <w:rPr>
          <w:lang w:val="en-US" w:eastAsia="el-GR"/>
        </w:rPr>
        <w:t xml:space="preserve">a simulation for </w:t>
      </w:r>
      <w:r w:rsidR="00484E3C" w:rsidRPr="00A3070F">
        <w:rPr>
          <w:lang w:val="en-US" w:eastAsia="el-GR"/>
        </w:rPr>
        <w:t>the</w:t>
      </w:r>
      <w:r>
        <w:rPr>
          <w:lang w:val="en-US" w:eastAsia="el-GR"/>
        </w:rPr>
        <w:t xml:space="preserve"> scenario described in file “SimpleStaticScenario.txt”</w:t>
      </w:r>
      <w:r w:rsidR="00484E3C" w:rsidRPr="00A3070F">
        <w:rPr>
          <w:lang w:val="en-US" w:eastAsia="el-GR"/>
        </w:rPr>
        <w:t xml:space="preserve"> </w:t>
      </w:r>
      <w:r w:rsidR="004141EB">
        <w:rPr>
          <w:lang w:val="en-US" w:eastAsia="el-GR"/>
        </w:rPr>
        <w:t>and store the output in the “output” directory (both under the working directory “</w:t>
      </w:r>
      <w:proofErr w:type="spellStart"/>
      <w:r w:rsidR="004141EB" w:rsidRPr="00065144">
        <w:rPr>
          <w:lang w:val="en-US" w:eastAsia="el-GR"/>
        </w:rPr>
        <w:t>cassandra</w:t>
      </w:r>
      <w:proofErr w:type="spellEnd"/>
      <w:r w:rsidR="004141EB" w:rsidRPr="00065144">
        <w:rPr>
          <w:lang w:val="en-US" w:eastAsia="el-GR"/>
        </w:rPr>
        <w:t>-stand-alone-master</w:t>
      </w:r>
      <w:r w:rsidR="004141EB">
        <w:rPr>
          <w:lang w:val="en-US" w:eastAsia="el-GR"/>
        </w:rPr>
        <w:t xml:space="preserve">”) </w:t>
      </w:r>
      <w:r w:rsidR="00484E3C" w:rsidRPr="00A3070F">
        <w:rPr>
          <w:lang w:val="en-US" w:eastAsia="el-GR"/>
        </w:rPr>
        <w:t>type:</w:t>
      </w:r>
    </w:p>
    <w:p w14:paraId="080BD80C" w14:textId="77777777" w:rsidR="00A01465" w:rsidRPr="00A01465" w:rsidRDefault="00A01465" w:rsidP="00DB559E">
      <w:pPr>
        <w:widowControl w:val="0"/>
        <w:autoSpaceDE w:val="0"/>
        <w:autoSpaceDN w:val="0"/>
        <w:adjustRightInd w:val="0"/>
        <w:spacing w:after="0"/>
      </w:pPr>
    </w:p>
    <w:p w14:paraId="4EC50280" w14:textId="1A58B1A2" w:rsidR="00EE08FE" w:rsidRPr="00615602" w:rsidRDefault="00EE08FE" w:rsidP="000B5DAC">
      <w:pPr>
        <w:widowControl w:val="0"/>
        <w:pBdr>
          <w:left w:val="double" w:sz="4" w:space="4" w:color="auto"/>
        </w:pBdr>
        <w:autoSpaceDE w:val="0"/>
        <w:autoSpaceDN w:val="0"/>
        <w:adjustRightInd w:val="0"/>
        <w:spacing w:after="0"/>
        <w:ind w:left="720"/>
        <w:jc w:val="left"/>
        <w:rPr>
          <w:rFonts w:ascii="Consolas" w:hAnsi="Consolas" w:cs="Courier New"/>
          <w:sz w:val="22"/>
          <w:szCs w:val="22"/>
          <w:lang w:val="en-US" w:eastAsia="el-GR"/>
        </w:rPr>
      </w:pPr>
      <w:proofErr w:type="gramStart"/>
      <w:r w:rsidRPr="00615602">
        <w:rPr>
          <w:rFonts w:ascii="Consolas" w:hAnsi="Consolas" w:cs="Courier New"/>
          <w:sz w:val="22"/>
          <w:szCs w:val="22"/>
          <w:lang w:val="en-US" w:eastAsia="el-GR"/>
        </w:rPr>
        <w:t>java</w:t>
      </w:r>
      <w:proofErr w:type="gramEnd"/>
      <w:r w:rsidRPr="00615602">
        <w:rPr>
          <w:rFonts w:ascii="Consolas" w:hAnsi="Consolas" w:cs="Courier New"/>
          <w:sz w:val="22"/>
          <w:szCs w:val="22"/>
          <w:lang w:val="en-US" w:eastAsia="el-GR"/>
        </w:rPr>
        <w:t xml:space="preserve"> -</w:t>
      </w:r>
      <w:proofErr w:type="spellStart"/>
      <w:r w:rsidRPr="00615602">
        <w:rPr>
          <w:rFonts w:ascii="Consolas" w:hAnsi="Consolas" w:cs="Courier New"/>
          <w:sz w:val="22"/>
          <w:szCs w:val="22"/>
          <w:lang w:val="en-US" w:eastAsia="el-GR"/>
        </w:rPr>
        <w:t>cp</w:t>
      </w:r>
      <w:proofErr w:type="spellEnd"/>
      <w:r w:rsidRPr="00615602">
        <w:rPr>
          <w:rFonts w:ascii="Consolas" w:hAnsi="Consolas" w:cs="Courier New"/>
          <w:sz w:val="22"/>
          <w:szCs w:val="22"/>
          <w:lang w:val="en-US" w:eastAsia="el-GR"/>
        </w:rPr>
        <w:t xml:space="preserve"> "./lib/*" </w:t>
      </w:r>
      <w:proofErr w:type="spellStart"/>
      <w:r w:rsidRPr="00615602">
        <w:rPr>
          <w:rFonts w:ascii="Consolas" w:hAnsi="Consolas" w:cs="Courier New"/>
          <w:sz w:val="22"/>
          <w:szCs w:val="22"/>
          <w:lang w:val="en-US" w:eastAsia="el-GR"/>
        </w:rPr>
        <w:t>eu.cas</w:t>
      </w:r>
      <w:r w:rsidR="004141EB" w:rsidRPr="00615602">
        <w:rPr>
          <w:rFonts w:ascii="Consolas" w:hAnsi="Consolas" w:cs="Courier New"/>
          <w:sz w:val="22"/>
          <w:szCs w:val="22"/>
          <w:lang w:val="en-US" w:eastAsia="el-GR"/>
        </w:rPr>
        <w:t>sandra.sim.StandAloneSimulation</w:t>
      </w:r>
      <w:proofErr w:type="spellEnd"/>
      <w:r w:rsidR="004141EB" w:rsidRPr="00615602">
        <w:rPr>
          <w:rFonts w:ascii="Consolas" w:hAnsi="Consolas" w:cs="Courier New"/>
          <w:sz w:val="22"/>
          <w:szCs w:val="22"/>
          <w:lang w:val="en-US" w:eastAsia="el-GR"/>
        </w:rPr>
        <w:t xml:space="preserve"> "</w:t>
      </w:r>
      <w:r w:rsidR="00A3070F" w:rsidRPr="00615602">
        <w:rPr>
          <w:rFonts w:ascii="Consolas" w:hAnsi="Consolas" w:cs="Courier New"/>
          <w:sz w:val="22"/>
          <w:szCs w:val="22"/>
          <w:lang w:val="en-US" w:eastAsia="el-GR"/>
        </w:rPr>
        <w:t>SimpleStaticScenario</w:t>
      </w:r>
      <w:r w:rsidRPr="00615602">
        <w:rPr>
          <w:rFonts w:ascii="Consolas" w:hAnsi="Consolas" w:cs="Courier New"/>
          <w:sz w:val="22"/>
          <w:szCs w:val="22"/>
          <w:lang w:val="en-US" w:eastAsia="el-GR"/>
        </w:rPr>
        <w:t>.txt" "./output"</w:t>
      </w:r>
    </w:p>
    <w:p w14:paraId="553CF9C2" w14:textId="77777777" w:rsidR="00A3070F" w:rsidRPr="00A3070F" w:rsidRDefault="00A3070F" w:rsidP="00FD684C">
      <w:pPr>
        <w:widowControl w:val="0"/>
        <w:autoSpaceDE w:val="0"/>
        <w:autoSpaceDN w:val="0"/>
        <w:adjustRightInd w:val="0"/>
        <w:spacing w:after="0"/>
        <w:rPr>
          <w:lang w:val="en-US" w:eastAsia="el-GR"/>
        </w:rPr>
      </w:pPr>
    </w:p>
    <w:p w14:paraId="568ABBDF" w14:textId="4C9C39F8" w:rsidR="00484E3C" w:rsidRPr="00A3070F" w:rsidRDefault="00484E3C" w:rsidP="00FD684C">
      <w:pPr>
        <w:widowControl w:val="0"/>
        <w:autoSpaceDE w:val="0"/>
        <w:autoSpaceDN w:val="0"/>
        <w:adjustRightInd w:val="0"/>
        <w:spacing w:after="0"/>
        <w:rPr>
          <w:lang w:val="en-US" w:eastAsia="el-GR"/>
        </w:rPr>
      </w:pPr>
      <w:r w:rsidRPr="00A3070F">
        <w:rPr>
          <w:lang w:val="en-US" w:eastAsia="el-GR"/>
        </w:rPr>
        <w:t>If you are on a Microsoft Windows system, you need to use back slashes instead of forward</w:t>
      </w:r>
      <w:r w:rsidR="00FD684C">
        <w:rPr>
          <w:lang w:val="en-US" w:eastAsia="el-GR"/>
        </w:rPr>
        <w:t xml:space="preserve"> </w:t>
      </w:r>
      <w:r w:rsidRPr="00A3070F">
        <w:rPr>
          <w:lang w:val="en-US" w:eastAsia="el-GR"/>
        </w:rPr>
        <w:t xml:space="preserve">slashes </w:t>
      </w:r>
      <w:r w:rsidR="00281882">
        <w:rPr>
          <w:lang w:val="en-US" w:eastAsia="el-GR"/>
        </w:rPr>
        <w:t>(</w:t>
      </w:r>
      <w:proofErr w:type="gramStart"/>
      <w:r w:rsidR="00281882">
        <w:rPr>
          <w:rFonts w:ascii="Consolas" w:hAnsi="Consolas" w:cs="Courier New"/>
          <w:sz w:val="22"/>
          <w:szCs w:val="22"/>
          <w:lang w:val="en-US" w:eastAsia="el-GR"/>
        </w:rPr>
        <w:t>.\</w:t>
      </w:r>
      <w:proofErr w:type="gramEnd"/>
      <w:r w:rsidR="00281882">
        <w:rPr>
          <w:rFonts w:ascii="Consolas" w:hAnsi="Consolas" w:cs="Courier New"/>
          <w:sz w:val="22"/>
          <w:szCs w:val="22"/>
          <w:lang w:val="en-US" w:eastAsia="el-GR"/>
        </w:rPr>
        <w:t>lib\</w:t>
      </w:r>
      <w:r w:rsidR="00281882" w:rsidRPr="00615602">
        <w:rPr>
          <w:rFonts w:ascii="Consolas" w:hAnsi="Consolas" w:cs="Courier New"/>
          <w:sz w:val="22"/>
          <w:szCs w:val="22"/>
          <w:lang w:val="en-US" w:eastAsia="el-GR"/>
        </w:rPr>
        <w:t>*</w:t>
      </w:r>
      <w:r w:rsidR="00A3070F" w:rsidRPr="00A3070F">
        <w:rPr>
          <w:lang w:val="en-US" w:eastAsia="el-GR"/>
        </w:rPr>
        <w:t>). If you add the jar fi</w:t>
      </w:r>
      <w:r w:rsidRPr="00A3070F">
        <w:rPr>
          <w:lang w:val="en-US" w:eastAsia="el-GR"/>
        </w:rPr>
        <w:t>les to the system's CLASSPATH, you do not need to</w:t>
      </w:r>
      <w:r w:rsidR="00FD684C">
        <w:rPr>
          <w:lang w:val="en-US" w:eastAsia="el-GR"/>
        </w:rPr>
        <w:t xml:space="preserve"> </w:t>
      </w:r>
      <w:r w:rsidRPr="00A3070F">
        <w:rPr>
          <w:lang w:val="en-US" w:eastAsia="el-GR"/>
        </w:rPr>
        <w:t xml:space="preserve">supply the </w:t>
      </w:r>
      <w:r w:rsidR="00281882" w:rsidRPr="00615602">
        <w:rPr>
          <w:rFonts w:ascii="Consolas" w:hAnsi="Consolas" w:cs="Courier New"/>
          <w:sz w:val="22"/>
          <w:szCs w:val="22"/>
          <w:lang w:val="en-US" w:eastAsia="el-GR"/>
        </w:rPr>
        <w:t>-</w:t>
      </w:r>
      <w:proofErr w:type="spellStart"/>
      <w:r w:rsidR="00281882" w:rsidRPr="00615602">
        <w:rPr>
          <w:rFonts w:ascii="Consolas" w:hAnsi="Consolas" w:cs="Courier New"/>
          <w:sz w:val="22"/>
          <w:szCs w:val="22"/>
          <w:lang w:val="en-US" w:eastAsia="el-GR"/>
        </w:rPr>
        <w:t>cp</w:t>
      </w:r>
      <w:proofErr w:type="spellEnd"/>
      <w:r w:rsidR="00281882" w:rsidRPr="00A3070F">
        <w:rPr>
          <w:lang w:val="en-US" w:eastAsia="el-GR"/>
        </w:rPr>
        <w:t xml:space="preserve"> </w:t>
      </w:r>
      <w:r w:rsidRPr="00A3070F">
        <w:rPr>
          <w:lang w:val="en-US" w:eastAsia="el-GR"/>
        </w:rPr>
        <w:t xml:space="preserve">option at runtime. </w:t>
      </w:r>
    </w:p>
    <w:p w14:paraId="028E1F5A" w14:textId="77777777" w:rsidR="00484E3C" w:rsidRDefault="00484E3C" w:rsidP="00484E3C"/>
    <w:p w14:paraId="535334F9" w14:textId="7213D58A" w:rsidR="00484E3C" w:rsidRDefault="0036263A" w:rsidP="00484E3C">
      <w:pPr>
        <w:pStyle w:val="Heading2"/>
      </w:pPr>
      <w:bookmarkStart w:id="25" w:name="_Toc267748047"/>
      <w:r>
        <w:lastRenderedPageBreak/>
        <w:t>Printed o</w:t>
      </w:r>
      <w:r w:rsidR="00484E3C">
        <w:t>utput</w:t>
      </w:r>
      <w:r>
        <w:t xml:space="preserve"> and output files</w:t>
      </w:r>
      <w:bookmarkEnd w:id="25"/>
      <w:r>
        <w:t xml:space="preserve"> </w:t>
      </w:r>
    </w:p>
    <w:p w14:paraId="446F7FFB" w14:textId="0D41C92F" w:rsidR="00AA791D" w:rsidRDefault="00AA791D" w:rsidP="00C15A39">
      <w:pPr>
        <w:widowControl w:val="0"/>
        <w:autoSpaceDE w:val="0"/>
        <w:autoSpaceDN w:val="0"/>
        <w:adjustRightInd w:val="0"/>
        <w:spacing w:after="0"/>
        <w:rPr>
          <w:lang w:val="en-US" w:eastAsia="el-GR"/>
        </w:rPr>
      </w:pPr>
      <w:r w:rsidRPr="00056CD7">
        <w:rPr>
          <w:lang w:val="en-US" w:eastAsia="el-GR"/>
        </w:rPr>
        <w:t>Running a simulation for the scenario described in file “SimpleStaticScenario.txt”</w:t>
      </w:r>
      <w:r w:rsidR="007237DB" w:rsidRPr="00056CD7">
        <w:rPr>
          <w:lang w:val="en-US" w:eastAsia="el-GR"/>
        </w:rPr>
        <w:t>, will output the following:</w:t>
      </w:r>
    </w:p>
    <w:p w14:paraId="2FCFC02E" w14:textId="77777777" w:rsidR="00C15A39" w:rsidRPr="00C15A39" w:rsidRDefault="00C15A39" w:rsidP="00C15A39">
      <w:pPr>
        <w:widowControl w:val="0"/>
        <w:autoSpaceDE w:val="0"/>
        <w:autoSpaceDN w:val="0"/>
        <w:adjustRightInd w:val="0"/>
        <w:spacing w:after="0"/>
        <w:rPr>
          <w:lang w:val="en-US" w:eastAsia="el-GR"/>
        </w:rPr>
      </w:pPr>
    </w:p>
    <w:p w14:paraId="58BCCE91"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proofErr w:type="spellStart"/>
      <w:proofErr w:type="gramStart"/>
      <w:r w:rsidRPr="007A312B">
        <w:rPr>
          <w:rFonts w:ascii="Consolas" w:hAnsi="Consolas" w:cs="Courier New"/>
          <w:sz w:val="22"/>
          <w:szCs w:val="22"/>
          <w:lang w:val="en-US" w:eastAsia="el-GR"/>
        </w:rPr>
        <w:t>org.apache.derby.jdbc.EmbeddedDriver</w:t>
      </w:r>
      <w:proofErr w:type="spellEnd"/>
      <w:proofErr w:type="gramEnd"/>
      <w:r w:rsidRPr="007A312B">
        <w:rPr>
          <w:rFonts w:ascii="Consolas" w:hAnsi="Consolas" w:cs="Courier New"/>
          <w:sz w:val="22"/>
          <w:szCs w:val="22"/>
          <w:lang w:val="en-US" w:eastAsia="el-GR"/>
        </w:rPr>
        <w:t xml:space="preserve"> loaded. </w:t>
      </w:r>
    </w:p>
    <w:p w14:paraId="5E4D62DF"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Simulation setup started</w:t>
      </w:r>
    </w:p>
    <w:p w14:paraId="59D6E8D1"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Simulation setup finished</w:t>
      </w:r>
    </w:p>
    <w:p w14:paraId="24AE71AB"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Run SimpleStatic1406112368060</w:t>
      </w:r>
      <w:r w:rsidRPr="006D5F46">
        <w:rPr>
          <w:rFonts w:ascii="Consolas" w:hAnsi="Consolas" w:cs="Courier New"/>
          <w:sz w:val="16"/>
          <w:szCs w:val="22"/>
          <w:lang w:val="en-US" w:eastAsia="el-GR"/>
        </w:rPr>
        <w:t xml:space="preserve"> </w:t>
      </w:r>
      <w:r w:rsidRPr="007A312B">
        <w:rPr>
          <w:rFonts w:ascii="Consolas" w:hAnsi="Consolas" w:cs="Courier New"/>
          <w:sz w:val="22"/>
          <w:szCs w:val="22"/>
          <w:lang w:val="en-US" w:eastAsia="el-GR"/>
        </w:rPr>
        <w:t>started</w:t>
      </w:r>
      <w:r w:rsidRPr="006D5F46">
        <w:rPr>
          <w:rFonts w:ascii="Consolas" w:hAnsi="Consolas" w:cs="Courier New"/>
          <w:sz w:val="16"/>
          <w:szCs w:val="22"/>
          <w:lang w:val="en-US" w:eastAsia="el-GR"/>
        </w:rPr>
        <w:t xml:space="preserve"> </w:t>
      </w:r>
      <w:r w:rsidRPr="007A312B">
        <w:rPr>
          <w:rFonts w:ascii="Consolas" w:hAnsi="Consolas" w:cs="Courier New"/>
          <w:sz w:val="22"/>
          <w:szCs w:val="22"/>
          <w:lang w:val="en-US" w:eastAsia="el-GR"/>
        </w:rPr>
        <w:t>@</w:t>
      </w:r>
      <w:r w:rsidRPr="006D5F46">
        <w:rPr>
          <w:rFonts w:ascii="Consolas" w:hAnsi="Consolas" w:cs="Courier New"/>
          <w:sz w:val="16"/>
          <w:szCs w:val="22"/>
          <w:lang w:val="en-US" w:eastAsia="el-GR"/>
        </w:rPr>
        <w:t xml:space="preserve"> </w:t>
      </w:r>
      <w:r w:rsidRPr="007A312B">
        <w:rPr>
          <w:rFonts w:ascii="Consolas" w:hAnsi="Consolas" w:cs="Courier New"/>
          <w:sz w:val="22"/>
          <w:szCs w:val="22"/>
          <w:lang w:val="en-US" w:eastAsia="el-GR"/>
        </w:rPr>
        <w:t>Wed</w:t>
      </w:r>
      <w:r w:rsidRPr="006D5F46">
        <w:rPr>
          <w:rFonts w:ascii="Consolas" w:hAnsi="Consolas" w:cs="Courier New"/>
          <w:sz w:val="16"/>
          <w:szCs w:val="22"/>
          <w:lang w:val="en-US" w:eastAsia="el-GR"/>
        </w:rPr>
        <w:t xml:space="preserve"> </w:t>
      </w:r>
      <w:r w:rsidRPr="007A312B">
        <w:rPr>
          <w:rFonts w:ascii="Consolas" w:hAnsi="Consolas" w:cs="Courier New"/>
          <w:sz w:val="22"/>
          <w:szCs w:val="22"/>
          <w:lang w:val="en-US" w:eastAsia="el-GR"/>
        </w:rPr>
        <w:t>Jul</w:t>
      </w:r>
      <w:r w:rsidRPr="006D5F46">
        <w:rPr>
          <w:rFonts w:ascii="Consolas" w:hAnsi="Consolas" w:cs="Courier New"/>
          <w:sz w:val="16"/>
          <w:szCs w:val="22"/>
          <w:lang w:val="en-US" w:eastAsia="el-GR"/>
        </w:rPr>
        <w:t xml:space="preserve"> </w:t>
      </w:r>
      <w:r w:rsidRPr="007A312B">
        <w:rPr>
          <w:rFonts w:ascii="Consolas" w:hAnsi="Consolas" w:cs="Courier New"/>
          <w:sz w:val="22"/>
          <w:szCs w:val="22"/>
          <w:lang w:val="en-US" w:eastAsia="el-GR"/>
        </w:rPr>
        <w:t>23 13:46:09 EEST</w:t>
      </w:r>
      <w:r w:rsidRPr="006D5F46">
        <w:rPr>
          <w:rFonts w:ascii="Consolas" w:hAnsi="Consolas" w:cs="Courier New"/>
          <w:sz w:val="16"/>
          <w:szCs w:val="22"/>
          <w:lang w:val="en-US" w:eastAsia="el-GR"/>
        </w:rPr>
        <w:t xml:space="preserve"> </w:t>
      </w:r>
      <w:r w:rsidRPr="007A312B">
        <w:rPr>
          <w:rFonts w:ascii="Consolas" w:hAnsi="Consolas" w:cs="Courier New"/>
          <w:sz w:val="22"/>
          <w:szCs w:val="22"/>
          <w:lang w:val="en-US" w:eastAsia="el-GR"/>
        </w:rPr>
        <w:t>2014</w:t>
      </w:r>
    </w:p>
    <w:p w14:paraId="534B7B7F"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Simulation setup started</w:t>
      </w:r>
    </w:p>
    <w:p w14:paraId="11CD90D4"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Simulation setup finished</w:t>
      </w:r>
    </w:p>
    <w:p w14:paraId="1639D8C1"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WARNING: Tried to switch on appliance while on.</w:t>
      </w:r>
    </w:p>
    <w:p w14:paraId="443D1F62"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WARNING: Someone else tried to switch off appliance while off.</w:t>
      </w:r>
    </w:p>
    <w:p w14:paraId="77E9C013"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Simulation setup started</w:t>
      </w:r>
    </w:p>
    <w:p w14:paraId="5D7A920F"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Simulation setup finished</w:t>
      </w:r>
    </w:p>
    <w:p w14:paraId="42423EB6"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Simulation setup started</w:t>
      </w:r>
    </w:p>
    <w:p w14:paraId="026CB03A"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Simulation setup finished</w:t>
      </w:r>
    </w:p>
    <w:p w14:paraId="1EB147F6"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Simulation setup started</w:t>
      </w:r>
    </w:p>
    <w:p w14:paraId="12226643"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Simulation setup finished</w:t>
      </w:r>
    </w:p>
    <w:p w14:paraId="4CB9E42B"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Zipping output files...</w:t>
      </w:r>
    </w:p>
    <w:p w14:paraId="12731892"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End of Zipping...</w:t>
      </w:r>
    </w:p>
    <w:p w14:paraId="64824F6F"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Time elapsed for Run SimpleStatic1406112368060: 3.6822 </w:t>
      </w:r>
      <w:proofErr w:type="spellStart"/>
      <w:r w:rsidRPr="007A312B">
        <w:rPr>
          <w:rFonts w:ascii="Consolas" w:hAnsi="Consolas" w:cs="Courier New"/>
          <w:sz w:val="22"/>
          <w:szCs w:val="22"/>
          <w:lang w:val="en-US" w:eastAsia="el-GR"/>
        </w:rPr>
        <w:t>mins</w:t>
      </w:r>
      <w:proofErr w:type="spellEnd"/>
    </w:p>
    <w:p w14:paraId="69D63640" w14:textId="5F2A7AFE"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Run SimpleStatic1406112368060 ended @ Wed Jul 23 13:50:07 EEST 2014</w:t>
      </w:r>
    </w:p>
    <w:p w14:paraId="500C6FB7" w14:textId="77777777" w:rsidR="00C15A39" w:rsidRDefault="00C15A39" w:rsidP="006D5F46">
      <w:pPr>
        <w:widowControl w:val="0"/>
        <w:pBdr>
          <w:left w:val="double" w:sz="4" w:space="4" w:color="auto"/>
        </w:pBdr>
        <w:autoSpaceDE w:val="0"/>
        <w:autoSpaceDN w:val="0"/>
        <w:adjustRightInd w:val="0"/>
        <w:spacing w:after="0"/>
        <w:ind w:left="417"/>
        <w:jc w:val="left"/>
        <w:rPr>
          <w:rFonts w:ascii="Consolas" w:hAnsi="Consolas" w:cs="Courier New"/>
          <w:sz w:val="22"/>
          <w:szCs w:val="22"/>
          <w:lang w:val="en-US" w:eastAsia="el-GR"/>
        </w:rPr>
      </w:pPr>
    </w:p>
    <w:p w14:paraId="5CC661BE" w14:textId="77777777" w:rsidR="000D113F" w:rsidRPr="003E4A20" w:rsidRDefault="000D113F" w:rsidP="006D5F46">
      <w:pPr>
        <w:widowControl w:val="0"/>
        <w:pBdr>
          <w:left w:val="double" w:sz="4" w:space="4" w:color="auto"/>
        </w:pBdr>
        <w:autoSpaceDE w:val="0"/>
        <w:autoSpaceDN w:val="0"/>
        <w:adjustRightInd w:val="0"/>
        <w:spacing w:after="0"/>
        <w:ind w:left="417"/>
        <w:jc w:val="left"/>
        <w:rPr>
          <w:rFonts w:ascii="Consolas" w:hAnsi="Consolas" w:cs="Courier New"/>
          <w:sz w:val="22"/>
          <w:szCs w:val="22"/>
          <w:lang w:val="en-US" w:eastAsia="el-GR"/>
        </w:rPr>
      </w:pPr>
    </w:p>
    <w:p w14:paraId="59EC1216"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Aggregate KPIs</w:t>
      </w:r>
    </w:p>
    <w:p w14:paraId="507EB1DB"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proofErr w:type="spellStart"/>
      <w:r w:rsidRPr="007A312B">
        <w:rPr>
          <w:rFonts w:ascii="Consolas" w:hAnsi="Consolas" w:cs="Courier New"/>
          <w:sz w:val="22"/>
          <w:szCs w:val="22"/>
          <w:lang w:val="en-US" w:eastAsia="el-GR"/>
        </w:rPr>
        <w:t>Avg</w:t>
      </w:r>
      <w:proofErr w:type="spellEnd"/>
      <w:r w:rsidRPr="007A312B">
        <w:rPr>
          <w:rFonts w:ascii="Consolas" w:hAnsi="Consolas" w:cs="Courier New"/>
          <w:sz w:val="22"/>
          <w:szCs w:val="22"/>
          <w:lang w:val="en-US" w:eastAsia="el-GR"/>
        </w:rPr>
        <w:t xml:space="preserve"> Peak (W) </w:t>
      </w:r>
      <w:r w:rsidRPr="007A312B">
        <w:rPr>
          <w:rFonts w:ascii="Consolas" w:hAnsi="Consolas" w:cs="Courier New"/>
          <w:sz w:val="22"/>
          <w:szCs w:val="22"/>
          <w:lang w:val="en-US" w:eastAsia="el-GR"/>
        </w:rPr>
        <w:tab/>
        <w:t>238.77749023437502</w:t>
      </w:r>
    </w:p>
    <w:p w14:paraId="2779EC90" w14:textId="0A323EA2"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CO2 </w:t>
      </w:r>
      <w:r w:rsidRPr="007A312B">
        <w:rPr>
          <w:rFonts w:ascii="Consolas" w:hAnsi="Consolas" w:cs="Courier New"/>
          <w:sz w:val="22"/>
          <w:szCs w:val="22"/>
          <w:lang w:val="en-US" w:eastAsia="el-GR"/>
        </w:rPr>
        <w:tab/>
      </w:r>
      <w:r w:rsidR="00860CF3">
        <w:rPr>
          <w:rFonts w:ascii="Consolas" w:hAnsi="Consolas" w:cs="Courier New"/>
          <w:sz w:val="22"/>
          <w:szCs w:val="22"/>
          <w:lang w:val="en-US" w:eastAsia="el-GR"/>
        </w:rPr>
        <w:tab/>
      </w:r>
      <w:r w:rsidR="00860CF3">
        <w:rPr>
          <w:rFonts w:ascii="Consolas" w:hAnsi="Consolas" w:cs="Courier New"/>
          <w:sz w:val="22"/>
          <w:szCs w:val="22"/>
          <w:lang w:val="en-US" w:eastAsia="el-GR"/>
        </w:rPr>
        <w:tab/>
      </w:r>
      <w:r w:rsidRPr="007A312B">
        <w:rPr>
          <w:rFonts w:ascii="Consolas" w:hAnsi="Consolas" w:cs="Courier New"/>
          <w:sz w:val="22"/>
          <w:szCs w:val="22"/>
          <w:lang w:val="en-US" w:eastAsia="el-GR"/>
        </w:rPr>
        <w:t>0.12142691207885742</w:t>
      </w:r>
    </w:p>
    <w:p w14:paraId="0B75072A"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Energy (KWh) </w:t>
      </w:r>
      <w:r w:rsidRPr="007A312B">
        <w:rPr>
          <w:rFonts w:ascii="Consolas" w:hAnsi="Consolas" w:cs="Courier New"/>
          <w:sz w:val="22"/>
          <w:szCs w:val="22"/>
          <w:lang w:val="en-US" w:eastAsia="el-GR"/>
        </w:rPr>
        <w:tab/>
        <w:t>0.06071345603942871</w:t>
      </w:r>
    </w:p>
    <w:p w14:paraId="23A0883D" w14:textId="449993E2"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Cost (EUR) </w:t>
      </w:r>
      <w:r w:rsidRPr="007A312B">
        <w:rPr>
          <w:rFonts w:ascii="Consolas" w:hAnsi="Consolas" w:cs="Courier New"/>
          <w:sz w:val="22"/>
          <w:szCs w:val="22"/>
          <w:lang w:val="en-US" w:eastAsia="el-GR"/>
        </w:rPr>
        <w:tab/>
      </w:r>
      <w:r w:rsidR="00860CF3">
        <w:rPr>
          <w:rFonts w:ascii="Consolas" w:hAnsi="Consolas" w:cs="Courier New"/>
          <w:sz w:val="22"/>
          <w:szCs w:val="22"/>
          <w:lang w:val="en-US" w:eastAsia="el-GR"/>
        </w:rPr>
        <w:tab/>
      </w:r>
      <w:r w:rsidRPr="007A312B">
        <w:rPr>
          <w:rFonts w:ascii="Consolas" w:hAnsi="Consolas" w:cs="Courier New"/>
          <w:sz w:val="22"/>
          <w:szCs w:val="22"/>
          <w:lang w:val="en-US" w:eastAsia="el-GR"/>
        </w:rPr>
        <w:t>115.0</w:t>
      </w:r>
    </w:p>
    <w:p w14:paraId="6097458E"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proofErr w:type="spellStart"/>
      <w:r w:rsidRPr="007A312B">
        <w:rPr>
          <w:rFonts w:ascii="Consolas" w:hAnsi="Consolas" w:cs="Courier New"/>
          <w:sz w:val="22"/>
          <w:szCs w:val="22"/>
          <w:lang w:val="en-US" w:eastAsia="el-GR"/>
        </w:rPr>
        <w:t>Avg</w:t>
      </w:r>
      <w:proofErr w:type="spellEnd"/>
      <w:r w:rsidRPr="007A312B">
        <w:rPr>
          <w:rFonts w:ascii="Consolas" w:hAnsi="Consolas" w:cs="Courier New"/>
          <w:sz w:val="22"/>
          <w:szCs w:val="22"/>
          <w:lang w:val="en-US" w:eastAsia="el-GR"/>
        </w:rPr>
        <w:t xml:space="preserve"> Power (W) </w:t>
      </w:r>
      <w:r w:rsidRPr="007A312B">
        <w:rPr>
          <w:rFonts w:ascii="Consolas" w:hAnsi="Consolas" w:cs="Courier New"/>
          <w:sz w:val="22"/>
          <w:szCs w:val="22"/>
          <w:lang w:val="en-US" w:eastAsia="el-GR"/>
        </w:rPr>
        <w:tab/>
        <w:t>0.8432424474507569</w:t>
      </w:r>
    </w:p>
    <w:p w14:paraId="265437AC"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Max Power (W) </w:t>
      </w:r>
      <w:r w:rsidRPr="007A312B">
        <w:rPr>
          <w:rFonts w:ascii="Consolas" w:hAnsi="Consolas" w:cs="Courier New"/>
          <w:sz w:val="22"/>
          <w:szCs w:val="22"/>
          <w:lang w:val="en-US" w:eastAsia="el-GR"/>
        </w:rPr>
        <w:tab/>
        <w:t>1193.887451171875</w:t>
      </w:r>
    </w:p>
    <w:p w14:paraId="07E88838" w14:textId="77777777" w:rsidR="003E4A20" w:rsidRPr="003E4A20" w:rsidRDefault="003E4A20" w:rsidP="006D5F46">
      <w:pPr>
        <w:widowControl w:val="0"/>
        <w:pBdr>
          <w:left w:val="double" w:sz="4" w:space="4" w:color="auto"/>
        </w:pBdr>
        <w:autoSpaceDE w:val="0"/>
        <w:autoSpaceDN w:val="0"/>
        <w:adjustRightInd w:val="0"/>
        <w:spacing w:after="0"/>
        <w:ind w:left="417"/>
        <w:jc w:val="left"/>
        <w:rPr>
          <w:rFonts w:ascii="Consolas" w:hAnsi="Consolas" w:cs="Courier New"/>
          <w:sz w:val="22"/>
          <w:szCs w:val="22"/>
          <w:lang w:val="en-US" w:eastAsia="el-GR"/>
        </w:rPr>
      </w:pPr>
    </w:p>
    <w:p w14:paraId="7EBE91CC"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KPIs for installation inst1</w:t>
      </w:r>
    </w:p>
    <w:p w14:paraId="6FEC4DEC"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proofErr w:type="spellStart"/>
      <w:r w:rsidRPr="007A312B">
        <w:rPr>
          <w:rFonts w:ascii="Consolas" w:hAnsi="Consolas" w:cs="Courier New"/>
          <w:sz w:val="22"/>
          <w:szCs w:val="22"/>
          <w:lang w:val="en-US" w:eastAsia="el-GR"/>
        </w:rPr>
        <w:t>Avg</w:t>
      </w:r>
      <w:proofErr w:type="spellEnd"/>
      <w:r w:rsidRPr="007A312B">
        <w:rPr>
          <w:rFonts w:ascii="Consolas" w:hAnsi="Consolas" w:cs="Courier New"/>
          <w:sz w:val="22"/>
          <w:szCs w:val="22"/>
          <w:lang w:val="en-US" w:eastAsia="el-GR"/>
        </w:rPr>
        <w:t xml:space="preserve"> Peak (W) </w:t>
      </w:r>
      <w:r w:rsidRPr="007A312B">
        <w:rPr>
          <w:rFonts w:ascii="Consolas" w:hAnsi="Consolas" w:cs="Courier New"/>
          <w:sz w:val="22"/>
          <w:szCs w:val="22"/>
          <w:lang w:val="en-US" w:eastAsia="el-GR"/>
        </w:rPr>
        <w:tab/>
        <w:t>238.77749023437502</w:t>
      </w:r>
    </w:p>
    <w:p w14:paraId="577638AA" w14:textId="52CB266F"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CO2 </w:t>
      </w:r>
      <w:r w:rsidRPr="007A312B">
        <w:rPr>
          <w:rFonts w:ascii="Consolas" w:hAnsi="Consolas" w:cs="Courier New"/>
          <w:sz w:val="22"/>
          <w:szCs w:val="22"/>
          <w:lang w:val="en-US" w:eastAsia="el-GR"/>
        </w:rPr>
        <w:tab/>
      </w:r>
      <w:r w:rsidR="00860CF3">
        <w:rPr>
          <w:rFonts w:ascii="Consolas" w:hAnsi="Consolas" w:cs="Courier New"/>
          <w:sz w:val="22"/>
          <w:szCs w:val="22"/>
          <w:lang w:val="en-US" w:eastAsia="el-GR"/>
        </w:rPr>
        <w:tab/>
      </w:r>
      <w:r w:rsidR="00860CF3">
        <w:rPr>
          <w:rFonts w:ascii="Consolas" w:hAnsi="Consolas" w:cs="Courier New"/>
          <w:sz w:val="22"/>
          <w:szCs w:val="22"/>
          <w:lang w:val="en-US" w:eastAsia="el-GR"/>
        </w:rPr>
        <w:tab/>
      </w:r>
      <w:r w:rsidRPr="007A312B">
        <w:rPr>
          <w:rFonts w:ascii="Consolas" w:hAnsi="Consolas" w:cs="Courier New"/>
          <w:sz w:val="22"/>
          <w:szCs w:val="22"/>
          <w:lang w:val="en-US" w:eastAsia="el-GR"/>
        </w:rPr>
        <w:t>0.12142691207885742</w:t>
      </w:r>
    </w:p>
    <w:p w14:paraId="6D68BB2E"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Energy (KWh) </w:t>
      </w:r>
      <w:r w:rsidRPr="007A312B">
        <w:rPr>
          <w:rFonts w:ascii="Consolas" w:hAnsi="Consolas" w:cs="Courier New"/>
          <w:sz w:val="22"/>
          <w:szCs w:val="22"/>
          <w:lang w:val="en-US" w:eastAsia="el-GR"/>
        </w:rPr>
        <w:tab/>
        <w:t>0.06071345603942871</w:t>
      </w:r>
    </w:p>
    <w:p w14:paraId="65E1C35A" w14:textId="568E484A"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Cost (EUR) </w:t>
      </w:r>
      <w:r w:rsidRPr="007A312B">
        <w:rPr>
          <w:rFonts w:ascii="Consolas" w:hAnsi="Consolas" w:cs="Courier New"/>
          <w:sz w:val="22"/>
          <w:szCs w:val="22"/>
          <w:lang w:val="en-US" w:eastAsia="el-GR"/>
        </w:rPr>
        <w:tab/>
      </w:r>
      <w:r w:rsidR="00860CF3">
        <w:rPr>
          <w:rFonts w:ascii="Consolas" w:hAnsi="Consolas" w:cs="Courier New"/>
          <w:sz w:val="22"/>
          <w:szCs w:val="22"/>
          <w:lang w:val="en-US" w:eastAsia="el-GR"/>
        </w:rPr>
        <w:tab/>
      </w:r>
      <w:r w:rsidRPr="007A312B">
        <w:rPr>
          <w:rFonts w:ascii="Consolas" w:hAnsi="Consolas" w:cs="Courier New"/>
          <w:sz w:val="22"/>
          <w:szCs w:val="22"/>
          <w:lang w:val="en-US" w:eastAsia="el-GR"/>
        </w:rPr>
        <w:t>115.0</w:t>
      </w:r>
    </w:p>
    <w:p w14:paraId="2110466A"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proofErr w:type="spellStart"/>
      <w:r w:rsidRPr="007A312B">
        <w:rPr>
          <w:rFonts w:ascii="Consolas" w:hAnsi="Consolas" w:cs="Courier New"/>
          <w:sz w:val="22"/>
          <w:szCs w:val="22"/>
          <w:lang w:val="en-US" w:eastAsia="el-GR"/>
        </w:rPr>
        <w:t>Avg</w:t>
      </w:r>
      <w:proofErr w:type="spellEnd"/>
      <w:r w:rsidRPr="007A312B">
        <w:rPr>
          <w:rFonts w:ascii="Consolas" w:hAnsi="Consolas" w:cs="Courier New"/>
          <w:sz w:val="22"/>
          <w:szCs w:val="22"/>
          <w:lang w:val="en-US" w:eastAsia="el-GR"/>
        </w:rPr>
        <w:t xml:space="preserve"> Power (W) </w:t>
      </w:r>
      <w:r w:rsidRPr="007A312B">
        <w:rPr>
          <w:rFonts w:ascii="Consolas" w:hAnsi="Consolas" w:cs="Courier New"/>
          <w:sz w:val="22"/>
          <w:szCs w:val="22"/>
          <w:lang w:val="en-US" w:eastAsia="el-GR"/>
        </w:rPr>
        <w:tab/>
        <w:t>0.8432424449920655</w:t>
      </w:r>
    </w:p>
    <w:p w14:paraId="086A0782"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Max Power (W) </w:t>
      </w:r>
      <w:r w:rsidRPr="007A312B">
        <w:rPr>
          <w:rFonts w:ascii="Consolas" w:hAnsi="Consolas" w:cs="Courier New"/>
          <w:sz w:val="22"/>
          <w:szCs w:val="22"/>
          <w:lang w:val="en-US" w:eastAsia="el-GR"/>
        </w:rPr>
        <w:tab/>
        <w:t>1193.887451171875</w:t>
      </w:r>
    </w:p>
    <w:p w14:paraId="66AEC623" w14:textId="77777777" w:rsidR="003E4A20" w:rsidRPr="003E4A20" w:rsidRDefault="003E4A20" w:rsidP="006D5F46">
      <w:pPr>
        <w:widowControl w:val="0"/>
        <w:pBdr>
          <w:left w:val="double" w:sz="4" w:space="4" w:color="auto"/>
        </w:pBdr>
        <w:autoSpaceDE w:val="0"/>
        <w:autoSpaceDN w:val="0"/>
        <w:adjustRightInd w:val="0"/>
        <w:spacing w:after="0"/>
        <w:ind w:left="417"/>
        <w:jc w:val="left"/>
        <w:rPr>
          <w:rFonts w:ascii="Consolas" w:hAnsi="Consolas" w:cs="Courier New"/>
          <w:sz w:val="22"/>
          <w:szCs w:val="22"/>
          <w:lang w:val="en-US" w:eastAsia="el-GR"/>
        </w:rPr>
      </w:pPr>
    </w:p>
    <w:p w14:paraId="59F42A98"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KPIs for appliance appl1</w:t>
      </w:r>
    </w:p>
    <w:p w14:paraId="0712E90E" w14:textId="2B78222A"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CO2 </w:t>
      </w:r>
      <w:r w:rsidRPr="007A312B">
        <w:rPr>
          <w:rFonts w:ascii="Consolas" w:hAnsi="Consolas" w:cs="Courier New"/>
          <w:sz w:val="22"/>
          <w:szCs w:val="22"/>
          <w:lang w:val="en-US" w:eastAsia="el-GR"/>
        </w:rPr>
        <w:tab/>
      </w:r>
      <w:r w:rsidR="00860CF3">
        <w:rPr>
          <w:rFonts w:ascii="Consolas" w:hAnsi="Consolas" w:cs="Courier New"/>
          <w:sz w:val="22"/>
          <w:szCs w:val="22"/>
          <w:lang w:val="en-US" w:eastAsia="el-GR"/>
        </w:rPr>
        <w:tab/>
      </w:r>
      <w:r w:rsidR="00860CF3">
        <w:rPr>
          <w:rFonts w:ascii="Consolas" w:hAnsi="Consolas" w:cs="Courier New"/>
          <w:sz w:val="22"/>
          <w:szCs w:val="22"/>
          <w:lang w:val="en-US" w:eastAsia="el-GR"/>
        </w:rPr>
        <w:tab/>
      </w:r>
      <w:r w:rsidRPr="007A312B">
        <w:rPr>
          <w:rFonts w:ascii="Consolas" w:hAnsi="Consolas" w:cs="Courier New"/>
          <w:sz w:val="22"/>
          <w:szCs w:val="22"/>
          <w:lang w:val="en-US" w:eastAsia="el-GR"/>
        </w:rPr>
        <w:t>0.01795666666666667</w:t>
      </w:r>
    </w:p>
    <w:p w14:paraId="7B837DC6"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Energy (KWh) </w:t>
      </w:r>
      <w:r w:rsidRPr="007A312B">
        <w:rPr>
          <w:rFonts w:ascii="Consolas" w:hAnsi="Consolas" w:cs="Courier New"/>
          <w:sz w:val="22"/>
          <w:szCs w:val="22"/>
          <w:lang w:val="en-US" w:eastAsia="el-GR"/>
        </w:rPr>
        <w:tab/>
        <w:t>0.008978333333333335</w:t>
      </w:r>
    </w:p>
    <w:p w14:paraId="7E7CFDE7" w14:textId="3AC37296"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Cost (EUR) </w:t>
      </w:r>
      <w:r w:rsidRPr="007A312B">
        <w:rPr>
          <w:rFonts w:ascii="Consolas" w:hAnsi="Consolas" w:cs="Courier New"/>
          <w:sz w:val="22"/>
          <w:szCs w:val="22"/>
          <w:lang w:val="en-US" w:eastAsia="el-GR"/>
        </w:rPr>
        <w:tab/>
      </w:r>
      <w:r w:rsidR="00860CF3">
        <w:rPr>
          <w:rFonts w:ascii="Consolas" w:hAnsi="Consolas" w:cs="Courier New"/>
          <w:sz w:val="22"/>
          <w:szCs w:val="22"/>
          <w:lang w:val="en-US" w:eastAsia="el-GR"/>
        </w:rPr>
        <w:tab/>
      </w:r>
      <w:r w:rsidRPr="007A312B">
        <w:rPr>
          <w:rFonts w:ascii="Consolas" w:hAnsi="Consolas" w:cs="Courier New"/>
          <w:sz w:val="22"/>
          <w:szCs w:val="22"/>
          <w:lang w:val="en-US" w:eastAsia="el-GR"/>
        </w:rPr>
        <w:t>115.0</w:t>
      </w:r>
    </w:p>
    <w:p w14:paraId="1C257331"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proofErr w:type="spellStart"/>
      <w:r w:rsidRPr="007A312B">
        <w:rPr>
          <w:rFonts w:ascii="Consolas" w:hAnsi="Consolas" w:cs="Courier New"/>
          <w:sz w:val="22"/>
          <w:szCs w:val="22"/>
          <w:lang w:val="en-US" w:eastAsia="el-GR"/>
        </w:rPr>
        <w:t>Avg</w:t>
      </w:r>
      <w:proofErr w:type="spellEnd"/>
      <w:r w:rsidRPr="007A312B">
        <w:rPr>
          <w:rFonts w:ascii="Consolas" w:hAnsi="Consolas" w:cs="Courier New"/>
          <w:sz w:val="22"/>
          <w:szCs w:val="22"/>
          <w:lang w:val="en-US" w:eastAsia="el-GR"/>
        </w:rPr>
        <w:t xml:space="preserve"> Power (W) </w:t>
      </w:r>
      <w:r w:rsidRPr="007A312B">
        <w:rPr>
          <w:rFonts w:ascii="Consolas" w:hAnsi="Consolas" w:cs="Courier New"/>
          <w:sz w:val="22"/>
          <w:szCs w:val="22"/>
          <w:lang w:val="en-US" w:eastAsia="el-GR"/>
        </w:rPr>
        <w:tab/>
        <w:t>0.1246990740740741</w:t>
      </w:r>
    </w:p>
    <w:p w14:paraId="63C0E468" w14:textId="77777777" w:rsidR="003E4A20"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Max Power (W) </w:t>
      </w:r>
      <w:r w:rsidRPr="007A312B">
        <w:rPr>
          <w:rFonts w:ascii="Consolas" w:hAnsi="Consolas" w:cs="Courier New"/>
          <w:sz w:val="22"/>
          <w:szCs w:val="22"/>
          <w:lang w:val="en-US" w:eastAsia="el-GR"/>
        </w:rPr>
        <w:tab/>
        <w:t>107.74000000000001</w:t>
      </w:r>
    </w:p>
    <w:p w14:paraId="4F968703" w14:textId="77777777" w:rsidR="000D113F" w:rsidRPr="007A312B" w:rsidRDefault="000D113F" w:rsidP="009D3EF6">
      <w:pPr>
        <w:pStyle w:val="ListParagraph"/>
        <w:widowControl w:val="0"/>
        <w:pBdr>
          <w:left w:val="double" w:sz="4" w:space="4" w:color="auto"/>
        </w:pBdr>
        <w:autoSpaceDE w:val="0"/>
        <w:autoSpaceDN w:val="0"/>
        <w:adjustRightInd w:val="0"/>
        <w:spacing w:after="0"/>
        <w:ind w:left="417"/>
        <w:jc w:val="left"/>
        <w:rPr>
          <w:rFonts w:ascii="Consolas" w:hAnsi="Consolas" w:cs="Courier New"/>
          <w:sz w:val="22"/>
          <w:szCs w:val="22"/>
          <w:lang w:val="en-US" w:eastAsia="el-GR"/>
        </w:rPr>
      </w:pPr>
    </w:p>
    <w:p w14:paraId="08012B2A"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lastRenderedPageBreak/>
        <w:t>KPIs for appliance appl2</w:t>
      </w:r>
    </w:p>
    <w:p w14:paraId="2FE1A022" w14:textId="770FA959"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CO2 </w:t>
      </w:r>
      <w:r w:rsidRPr="007A312B">
        <w:rPr>
          <w:rFonts w:ascii="Consolas" w:hAnsi="Consolas" w:cs="Courier New"/>
          <w:sz w:val="22"/>
          <w:szCs w:val="22"/>
          <w:lang w:val="en-US" w:eastAsia="el-GR"/>
        </w:rPr>
        <w:tab/>
      </w:r>
      <w:r w:rsidR="00860CF3">
        <w:rPr>
          <w:rFonts w:ascii="Consolas" w:hAnsi="Consolas" w:cs="Courier New"/>
          <w:sz w:val="22"/>
          <w:szCs w:val="22"/>
          <w:lang w:val="en-US" w:eastAsia="el-GR"/>
        </w:rPr>
        <w:tab/>
      </w:r>
      <w:r w:rsidR="00860CF3">
        <w:rPr>
          <w:rFonts w:ascii="Consolas" w:hAnsi="Consolas" w:cs="Courier New"/>
          <w:sz w:val="22"/>
          <w:szCs w:val="22"/>
          <w:lang w:val="en-US" w:eastAsia="el-GR"/>
        </w:rPr>
        <w:tab/>
      </w:r>
      <w:r w:rsidRPr="007A312B">
        <w:rPr>
          <w:rFonts w:ascii="Consolas" w:hAnsi="Consolas" w:cs="Courier New"/>
          <w:sz w:val="22"/>
          <w:szCs w:val="22"/>
          <w:lang w:val="en-US" w:eastAsia="el-GR"/>
        </w:rPr>
        <w:t>0.10347024999999999</w:t>
      </w:r>
    </w:p>
    <w:p w14:paraId="7DC902D4"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Energy (KWh) </w:t>
      </w:r>
      <w:r w:rsidRPr="007A312B">
        <w:rPr>
          <w:rFonts w:ascii="Consolas" w:hAnsi="Consolas" w:cs="Courier New"/>
          <w:sz w:val="22"/>
          <w:szCs w:val="22"/>
          <w:lang w:val="en-US" w:eastAsia="el-GR"/>
        </w:rPr>
        <w:tab/>
        <w:t>0.05173512499999999</w:t>
      </w:r>
    </w:p>
    <w:p w14:paraId="237E6DFD" w14:textId="2EE0B8C3"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Cost (EUR) </w:t>
      </w:r>
      <w:r w:rsidRPr="007A312B">
        <w:rPr>
          <w:rFonts w:ascii="Consolas" w:hAnsi="Consolas" w:cs="Courier New"/>
          <w:sz w:val="22"/>
          <w:szCs w:val="22"/>
          <w:lang w:val="en-US" w:eastAsia="el-GR"/>
        </w:rPr>
        <w:tab/>
      </w:r>
      <w:r w:rsidR="00860CF3">
        <w:rPr>
          <w:rFonts w:ascii="Consolas" w:hAnsi="Consolas" w:cs="Courier New"/>
          <w:sz w:val="22"/>
          <w:szCs w:val="22"/>
          <w:lang w:val="en-US" w:eastAsia="el-GR"/>
        </w:rPr>
        <w:tab/>
      </w:r>
      <w:r w:rsidRPr="007A312B">
        <w:rPr>
          <w:rFonts w:ascii="Consolas" w:hAnsi="Consolas" w:cs="Courier New"/>
          <w:sz w:val="22"/>
          <w:szCs w:val="22"/>
          <w:lang w:val="en-US" w:eastAsia="el-GR"/>
        </w:rPr>
        <w:t>115.0</w:t>
      </w:r>
    </w:p>
    <w:p w14:paraId="444E36D6"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proofErr w:type="spellStart"/>
      <w:r w:rsidRPr="007A312B">
        <w:rPr>
          <w:rFonts w:ascii="Consolas" w:hAnsi="Consolas" w:cs="Courier New"/>
          <w:sz w:val="22"/>
          <w:szCs w:val="22"/>
          <w:lang w:val="en-US" w:eastAsia="el-GR"/>
        </w:rPr>
        <w:t>Avg</w:t>
      </w:r>
      <w:proofErr w:type="spellEnd"/>
      <w:r w:rsidRPr="007A312B">
        <w:rPr>
          <w:rFonts w:ascii="Consolas" w:hAnsi="Consolas" w:cs="Courier New"/>
          <w:sz w:val="22"/>
          <w:szCs w:val="22"/>
          <w:lang w:val="en-US" w:eastAsia="el-GR"/>
        </w:rPr>
        <w:t xml:space="preserve"> Power (W) </w:t>
      </w:r>
      <w:r w:rsidRPr="007A312B">
        <w:rPr>
          <w:rFonts w:ascii="Consolas" w:hAnsi="Consolas" w:cs="Courier New"/>
          <w:sz w:val="22"/>
          <w:szCs w:val="22"/>
          <w:lang w:val="en-US" w:eastAsia="el-GR"/>
        </w:rPr>
        <w:tab/>
        <w:t>0.7185434027777778</w:t>
      </w:r>
    </w:p>
    <w:p w14:paraId="079A84DD"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Max Power (W) </w:t>
      </w:r>
      <w:r w:rsidRPr="007A312B">
        <w:rPr>
          <w:rFonts w:ascii="Consolas" w:hAnsi="Consolas" w:cs="Courier New"/>
          <w:sz w:val="22"/>
          <w:szCs w:val="22"/>
          <w:lang w:val="en-US" w:eastAsia="el-GR"/>
        </w:rPr>
        <w:tab/>
        <w:t>1193.8874999999998</w:t>
      </w:r>
    </w:p>
    <w:p w14:paraId="4DE7D2F3" w14:textId="77777777" w:rsidR="003E4A20" w:rsidRPr="003E4A20" w:rsidRDefault="003E4A20" w:rsidP="00F554B0">
      <w:pPr>
        <w:widowControl w:val="0"/>
        <w:pBdr>
          <w:left w:val="double" w:sz="4" w:space="4" w:color="auto"/>
        </w:pBdr>
        <w:autoSpaceDE w:val="0"/>
        <w:autoSpaceDN w:val="0"/>
        <w:adjustRightInd w:val="0"/>
        <w:spacing w:after="0"/>
        <w:ind w:left="417"/>
        <w:jc w:val="left"/>
        <w:rPr>
          <w:rFonts w:ascii="Consolas" w:hAnsi="Consolas" w:cs="Courier New"/>
          <w:sz w:val="22"/>
          <w:szCs w:val="22"/>
          <w:lang w:val="en-US" w:eastAsia="el-GR"/>
        </w:rPr>
      </w:pPr>
    </w:p>
    <w:p w14:paraId="519484C0"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KPIs for </w:t>
      </w:r>
      <w:proofErr w:type="spellStart"/>
      <w:r w:rsidRPr="007A312B">
        <w:rPr>
          <w:rFonts w:ascii="Consolas" w:hAnsi="Consolas" w:cs="Courier New"/>
          <w:sz w:val="22"/>
          <w:szCs w:val="22"/>
          <w:lang w:val="en-US" w:eastAsia="el-GR"/>
        </w:rPr>
        <w:t>Fani's</w:t>
      </w:r>
      <w:proofErr w:type="spellEnd"/>
      <w:r w:rsidRPr="007A312B">
        <w:rPr>
          <w:rFonts w:ascii="Consolas" w:hAnsi="Consolas" w:cs="Courier New"/>
          <w:sz w:val="22"/>
          <w:szCs w:val="22"/>
          <w:lang w:val="en-US" w:eastAsia="el-GR"/>
        </w:rPr>
        <w:t xml:space="preserve"> activity act1</w:t>
      </w:r>
    </w:p>
    <w:p w14:paraId="49B596BC" w14:textId="36CB623A"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CO2 </w:t>
      </w:r>
      <w:r w:rsidRPr="007A312B">
        <w:rPr>
          <w:rFonts w:ascii="Consolas" w:hAnsi="Consolas" w:cs="Courier New"/>
          <w:sz w:val="22"/>
          <w:szCs w:val="22"/>
          <w:lang w:val="en-US" w:eastAsia="el-GR"/>
        </w:rPr>
        <w:tab/>
      </w:r>
      <w:r w:rsidR="00860CF3">
        <w:rPr>
          <w:rFonts w:ascii="Consolas" w:hAnsi="Consolas" w:cs="Courier New"/>
          <w:sz w:val="22"/>
          <w:szCs w:val="22"/>
          <w:lang w:val="en-US" w:eastAsia="el-GR"/>
        </w:rPr>
        <w:tab/>
      </w:r>
      <w:r w:rsidR="00860CF3">
        <w:rPr>
          <w:rFonts w:ascii="Consolas" w:hAnsi="Consolas" w:cs="Courier New"/>
          <w:sz w:val="22"/>
          <w:szCs w:val="22"/>
          <w:lang w:val="en-US" w:eastAsia="el-GR"/>
        </w:rPr>
        <w:tab/>
      </w:r>
      <w:r w:rsidRPr="007A312B">
        <w:rPr>
          <w:rFonts w:ascii="Consolas" w:hAnsi="Consolas" w:cs="Courier New"/>
          <w:sz w:val="22"/>
          <w:szCs w:val="22"/>
          <w:lang w:val="en-US" w:eastAsia="el-GR"/>
        </w:rPr>
        <w:t>0.12142691666666666</w:t>
      </w:r>
    </w:p>
    <w:p w14:paraId="56649418"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Energy (KWh) </w:t>
      </w:r>
      <w:r w:rsidRPr="007A312B">
        <w:rPr>
          <w:rFonts w:ascii="Consolas" w:hAnsi="Consolas" w:cs="Courier New"/>
          <w:sz w:val="22"/>
          <w:szCs w:val="22"/>
          <w:lang w:val="en-US" w:eastAsia="el-GR"/>
        </w:rPr>
        <w:tab/>
        <w:t>0.06071345833333333</w:t>
      </w:r>
    </w:p>
    <w:p w14:paraId="6B9248D7" w14:textId="7E1CED5F"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Cost (EUR) </w:t>
      </w:r>
      <w:r w:rsidRPr="007A312B">
        <w:rPr>
          <w:rFonts w:ascii="Consolas" w:hAnsi="Consolas" w:cs="Courier New"/>
          <w:sz w:val="22"/>
          <w:szCs w:val="22"/>
          <w:lang w:val="en-US" w:eastAsia="el-GR"/>
        </w:rPr>
        <w:tab/>
      </w:r>
      <w:r w:rsidR="00860CF3">
        <w:rPr>
          <w:rFonts w:ascii="Consolas" w:hAnsi="Consolas" w:cs="Courier New"/>
          <w:sz w:val="22"/>
          <w:szCs w:val="22"/>
          <w:lang w:val="en-US" w:eastAsia="el-GR"/>
        </w:rPr>
        <w:tab/>
      </w:r>
      <w:r w:rsidRPr="007A312B">
        <w:rPr>
          <w:rFonts w:ascii="Consolas" w:hAnsi="Consolas" w:cs="Courier New"/>
          <w:sz w:val="22"/>
          <w:szCs w:val="22"/>
          <w:lang w:val="en-US" w:eastAsia="el-GR"/>
        </w:rPr>
        <w:t>230.0</w:t>
      </w:r>
    </w:p>
    <w:p w14:paraId="66013E10"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proofErr w:type="spellStart"/>
      <w:r w:rsidRPr="007A312B">
        <w:rPr>
          <w:rFonts w:ascii="Consolas" w:hAnsi="Consolas" w:cs="Courier New"/>
          <w:sz w:val="22"/>
          <w:szCs w:val="22"/>
          <w:lang w:val="en-US" w:eastAsia="el-GR"/>
        </w:rPr>
        <w:t>Avg</w:t>
      </w:r>
      <w:proofErr w:type="spellEnd"/>
      <w:r w:rsidRPr="007A312B">
        <w:rPr>
          <w:rFonts w:ascii="Consolas" w:hAnsi="Consolas" w:cs="Courier New"/>
          <w:sz w:val="22"/>
          <w:szCs w:val="22"/>
          <w:lang w:val="en-US" w:eastAsia="el-GR"/>
        </w:rPr>
        <w:t xml:space="preserve"> Power (W) </w:t>
      </w:r>
      <w:r w:rsidRPr="007A312B">
        <w:rPr>
          <w:rFonts w:ascii="Consolas" w:hAnsi="Consolas" w:cs="Courier New"/>
          <w:sz w:val="22"/>
          <w:szCs w:val="22"/>
          <w:lang w:val="en-US" w:eastAsia="el-GR"/>
        </w:rPr>
        <w:tab/>
        <w:t>0.8432424768518518</w:t>
      </w:r>
    </w:p>
    <w:p w14:paraId="58B6E39F" w14:textId="77777777" w:rsidR="003E4A20" w:rsidRPr="007A312B" w:rsidRDefault="003E4A20" w:rsidP="006D5F46">
      <w:pPr>
        <w:pStyle w:val="ListParagraph"/>
        <w:widowControl w:val="0"/>
        <w:numPr>
          <w:ilvl w:val="1"/>
          <w:numId w:val="45"/>
        </w:numPr>
        <w:pBdr>
          <w:left w:val="double" w:sz="4" w:space="4" w:color="auto"/>
        </w:pBdr>
        <w:autoSpaceDE w:val="0"/>
        <w:autoSpaceDN w:val="0"/>
        <w:adjustRightInd w:val="0"/>
        <w:spacing w:after="0"/>
        <w:ind w:left="851"/>
        <w:jc w:val="left"/>
        <w:rPr>
          <w:rFonts w:ascii="Consolas" w:hAnsi="Consolas" w:cs="Courier New"/>
          <w:sz w:val="22"/>
          <w:szCs w:val="22"/>
          <w:lang w:val="en-US" w:eastAsia="el-GR"/>
        </w:rPr>
      </w:pPr>
      <w:r w:rsidRPr="007A312B">
        <w:rPr>
          <w:rFonts w:ascii="Consolas" w:hAnsi="Consolas" w:cs="Courier New"/>
          <w:sz w:val="22"/>
          <w:szCs w:val="22"/>
          <w:lang w:val="en-US" w:eastAsia="el-GR"/>
        </w:rPr>
        <w:t xml:space="preserve">Max Power (W) </w:t>
      </w:r>
      <w:r w:rsidRPr="007A312B">
        <w:rPr>
          <w:rFonts w:ascii="Consolas" w:hAnsi="Consolas" w:cs="Courier New"/>
          <w:sz w:val="22"/>
          <w:szCs w:val="22"/>
          <w:lang w:val="en-US" w:eastAsia="el-GR"/>
        </w:rPr>
        <w:tab/>
        <w:t>1193.8874999999998</w:t>
      </w:r>
    </w:p>
    <w:p w14:paraId="7B47359B" w14:textId="77777777" w:rsidR="003E4A20" w:rsidRDefault="003E4A20" w:rsidP="003E4A20">
      <w:pPr>
        <w:widowControl w:val="0"/>
        <w:autoSpaceDE w:val="0"/>
        <w:autoSpaceDN w:val="0"/>
        <w:adjustRightInd w:val="0"/>
        <w:spacing w:after="0"/>
        <w:jc w:val="left"/>
        <w:rPr>
          <w:rFonts w:ascii="Lucida Grande" w:hAnsi="Lucida Grande" w:cs="Lucida Grande"/>
          <w:sz w:val="26"/>
          <w:szCs w:val="26"/>
          <w:lang w:val="en-US" w:eastAsia="el-GR"/>
        </w:rPr>
      </w:pPr>
    </w:p>
    <w:p w14:paraId="0C3483B3" w14:textId="77777777" w:rsidR="007110E6" w:rsidRDefault="00A539F4" w:rsidP="00D25FBE">
      <w:r>
        <w:t xml:space="preserve">The printed output lets us know that the simulation was set up and run five times. That is why we have five pairs of “Simulation setup started/finished” messages, one for each Monte Carlo run defined for the scenario simulation. More details on setting the number of Monte Carlo runs can be found in Section </w:t>
      </w:r>
      <w:r>
        <w:fldChar w:fldCharType="begin"/>
      </w:r>
      <w:r>
        <w:instrText xml:space="preserve"> REF _Ref267239961 \r \h </w:instrText>
      </w:r>
      <w:r>
        <w:fldChar w:fldCharType="separate"/>
      </w:r>
      <w:r>
        <w:t>3.4</w:t>
      </w:r>
      <w:r>
        <w:fldChar w:fldCharType="end"/>
      </w:r>
      <w:r>
        <w:t>,</w:t>
      </w:r>
      <w:r w:rsidR="00AF2B43">
        <w:t xml:space="preserve"> </w:t>
      </w:r>
      <w:r w:rsidR="00AF2B43">
        <w:fldChar w:fldCharType="begin"/>
      </w:r>
      <w:r w:rsidR="00AF2B43">
        <w:instrText xml:space="preserve"> REF _Ref267744140 \h </w:instrText>
      </w:r>
      <w:r w:rsidR="00AF2B43">
        <w:fldChar w:fldCharType="separate"/>
      </w:r>
      <w:r w:rsidR="00AF2B43">
        <w:t xml:space="preserve">Listing </w:t>
      </w:r>
      <w:r w:rsidR="00AF2B43">
        <w:rPr>
          <w:noProof/>
        </w:rPr>
        <w:t>9</w:t>
      </w:r>
      <w:r w:rsidR="00AF2B43">
        <w:fldChar w:fldCharType="end"/>
      </w:r>
      <w:r w:rsidR="00AF2B43">
        <w:t>.</w:t>
      </w:r>
      <w:r w:rsidR="00B33CE8">
        <w:t xml:space="preserve"> </w:t>
      </w:r>
    </w:p>
    <w:p w14:paraId="6CC4D5DF" w14:textId="77777777" w:rsidR="007110E6" w:rsidRDefault="00404B35" w:rsidP="00D25FBE">
      <w:r>
        <w:t>R</w:t>
      </w:r>
      <w:r w:rsidR="004F14E2">
        <w:t xml:space="preserve">esults </w:t>
      </w:r>
      <w:r w:rsidR="006B283B">
        <w:t xml:space="preserve">are stored in </w:t>
      </w:r>
      <w:r w:rsidR="003F4DB2">
        <w:t>a relational</w:t>
      </w:r>
      <w:r w:rsidR="006B283B">
        <w:t xml:space="preserve"> </w:t>
      </w:r>
      <w:r w:rsidR="006B283B" w:rsidRPr="00555227">
        <w:t>Apache Derby (notice the driver loading on line 1</w:t>
      </w:r>
      <w:r w:rsidR="00854750" w:rsidRPr="00555227">
        <w:t xml:space="preserve"> of the printed output</w:t>
      </w:r>
      <w:r w:rsidR="006B283B" w:rsidRPr="00555227">
        <w:t xml:space="preserve">) </w:t>
      </w:r>
      <w:r w:rsidR="006B283B">
        <w:t xml:space="preserve">database </w:t>
      </w:r>
      <w:r w:rsidR="00C321FE">
        <w:t>named “</w:t>
      </w:r>
      <w:r w:rsidR="006B283B" w:rsidRPr="00C321FE">
        <w:t>SimpleStatic1406112368060</w:t>
      </w:r>
      <w:r w:rsidR="00C321FE" w:rsidRPr="00C321FE">
        <w:t>”.</w:t>
      </w:r>
      <w:r w:rsidR="00C321FE" w:rsidRPr="00555227">
        <w:t xml:space="preserve"> </w:t>
      </w:r>
      <w:r w:rsidR="006B283B" w:rsidRPr="00555227">
        <w:t xml:space="preserve"> </w:t>
      </w:r>
    </w:p>
    <w:p w14:paraId="0FD895FB" w14:textId="186E330C" w:rsidR="00274C6C" w:rsidRDefault="00555227" w:rsidP="00D25FBE">
      <w:r>
        <w:t xml:space="preserve">Aggregate </w:t>
      </w:r>
      <w:r w:rsidR="00F978DF">
        <w:t>Key Performance Indicators (</w:t>
      </w:r>
      <w:r>
        <w:t>KPIs</w:t>
      </w:r>
      <w:r w:rsidR="00F978DF">
        <w:t>), along with KPIs per installation, appliance and</w:t>
      </w:r>
      <w:r w:rsidR="00B172AF">
        <w:t xml:space="preserve"> activity are </w:t>
      </w:r>
      <w:r w:rsidR="00D64AB0">
        <w:t xml:space="preserve">also </w:t>
      </w:r>
      <w:r w:rsidR="00B172AF">
        <w:t xml:space="preserve">printed out. This part of the output can be supressed by setting a parameter named </w:t>
      </w:r>
      <w:proofErr w:type="spellStart"/>
      <w:r w:rsidR="00B172AF" w:rsidRPr="00D25FBE">
        <w:rPr>
          <w:rFonts w:ascii="Consolas" w:hAnsi="Consolas"/>
          <w:sz w:val="22"/>
          <w:szCs w:val="22"/>
          <w:lang w:val="en-US" w:eastAsia="el-GR"/>
        </w:rPr>
        <w:t>printKPIs</w:t>
      </w:r>
      <w:proofErr w:type="spellEnd"/>
      <w:r w:rsidR="00B172AF">
        <w:t xml:space="preserve"> to false (for m</w:t>
      </w:r>
      <w:r w:rsidR="002C5BC7">
        <w:t>ore details see Section</w:t>
      </w:r>
      <w:r w:rsidR="00274C6C">
        <w:t xml:space="preserve"> </w:t>
      </w:r>
      <w:r w:rsidR="00274C6C">
        <w:fldChar w:fldCharType="begin"/>
      </w:r>
      <w:r w:rsidR="00274C6C">
        <w:instrText xml:space="preserve"> REF _Ref267239961 \r \h </w:instrText>
      </w:r>
      <w:r w:rsidR="00274C6C">
        <w:fldChar w:fldCharType="separate"/>
      </w:r>
      <w:r w:rsidR="00274C6C">
        <w:t>3.4</w:t>
      </w:r>
      <w:r w:rsidR="00274C6C">
        <w:fldChar w:fldCharType="end"/>
      </w:r>
      <w:r w:rsidR="00274C6C">
        <w:t xml:space="preserve">, </w:t>
      </w:r>
      <w:r w:rsidR="00274C6C">
        <w:fldChar w:fldCharType="begin"/>
      </w:r>
      <w:r w:rsidR="00274C6C">
        <w:instrText xml:space="preserve"> REF _Ref267744235 \h </w:instrText>
      </w:r>
      <w:r w:rsidR="00274C6C">
        <w:fldChar w:fldCharType="separate"/>
      </w:r>
      <w:r w:rsidR="00274C6C">
        <w:t xml:space="preserve">Listing </w:t>
      </w:r>
      <w:r w:rsidR="00274C6C">
        <w:rPr>
          <w:noProof/>
        </w:rPr>
        <w:t>1</w:t>
      </w:r>
      <w:r w:rsidR="00274C6C">
        <w:fldChar w:fldCharType="end"/>
      </w:r>
      <w:r w:rsidR="002C5BC7">
        <w:t xml:space="preserve">). </w:t>
      </w:r>
    </w:p>
    <w:p w14:paraId="2FA4FB71" w14:textId="674EE694" w:rsidR="009D3EF6" w:rsidRPr="00C5497B" w:rsidRDefault="008D534E" w:rsidP="00484E3C">
      <w:r>
        <w:t>Additionally</w:t>
      </w:r>
      <w:r w:rsidR="00274C6C">
        <w:t xml:space="preserve"> to the printed output</w:t>
      </w:r>
      <w:r>
        <w:t>, a “zip” archive is saved in the output directory</w:t>
      </w:r>
      <w:r w:rsidR="00FF7B7B">
        <w:t xml:space="preserve">, containing (a) a </w:t>
      </w:r>
      <w:r w:rsidR="00322D76">
        <w:t>“</w:t>
      </w:r>
      <w:proofErr w:type="spellStart"/>
      <w:r w:rsidR="00DB15AD" w:rsidRPr="00EA02D9">
        <w:t>csv</w:t>
      </w:r>
      <w:proofErr w:type="spellEnd"/>
      <w:r w:rsidR="00322D76">
        <w:t>”</w:t>
      </w:r>
      <w:r w:rsidR="00FF7B7B">
        <w:t xml:space="preserve"> file with the expected power values per installation</w:t>
      </w:r>
      <w:r w:rsidR="00E222AE">
        <w:t xml:space="preserve"> (1440 values, one for each minute in a day)</w:t>
      </w:r>
      <w:r w:rsidR="00FF7B7B">
        <w:t xml:space="preserve"> and (b) a </w:t>
      </w:r>
      <w:r w:rsidR="00322D76">
        <w:t>“</w:t>
      </w:r>
      <w:proofErr w:type="spellStart"/>
      <w:r w:rsidR="00FF7B7B">
        <w:t>csv</w:t>
      </w:r>
      <w:proofErr w:type="spellEnd"/>
      <w:r w:rsidR="00322D76">
        <w:t>”</w:t>
      </w:r>
      <w:r w:rsidR="00FF7B7B">
        <w:t xml:space="preserve"> file with the active and reactive </w:t>
      </w:r>
      <w:r w:rsidR="00A539F4">
        <w:t>power values per installation (60*24*[</w:t>
      </w:r>
      <w:proofErr w:type="spellStart"/>
      <w:r w:rsidR="00A539F4">
        <w:t>number_of_simulation_days</w:t>
      </w:r>
      <w:proofErr w:type="spellEnd"/>
      <w:r w:rsidR="00A539F4">
        <w:t>] values).</w:t>
      </w:r>
      <w:r w:rsidR="00DB15AD" w:rsidRPr="00EA02D9">
        <w:t xml:space="preserve"> </w:t>
      </w:r>
    </w:p>
    <w:p w14:paraId="21742413" w14:textId="77777777" w:rsidR="00484E3C" w:rsidRDefault="00484E3C" w:rsidP="00484E3C">
      <w:pPr>
        <w:rPr>
          <w:sz w:val="20"/>
          <w:szCs w:val="20"/>
          <w:lang w:val="en-US" w:eastAsia="el-GR"/>
        </w:rPr>
      </w:pPr>
    </w:p>
    <w:p w14:paraId="0AF87C06" w14:textId="77777777" w:rsidR="00883DEE" w:rsidRDefault="00DE15AB" w:rsidP="00484E3C">
      <w:pPr>
        <w:pStyle w:val="Heading2"/>
      </w:pPr>
      <w:bookmarkStart w:id="26" w:name="_Ref267239961"/>
      <w:bookmarkStart w:id="27" w:name="_Ref267304393"/>
      <w:bookmarkStart w:id="28" w:name="_Ref267308180"/>
      <w:bookmarkStart w:id="29" w:name="_Ref267308198"/>
      <w:bookmarkStart w:id="30" w:name="_Toc267748048"/>
      <w:r>
        <w:t>Setting up a scenario</w:t>
      </w:r>
      <w:r w:rsidR="00883DEE">
        <w:t xml:space="preserve"> using an input file</w:t>
      </w:r>
      <w:bookmarkEnd w:id="26"/>
      <w:bookmarkEnd w:id="27"/>
      <w:bookmarkEnd w:id="28"/>
      <w:bookmarkEnd w:id="29"/>
      <w:bookmarkEnd w:id="30"/>
    </w:p>
    <w:p w14:paraId="657FF59B" w14:textId="20E4ACD0" w:rsidR="001866F4" w:rsidRDefault="00511AA1" w:rsidP="00883DEE">
      <w:r>
        <w:t>As already mentioned, the user</w:t>
      </w:r>
      <w:r w:rsidR="00883DEE">
        <w:t xml:space="preserve"> can set</w:t>
      </w:r>
      <w:r w:rsidR="00F12D4C">
        <w:t xml:space="preserve"> </w:t>
      </w:r>
      <w:r w:rsidR="00883DEE">
        <w:t xml:space="preserve">up a scenario using a properly formatted </w:t>
      </w:r>
      <w:r w:rsidR="00E6317E">
        <w:t xml:space="preserve">input </w:t>
      </w:r>
      <w:r w:rsidR="003A49A7">
        <w:t xml:space="preserve">file. Having defined the scenario, </w:t>
      </w:r>
      <w:r w:rsidR="00F250CE">
        <w:t xml:space="preserve">the corresponding file is used as input to the following command that </w:t>
      </w:r>
      <w:r w:rsidR="003A49A7">
        <w:t>run</w:t>
      </w:r>
      <w:r w:rsidR="00F250CE">
        <w:t>s</w:t>
      </w:r>
      <w:r w:rsidR="003A49A7">
        <w:t xml:space="preserve"> </w:t>
      </w:r>
      <w:r w:rsidR="00F250CE">
        <w:t>a simulation</w:t>
      </w:r>
      <w:r w:rsidR="003A49A7">
        <w:t>:</w:t>
      </w:r>
    </w:p>
    <w:p w14:paraId="50F461A8" w14:textId="4BE03E20" w:rsidR="00851AF4" w:rsidRPr="00615602" w:rsidRDefault="00883DEE" w:rsidP="00EC3992">
      <w:pPr>
        <w:widowControl w:val="0"/>
        <w:pBdr>
          <w:left w:val="double" w:sz="4" w:space="4" w:color="auto"/>
        </w:pBdr>
        <w:autoSpaceDE w:val="0"/>
        <w:autoSpaceDN w:val="0"/>
        <w:adjustRightInd w:val="0"/>
        <w:spacing w:after="0"/>
        <w:ind w:left="720"/>
        <w:jc w:val="left"/>
        <w:rPr>
          <w:rFonts w:ascii="Consolas" w:hAnsi="Consolas" w:cs="Courier New"/>
          <w:sz w:val="22"/>
          <w:szCs w:val="22"/>
          <w:lang w:val="en-US" w:eastAsia="el-GR"/>
        </w:rPr>
      </w:pPr>
      <w:proofErr w:type="gramStart"/>
      <w:r w:rsidRPr="00615602">
        <w:rPr>
          <w:rFonts w:ascii="Consolas" w:hAnsi="Consolas" w:cs="Courier New"/>
          <w:sz w:val="22"/>
          <w:szCs w:val="22"/>
          <w:lang w:val="en-US" w:eastAsia="el-GR"/>
        </w:rPr>
        <w:t>java</w:t>
      </w:r>
      <w:proofErr w:type="gramEnd"/>
      <w:r w:rsidRPr="00615602">
        <w:rPr>
          <w:rFonts w:ascii="Consolas" w:hAnsi="Consolas" w:cs="Courier New"/>
          <w:sz w:val="22"/>
          <w:szCs w:val="22"/>
          <w:lang w:val="en-US" w:eastAsia="el-GR"/>
        </w:rPr>
        <w:t xml:space="preserve"> -</w:t>
      </w:r>
      <w:proofErr w:type="spellStart"/>
      <w:r w:rsidRPr="00615602">
        <w:rPr>
          <w:rFonts w:ascii="Consolas" w:hAnsi="Consolas" w:cs="Courier New"/>
          <w:sz w:val="22"/>
          <w:szCs w:val="22"/>
          <w:lang w:val="en-US" w:eastAsia="el-GR"/>
        </w:rPr>
        <w:t>cp</w:t>
      </w:r>
      <w:proofErr w:type="spellEnd"/>
      <w:r w:rsidRPr="00615602">
        <w:rPr>
          <w:rFonts w:ascii="Consolas" w:hAnsi="Consolas" w:cs="Courier New"/>
          <w:sz w:val="22"/>
          <w:szCs w:val="22"/>
          <w:lang w:val="en-US" w:eastAsia="el-GR"/>
        </w:rPr>
        <w:t xml:space="preserve"> "./lib/*" </w:t>
      </w:r>
      <w:proofErr w:type="spellStart"/>
      <w:r w:rsidRPr="00615602">
        <w:rPr>
          <w:rFonts w:ascii="Consolas" w:hAnsi="Consolas" w:cs="Courier New"/>
          <w:sz w:val="22"/>
          <w:szCs w:val="22"/>
          <w:lang w:val="en-US" w:eastAsia="el-GR"/>
        </w:rPr>
        <w:t>eu.cassandra.sim.StandAloneSimulation</w:t>
      </w:r>
      <w:proofErr w:type="spellEnd"/>
      <w:r w:rsidRPr="00615602">
        <w:rPr>
          <w:rFonts w:ascii="Consolas" w:hAnsi="Consolas" w:cs="Courier New"/>
          <w:sz w:val="22"/>
          <w:szCs w:val="22"/>
          <w:lang w:val="en-US" w:eastAsia="el-GR"/>
        </w:rPr>
        <w:t xml:space="preserve"> &lt;</w:t>
      </w:r>
      <w:proofErr w:type="spellStart"/>
      <w:r w:rsidRPr="00615602">
        <w:rPr>
          <w:rFonts w:ascii="Consolas" w:hAnsi="Consolas" w:cs="Courier New"/>
          <w:sz w:val="22"/>
          <w:szCs w:val="22"/>
          <w:lang w:val="en-US" w:eastAsia="el-GR"/>
        </w:rPr>
        <w:t>your_input_file</w:t>
      </w:r>
      <w:proofErr w:type="spellEnd"/>
      <w:r w:rsidRPr="00615602">
        <w:rPr>
          <w:rFonts w:ascii="Consolas" w:hAnsi="Consolas" w:cs="Courier New"/>
          <w:sz w:val="22"/>
          <w:szCs w:val="22"/>
          <w:lang w:val="en-US" w:eastAsia="el-GR"/>
        </w:rPr>
        <w:t>&gt; &lt;</w:t>
      </w:r>
      <w:proofErr w:type="spellStart"/>
      <w:r w:rsidRPr="00615602">
        <w:rPr>
          <w:rFonts w:ascii="Consolas" w:hAnsi="Consolas" w:cs="Courier New"/>
          <w:sz w:val="22"/>
          <w:szCs w:val="22"/>
          <w:lang w:val="en-US" w:eastAsia="el-GR"/>
        </w:rPr>
        <w:t>your_output_dir</w:t>
      </w:r>
      <w:proofErr w:type="spellEnd"/>
      <w:r w:rsidRPr="00615602">
        <w:rPr>
          <w:rFonts w:ascii="Consolas" w:hAnsi="Consolas" w:cs="Courier New"/>
          <w:sz w:val="22"/>
          <w:szCs w:val="22"/>
          <w:lang w:val="en-US" w:eastAsia="el-GR"/>
        </w:rPr>
        <w:t>&gt;</w:t>
      </w:r>
    </w:p>
    <w:p w14:paraId="74BC2B50" w14:textId="77777777" w:rsidR="00EC3992" w:rsidRPr="00316470" w:rsidRDefault="00EC3992" w:rsidP="00EC3992">
      <w:pPr>
        <w:widowControl w:val="0"/>
        <w:autoSpaceDE w:val="0"/>
        <w:autoSpaceDN w:val="0"/>
        <w:adjustRightInd w:val="0"/>
        <w:spacing w:after="0"/>
        <w:ind w:left="720"/>
        <w:jc w:val="left"/>
        <w:rPr>
          <w:rFonts w:ascii="Consolas" w:hAnsi="Consolas" w:cs="Courier New"/>
          <w:sz w:val="22"/>
          <w:szCs w:val="20"/>
          <w:lang w:val="en-US" w:eastAsia="el-GR"/>
        </w:rPr>
      </w:pPr>
    </w:p>
    <w:p w14:paraId="5989D8D7" w14:textId="5BC45F75" w:rsidR="00774D69" w:rsidRDefault="002D007E" w:rsidP="00883DEE">
      <w:pPr>
        <w:rPr>
          <w:lang w:val="en-US" w:eastAsia="el-GR"/>
        </w:rPr>
      </w:pPr>
      <w:r>
        <w:t>In what follows, w</w:t>
      </w:r>
      <w:r w:rsidR="00801EFF">
        <w:t xml:space="preserve">e will use the file </w:t>
      </w:r>
      <w:r w:rsidR="00801EFF">
        <w:rPr>
          <w:lang w:val="en-US" w:eastAsia="el-GR"/>
        </w:rPr>
        <w:t>“SimpleStaticScenario.txt”</w:t>
      </w:r>
      <w:r w:rsidR="00801EFF" w:rsidRPr="00A3070F">
        <w:rPr>
          <w:lang w:val="en-US" w:eastAsia="el-GR"/>
        </w:rPr>
        <w:t xml:space="preserve"> </w:t>
      </w:r>
      <w:r w:rsidR="00801EFF">
        <w:rPr>
          <w:lang w:val="en-US" w:eastAsia="el-GR"/>
        </w:rPr>
        <w:t>(</w:t>
      </w:r>
      <w:r w:rsidR="00C501CD">
        <w:rPr>
          <w:lang w:val="en-US" w:eastAsia="el-GR"/>
        </w:rPr>
        <w:t xml:space="preserve">that </w:t>
      </w:r>
      <w:r w:rsidR="00801EFF">
        <w:rPr>
          <w:lang w:val="en-US" w:eastAsia="el-GR"/>
        </w:rPr>
        <w:t>can be found under the working directory “</w:t>
      </w:r>
      <w:proofErr w:type="spellStart"/>
      <w:r w:rsidR="00801EFF" w:rsidRPr="00065144">
        <w:rPr>
          <w:lang w:val="en-US" w:eastAsia="el-GR"/>
        </w:rPr>
        <w:t>cassandra</w:t>
      </w:r>
      <w:proofErr w:type="spellEnd"/>
      <w:r w:rsidR="00801EFF" w:rsidRPr="00065144">
        <w:rPr>
          <w:lang w:val="en-US" w:eastAsia="el-GR"/>
        </w:rPr>
        <w:t>-stand-alone-master</w:t>
      </w:r>
      <w:r w:rsidR="00801EFF">
        <w:rPr>
          <w:lang w:val="en-US" w:eastAsia="el-GR"/>
        </w:rPr>
        <w:t>”) as an</w:t>
      </w:r>
      <w:r w:rsidR="008E1C72">
        <w:rPr>
          <w:lang w:val="en-US" w:eastAsia="el-GR"/>
        </w:rPr>
        <w:t xml:space="preserve"> example</w:t>
      </w:r>
      <w:r w:rsidR="00801EFF">
        <w:rPr>
          <w:lang w:val="en-US" w:eastAsia="el-GR"/>
        </w:rPr>
        <w:t xml:space="preserve"> to </w:t>
      </w:r>
      <w:r w:rsidR="000D05A2">
        <w:rPr>
          <w:lang w:val="en-US" w:eastAsia="el-GR"/>
        </w:rPr>
        <w:t>explain</w:t>
      </w:r>
      <w:r w:rsidR="00801EFF">
        <w:rPr>
          <w:lang w:val="en-US" w:eastAsia="el-GR"/>
        </w:rPr>
        <w:t xml:space="preserve"> how </w:t>
      </w:r>
      <w:r w:rsidR="005B5412">
        <w:rPr>
          <w:lang w:val="en-US" w:eastAsia="el-GR"/>
        </w:rPr>
        <w:t xml:space="preserve">the input file for </w:t>
      </w:r>
      <w:r w:rsidR="00801EFF">
        <w:rPr>
          <w:lang w:val="en-US" w:eastAsia="el-GR"/>
        </w:rPr>
        <w:t xml:space="preserve">setting up a scenario </w:t>
      </w:r>
      <w:r w:rsidR="005B5412">
        <w:rPr>
          <w:lang w:val="en-US" w:eastAsia="el-GR"/>
        </w:rPr>
        <w:t>should be formatted</w:t>
      </w:r>
      <w:r w:rsidR="00801EFF">
        <w:rPr>
          <w:lang w:val="en-US" w:eastAsia="el-GR"/>
        </w:rPr>
        <w:t>.</w:t>
      </w:r>
      <w:r w:rsidR="00774D69">
        <w:rPr>
          <w:lang w:val="en-US" w:eastAsia="el-GR"/>
        </w:rPr>
        <w:t xml:space="preserve"> </w:t>
      </w:r>
    </w:p>
    <w:p w14:paraId="0DB1B71A" w14:textId="0E90FCFB" w:rsidR="009C5DB7" w:rsidRDefault="00A00A1B" w:rsidP="00883DEE">
      <w:pPr>
        <w:rPr>
          <w:lang w:val="en-US" w:eastAsia="el-GR"/>
        </w:rPr>
      </w:pPr>
      <w:r>
        <w:rPr>
          <w:lang w:val="en-US" w:eastAsia="el-GR"/>
        </w:rPr>
        <w:t xml:space="preserve">As one can easily </w:t>
      </w:r>
      <w:r w:rsidR="00E41A36">
        <w:rPr>
          <w:lang w:val="en-US" w:eastAsia="el-GR"/>
        </w:rPr>
        <w:t xml:space="preserve">observe, the input file contains a </w:t>
      </w:r>
      <w:r w:rsidR="00774D69" w:rsidRPr="00E41A36">
        <w:rPr>
          <w:b/>
          <w:lang w:val="en-US" w:eastAsia="el-GR"/>
        </w:rPr>
        <w:t>section</w:t>
      </w:r>
      <w:r w:rsidR="00774D69">
        <w:rPr>
          <w:lang w:val="en-US" w:eastAsia="el-GR"/>
        </w:rPr>
        <w:t xml:space="preserve"> for each entity to be </w:t>
      </w:r>
      <w:r w:rsidR="00EB0DA3">
        <w:rPr>
          <w:lang w:val="en-US" w:eastAsia="el-GR"/>
        </w:rPr>
        <w:t>modeled</w:t>
      </w:r>
      <w:r w:rsidR="00774D69">
        <w:rPr>
          <w:lang w:val="en-US" w:eastAsia="el-GR"/>
        </w:rPr>
        <w:t xml:space="preserve"> (installation, person etc.). Each section</w:t>
      </w:r>
      <w:r w:rsidR="00DB10C4">
        <w:rPr>
          <w:lang w:val="en-US" w:eastAsia="el-GR"/>
        </w:rPr>
        <w:t>’s start is marked by</w:t>
      </w:r>
      <w:r w:rsidR="00774D69">
        <w:rPr>
          <w:lang w:val="en-US" w:eastAsia="el-GR"/>
        </w:rPr>
        <w:t xml:space="preserve"> the characters “</w:t>
      </w:r>
      <w:r w:rsidR="004111DA" w:rsidRPr="00615602">
        <w:rPr>
          <w:rFonts w:ascii="Consolas" w:hAnsi="Consolas"/>
          <w:sz w:val="22"/>
          <w:szCs w:val="22"/>
        </w:rPr>
        <w:t>--&gt;</w:t>
      </w:r>
      <w:r w:rsidR="00774D69">
        <w:rPr>
          <w:lang w:val="en-US" w:eastAsia="el-GR"/>
        </w:rPr>
        <w:t>”</w:t>
      </w:r>
      <w:r w:rsidR="00DB10C4">
        <w:rPr>
          <w:lang w:val="en-US" w:eastAsia="el-GR"/>
        </w:rPr>
        <w:t xml:space="preserve"> </w:t>
      </w:r>
      <w:r w:rsidR="00774D69">
        <w:rPr>
          <w:lang w:val="en-US" w:eastAsia="el-GR"/>
        </w:rPr>
        <w:t xml:space="preserve">followed by the proper string from the set </w:t>
      </w:r>
    </w:p>
    <w:p w14:paraId="65A9107F" w14:textId="3AE2EF0F" w:rsidR="00774D69" w:rsidRPr="00316470" w:rsidRDefault="00F3144E" w:rsidP="00846D5D">
      <w:pPr>
        <w:jc w:val="center"/>
        <w:rPr>
          <w:rFonts w:ascii="Consolas" w:hAnsi="Consolas"/>
          <w:sz w:val="22"/>
          <w:szCs w:val="20"/>
          <w:lang w:val="en-US" w:eastAsia="el-GR"/>
        </w:rPr>
      </w:pPr>
      <w:proofErr w:type="gramStart"/>
      <w:r w:rsidRPr="00615602">
        <w:rPr>
          <w:rFonts w:ascii="Consolas" w:hAnsi="Consolas"/>
          <w:sz w:val="22"/>
          <w:szCs w:val="22"/>
          <w:lang w:val="en-US" w:eastAsia="el-GR"/>
        </w:rPr>
        <w:lastRenderedPageBreak/>
        <w:t>{</w:t>
      </w:r>
      <w:r w:rsidR="008151E2" w:rsidRPr="00615602">
        <w:rPr>
          <w:rFonts w:ascii="Consolas" w:hAnsi="Consolas"/>
          <w:sz w:val="22"/>
          <w:szCs w:val="22"/>
          <w:lang w:val="en-US" w:eastAsia="el-GR"/>
        </w:rPr>
        <w:t xml:space="preserve"> </w:t>
      </w:r>
      <w:proofErr w:type="spellStart"/>
      <w:r w:rsidR="00774D69" w:rsidRPr="00615602">
        <w:rPr>
          <w:rFonts w:ascii="Consolas" w:hAnsi="Consolas"/>
          <w:sz w:val="22"/>
          <w:szCs w:val="22"/>
          <w:lang w:val="en-US" w:eastAsia="el-GR"/>
        </w:rPr>
        <w:t>general</w:t>
      </w:r>
      <w:proofErr w:type="gramEnd"/>
      <w:r w:rsidR="00774D69" w:rsidRPr="00615602">
        <w:rPr>
          <w:rFonts w:ascii="Consolas" w:hAnsi="Consolas"/>
          <w:sz w:val="22"/>
          <w:szCs w:val="22"/>
          <w:lang w:val="en-US" w:eastAsia="el-GR"/>
        </w:rPr>
        <w:t>_properties</w:t>
      </w:r>
      <w:proofErr w:type="spellEnd"/>
      <w:r w:rsidR="00774D69" w:rsidRPr="00615602">
        <w:rPr>
          <w:rFonts w:ascii="Consolas" w:hAnsi="Consolas"/>
          <w:sz w:val="22"/>
          <w:szCs w:val="22"/>
          <w:lang w:val="en-US" w:eastAsia="el-GR"/>
        </w:rPr>
        <w:t xml:space="preserve">, </w:t>
      </w:r>
      <w:r w:rsidR="00285BDA" w:rsidRPr="00615602">
        <w:rPr>
          <w:rFonts w:ascii="Consolas" w:hAnsi="Consolas"/>
          <w:sz w:val="22"/>
          <w:szCs w:val="22"/>
          <w:lang w:val="en-US" w:eastAsia="el-GR"/>
        </w:rPr>
        <w:t xml:space="preserve">scenario, </w:t>
      </w:r>
      <w:r w:rsidR="00774D69" w:rsidRPr="00615602">
        <w:rPr>
          <w:rFonts w:ascii="Consolas" w:hAnsi="Consolas"/>
          <w:sz w:val="22"/>
          <w:szCs w:val="22"/>
          <w:lang w:val="en-US" w:eastAsia="el-GR"/>
        </w:rPr>
        <w:t>installation, a</w:t>
      </w:r>
      <w:r w:rsidR="004016B4" w:rsidRPr="00615602">
        <w:rPr>
          <w:rFonts w:ascii="Consolas" w:hAnsi="Consolas"/>
          <w:sz w:val="22"/>
          <w:szCs w:val="22"/>
          <w:lang w:val="en-US" w:eastAsia="el-GR"/>
        </w:rPr>
        <w:t xml:space="preserve">ppliance, </w:t>
      </w:r>
      <w:proofErr w:type="spellStart"/>
      <w:r w:rsidR="00285BDA" w:rsidRPr="00615602">
        <w:rPr>
          <w:rFonts w:ascii="Consolas" w:hAnsi="Consolas"/>
          <w:sz w:val="22"/>
          <w:szCs w:val="22"/>
          <w:lang w:val="en-US" w:eastAsia="el-GR"/>
        </w:rPr>
        <w:t>consumption_model</w:t>
      </w:r>
      <w:proofErr w:type="spellEnd"/>
      <w:r w:rsidR="00285BDA" w:rsidRPr="00615602">
        <w:rPr>
          <w:rFonts w:ascii="Consolas" w:hAnsi="Consolas"/>
          <w:sz w:val="22"/>
          <w:szCs w:val="22"/>
          <w:lang w:val="en-US" w:eastAsia="el-GR"/>
        </w:rPr>
        <w:t xml:space="preserve">, </w:t>
      </w:r>
      <w:r w:rsidR="00292907" w:rsidRPr="00615602">
        <w:rPr>
          <w:rFonts w:ascii="Consolas" w:hAnsi="Consolas"/>
          <w:sz w:val="22"/>
          <w:szCs w:val="22"/>
          <w:lang w:val="en-US" w:eastAsia="el-GR"/>
        </w:rPr>
        <w:t xml:space="preserve">person, </w:t>
      </w:r>
      <w:r w:rsidR="00774D69" w:rsidRPr="00615602">
        <w:rPr>
          <w:rFonts w:ascii="Consolas" w:hAnsi="Consolas"/>
          <w:sz w:val="22"/>
          <w:szCs w:val="22"/>
          <w:lang w:val="en-US" w:eastAsia="el-GR"/>
        </w:rPr>
        <w:t xml:space="preserve">activity, </w:t>
      </w:r>
      <w:proofErr w:type="spellStart"/>
      <w:r w:rsidR="00285BDA" w:rsidRPr="00615602">
        <w:rPr>
          <w:rFonts w:ascii="Consolas" w:hAnsi="Consolas"/>
          <w:sz w:val="22"/>
          <w:szCs w:val="22"/>
          <w:lang w:val="en-US" w:eastAsia="el-GR"/>
        </w:rPr>
        <w:t>activity_model</w:t>
      </w:r>
      <w:proofErr w:type="spellEnd"/>
      <w:r w:rsidR="00285BDA" w:rsidRPr="00615602">
        <w:rPr>
          <w:rFonts w:ascii="Consolas" w:hAnsi="Consolas"/>
          <w:sz w:val="22"/>
          <w:szCs w:val="22"/>
          <w:lang w:val="en-US" w:eastAsia="el-GR"/>
        </w:rPr>
        <w:t xml:space="preserve">, simulation, </w:t>
      </w:r>
      <w:r w:rsidR="00D520F8" w:rsidRPr="00615602">
        <w:rPr>
          <w:rFonts w:ascii="Consolas" w:hAnsi="Consolas"/>
          <w:sz w:val="22"/>
          <w:szCs w:val="22"/>
          <w:lang w:val="en-US" w:eastAsia="el-GR"/>
        </w:rPr>
        <w:br/>
      </w:r>
      <w:proofErr w:type="spellStart"/>
      <w:r w:rsidR="00285BDA" w:rsidRPr="00615602">
        <w:rPr>
          <w:rFonts w:ascii="Consolas" w:hAnsi="Consolas"/>
          <w:sz w:val="22"/>
          <w:szCs w:val="22"/>
          <w:lang w:val="en-US" w:eastAsia="el-GR"/>
        </w:rPr>
        <w:t>pricing_policy</w:t>
      </w:r>
      <w:proofErr w:type="spellEnd"/>
      <w:r w:rsidR="00285BDA" w:rsidRPr="00615602">
        <w:rPr>
          <w:rFonts w:ascii="Consolas" w:hAnsi="Consolas"/>
          <w:sz w:val="22"/>
          <w:szCs w:val="22"/>
          <w:lang w:val="en-US" w:eastAsia="el-GR"/>
        </w:rPr>
        <w:t xml:space="preserve">, </w:t>
      </w:r>
      <w:proofErr w:type="spellStart"/>
      <w:r w:rsidR="00285BDA" w:rsidRPr="00615602">
        <w:rPr>
          <w:rFonts w:ascii="Consolas" w:hAnsi="Consolas"/>
          <w:sz w:val="22"/>
          <w:szCs w:val="22"/>
          <w:lang w:val="en-US" w:eastAsia="el-GR"/>
        </w:rPr>
        <w:t>pricing_policy_baseline</w:t>
      </w:r>
      <w:proofErr w:type="spellEnd"/>
      <w:r w:rsidR="00285BDA" w:rsidRPr="00615602">
        <w:rPr>
          <w:rFonts w:ascii="Consolas" w:hAnsi="Consolas"/>
          <w:sz w:val="22"/>
          <w:szCs w:val="22"/>
          <w:lang w:val="en-US" w:eastAsia="el-GR"/>
        </w:rPr>
        <w:t xml:space="preserve">, </w:t>
      </w:r>
      <w:r w:rsidR="00774D69" w:rsidRPr="00615602">
        <w:rPr>
          <w:rFonts w:ascii="Consolas" w:hAnsi="Consolas"/>
          <w:sz w:val="22"/>
          <w:szCs w:val="22"/>
          <w:lang w:val="en-US" w:eastAsia="el-GR"/>
        </w:rPr>
        <w:t>demographics</w:t>
      </w:r>
      <w:r w:rsidR="008151E2" w:rsidRPr="00615602">
        <w:rPr>
          <w:rFonts w:ascii="Consolas" w:hAnsi="Consolas"/>
          <w:sz w:val="22"/>
          <w:szCs w:val="22"/>
          <w:lang w:val="en-US" w:eastAsia="el-GR"/>
        </w:rPr>
        <w:t xml:space="preserve"> </w:t>
      </w:r>
      <w:r w:rsidRPr="00615602">
        <w:rPr>
          <w:rFonts w:ascii="Consolas" w:hAnsi="Consolas"/>
          <w:sz w:val="22"/>
          <w:szCs w:val="22"/>
          <w:lang w:val="en-US" w:eastAsia="el-GR"/>
        </w:rPr>
        <w:t>}</w:t>
      </w:r>
      <w:r w:rsidR="004C00EF">
        <w:rPr>
          <w:lang w:val="en-US" w:eastAsia="el-GR"/>
        </w:rPr>
        <w:t>.</w:t>
      </w:r>
    </w:p>
    <w:p w14:paraId="5A59DA75" w14:textId="1E4BFF72" w:rsidR="005C5032" w:rsidRDefault="00327AA6" w:rsidP="00883DEE">
      <w:pPr>
        <w:rPr>
          <w:lang w:val="en-US" w:eastAsia="el-GR"/>
        </w:rPr>
      </w:pPr>
      <w:r>
        <w:rPr>
          <w:lang w:val="en-US" w:eastAsia="el-GR"/>
        </w:rPr>
        <w:t>S</w:t>
      </w:r>
      <w:r w:rsidR="005C5032">
        <w:rPr>
          <w:lang w:val="en-US" w:eastAsia="el-GR"/>
        </w:rPr>
        <w:t>ections</w:t>
      </w:r>
      <w:r w:rsidR="00720A82">
        <w:rPr>
          <w:lang w:val="en-US" w:eastAsia="el-GR"/>
        </w:rPr>
        <w:t xml:space="preserve"> </w:t>
      </w:r>
      <w:proofErr w:type="spellStart"/>
      <w:r w:rsidR="00720A82" w:rsidRPr="00316470">
        <w:rPr>
          <w:rFonts w:ascii="Consolas" w:hAnsi="Consolas"/>
          <w:sz w:val="22"/>
          <w:szCs w:val="20"/>
          <w:lang w:val="en-US" w:eastAsia="el-GR"/>
        </w:rPr>
        <w:t>general_properties</w:t>
      </w:r>
      <w:proofErr w:type="spellEnd"/>
      <w:r w:rsidR="00A00851" w:rsidRPr="00316470">
        <w:rPr>
          <w:rFonts w:ascii="Consolas" w:hAnsi="Consolas"/>
          <w:sz w:val="22"/>
          <w:szCs w:val="20"/>
          <w:lang w:val="en-US" w:eastAsia="el-GR"/>
        </w:rPr>
        <w:t xml:space="preserve">, </w:t>
      </w:r>
      <w:proofErr w:type="spellStart"/>
      <w:r w:rsidR="00A00851" w:rsidRPr="00316470">
        <w:rPr>
          <w:rFonts w:ascii="Consolas" w:hAnsi="Consolas"/>
          <w:sz w:val="22"/>
          <w:szCs w:val="20"/>
          <w:lang w:val="en-US" w:eastAsia="el-GR"/>
        </w:rPr>
        <w:t>pricing_policy</w:t>
      </w:r>
      <w:proofErr w:type="spellEnd"/>
      <w:r w:rsidRPr="00316470">
        <w:rPr>
          <w:rFonts w:ascii="Consolas" w:hAnsi="Consolas"/>
          <w:sz w:val="22"/>
          <w:szCs w:val="20"/>
          <w:lang w:val="en-US" w:eastAsia="el-GR"/>
        </w:rPr>
        <w:t xml:space="preserve"> </w:t>
      </w:r>
      <w:r>
        <w:rPr>
          <w:lang w:val="en-US" w:eastAsia="el-GR"/>
        </w:rPr>
        <w:t xml:space="preserve">and </w:t>
      </w:r>
      <w:proofErr w:type="spellStart"/>
      <w:r w:rsidR="00D429AB" w:rsidRPr="00316470">
        <w:rPr>
          <w:rFonts w:ascii="Consolas" w:hAnsi="Consolas"/>
          <w:sz w:val="22"/>
          <w:szCs w:val="20"/>
          <w:lang w:val="en-US" w:eastAsia="el-GR"/>
        </w:rPr>
        <w:t>pricing_policy_baseline</w:t>
      </w:r>
      <w:proofErr w:type="spellEnd"/>
      <w:r w:rsidR="00D429AB">
        <w:rPr>
          <w:lang w:val="en-US" w:eastAsia="el-GR"/>
        </w:rPr>
        <w:t xml:space="preserve"> </w:t>
      </w:r>
      <w:r w:rsidR="005C5032">
        <w:rPr>
          <w:lang w:val="en-US" w:eastAsia="el-GR"/>
        </w:rPr>
        <w:t>are</w:t>
      </w:r>
      <w:r w:rsidR="00836B1E">
        <w:rPr>
          <w:lang w:val="en-US" w:eastAsia="el-GR"/>
        </w:rPr>
        <w:t xml:space="preserve"> optional</w:t>
      </w:r>
      <w:r w:rsidR="00131085">
        <w:rPr>
          <w:lang w:val="en-US" w:eastAsia="el-GR"/>
        </w:rPr>
        <w:t xml:space="preserve">. </w:t>
      </w:r>
      <w:r w:rsidR="00702BB9">
        <w:rPr>
          <w:lang w:val="en-US" w:eastAsia="el-GR"/>
        </w:rPr>
        <w:t xml:space="preserve">The </w:t>
      </w:r>
      <w:r w:rsidR="00702BB9" w:rsidRPr="00316470">
        <w:rPr>
          <w:rFonts w:ascii="Consolas" w:hAnsi="Consolas"/>
          <w:sz w:val="22"/>
          <w:szCs w:val="20"/>
          <w:lang w:val="en-US" w:eastAsia="el-GR"/>
        </w:rPr>
        <w:t>demographics</w:t>
      </w:r>
      <w:r w:rsidR="00702BB9">
        <w:rPr>
          <w:lang w:val="en-US" w:eastAsia="el-GR"/>
        </w:rPr>
        <w:t xml:space="preserve"> section is </w:t>
      </w:r>
      <w:r w:rsidR="00E80AC7">
        <w:rPr>
          <w:lang w:val="en-US" w:eastAsia="el-GR"/>
        </w:rPr>
        <w:t xml:space="preserve">only </w:t>
      </w:r>
      <w:r w:rsidR="00702BB9">
        <w:rPr>
          <w:lang w:val="en-US" w:eastAsia="el-GR"/>
        </w:rPr>
        <w:t xml:space="preserve">required for dynamic scenarios. </w:t>
      </w:r>
      <w:r w:rsidR="00131085">
        <w:rPr>
          <w:lang w:val="en-US" w:eastAsia="el-GR"/>
        </w:rPr>
        <w:t xml:space="preserve">The rest of the sections </w:t>
      </w:r>
      <w:r w:rsidR="00B07044">
        <w:rPr>
          <w:lang w:val="en-US" w:eastAsia="el-GR"/>
        </w:rPr>
        <w:t>are</w:t>
      </w:r>
      <w:r w:rsidR="005C5032">
        <w:rPr>
          <w:lang w:val="en-US" w:eastAsia="el-GR"/>
        </w:rPr>
        <w:t xml:space="preserve"> required</w:t>
      </w:r>
      <w:r w:rsidR="00B07044">
        <w:rPr>
          <w:lang w:val="en-US" w:eastAsia="el-GR"/>
        </w:rPr>
        <w:t xml:space="preserve"> (for both types of scenarios – static and dynamic)</w:t>
      </w:r>
      <w:r w:rsidR="00720A82">
        <w:rPr>
          <w:lang w:val="en-US" w:eastAsia="el-GR"/>
        </w:rPr>
        <w:t xml:space="preserve">, since a </w:t>
      </w:r>
      <w:r w:rsidR="00720A82" w:rsidRPr="00316470">
        <w:rPr>
          <w:rFonts w:ascii="Consolas" w:hAnsi="Consolas"/>
          <w:sz w:val="22"/>
          <w:szCs w:val="20"/>
          <w:lang w:val="en-US" w:eastAsia="el-GR"/>
        </w:rPr>
        <w:t>scenario</w:t>
      </w:r>
      <w:r w:rsidR="00720A82">
        <w:rPr>
          <w:lang w:val="en-US" w:eastAsia="el-GR"/>
        </w:rPr>
        <w:t xml:space="preserve"> to be simulated must have </w:t>
      </w:r>
      <w:r w:rsidR="0037555C">
        <w:rPr>
          <w:lang w:val="en-US" w:eastAsia="el-GR"/>
        </w:rPr>
        <w:t>exactly</w:t>
      </w:r>
      <w:r w:rsidR="00720A82">
        <w:rPr>
          <w:lang w:val="en-US" w:eastAsia="el-GR"/>
        </w:rPr>
        <w:t xml:space="preserve"> one set of </w:t>
      </w:r>
      <w:r w:rsidR="00720A82" w:rsidRPr="00316470">
        <w:rPr>
          <w:rFonts w:ascii="Consolas" w:hAnsi="Consolas"/>
          <w:sz w:val="22"/>
          <w:szCs w:val="20"/>
          <w:lang w:val="en-US" w:eastAsia="el-GR"/>
        </w:rPr>
        <w:t>simulation</w:t>
      </w:r>
      <w:r w:rsidR="00720A82">
        <w:rPr>
          <w:lang w:val="en-US" w:eastAsia="el-GR"/>
        </w:rPr>
        <w:t xml:space="preserve"> parameters</w:t>
      </w:r>
      <w:r w:rsidR="00C42C75">
        <w:rPr>
          <w:lang w:val="en-US" w:eastAsia="el-GR"/>
        </w:rPr>
        <w:t xml:space="preserve"> and at least one</w:t>
      </w:r>
      <w:r w:rsidR="000632A3">
        <w:rPr>
          <w:lang w:val="en-US" w:eastAsia="el-GR"/>
        </w:rPr>
        <w:t xml:space="preserve"> </w:t>
      </w:r>
      <w:r w:rsidR="00595075" w:rsidRPr="00316470">
        <w:rPr>
          <w:rFonts w:ascii="Consolas" w:hAnsi="Consolas"/>
          <w:sz w:val="22"/>
          <w:szCs w:val="20"/>
          <w:lang w:val="en-US" w:eastAsia="el-GR"/>
        </w:rPr>
        <w:t>installation</w:t>
      </w:r>
      <w:r w:rsidR="00720A82">
        <w:rPr>
          <w:lang w:val="en-US" w:eastAsia="el-GR"/>
        </w:rPr>
        <w:t xml:space="preserve">; an </w:t>
      </w:r>
      <w:r w:rsidR="00595075" w:rsidRPr="00316470">
        <w:rPr>
          <w:rFonts w:ascii="Consolas" w:hAnsi="Consolas"/>
          <w:sz w:val="22"/>
          <w:szCs w:val="20"/>
          <w:lang w:val="en-US" w:eastAsia="el-GR"/>
        </w:rPr>
        <w:t>installation</w:t>
      </w:r>
      <w:r w:rsidR="00595075">
        <w:rPr>
          <w:lang w:val="en-US" w:eastAsia="el-GR"/>
        </w:rPr>
        <w:t xml:space="preserve"> </w:t>
      </w:r>
      <w:r w:rsidR="00720A82">
        <w:rPr>
          <w:lang w:val="en-US" w:eastAsia="el-GR"/>
        </w:rPr>
        <w:t xml:space="preserve">must </w:t>
      </w:r>
      <w:r w:rsidR="006927B5">
        <w:rPr>
          <w:lang w:val="en-US" w:eastAsia="el-GR"/>
        </w:rPr>
        <w:t xml:space="preserve">have at least one </w:t>
      </w:r>
      <w:r w:rsidR="006927B5" w:rsidRPr="00316470">
        <w:rPr>
          <w:rFonts w:ascii="Consolas" w:hAnsi="Consolas"/>
          <w:sz w:val="22"/>
          <w:szCs w:val="20"/>
          <w:lang w:val="en-US" w:eastAsia="el-GR"/>
        </w:rPr>
        <w:t>person</w:t>
      </w:r>
      <w:r w:rsidR="006927B5">
        <w:rPr>
          <w:lang w:val="en-US" w:eastAsia="el-GR"/>
        </w:rPr>
        <w:t xml:space="preserve"> and at least one </w:t>
      </w:r>
      <w:r w:rsidR="006927B5" w:rsidRPr="00316470">
        <w:rPr>
          <w:rFonts w:ascii="Consolas" w:hAnsi="Consolas"/>
          <w:sz w:val="22"/>
          <w:szCs w:val="20"/>
          <w:lang w:val="en-US" w:eastAsia="el-GR"/>
        </w:rPr>
        <w:t>appliance</w:t>
      </w:r>
      <w:r w:rsidR="006927B5">
        <w:rPr>
          <w:lang w:val="en-US" w:eastAsia="el-GR"/>
        </w:rPr>
        <w:t xml:space="preserve">; an </w:t>
      </w:r>
      <w:r w:rsidR="00D429AB" w:rsidRPr="00316470">
        <w:rPr>
          <w:rFonts w:ascii="Consolas" w:hAnsi="Consolas"/>
          <w:sz w:val="22"/>
          <w:szCs w:val="20"/>
          <w:lang w:val="en-US" w:eastAsia="el-GR"/>
        </w:rPr>
        <w:t>appliance</w:t>
      </w:r>
      <w:r w:rsidR="00D429AB">
        <w:rPr>
          <w:lang w:val="en-US" w:eastAsia="el-GR"/>
        </w:rPr>
        <w:t xml:space="preserve"> </w:t>
      </w:r>
      <w:r w:rsidR="006927B5">
        <w:rPr>
          <w:lang w:val="en-US" w:eastAsia="el-GR"/>
        </w:rPr>
        <w:t xml:space="preserve">must have </w:t>
      </w:r>
      <w:r w:rsidR="00D429AB">
        <w:rPr>
          <w:lang w:val="en-US" w:eastAsia="el-GR"/>
        </w:rPr>
        <w:t xml:space="preserve">exactly one </w:t>
      </w:r>
      <w:proofErr w:type="spellStart"/>
      <w:r w:rsidR="00D429AB" w:rsidRPr="00316470">
        <w:rPr>
          <w:rFonts w:ascii="Consolas" w:hAnsi="Consolas"/>
          <w:sz w:val="22"/>
          <w:szCs w:val="20"/>
          <w:lang w:val="en-US" w:eastAsia="el-GR"/>
        </w:rPr>
        <w:t>consumption_model</w:t>
      </w:r>
      <w:proofErr w:type="spellEnd"/>
      <w:r w:rsidR="00D429AB">
        <w:rPr>
          <w:lang w:val="en-US" w:eastAsia="el-GR"/>
        </w:rPr>
        <w:t xml:space="preserve">; a </w:t>
      </w:r>
      <w:r w:rsidR="00D429AB" w:rsidRPr="00316470">
        <w:rPr>
          <w:rFonts w:ascii="Consolas" w:hAnsi="Consolas"/>
          <w:sz w:val="22"/>
          <w:szCs w:val="20"/>
          <w:lang w:val="en-US" w:eastAsia="el-GR"/>
        </w:rPr>
        <w:t xml:space="preserve">person </w:t>
      </w:r>
      <w:r w:rsidR="00D429AB">
        <w:rPr>
          <w:lang w:val="en-US" w:eastAsia="el-GR"/>
        </w:rPr>
        <w:t xml:space="preserve">must have at least one </w:t>
      </w:r>
      <w:r w:rsidR="00727DD6" w:rsidRPr="00316470">
        <w:rPr>
          <w:rFonts w:ascii="Consolas" w:hAnsi="Consolas"/>
          <w:sz w:val="22"/>
          <w:szCs w:val="20"/>
          <w:lang w:val="en-US" w:eastAsia="el-GR"/>
        </w:rPr>
        <w:t>activity</w:t>
      </w:r>
      <w:r w:rsidR="00727DD6">
        <w:rPr>
          <w:lang w:val="en-US" w:eastAsia="el-GR"/>
        </w:rPr>
        <w:t xml:space="preserve"> </w:t>
      </w:r>
      <w:r w:rsidR="00D429AB">
        <w:rPr>
          <w:lang w:val="en-US" w:eastAsia="el-GR"/>
        </w:rPr>
        <w:t xml:space="preserve">and an </w:t>
      </w:r>
      <w:r w:rsidR="00727DD6" w:rsidRPr="00316470">
        <w:rPr>
          <w:rFonts w:ascii="Consolas" w:hAnsi="Consolas"/>
          <w:sz w:val="22"/>
          <w:szCs w:val="20"/>
          <w:lang w:val="en-US" w:eastAsia="el-GR"/>
        </w:rPr>
        <w:t>activity</w:t>
      </w:r>
      <w:r w:rsidR="00727DD6">
        <w:rPr>
          <w:lang w:val="en-US" w:eastAsia="el-GR"/>
        </w:rPr>
        <w:t xml:space="preserve"> </w:t>
      </w:r>
      <w:r w:rsidR="00D429AB">
        <w:rPr>
          <w:lang w:val="en-US" w:eastAsia="el-GR"/>
        </w:rPr>
        <w:t>must have</w:t>
      </w:r>
      <w:r w:rsidR="00E16D82">
        <w:rPr>
          <w:lang w:val="en-US" w:eastAsia="el-GR"/>
        </w:rPr>
        <w:t xml:space="preserve"> at least one </w:t>
      </w:r>
      <w:proofErr w:type="spellStart"/>
      <w:r w:rsidR="000E0D02" w:rsidRPr="00316470">
        <w:rPr>
          <w:rFonts w:ascii="Consolas" w:hAnsi="Consolas"/>
          <w:sz w:val="22"/>
          <w:szCs w:val="20"/>
          <w:lang w:val="en-US" w:eastAsia="el-GR"/>
        </w:rPr>
        <w:t>activity_model</w:t>
      </w:r>
      <w:proofErr w:type="spellEnd"/>
      <w:r w:rsidR="0098523A">
        <w:rPr>
          <w:lang w:val="en-US" w:eastAsia="el-GR"/>
        </w:rPr>
        <w:t>.</w:t>
      </w:r>
    </w:p>
    <w:p w14:paraId="5CD8B87D" w14:textId="0440F330" w:rsidR="003555BA" w:rsidRDefault="00157D66" w:rsidP="00883DEE">
      <w:pPr>
        <w:rPr>
          <w:lang w:val="en-US" w:eastAsia="el-GR"/>
        </w:rPr>
      </w:pPr>
      <w:r>
        <w:rPr>
          <w:lang w:val="en-US" w:eastAsia="el-GR"/>
        </w:rPr>
        <w:t xml:space="preserve">The </w:t>
      </w:r>
      <w:proofErr w:type="spellStart"/>
      <w:r w:rsidR="00A45E58" w:rsidRPr="00316470">
        <w:rPr>
          <w:rFonts w:ascii="Consolas" w:hAnsi="Consolas"/>
          <w:sz w:val="22"/>
          <w:szCs w:val="20"/>
          <w:lang w:val="en-US" w:eastAsia="el-GR"/>
        </w:rPr>
        <w:t>general_properties</w:t>
      </w:r>
      <w:proofErr w:type="spellEnd"/>
      <w:r w:rsidR="00A45E58">
        <w:rPr>
          <w:lang w:val="en-US" w:eastAsia="el-GR"/>
        </w:rPr>
        <w:t xml:space="preserve"> </w:t>
      </w:r>
      <w:r>
        <w:rPr>
          <w:lang w:val="en-US" w:eastAsia="el-GR"/>
        </w:rPr>
        <w:t>section includes</w:t>
      </w:r>
      <w:r w:rsidR="004F4399">
        <w:rPr>
          <w:lang w:val="en-US" w:eastAsia="el-GR"/>
        </w:rPr>
        <w:t>, th</w:t>
      </w:r>
      <w:r w:rsidR="00214B8C">
        <w:rPr>
          <w:lang w:val="en-US" w:eastAsia="el-GR"/>
        </w:rPr>
        <w:t>re</w:t>
      </w:r>
      <w:r w:rsidR="004F4399">
        <w:rPr>
          <w:lang w:val="en-US" w:eastAsia="el-GR"/>
        </w:rPr>
        <w:t xml:space="preserve">e </w:t>
      </w:r>
      <w:r w:rsidR="009B1FEC">
        <w:rPr>
          <w:lang w:val="en-US" w:eastAsia="el-GR"/>
        </w:rPr>
        <w:t>optional</w:t>
      </w:r>
      <w:r w:rsidR="004F4399">
        <w:rPr>
          <w:lang w:val="en-US" w:eastAsia="el-GR"/>
        </w:rPr>
        <w:t xml:space="preserve"> parameters</w:t>
      </w:r>
      <w:r>
        <w:rPr>
          <w:lang w:val="en-US" w:eastAsia="el-GR"/>
        </w:rPr>
        <w:t>:</w:t>
      </w:r>
      <w:r w:rsidR="00214B8C">
        <w:rPr>
          <w:lang w:val="en-US" w:eastAsia="el-GR"/>
        </w:rPr>
        <w:t xml:space="preserve"> (a) the</w:t>
      </w:r>
      <w:r>
        <w:rPr>
          <w:lang w:val="en-US" w:eastAsia="el-GR"/>
        </w:rPr>
        <w:t xml:space="preserve"> </w:t>
      </w:r>
      <w:r w:rsidR="00567A7F">
        <w:rPr>
          <w:lang w:val="en-US" w:eastAsia="el-GR"/>
        </w:rPr>
        <w:t xml:space="preserve">random seed for the simulation, with default value 0, </w:t>
      </w:r>
      <w:r w:rsidR="001531DA">
        <w:rPr>
          <w:lang w:val="en-US" w:eastAsia="el-GR"/>
        </w:rPr>
        <w:t xml:space="preserve">that </w:t>
      </w:r>
      <w:r>
        <w:rPr>
          <w:lang w:val="en-US" w:eastAsia="el-GR"/>
        </w:rPr>
        <w:t>if &gt;</w:t>
      </w:r>
      <w:r w:rsidR="001531DA">
        <w:rPr>
          <w:lang w:val="en-US" w:eastAsia="el-GR"/>
        </w:rPr>
        <w:t xml:space="preserve"> </w:t>
      </w:r>
      <w:r w:rsidR="00030084">
        <w:rPr>
          <w:lang w:val="en-US" w:eastAsia="el-GR"/>
        </w:rPr>
        <w:t>0</w:t>
      </w:r>
      <w:r w:rsidR="008209F6">
        <w:rPr>
          <w:lang w:val="en-US" w:eastAsia="el-GR"/>
        </w:rPr>
        <w:t xml:space="preserve"> renders </w:t>
      </w:r>
      <w:r>
        <w:rPr>
          <w:lang w:val="en-US" w:eastAsia="el-GR"/>
        </w:rPr>
        <w:t>the simulation r</w:t>
      </w:r>
      <w:r w:rsidR="00BD66A2">
        <w:rPr>
          <w:lang w:val="en-US" w:eastAsia="el-GR"/>
        </w:rPr>
        <w:t xml:space="preserve">esults repeatable; </w:t>
      </w:r>
      <w:r w:rsidR="0012181A">
        <w:rPr>
          <w:lang w:val="en-US" w:eastAsia="el-GR"/>
        </w:rPr>
        <w:t xml:space="preserve">(b) the choice between </w:t>
      </w:r>
      <w:r w:rsidR="007774FF">
        <w:rPr>
          <w:lang w:val="en-US" w:eastAsia="el-GR"/>
        </w:rPr>
        <w:t>using</w:t>
      </w:r>
      <w:r>
        <w:rPr>
          <w:lang w:val="en-US" w:eastAsia="el-GR"/>
        </w:rPr>
        <w:t xml:space="preserve"> </w:t>
      </w:r>
      <w:proofErr w:type="spellStart"/>
      <w:r>
        <w:rPr>
          <w:lang w:val="en-US" w:eastAsia="el-GR"/>
        </w:rPr>
        <w:t>Mongo</w:t>
      </w:r>
      <w:r w:rsidR="002C73C1">
        <w:rPr>
          <w:lang w:val="en-US" w:eastAsia="el-GR"/>
        </w:rPr>
        <w:t>DB</w:t>
      </w:r>
      <w:proofErr w:type="spellEnd"/>
      <w:r w:rsidR="002C73C1">
        <w:rPr>
          <w:lang w:val="en-US" w:eastAsia="el-GR"/>
        </w:rPr>
        <w:t xml:space="preserve"> </w:t>
      </w:r>
      <w:r w:rsidR="00B92784">
        <w:rPr>
          <w:lang w:val="en-US" w:eastAsia="el-GR"/>
        </w:rPr>
        <w:t>or</w:t>
      </w:r>
      <w:r w:rsidR="002C73C1">
        <w:rPr>
          <w:lang w:val="en-US" w:eastAsia="el-GR"/>
        </w:rPr>
        <w:t xml:space="preserve"> Apache Derby for storing simulation output data,</w:t>
      </w:r>
      <w:r w:rsidR="00C70816">
        <w:rPr>
          <w:lang w:val="en-US" w:eastAsia="el-GR"/>
        </w:rPr>
        <w:t xml:space="preserve"> which defaults to Apache Derby</w:t>
      </w:r>
      <w:r w:rsidR="002C73C1">
        <w:rPr>
          <w:lang w:val="en-US" w:eastAsia="el-GR"/>
        </w:rPr>
        <w:t xml:space="preserve"> and (c) the verbosity level of the output, with </w:t>
      </w:r>
      <w:r w:rsidR="00380251">
        <w:rPr>
          <w:lang w:val="en-US" w:eastAsia="el-GR"/>
        </w:rPr>
        <w:t xml:space="preserve">the default </w:t>
      </w:r>
      <w:r w:rsidR="000559D5">
        <w:rPr>
          <w:lang w:val="en-US" w:eastAsia="el-GR"/>
        </w:rPr>
        <w:t>false</w:t>
      </w:r>
      <w:r w:rsidR="005D05E9">
        <w:rPr>
          <w:lang w:val="en-US" w:eastAsia="el-GR"/>
        </w:rPr>
        <w:t xml:space="preserve"> value for </w:t>
      </w:r>
      <w:proofErr w:type="spellStart"/>
      <w:r w:rsidR="002C73C1" w:rsidRPr="00316470">
        <w:rPr>
          <w:rFonts w:ascii="Consolas" w:hAnsi="Consolas"/>
          <w:sz w:val="22"/>
          <w:szCs w:val="20"/>
        </w:rPr>
        <w:t>printKPIs</w:t>
      </w:r>
      <w:proofErr w:type="spellEnd"/>
      <w:r w:rsidR="002C73C1" w:rsidRPr="00316470">
        <w:rPr>
          <w:rFonts w:ascii="Consolas" w:hAnsi="Consolas"/>
          <w:sz w:val="22"/>
          <w:szCs w:val="20"/>
        </w:rPr>
        <w:t xml:space="preserve"> </w:t>
      </w:r>
      <w:r w:rsidR="002C73C1">
        <w:rPr>
          <w:lang w:val="en-US" w:eastAsia="el-GR"/>
        </w:rPr>
        <w:t xml:space="preserve">suppressing the </w:t>
      </w:r>
      <w:r>
        <w:rPr>
          <w:lang w:val="en-US" w:eastAsia="el-GR"/>
        </w:rPr>
        <w:t>printing of KPIs</w:t>
      </w:r>
      <w:r w:rsidR="00BC0A23">
        <w:rPr>
          <w:lang w:val="en-US" w:eastAsia="el-GR"/>
        </w:rPr>
        <w:t>.</w:t>
      </w:r>
    </w:p>
    <w:p w14:paraId="0EE41096" w14:textId="2B9F8E0D" w:rsidR="004C00EF" w:rsidRPr="00316470" w:rsidRDefault="004C00EF" w:rsidP="002F7A10">
      <w:pPr>
        <w:shd w:val="clear" w:color="auto" w:fill="E0E0E0"/>
        <w:spacing w:after="0"/>
        <w:rPr>
          <w:rFonts w:ascii="Consolas" w:hAnsi="Consolas"/>
          <w:sz w:val="22"/>
          <w:szCs w:val="20"/>
        </w:rPr>
      </w:pPr>
      <w:r w:rsidRPr="00316470">
        <w:rPr>
          <w:rFonts w:ascii="Consolas" w:hAnsi="Consolas"/>
          <w:sz w:val="22"/>
          <w:szCs w:val="20"/>
        </w:rPr>
        <w:t xml:space="preserve">--&gt; </w:t>
      </w:r>
      <w:proofErr w:type="spellStart"/>
      <w:proofErr w:type="gramStart"/>
      <w:r w:rsidRPr="00316470">
        <w:rPr>
          <w:rFonts w:ascii="Consolas" w:hAnsi="Consolas"/>
          <w:sz w:val="22"/>
          <w:szCs w:val="20"/>
        </w:rPr>
        <w:t>general</w:t>
      </w:r>
      <w:proofErr w:type="gramEnd"/>
      <w:r w:rsidRPr="00316470">
        <w:rPr>
          <w:rFonts w:ascii="Consolas" w:hAnsi="Consolas"/>
          <w:sz w:val="22"/>
          <w:szCs w:val="20"/>
        </w:rPr>
        <w:t>_properties</w:t>
      </w:r>
      <w:proofErr w:type="spellEnd"/>
    </w:p>
    <w:p w14:paraId="01BAD898" w14:textId="77777777" w:rsidR="002F7A10" w:rsidRPr="00316470" w:rsidRDefault="002F7A10" w:rsidP="002F7A10">
      <w:pPr>
        <w:shd w:val="clear" w:color="auto" w:fill="E0E0E0"/>
        <w:spacing w:after="0"/>
        <w:rPr>
          <w:rFonts w:ascii="Consolas" w:hAnsi="Consolas"/>
          <w:sz w:val="22"/>
          <w:szCs w:val="20"/>
        </w:rPr>
      </w:pPr>
      <w:proofErr w:type="gramStart"/>
      <w:r w:rsidRPr="00316470">
        <w:rPr>
          <w:rFonts w:ascii="Consolas" w:hAnsi="Consolas"/>
          <w:sz w:val="22"/>
          <w:szCs w:val="20"/>
        </w:rPr>
        <w:t>seed</w:t>
      </w:r>
      <w:proofErr w:type="gramEnd"/>
      <w:r w:rsidRPr="00316470">
        <w:rPr>
          <w:rFonts w:ascii="Consolas" w:hAnsi="Consolas"/>
          <w:sz w:val="22"/>
          <w:szCs w:val="20"/>
        </w:rPr>
        <w:t xml:space="preserve"> = 171181</w:t>
      </w:r>
    </w:p>
    <w:p w14:paraId="7813F158" w14:textId="77777777" w:rsidR="002F7A10" w:rsidRPr="00316470" w:rsidRDefault="002F7A10" w:rsidP="002F7A10">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useDerby</w:t>
      </w:r>
      <w:proofErr w:type="spellEnd"/>
      <w:proofErr w:type="gramEnd"/>
      <w:r w:rsidRPr="00316470">
        <w:rPr>
          <w:rFonts w:ascii="Consolas" w:hAnsi="Consolas"/>
          <w:sz w:val="22"/>
          <w:szCs w:val="20"/>
        </w:rPr>
        <w:t xml:space="preserve"> = false</w:t>
      </w:r>
    </w:p>
    <w:p w14:paraId="301EAAAB" w14:textId="77777777" w:rsidR="002F7A10" w:rsidRPr="00316470" w:rsidRDefault="002F7A10" w:rsidP="002F7A10">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printKPIs</w:t>
      </w:r>
      <w:proofErr w:type="spellEnd"/>
      <w:proofErr w:type="gramEnd"/>
      <w:r w:rsidRPr="00316470">
        <w:rPr>
          <w:rFonts w:ascii="Consolas" w:hAnsi="Consolas"/>
          <w:sz w:val="22"/>
          <w:szCs w:val="20"/>
        </w:rPr>
        <w:t xml:space="preserve"> = true</w:t>
      </w:r>
    </w:p>
    <w:p w14:paraId="574ED4B6" w14:textId="0643398A" w:rsidR="000673C0" w:rsidRDefault="00EA37CF" w:rsidP="000673C0">
      <w:pPr>
        <w:pStyle w:val="Caption"/>
        <w:rPr>
          <w:b w:val="0"/>
        </w:rPr>
      </w:pPr>
      <w:bookmarkStart w:id="31" w:name="_Toc267234605"/>
      <w:bookmarkStart w:id="32" w:name="_Ref267744235"/>
      <w:r>
        <w:t xml:space="preserve">Listing </w:t>
      </w:r>
      <w:r>
        <w:fldChar w:fldCharType="begin"/>
      </w:r>
      <w:r>
        <w:instrText xml:space="preserve"> SEQ Listing \* ARABIC </w:instrText>
      </w:r>
      <w:r>
        <w:fldChar w:fldCharType="separate"/>
      </w:r>
      <w:r w:rsidR="001E2F77">
        <w:rPr>
          <w:noProof/>
        </w:rPr>
        <w:t>1</w:t>
      </w:r>
      <w:r>
        <w:fldChar w:fldCharType="end"/>
      </w:r>
      <w:bookmarkEnd w:id="32"/>
      <w:r>
        <w:t xml:space="preserve"> </w:t>
      </w:r>
      <w:r w:rsidR="007E1A3B">
        <w:t xml:space="preserve">– </w:t>
      </w:r>
      <w:r w:rsidRPr="007E1A3B">
        <w:rPr>
          <w:b w:val="0"/>
        </w:rPr>
        <w:t xml:space="preserve">The </w:t>
      </w:r>
      <w:r w:rsidRPr="007E1A3B">
        <w:rPr>
          <w:rFonts w:ascii="Consolas" w:hAnsi="Consolas"/>
          <w:b w:val="0"/>
          <w:sz w:val="18"/>
        </w:rPr>
        <w:t>general properties</w:t>
      </w:r>
      <w:r w:rsidRPr="007E1A3B">
        <w:rPr>
          <w:b w:val="0"/>
          <w:sz w:val="18"/>
        </w:rPr>
        <w:t xml:space="preserve"> </w:t>
      </w:r>
      <w:r w:rsidRPr="007E1A3B">
        <w:rPr>
          <w:b w:val="0"/>
        </w:rPr>
        <w:t xml:space="preserve">section of the </w:t>
      </w:r>
      <w:r w:rsidR="005674FA">
        <w:rPr>
          <w:b w:val="0"/>
        </w:rPr>
        <w:t xml:space="preserve">scenario </w:t>
      </w:r>
      <w:r w:rsidR="007E1A3B">
        <w:rPr>
          <w:b w:val="0"/>
        </w:rPr>
        <w:t>input file.</w:t>
      </w:r>
      <w:bookmarkEnd w:id="31"/>
    </w:p>
    <w:p w14:paraId="6D02F43C" w14:textId="77777777" w:rsidR="008C38E8" w:rsidRPr="008C38E8" w:rsidRDefault="008C38E8" w:rsidP="008C38E8"/>
    <w:p w14:paraId="2A1047BF" w14:textId="77777777" w:rsidR="00D92C62" w:rsidRDefault="00D92C62" w:rsidP="00D92C62">
      <w:pPr>
        <w:rPr>
          <w:lang w:val="en-US" w:eastAsia="el-GR"/>
        </w:rPr>
      </w:pPr>
      <w:r>
        <w:rPr>
          <w:lang w:val="en-US" w:eastAsia="el-GR"/>
        </w:rPr>
        <w:t xml:space="preserve">The </w:t>
      </w:r>
      <w:r w:rsidRPr="00316470">
        <w:rPr>
          <w:rFonts w:ascii="Consolas" w:hAnsi="Consolas"/>
          <w:sz w:val="22"/>
          <w:szCs w:val="20"/>
        </w:rPr>
        <w:t>scenario</w:t>
      </w:r>
      <w:r>
        <w:rPr>
          <w:lang w:val="en-US" w:eastAsia="el-GR"/>
        </w:rPr>
        <w:t xml:space="preserve"> section includes all the properties of the scenario to be simulated, as defined in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sidR="001E2F77">
        <w:rPr>
          <w:lang w:val="en-US" w:eastAsia="el-GR"/>
        </w:rPr>
        <w:t>2</w:t>
      </w:r>
      <w:r>
        <w:rPr>
          <w:lang w:val="en-US" w:eastAsia="el-GR"/>
        </w:rPr>
        <w:fldChar w:fldCharType="end"/>
      </w:r>
      <w:r>
        <w:rPr>
          <w:lang w:val="en-US" w:eastAsia="el-GR"/>
        </w:rPr>
        <w:t xml:space="preserve">. The </w:t>
      </w:r>
      <w:r w:rsidRPr="00316470">
        <w:rPr>
          <w:rFonts w:ascii="Consolas" w:hAnsi="Consolas"/>
          <w:sz w:val="22"/>
          <w:szCs w:val="20"/>
        </w:rPr>
        <w:t xml:space="preserve">name </w:t>
      </w:r>
      <w:r>
        <w:rPr>
          <w:lang w:val="en-US" w:eastAsia="el-GR"/>
        </w:rPr>
        <w:t xml:space="preserve">and </w:t>
      </w:r>
      <w:r w:rsidRPr="00316470">
        <w:rPr>
          <w:rFonts w:ascii="Consolas" w:hAnsi="Consolas"/>
          <w:sz w:val="22"/>
          <w:szCs w:val="20"/>
        </w:rPr>
        <w:t xml:space="preserve">setup </w:t>
      </w:r>
      <w:r>
        <w:rPr>
          <w:lang w:val="en-US" w:eastAsia="el-GR"/>
        </w:rPr>
        <w:t xml:space="preserve">parameters are required, while </w:t>
      </w:r>
      <w:r w:rsidRPr="00316470">
        <w:rPr>
          <w:rFonts w:ascii="Consolas" w:hAnsi="Consolas"/>
          <w:sz w:val="22"/>
          <w:szCs w:val="20"/>
        </w:rPr>
        <w:t xml:space="preserve">description </w:t>
      </w:r>
      <w:r>
        <w:rPr>
          <w:lang w:val="en-US" w:eastAsia="el-GR"/>
        </w:rPr>
        <w:t xml:space="preserve">is optional. </w:t>
      </w:r>
    </w:p>
    <w:p w14:paraId="4D9D3CCF" w14:textId="77777777" w:rsidR="00D92C62" w:rsidRPr="00316470" w:rsidRDefault="00D92C62" w:rsidP="00D92C62">
      <w:pPr>
        <w:shd w:val="clear" w:color="auto" w:fill="E0E0E0"/>
        <w:spacing w:after="0"/>
        <w:rPr>
          <w:rFonts w:ascii="Consolas" w:hAnsi="Consolas"/>
          <w:sz w:val="22"/>
          <w:szCs w:val="20"/>
        </w:rPr>
      </w:pPr>
      <w:r w:rsidRPr="00316470">
        <w:rPr>
          <w:rFonts w:ascii="Consolas" w:hAnsi="Consolas"/>
          <w:sz w:val="22"/>
          <w:szCs w:val="20"/>
        </w:rPr>
        <w:t xml:space="preserve">--&gt; </w:t>
      </w:r>
      <w:proofErr w:type="gramStart"/>
      <w:r w:rsidRPr="00316470">
        <w:rPr>
          <w:rFonts w:ascii="Consolas" w:hAnsi="Consolas"/>
          <w:sz w:val="22"/>
          <w:szCs w:val="20"/>
        </w:rPr>
        <w:t>scenario</w:t>
      </w:r>
      <w:proofErr w:type="gramEnd"/>
    </w:p>
    <w:p w14:paraId="2432A38C" w14:textId="77777777" w:rsidR="00D92C62" w:rsidRPr="00316470" w:rsidRDefault="00D92C62" w:rsidP="00D92C62">
      <w:pPr>
        <w:shd w:val="clear" w:color="auto" w:fill="E0E0E0"/>
        <w:spacing w:after="0"/>
        <w:rPr>
          <w:rFonts w:ascii="Consolas" w:hAnsi="Consolas"/>
          <w:sz w:val="22"/>
          <w:szCs w:val="20"/>
        </w:rPr>
      </w:pPr>
      <w:proofErr w:type="gramStart"/>
      <w:r w:rsidRPr="00316470">
        <w:rPr>
          <w:rFonts w:ascii="Consolas" w:hAnsi="Consolas"/>
          <w:sz w:val="22"/>
          <w:szCs w:val="20"/>
        </w:rPr>
        <w:t>name</w:t>
      </w:r>
      <w:proofErr w:type="gramEnd"/>
      <w:r w:rsidRPr="00316470">
        <w:rPr>
          <w:rFonts w:ascii="Consolas" w:hAnsi="Consolas"/>
          <w:sz w:val="22"/>
          <w:szCs w:val="20"/>
        </w:rPr>
        <w:t xml:space="preserve"> = Scenario1</w:t>
      </w:r>
    </w:p>
    <w:p w14:paraId="45B8FD3D" w14:textId="77777777" w:rsidR="00D92C62" w:rsidRPr="00316470" w:rsidRDefault="00D92C62" w:rsidP="00D92C62">
      <w:pPr>
        <w:shd w:val="clear" w:color="auto" w:fill="E0E0E0"/>
        <w:spacing w:after="0"/>
        <w:rPr>
          <w:rFonts w:ascii="Consolas" w:hAnsi="Consolas"/>
          <w:sz w:val="22"/>
          <w:szCs w:val="20"/>
        </w:rPr>
      </w:pPr>
      <w:proofErr w:type="gramStart"/>
      <w:r w:rsidRPr="00316470">
        <w:rPr>
          <w:rFonts w:ascii="Consolas" w:hAnsi="Consolas"/>
          <w:sz w:val="22"/>
          <w:szCs w:val="20"/>
        </w:rPr>
        <w:t>description</w:t>
      </w:r>
      <w:proofErr w:type="gramEnd"/>
      <w:r w:rsidRPr="00316470">
        <w:rPr>
          <w:rFonts w:ascii="Consolas" w:hAnsi="Consolas"/>
          <w:sz w:val="22"/>
          <w:szCs w:val="20"/>
        </w:rPr>
        <w:t xml:space="preserve"> = A simple static scenario (1 installation, 1 person, 1 activity &amp; 2 appliances).</w:t>
      </w:r>
    </w:p>
    <w:p w14:paraId="64D7DCA8" w14:textId="77777777" w:rsidR="00D92C62" w:rsidRPr="00316470" w:rsidRDefault="00D92C62" w:rsidP="00D92C62">
      <w:pPr>
        <w:shd w:val="clear" w:color="auto" w:fill="E0E0E0"/>
        <w:spacing w:after="0"/>
        <w:rPr>
          <w:rFonts w:ascii="Consolas" w:hAnsi="Consolas"/>
          <w:sz w:val="22"/>
          <w:szCs w:val="20"/>
        </w:rPr>
      </w:pPr>
      <w:proofErr w:type="gramStart"/>
      <w:r w:rsidRPr="00316470">
        <w:rPr>
          <w:rFonts w:ascii="Consolas" w:hAnsi="Consolas"/>
          <w:sz w:val="22"/>
          <w:szCs w:val="20"/>
        </w:rPr>
        <w:t>setup</w:t>
      </w:r>
      <w:proofErr w:type="gramEnd"/>
      <w:r w:rsidRPr="00316470">
        <w:rPr>
          <w:rFonts w:ascii="Consolas" w:hAnsi="Consolas"/>
          <w:sz w:val="22"/>
          <w:szCs w:val="20"/>
        </w:rPr>
        <w:t xml:space="preserve"> = static</w:t>
      </w:r>
    </w:p>
    <w:p w14:paraId="04B4E05F" w14:textId="4FEED6F6" w:rsidR="00D92C62" w:rsidRDefault="00D92C62" w:rsidP="00D92C62">
      <w:pPr>
        <w:pStyle w:val="Caption"/>
        <w:rPr>
          <w:b w:val="0"/>
        </w:rPr>
      </w:pPr>
      <w:bookmarkStart w:id="33" w:name="_Toc267234606"/>
      <w:bookmarkStart w:id="34" w:name="_Ref267744076"/>
      <w:bookmarkStart w:id="35" w:name="_Ref267744083"/>
      <w:r>
        <w:t xml:space="preserve">Listing </w:t>
      </w:r>
      <w:r>
        <w:fldChar w:fldCharType="begin"/>
      </w:r>
      <w:r>
        <w:instrText xml:space="preserve"> SEQ Listing \* ARABIC </w:instrText>
      </w:r>
      <w:r>
        <w:fldChar w:fldCharType="separate"/>
      </w:r>
      <w:r w:rsidR="001E2F77">
        <w:rPr>
          <w:noProof/>
        </w:rPr>
        <w:t>2</w:t>
      </w:r>
      <w:r>
        <w:fldChar w:fldCharType="end"/>
      </w:r>
      <w:bookmarkEnd w:id="35"/>
      <w:r>
        <w:t xml:space="preserve"> – </w:t>
      </w:r>
      <w:r w:rsidRPr="007E1A3B">
        <w:rPr>
          <w:b w:val="0"/>
        </w:rPr>
        <w:t xml:space="preserve">The </w:t>
      </w:r>
      <w:r w:rsidRPr="0053538A">
        <w:rPr>
          <w:rFonts w:ascii="Consolas" w:hAnsi="Consolas"/>
          <w:b w:val="0"/>
          <w:sz w:val="18"/>
        </w:rPr>
        <w:t>scenario</w:t>
      </w:r>
      <w:r>
        <w:rPr>
          <w:rFonts w:ascii="Consolas" w:hAnsi="Consolas"/>
          <w:b w:val="0"/>
          <w:sz w:val="18"/>
        </w:rPr>
        <w:t xml:space="preserve"> </w:t>
      </w:r>
      <w:r w:rsidRPr="007E1A3B">
        <w:rPr>
          <w:b w:val="0"/>
        </w:rPr>
        <w:t xml:space="preserve">section of the </w:t>
      </w:r>
      <w:r>
        <w:rPr>
          <w:b w:val="0"/>
        </w:rPr>
        <w:t>scenario input file.</w:t>
      </w:r>
      <w:bookmarkEnd w:id="33"/>
      <w:bookmarkEnd w:id="34"/>
    </w:p>
    <w:p w14:paraId="4FB6A4B8" w14:textId="77777777" w:rsidR="002B5C4D" w:rsidRPr="002B5C4D" w:rsidRDefault="002B5C4D" w:rsidP="002B5C4D"/>
    <w:p w14:paraId="3165F57E" w14:textId="5FDFBE6D" w:rsidR="001E7D4C" w:rsidRDefault="0038282C" w:rsidP="001E7D4C">
      <w:pPr>
        <w:rPr>
          <w:lang w:val="en-US" w:eastAsia="el-GR"/>
        </w:rPr>
      </w:pPr>
      <w:r>
        <w:rPr>
          <w:lang w:val="en-US" w:eastAsia="el-GR"/>
        </w:rPr>
        <w:t xml:space="preserve">The </w:t>
      </w:r>
      <w:r w:rsidRPr="00316470">
        <w:rPr>
          <w:rFonts w:ascii="Consolas" w:hAnsi="Consolas"/>
          <w:sz w:val="22"/>
          <w:szCs w:val="20"/>
        </w:rPr>
        <w:t xml:space="preserve">installation </w:t>
      </w:r>
      <w:r w:rsidR="007F6C1B">
        <w:rPr>
          <w:lang w:val="en-US" w:eastAsia="el-GR"/>
        </w:rPr>
        <w:t xml:space="preserve">section </w:t>
      </w:r>
      <w:r w:rsidR="0021530D">
        <w:rPr>
          <w:lang w:val="en-US" w:eastAsia="el-GR"/>
        </w:rPr>
        <w:t>is used to define</w:t>
      </w:r>
      <w:r>
        <w:rPr>
          <w:lang w:val="en-US" w:eastAsia="el-GR"/>
        </w:rPr>
        <w:t xml:space="preserve"> an installation.</w:t>
      </w:r>
      <w:r w:rsidR="0006323D">
        <w:rPr>
          <w:lang w:val="en-US" w:eastAsia="el-GR"/>
        </w:rPr>
        <w:t xml:space="preserve"> </w:t>
      </w:r>
      <w:r w:rsidR="001E7D4C">
        <w:rPr>
          <w:lang w:val="en-US" w:eastAsia="el-GR"/>
        </w:rPr>
        <w:t xml:space="preserve">Most of the parameters are </w:t>
      </w:r>
      <w:proofErr w:type="gramStart"/>
      <w:r w:rsidR="001E7D4C">
        <w:rPr>
          <w:lang w:val="en-US" w:eastAsia="el-GR"/>
        </w:rPr>
        <w:t>optional,</w:t>
      </w:r>
      <w:proofErr w:type="gramEnd"/>
      <w:r w:rsidR="001E7D4C">
        <w:rPr>
          <w:lang w:val="en-US" w:eastAsia="el-GR"/>
        </w:rPr>
        <w:t xml:space="preserve"> with </w:t>
      </w:r>
      <w:r w:rsidR="001E7D4C" w:rsidRPr="00316470">
        <w:rPr>
          <w:rFonts w:ascii="Consolas" w:hAnsi="Consolas"/>
          <w:sz w:val="22"/>
          <w:szCs w:val="20"/>
        </w:rPr>
        <w:t xml:space="preserve">id </w:t>
      </w:r>
      <w:r w:rsidR="001E7D4C">
        <w:rPr>
          <w:lang w:val="en-US" w:eastAsia="el-GR"/>
        </w:rPr>
        <w:t xml:space="preserve">and </w:t>
      </w:r>
      <w:r w:rsidR="001E7D4C" w:rsidRPr="00316470">
        <w:rPr>
          <w:rFonts w:ascii="Consolas" w:hAnsi="Consolas"/>
          <w:sz w:val="22"/>
          <w:szCs w:val="20"/>
        </w:rPr>
        <w:t xml:space="preserve">name </w:t>
      </w:r>
      <w:r w:rsidR="001E7D4C">
        <w:rPr>
          <w:lang w:val="en-US" w:eastAsia="el-GR"/>
        </w:rPr>
        <w:t xml:space="preserve">being the only required ones. </w:t>
      </w:r>
    </w:p>
    <w:p w14:paraId="31F1986B"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 xml:space="preserve">--&gt; </w:t>
      </w:r>
      <w:proofErr w:type="gramStart"/>
      <w:r w:rsidRPr="00316470">
        <w:rPr>
          <w:rFonts w:ascii="Consolas" w:hAnsi="Consolas"/>
          <w:sz w:val="22"/>
          <w:szCs w:val="20"/>
        </w:rPr>
        <w:t>installation</w:t>
      </w:r>
      <w:proofErr w:type="gramEnd"/>
    </w:p>
    <w:p w14:paraId="1C710A87" w14:textId="77777777" w:rsidR="00A3594D" w:rsidRPr="00316470" w:rsidRDefault="00A3594D" w:rsidP="00E379F5">
      <w:pPr>
        <w:shd w:val="clear" w:color="auto" w:fill="E0E0E0"/>
        <w:spacing w:after="0"/>
        <w:rPr>
          <w:rFonts w:ascii="Consolas" w:hAnsi="Consolas"/>
          <w:sz w:val="22"/>
          <w:szCs w:val="20"/>
        </w:rPr>
      </w:pPr>
      <w:proofErr w:type="gramStart"/>
      <w:r w:rsidRPr="00316470">
        <w:rPr>
          <w:rFonts w:ascii="Consolas" w:hAnsi="Consolas"/>
          <w:sz w:val="22"/>
          <w:szCs w:val="20"/>
        </w:rPr>
        <w:t>id</w:t>
      </w:r>
      <w:proofErr w:type="gramEnd"/>
      <w:r w:rsidRPr="00316470">
        <w:rPr>
          <w:rFonts w:ascii="Consolas" w:hAnsi="Consolas"/>
          <w:sz w:val="22"/>
          <w:szCs w:val="20"/>
        </w:rPr>
        <w:t xml:space="preserve"> = inst1</w:t>
      </w:r>
    </w:p>
    <w:p w14:paraId="05C1B3EC" w14:textId="77777777" w:rsidR="00981854" w:rsidRPr="00316470" w:rsidRDefault="00981854" w:rsidP="00981854">
      <w:pPr>
        <w:shd w:val="clear" w:color="auto" w:fill="E0E0E0"/>
        <w:spacing w:after="0"/>
        <w:rPr>
          <w:rFonts w:ascii="Consolas" w:hAnsi="Consolas"/>
          <w:sz w:val="22"/>
          <w:szCs w:val="20"/>
        </w:rPr>
      </w:pPr>
      <w:proofErr w:type="gramStart"/>
      <w:r w:rsidRPr="00316470">
        <w:rPr>
          <w:rFonts w:ascii="Consolas" w:hAnsi="Consolas"/>
          <w:sz w:val="22"/>
          <w:szCs w:val="20"/>
        </w:rPr>
        <w:t>name</w:t>
      </w:r>
      <w:proofErr w:type="gramEnd"/>
      <w:r w:rsidRPr="00316470">
        <w:rPr>
          <w:rFonts w:ascii="Consolas" w:hAnsi="Consolas"/>
          <w:sz w:val="22"/>
          <w:szCs w:val="20"/>
        </w:rPr>
        <w:t xml:space="preserve"> = </w:t>
      </w:r>
      <w:proofErr w:type="spellStart"/>
      <w:r w:rsidRPr="00316470">
        <w:rPr>
          <w:rFonts w:ascii="Consolas" w:hAnsi="Consolas"/>
          <w:sz w:val="22"/>
          <w:szCs w:val="20"/>
        </w:rPr>
        <w:t>Fani’s</w:t>
      </w:r>
      <w:proofErr w:type="spellEnd"/>
      <w:r w:rsidRPr="00316470">
        <w:rPr>
          <w:rFonts w:ascii="Consolas" w:hAnsi="Consolas"/>
          <w:sz w:val="22"/>
          <w:szCs w:val="20"/>
        </w:rPr>
        <w:t xml:space="preserve"> house </w:t>
      </w:r>
    </w:p>
    <w:p w14:paraId="32ABD972" w14:textId="73201F7A" w:rsidR="00981854" w:rsidRPr="00316470" w:rsidRDefault="00981854" w:rsidP="00981854">
      <w:pPr>
        <w:shd w:val="clear" w:color="auto" w:fill="E0E0E0"/>
        <w:spacing w:after="0"/>
        <w:rPr>
          <w:rFonts w:ascii="Consolas" w:hAnsi="Consolas"/>
          <w:sz w:val="22"/>
          <w:szCs w:val="20"/>
        </w:rPr>
      </w:pPr>
      <w:proofErr w:type="gramStart"/>
      <w:r w:rsidRPr="00316470">
        <w:rPr>
          <w:rFonts w:ascii="Consolas" w:hAnsi="Consolas"/>
          <w:sz w:val="22"/>
          <w:szCs w:val="20"/>
        </w:rPr>
        <w:t>type</w:t>
      </w:r>
      <w:proofErr w:type="gramEnd"/>
      <w:r w:rsidRPr="00316470">
        <w:rPr>
          <w:rFonts w:ascii="Consolas" w:hAnsi="Consolas"/>
          <w:sz w:val="22"/>
          <w:szCs w:val="20"/>
        </w:rPr>
        <w:t xml:space="preserve"> = Flat</w:t>
      </w:r>
    </w:p>
    <w:p w14:paraId="763C4990" w14:textId="1187E8E7" w:rsidR="007C6131" w:rsidRPr="00316470" w:rsidRDefault="007C6131" w:rsidP="00981854">
      <w:pPr>
        <w:shd w:val="clear" w:color="auto" w:fill="E0E0E0"/>
        <w:spacing w:after="0"/>
        <w:rPr>
          <w:rFonts w:ascii="Consolas" w:hAnsi="Consolas"/>
          <w:sz w:val="22"/>
          <w:szCs w:val="20"/>
        </w:rPr>
      </w:pPr>
      <w:proofErr w:type="gramStart"/>
      <w:r w:rsidRPr="00316470">
        <w:rPr>
          <w:rFonts w:ascii="Consolas" w:hAnsi="Consolas"/>
          <w:sz w:val="22"/>
          <w:szCs w:val="20"/>
        </w:rPr>
        <w:t>de</w:t>
      </w:r>
      <w:r w:rsidR="001B7F7D" w:rsidRPr="00316470">
        <w:rPr>
          <w:rFonts w:ascii="Consolas" w:hAnsi="Consolas"/>
          <w:sz w:val="22"/>
          <w:szCs w:val="20"/>
        </w:rPr>
        <w:t>scription</w:t>
      </w:r>
      <w:proofErr w:type="gramEnd"/>
      <w:r w:rsidR="001B7F7D" w:rsidRPr="00316470">
        <w:rPr>
          <w:rFonts w:ascii="Consolas" w:hAnsi="Consolas"/>
          <w:sz w:val="22"/>
          <w:szCs w:val="20"/>
        </w:rPr>
        <w:t xml:space="preserve"> = Sample installation</w:t>
      </w:r>
    </w:p>
    <w:p w14:paraId="78AA1A60" w14:textId="389518AD" w:rsidR="00262A3D" w:rsidRPr="00316470" w:rsidRDefault="00262A3D" w:rsidP="00981854">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trans</w:t>
      </w:r>
      <w:proofErr w:type="gramEnd"/>
      <w:r w:rsidRPr="00316470">
        <w:rPr>
          <w:rFonts w:ascii="Consolas" w:hAnsi="Consolas"/>
          <w:sz w:val="22"/>
          <w:szCs w:val="20"/>
        </w:rPr>
        <w:t>_id</w:t>
      </w:r>
      <w:proofErr w:type="spellEnd"/>
      <w:r w:rsidRPr="00316470">
        <w:rPr>
          <w:rFonts w:ascii="Consolas" w:hAnsi="Consolas"/>
          <w:sz w:val="22"/>
          <w:szCs w:val="20"/>
        </w:rPr>
        <w:t xml:space="preserve"> = 12345678</w:t>
      </w:r>
    </w:p>
    <w:p w14:paraId="63923BB0" w14:textId="77777777" w:rsidR="007C6131" w:rsidRPr="00316470" w:rsidRDefault="007C6131" w:rsidP="007C6131">
      <w:pPr>
        <w:shd w:val="clear" w:color="auto" w:fill="E0E0E0"/>
        <w:spacing w:after="0"/>
        <w:rPr>
          <w:rFonts w:ascii="Consolas" w:hAnsi="Consolas"/>
          <w:sz w:val="22"/>
          <w:szCs w:val="20"/>
        </w:rPr>
      </w:pPr>
      <w:proofErr w:type="gramStart"/>
      <w:r w:rsidRPr="00316470">
        <w:rPr>
          <w:rFonts w:ascii="Consolas" w:hAnsi="Consolas"/>
          <w:sz w:val="22"/>
          <w:szCs w:val="20"/>
        </w:rPr>
        <w:t>location</w:t>
      </w:r>
      <w:proofErr w:type="gramEnd"/>
      <w:r w:rsidRPr="00316470">
        <w:rPr>
          <w:rFonts w:ascii="Consolas" w:hAnsi="Consolas"/>
          <w:sz w:val="22"/>
          <w:szCs w:val="20"/>
        </w:rPr>
        <w:t xml:space="preserve"> = Thessaloniki </w:t>
      </w:r>
    </w:p>
    <w:p w14:paraId="6A47E7BD" w14:textId="362C8863" w:rsidR="007C6131" w:rsidRPr="00316470" w:rsidRDefault="001B7F7D" w:rsidP="00981854">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lat</w:t>
      </w:r>
      <w:proofErr w:type="spellEnd"/>
      <w:proofErr w:type="gramEnd"/>
      <w:r w:rsidRPr="00316470">
        <w:rPr>
          <w:rFonts w:ascii="Consolas" w:hAnsi="Consolas"/>
          <w:sz w:val="22"/>
          <w:szCs w:val="20"/>
        </w:rPr>
        <w:t xml:space="preserve"> = 0</w:t>
      </w:r>
    </w:p>
    <w:p w14:paraId="04749F96" w14:textId="09D300DE" w:rsidR="00A3594D" w:rsidRPr="00316470" w:rsidRDefault="001B7F7D" w:rsidP="00E379F5">
      <w:pPr>
        <w:shd w:val="clear" w:color="auto" w:fill="E0E0E0"/>
        <w:spacing w:after="0"/>
        <w:rPr>
          <w:rFonts w:ascii="Consolas" w:hAnsi="Consolas"/>
          <w:sz w:val="22"/>
          <w:szCs w:val="20"/>
        </w:rPr>
      </w:pPr>
      <w:proofErr w:type="gramStart"/>
      <w:r w:rsidRPr="00316470">
        <w:rPr>
          <w:rFonts w:ascii="Consolas" w:hAnsi="Consolas"/>
          <w:sz w:val="22"/>
          <w:szCs w:val="20"/>
        </w:rPr>
        <w:t>long</w:t>
      </w:r>
      <w:proofErr w:type="gramEnd"/>
      <w:r w:rsidRPr="00316470">
        <w:rPr>
          <w:rFonts w:ascii="Consolas" w:hAnsi="Consolas"/>
          <w:sz w:val="22"/>
          <w:szCs w:val="20"/>
        </w:rPr>
        <w:t xml:space="preserve"> = 0</w:t>
      </w:r>
    </w:p>
    <w:p w14:paraId="44BD9C2A" w14:textId="701DF281" w:rsidR="0038282C" w:rsidRDefault="0038282C" w:rsidP="0038282C">
      <w:pPr>
        <w:pStyle w:val="Caption"/>
        <w:rPr>
          <w:b w:val="0"/>
        </w:rPr>
      </w:pPr>
      <w:bookmarkStart w:id="36" w:name="_Ref267220267"/>
      <w:bookmarkStart w:id="37" w:name="_Toc267234607"/>
      <w:r>
        <w:t xml:space="preserve">Listing </w:t>
      </w:r>
      <w:r>
        <w:fldChar w:fldCharType="begin"/>
      </w:r>
      <w:r>
        <w:instrText xml:space="preserve"> SEQ Listing \* ARABIC </w:instrText>
      </w:r>
      <w:r>
        <w:fldChar w:fldCharType="separate"/>
      </w:r>
      <w:r w:rsidR="001E2F77">
        <w:rPr>
          <w:noProof/>
        </w:rPr>
        <w:t>3</w:t>
      </w:r>
      <w:r>
        <w:fldChar w:fldCharType="end"/>
      </w:r>
      <w:bookmarkEnd w:id="36"/>
      <w:r>
        <w:t xml:space="preserve"> – </w:t>
      </w:r>
      <w:r w:rsidRPr="007E1A3B">
        <w:rPr>
          <w:b w:val="0"/>
        </w:rPr>
        <w:t xml:space="preserve">The </w:t>
      </w:r>
      <w:r w:rsidR="0095562C" w:rsidRPr="0095562C">
        <w:rPr>
          <w:rFonts w:ascii="Consolas" w:hAnsi="Consolas"/>
          <w:b w:val="0"/>
          <w:sz w:val="18"/>
        </w:rPr>
        <w:t xml:space="preserve">installation </w:t>
      </w:r>
      <w:r w:rsidRPr="007E1A3B">
        <w:rPr>
          <w:b w:val="0"/>
        </w:rPr>
        <w:t xml:space="preserve">section of the </w:t>
      </w:r>
      <w:r>
        <w:rPr>
          <w:b w:val="0"/>
        </w:rPr>
        <w:t>scenario input file.</w:t>
      </w:r>
      <w:bookmarkEnd w:id="37"/>
    </w:p>
    <w:p w14:paraId="76BB33C5" w14:textId="1BB06759" w:rsidR="00863711" w:rsidRPr="00FF010D" w:rsidRDefault="00FF010D" w:rsidP="00FF010D">
      <w:pPr>
        <w:rPr>
          <w:lang w:val="en-US" w:eastAsia="el-GR"/>
        </w:rPr>
      </w:pPr>
      <w:r>
        <w:rPr>
          <w:lang w:val="en-US" w:eastAsia="el-GR"/>
        </w:rPr>
        <w:lastRenderedPageBreak/>
        <w:t xml:space="preserve">The </w:t>
      </w:r>
      <w:r w:rsidR="00E35B04" w:rsidRPr="00316470">
        <w:rPr>
          <w:rFonts w:ascii="Consolas" w:hAnsi="Consolas"/>
          <w:sz w:val="22"/>
          <w:szCs w:val="20"/>
        </w:rPr>
        <w:t>appliance</w:t>
      </w:r>
      <w:r w:rsidR="00E35B04">
        <w:rPr>
          <w:lang w:val="en-US" w:eastAsia="el-GR"/>
        </w:rPr>
        <w:t xml:space="preserve"> </w:t>
      </w:r>
      <w:r>
        <w:rPr>
          <w:lang w:val="en-US" w:eastAsia="el-GR"/>
        </w:rPr>
        <w:t xml:space="preserve">section is used to define an </w:t>
      </w:r>
      <w:r w:rsidR="000D491A">
        <w:rPr>
          <w:lang w:val="en-US" w:eastAsia="el-GR"/>
        </w:rPr>
        <w:t>appliance</w:t>
      </w:r>
      <w:r w:rsidR="00C57666">
        <w:rPr>
          <w:lang w:val="en-US" w:eastAsia="el-GR"/>
        </w:rPr>
        <w:t xml:space="preserve"> within an installation</w:t>
      </w:r>
      <w:r>
        <w:rPr>
          <w:lang w:val="en-US" w:eastAsia="el-GR"/>
        </w:rPr>
        <w:t xml:space="preserve">. Most of the parameters are optional, with </w:t>
      </w:r>
      <w:r w:rsidR="008B4AAD" w:rsidRPr="00316470">
        <w:rPr>
          <w:rFonts w:ascii="Consolas" w:hAnsi="Consolas"/>
          <w:sz w:val="22"/>
          <w:szCs w:val="20"/>
        </w:rPr>
        <w:t>id</w:t>
      </w:r>
      <w:r w:rsidR="008B4AAD">
        <w:rPr>
          <w:lang w:val="en-US" w:eastAsia="el-GR"/>
        </w:rPr>
        <w:t xml:space="preserve">, </w:t>
      </w:r>
      <w:r w:rsidR="008B4AAD" w:rsidRPr="00316470">
        <w:rPr>
          <w:rFonts w:ascii="Consolas" w:hAnsi="Consolas"/>
          <w:sz w:val="22"/>
          <w:szCs w:val="20"/>
        </w:rPr>
        <w:t>name</w:t>
      </w:r>
      <w:r w:rsidR="008B4AAD">
        <w:rPr>
          <w:lang w:val="en-US" w:eastAsia="el-GR"/>
        </w:rPr>
        <w:t xml:space="preserve">, </w:t>
      </w:r>
      <w:r w:rsidR="008B4AAD" w:rsidRPr="00316470">
        <w:rPr>
          <w:rFonts w:ascii="Consolas" w:hAnsi="Consolas"/>
          <w:sz w:val="22"/>
          <w:szCs w:val="20"/>
        </w:rPr>
        <w:t xml:space="preserve">installation </w:t>
      </w:r>
      <w:r w:rsidR="008B4AAD">
        <w:rPr>
          <w:lang w:val="en-US" w:eastAsia="el-GR"/>
        </w:rPr>
        <w:t>and</w:t>
      </w:r>
      <w:r w:rsidR="008B4AAD" w:rsidRPr="00316470">
        <w:rPr>
          <w:rFonts w:ascii="Consolas" w:hAnsi="Consolas"/>
          <w:sz w:val="22"/>
          <w:szCs w:val="20"/>
        </w:rPr>
        <w:t xml:space="preserve"> </w:t>
      </w:r>
      <w:proofErr w:type="spellStart"/>
      <w:r w:rsidR="008B4AAD" w:rsidRPr="00316470">
        <w:rPr>
          <w:rFonts w:ascii="Consolas" w:hAnsi="Consolas"/>
          <w:sz w:val="22"/>
          <w:szCs w:val="20"/>
        </w:rPr>
        <w:t>consumption_model</w:t>
      </w:r>
      <w:proofErr w:type="spellEnd"/>
      <w:r w:rsidR="008B4AAD" w:rsidRPr="00316470">
        <w:rPr>
          <w:rFonts w:ascii="Consolas" w:hAnsi="Consolas"/>
          <w:sz w:val="22"/>
          <w:szCs w:val="20"/>
        </w:rPr>
        <w:t xml:space="preserve"> </w:t>
      </w:r>
      <w:r w:rsidR="008B4AAD">
        <w:rPr>
          <w:lang w:val="en-US" w:eastAsia="el-GR"/>
        </w:rPr>
        <w:t>being the only required ones</w:t>
      </w:r>
      <w:r w:rsidR="00366230">
        <w:rPr>
          <w:lang w:val="en-US" w:eastAsia="el-GR"/>
        </w:rPr>
        <w:t>.</w:t>
      </w:r>
      <w:r w:rsidR="00DD1F85">
        <w:rPr>
          <w:lang w:val="en-US" w:eastAsia="el-GR"/>
        </w:rPr>
        <w:t xml:space="preserve"> The </w:t>
      </w:r>
      <w:r w:rsidR="00DD1F85" w:rsidRPr="00316470">
        <w:rPr>
          <w:rFonts w:ascii="Consolas" w:hAnsi="Consolas"/>
          <w:sz w:val="22"/>
          <w:szCs w:val="20"/>
        </w:rPr>
        <w:t xml:space="preserve">installation </w:t>
      </w:r>
      <w:r w:rsidR="00DD1F85">
        <w:rPr>
          <w:lang w:val="en-US" w:eastAsia="el-GR"/>
        </w:rPr>
        <w:t xml:space="preserve">parameter </w:t>
      </w:r>
      <w:r w:rsidR="000178BE">
        <w:rPr>
          <w:lang w:val="en-US" w:eastAsia="el-GR"/>
        </w:rPr>
        <w:t>must</w:t>
      </w:r>
      <w:r w:rsidR="00DD1F85">
        <w:rPr>
          <w:lang w:val="en-US" w:eastAsia="el-GR"/>
        </w:rPr>
        <w:t xml:space="preserve"> “point” to the </w:t>
      </w:r>
      <w:r w:rsidR="00DD1F85" w:rsidRPr="00316470">
        <w:rPr>
          <w:rFonts w:ascii="Consolas" w:hAnsi="Consolas"/>
          <w:sz w:val="22"/>
          <w:szCs w:val="20"/>
        </w:rPr>
        <w:t>id</w:t>
      </w:r>
      <w:r w:rsidR="00DD1F85">
        <w:rPr>
          <w:lang w:val="en-US" w:eastAsia="el-GR"/>
        </w:rPr>
        <w:t xml:space="preserve"> of the installation</w:t>
      </w:r>
      <w:r w:rsidR="00F50405">
        <w:rPr>
          <w:lang w:val="en-US" w:eastAsia="el-GR"/>
        </w:rPr>
        <w:t xml:space="preserve"> </w:t>
      </w:r>
      <w:r w:rsidR="00930A6B">
        <w:rPr>
          <w:lang w:val="en-US" w:eastAsia="el-GR"/>
        </w:rPr>
        <w:t xml:space="preserve">that </w:t>
      </w:r>
      <w:r w:rsidR="00F50405">
        <w:rPr>
          <w:lang w:val="en-US" w:eastAsia="el-GR"/>
        </w:rPr>
        <w:t>the appliance belongs to</w:t>
      </w:r>
      <w:r w:rsidR="00745181">
        <w:rPr>
          <w:lang w:val="en-US" w:eastAsia="el-GR"/>
        </w:rPr>
        <w:t xml:space="preserve"> (in this case the only installation defined in the scenario input file with </w:t>
      </w:r>
      <w:r w:rsidR="00745181" w:rsidRPr="00316470">
        <w:rPr>
          <w:rFonts w:ascii="Consolas" w:hAnsi="Consolas"/>
          <w:sz w:val="22"/>
          <w:szCs w:val="20"/>
        </w:rPr>
        <w:t xml:space="preserve">id=inst1 </w:t>
      </w:r>
      <w:r w:rsidR="00745181">
        <w:rPr>
          <w:lang w:val="en-US" w:eastAsia="el-GR"/>
        </w:rPr>
        <w:t xml:space="preserve">– </w:t>
      </w:r>
      <w:r w:rsidR="00745181" w:rsidRPr="00745181">
        <w:rPr>
          <w:lang w:val="en-US" w:eastAsia="el-GR"/>
        </w:rPr>
        <w:t>see</w:t>
      </w:r>
      <w:r w:rsidR="00745181">
        <w:rPr>
          <w:lang w:val="en-US" w:eastAsia="el-GR"/>
        </w:rPr>
        <w:t xml:space="preserve"> </w:t>
      </w:r>
      <w:r w:rsidR="006A7078">
        <w:rPr>
          <w:lang w:val="en-US" w:eastAsia="el-GR"/>
        </w:rPr>
        <w:fldChar w:fldCharType="begin"/>
      </w:r>
      <w:r w:rsidR="006A7078">
        <w:rPr>
          <w:lang w:val="en-US" w:eastAsia="el-GR"/>
        </w:rPr>
        <w:instrText xml:space="preserve"> REF _Ref267220267 \h </w:instrText>
      </w:r>
      <w:r w:rsidR="006A7078">
        <w:rPr>
          <w:lang w:val="en-US" w:eastAsia="el-GR"/>
        </w:rPr>
      </w:r>
      <w:r w:rsidR="006A7078">
        <w:rPr>
          <w:lang w:val="en-US" w:eastAsia="el-GR"/>
        </w:rPr>
        <w:fldChar w:fldCharType="separate"/>
      </w:r>
      <w:r w:rsidR="001E2F77">
        <w:t xml:space="preserve">Listing </w:t>
      </w:r>
      <w:r w:rsidR="001E2F77">
        <w:rPr>
          <w:noProof/>
        </w:rPr>
        <w:t>3</w:t>
      </w:r>
      <w:r w:rsidR="006A7078">
        <w:rPr>
          <w:lang w:val="en-US" w:eastAsia="el-GR"/>
        </w:rPr>
        <w:fldChar w:fldCharType="end"/>
      </w:r>
      <w:r w:rsidR="006A7078">
        <w:rPr>
          <w:lang w:val="en-US" w:eastAsia="el-GR"/>
        </w:rPr>
        <w:t>)</w:t>
      </w:r>
      <w:r w:rsidR="00F50405">
        <w:rPr>
          <w:lang w:val="en-US" w:eastAsia="el-GR"/>
        </w:rPr>
        <w:t>.</w:t>
      </w:r>
      <w:r w:rsidR="00C10CCA">
        <w:rPr>
          <w:lang w:val="en-US" w:eastAsia="el-GR"/>
        </w:rPr>
        <w:t xml:space="preserve"> The </w:t>
      </w:r>
      <w:proofErr w:type="spellStart"/>
      <w:r w:rsidR="00C10CCA" w:rsidRPr="00316470">
        <w:rPr>
          <w:rFonts w:ascii="Consolas" w:hAnsi="Consolas"/>
          <w:sz w:val="22"/>
          <w:szCs w:val="20"/>
        </w:rPr>
        <w:t>consumption_model</w:t>
      </w:r>
      <w:proofErr w:type="spellEnd"/>
      <w:r w:rsidR="00C10CCA" w:rsidRPr="00316470">
        <w:rPr>
          <w:rFonts w:ascii="Consolas" w:hAnsi="Consolas"/>
          <w:sz w:val="22"/>
          <w:szCs w:val="20"/>
        </w:rPr>
        <w:t xml:space="preserve"> </w:t>
      </w:r>
      <w:r w:rsidR="00C10CCA">
        <w:rPr>
          <w:lang w:val="en-US" w:eastAsia="el-GR"/>
        </w:rPr>
        <w:t xml:space="preserve">parameter </w:t>
      </w:r>
      <w:r w:rsidR="00A23178">
        <w:rPr>
          <w:lang w:val="en-US" w:eastAsia="el-GR"/>
        </w:rPr>
        <w:t>must</w:t>
      </w:r>
      <w:r w:rsidR="00C10CCA">
        <w:rPr>
          <w:lang w:val="en-US" w:eastAsia="el-GR"/>
        </w:rPr>
        <w:t xml:space="preserve"> “point” to the </w:t>
      </w:r>
      <w:r w:rsidR="00C10CCA" w:rsidRPr="00316470">
        <w:rPr>
          <w:rFonts w:ascii="Consolas" w:hAnsi="Consolas"/>
          <w:sz w:val="22"/>
          <w:szCs w:val="20"/>
        </w:rPr>
        <w:t>id</w:t>
      </w:r>
      <w:r w:rsidR="00C10CCA">
        <w:rPr>
          <w:lang w:val="en-US" w:eastAsia="el-GR"/>
        </w:rPr>
        <w:t xml:space="preserve"> of the </w:t>
      </w:r>
      <w:r w:rsidR="00D232DD">
        <w:rPr>
          <w:lang w:val="en-US" w:eastAsia="el-GR"/>
        </w:rPr>
        <w:t>consumption model for</w:t>
      </w:r>
      <w:r w:rsidR="00C10CCA">
        <w:rPr>
          <w:lang w:val="en-US" w:eastAsia="el-GR"/>
        </w:rPr>
        <w:t xml:space="preserve"> the appliance </w:t>
      </w:r>
      <w:r w:rsidR="003364D6">
        <w:rPr>
          <w:lang w:val="en-US" w:eastAsia="el-GR"/>
        </w:rPr>
        <w:t>(</w:t>
      </w:r>
      <w:r w:rsidR="003364D6" w:rsidRPr="00745181">
        <w:rPr>
          <w:lang w:val="en-US" w:eastAsia="el-GR"/>
        </w:rPr>
        <w:t>see</w:t>
      </w:r>
      <w:r w:rsidR="003364D6">
        <w:rPr>
          <w:lang w:val="en-US" w:eastAsia="el-GR"/>
        </w:rPr>
        <w:t xml:space="preserve"> </w:t>
      </w:r>
      <w:r w:rsidR="00CE4BCC">
        <w:rPr>
          <w:lang w:val="en-US" w:eastAsia="el-GR"/>
        </w:rPr>
        <w:fldChar w:fldCharType="begin"/>
      </w:r>
      <w:r w:rsidR="00CE4BCC">
        <w:rPr>
          <w:lang w:val="en-US" w:eastAsia="el-GR"/>
        </w:rPr>
        <w:instrText xml:space="preserve"> REF _Ref267220365 \h </w:instrText>
      </w:r>
      <w:r w:rsidR="00CE4BCC">
        <w:rPr>
          <w:lang w:val="en-US" w:eastAsia="el-GR"/>
        </w:rPr>
      </w:r>
      <w:r w:rsidR="00CE4BCC">
        <w:rPr>
          <w:lang w:val="en-US" w:eastAsia="el-GR"/>
        </w:rPr>
        <w:fldChar w:fldCharType="separate"/>
      </w:r>
      <w:r w:rsidR="001E2F77">
        <w:t xml:space="preserve">Listing </w:t>
      </w:r>
      <w:r w:rsidR="001E2F77">
        <w:rPr>
          <w:noProof/>
        </w:rPr>
        <w:t>5</w:t>
      </w:r>
      <w:r w:rsidR="00CE4BCC">
        <w:rPr>
          <w:lang w:val="en-US" w:eastAsia="el-GR"/>
        </w:rPr>
        <w:fldChar w:fldCharType="end"/>
      </w:r>
      <w:r w:rsidR="003364D6">
        <w:rPr>
          <w:lang w:val="en-US" w:eastAsia="el-GR"/>
        </w:rPr>
        <w:t>)</w:t>
      </w:r>
      <w:r w:rsidR="00A65269">
        <w:rPr>
          <w:lang w:val="en-US" w:eastAsia="el-GR"/>
        </w:rPr>
        <w:t>.</w:t>
      </w:r>
    </w:p>
    <w:p w14:paraId="04641DF3" w14:textId="77777777" w:rsidR="00A3594D" w:rsidRPr="00316470" w:rsidRDefault="00A3594D" w:rsidP="00E379F5">
      <w:pPr>
        <w:shd w:val="clear" w:color="auto" w:fill="E0E0E0"/>
        <w:spacing w:after="0"/>
        <w:rPr>
          <w:rFonts w:ascii="Consolas" w:hAnsi="Consolas"/>
          <w:sz w:val="22"/>
          <w:szCs w:val="20"/>
        </w:rPr>
      </w:pPr>
      <w:r w:rsidRPr="00316470">
        <w:rPr>
          <w:rFonts w:ascii="Consolas" w:hAnsi="Consolas"/>
          <w:sz w:val="22"/>
          <w:szCs w:val="20"/>
        </w:rPr>
        <w:t xml:space="preserve">--&gt; </w:t>
      </w:r>
      <w:proofErr w:type="gramStart"/>
      <w:r w:rsidRPr="00316470">
        <w:rPr>
          <w:rFonts w:ascii="Consolas" w:hAnsi="Consolas"/>
          <w:sz w:val="22"/>
          <w:szCs w:val="20"/>
        </w:rPr>
        <w:t>appliance</w:t>
      </w:r>
      <w:proofErr w:type="gramEnd"/>
    </w:p>
    <w:p w14:paraId="0FDDAC27" w14:textId="77777777" w:rsidR="00A3594D" w:rsidRPr="00316470" w:rsidRDefault="00A3594D" w:rsidP="00E379F5">
      <w:pPr>
        <w:shd w:val="clear" w:color="auto" w:fill="E0E0E0"/>
        <w:spacing w:after="0"/>
        <w:rPr>
          <w:rFonts w:ascii="Consolas" w:hAnsi="Consolas"/>
          <w:sz w:val="22"/>
          <w:szCs w:val="20"/>
        </w:rPr>
      </w:pPr>
      <w:proofErr w:type="gramStart"/>
      <w:r w:rsidRPr="00316470">
        <w:rPr>
          <w:rFonts w:ascii="Consolas" w:hAnsi="Consolas"/>
          <w:sz w:val="22"/>
          <w:szCs w:val="20"/>
        </w:rPr>
        <w:t>id</w:t>
      </w:r>
      <w:proofErr w:type="gramEnd"/>
      <w:r w:rsidRPr="00316470">
        <w:rPr>
          <w:rFonts w:ascii="Consolas" w:hAnsi="Consolas"/>
          <w:sz w:val="22"/>
          <w:szCs w:val="20"/>
        </w:rPr>
        <w:t xml:space="preserve"> = appl1</w:t>
      </w:r>
    </w:p>
    <w:p w14:paraId="46220279" w14:textId="77777777" w:rsidR="00A3594D" w:rsidRPr="00316470" w:rsidRDefault="00A3594D" w:rsidP="00E379F5">
      <w:pPr>
        <w:shd w:val="clear" w:color="auto" w:fill="E0E0E0"/>
        <w:spacing w:after="0"/>
        <w:rPr>
          <w:rFonts w:ascii="Consolas" w:hAnsi="Consolas"/>
          <w:sz w:val="22"/>
          <w:szCs w:val="20"/>
        </w:rPr>
      </w:pPr>
      <w:proofErr w:type="gramStart"/>
      <w:r w:rsidRPr="00316470">
        <w:rPr>
          <w:rFonts w:ascii="Consolas" w:hAnsi="Consolas"/>
          <w:sz w:val="22"/>
          <w:szCs w:val="20"/>
        </w:rPr>
        <w:t>name</w:t>
      </w:r>
      <w:proofErr w:type="gramEnd"/>
      <w:r w:rsidRPr="00316470">
        <w:rPr>
          <w:rFonts w:ascii="Consolas" w:hAnsi="Consolas"/>
          <w:sz w:val="22"/>
          <w:szCs w:val="20"/>
        </w:rPr>
        <w:t xml:space="preserve"> = Cleaning Washing Machine</w:t>
      </w:r>
    </w:p>
    <w:p w14:paraId="2A5C3FCC" w14:textId="77777777" w:rsidR="005D6C43" w:rsidRPr="00316470" w:rsidRDefault="005D6C43" w:rsidP="005D6C43">
      <w:pPr>
        <w:shd w:val="clear" w:color="auto" w:fill="E0E0E0"/>
        <w:spacing w:after="0"/>
        <w:rPr>
          <w:rFonts w:ascii="Consolas" w:hAnsi="Consolas"/>
          <w:sz w:val="22"/>
          <w:szCs w:val="20"/>
        </w:rPr>
      </w:pPr>
      <w:proofErr w:type="gramStart"/>
      <w:r w:rsidRPr="00316470">
        <w:rPr>
          <w:rFonts w:ascii="Consolas" w:hAnsi="Consolas"/>
          <w:sz w:val="22"/>
          <w:szCs w:val="20"/>
        </w:rPr>
        <w:t>type</w:t>
      </w:r>
      <w:proofErr w:type="gramEnd"/>
      <w:r w:rsidRPr="00316470">
        <w:rPr>
          <w:rFonts w:ascii="Consolas" w:hAnsi="Consolas"/>
          <w:sz w:val="22"/>
          <w:szCs w:val="20"/>
        </w:rPr>
        <w:t xml:space="preserve"> = Cleaning</w:t>
      </w:r>
    </w:p>
    <w:p w14:paraId="6068AA5B" w14:textId="023C4AE7" w:rsidR="005D6C43" w:rsidRPr="00316470" w:rsidRDefault="005D6C43" w:rsidP="00E379F5">
      <w:pPr>
        <w:shd w:val="clear" w:color="auto" w:fill="E0E0E0"/>
        <w:spacing w:after="0"/>
        <w:rPr>
          <w:rFonts w:ascii="Consolas" w:hAnsi="Consolas"/>
          <w:sz w:val="22"/>
          <w:szCs w:val="20"/>
        </w:rPr>
      </w:pPr>
      <w:proofErr w:type="gramStart"/>
      <w:r w:rsidRPr="00316470">
        <w:rPr>
          <w:rFonts w:ascii="Consolas" w:hAnsi="Consolas"/>
          <w:sz w:val="22"/>
          <w:szCs w:val="20"/>
        </w:rPr>
        <w:t>description</w:t>
      </w:r>
      <w:proofErr w:type="gramEnd"/>
      <w:r w:rsidRPr="00316470">
        <w:rPr>
          <w:rFonts w:ascii="Consolas" w:hAnsi="Consolas"/>
          <w:sz w:val="22"/>
          <w:szCs w:val="20"/>
        </w:rPr>
        <w:t xml:space="preserve"> = Description of Cleaning Washing Machine</w:t>
      </w:r>
    </w:p>
    <w:p w14:paraId="5E056C51" w14:textId="77777777" w:rsidR="00187AFC" w:rsidRPr="00316470" w:rsidRDefault="00187AFC" w:rsidP="00187AFC">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energy</w:t>
      </w:r>
      <w:proofErr w:type="gramEnd"/>
      <w:r w:rsidRPr="00316470">
        <w:rPr>
          <w:rFonts w:ascii="Consolas" w:hAnsi="Consolas"/>
          <w:sz w:val="22"/>
          <w:szCs w:val="20"/>
        </w:rPr>
        <w:t>_class</w:t>
      </w:r>
      <w:proofErr w:type="spellEnd"/>
      <w:r w:rsidRPr="00316470">
        <w:rPr>
          <w:rFonts w:ascii="Consolas" w:hAnsi="Consolas"/>
          <w:sz w:val="22"/>
          <w:szCs w:val="20"/>
        </w:rPr>
        <w:t xml:space="preserve"> = Class A</w:t>
      </w:r>
    </w:p>
    <w:p w14:paraId="5D45E8EB" w14:textId="3C884819" w:rsidR="00187AFC" w:rsidRPr="00316470" w:rsidRDefault="007F758C" w:rsidP="00E379F5">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standy</w:t>
      </w:r>
      <w:proofErr w:type="gramEnd"/>
      <w:r w:rsidRPr="00316470">
        <w:rPr>
          <w:rFonts w:ascii="Consolas" w:hAnsi="Consolas"/>
          <w:sz w:val="22"/>
          <w:szCs w:val="20"/>
        </w:rPr>
        <w:t>_consumption</w:t>
      </w:r>
      <w:proofErr w:type="spellEnd"/>
      <w:r w:rsidRPr="00316470">
        <w:rPr>
          <w:rFonts w:ascii="Consolas" w:hAnsi="Consolas"/>
          <w:sz w:val="22"/>
          <w:szCs w:val="20"/>
        </w:rPr>
        <w:t xml:space="preserve"> = 0 </w:t>
      </w:r>
    </w:p>
    <w:p w14:paraId="21C5BF8A" w14:textId="77777777" w:rsidR="00A3594D" w:rsidRPr="00316470" w:rsidRDefault="00A3594D" w:rsidP="00E379F5">
      <w:pPr>
        <w:shd w:val="clear" w:color="auto" w:fill="E0E0E0"/>
        <w:spacing w:after="0"/>
        <w:rPr>
          <w:rFonts w:ascii="Consolas" w:hAnsi="Consolas"/>
          <w:sz w:val="22"/>
          <w:szCs w:val="20"/>
        </w:rPr>
      </w:pPr>
      <w:proofErr w:type="gramStart"/>
      <w:r w:rsidRPr="00316470">
        <w:rPr>
          <w:rFonts w:ascii="Consolas" w:hAnsi="Consolas"/>
          <w:sz w:val="22"/>
          <w:szCs w:val="20"/>
        </w:rPr>
        <w:t>base</w:t>
      </w:r>
      <w:proofErr w:type="gramEnd"/>
      <w:r w:rsidRPr="00316470">
        <w:rPr>
          <w:rFonts w:ascii="Consolas" w:hAnsi="Consolas"/>
          <w:sz w:val="22"/>
          <w:szCs w:val="20"/>
        </w:rPr>
        <w:t xml:space="preserve"> = false</w:t>
      </w:r>
    </w:p>
    <w:p w14:paraId="473E7009" w14:textId="02CE198C" w:rsidR="00597AF1" w:rsidRPr="00316470" w:rsidRDefault="00597AF1" w:rsidP="00E379F5">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shiftable</w:t>
      </w:r>
      <w:proofErr w:type="spellEnd"/>
      <w:proofErr w:type="gramEnd"/>
      <w:r w:rsidRPr="00316470">
        <w:rPr>
          <w:rFonts w:ascii="Consolas" w:hAnsi="Consolas"/>
          <w:sz w:val="22"/>
          <w:szCs w:val="20"/>
        </w:rPr>
        <w:t xml:space="preserve"> = false </w:t>
      </w:r>
    </w:p>
    <w:p w14:paraId="3A51D3F8" w14:textId="77777777" w:rsidR="00A3594D" w:rsidRPr="00316470" w:rsidRDefault="00A3594D" w:rsidP="00E379F5">
      <w:pPr>
        <w:shd w:val="clear" w:color="auto" w:fill="E0E0E0"/>
        <w:spacing w:after="0"/>
        <w:rPr>
          <w:rFonts w:ascii="Consolas" w:hAnsi="Consolas"/>
          <w:sz w:val="22"/>
          <w:szCs w:val="20"/>
        </w:rPr>
      </w:pPr>
      <w:proofErr w:type="gramStart"/>
      <w:r w:rsidRPr="00316470">
        <w:rPr>
          <w:rFonts w:ascii="Consolas" w:hAnsi="Consolas"/>
          <w:sz w:val="22"/>
          <w:szCs w:val="20"/>
        </w:rPr>
        <w:t>controllable</w:t>
      </w:r>
      <w:proofErr w:type="gramEnd"/>
      <w:r w:rsidRPr="00316470">
        <w:rPr>
          <w:rFonts w:ascii="Consolas" w:hAnsi="Consolas"/>
          <w:sz w:val="22"/>
          <w:szCs w:val="20"/>
        </w:rPr>
        <w:t xml:space="preserve"> = false </w:t>
      </w:r>
    </w:p>
    <w:p w14:paraId="5C102C5D" w14:textId="77777777" w:rsidR="00A3594D" w:rsidRPr="00316470" w:rsidRDefault="00A3594D" w:rsidP="00E379F5">
      <w:pPr>
        <w:shd w:val="clear" w:color="auto" w:fill="E0E0E0"/>
        <w:spacing w:after="0"/>
        <w:rPr>
          <w:rFonts w:ascii="Consolas" w:hAnsi="Consolas"/>
          <w:sz w:val="22"/>
          <w:szCs w:val="20"/>
        </w:rPr>
      </w:pPr>
      <w:proofErr w:type="gramStart"/>
      <w:r w:rsidRPr="00316470">
        <w:rPr>
          <w:rFonts w:ascii="Consolas" w:hAnsi="Consolas"/>
          <w:sz w:val="22"/>
          <w:szCs w:val="20"/>
        </w:rPr>
        <w:t>installation</w:t>
      </w:r>
      <w:proofErr w:type="gramEnd"/>
      <w:r w:rsidRPr="00316470">
        <w:rPr>
          <w:rFonts w:ascii="Consolas" w:hAnsi="Consolas"/>
          <w:sz w:val="22"/>
          <w:szCs w:val="20"/>
        </w:rPr>
        <w:t xml:space="preserve"> = inst1</w:t>
      </w:r>
    </w:p>
    <w:p w14:paraId="51237A1F" w14:textId="77777777" w:rsidR="00A3594D" w:rsidRPr="00316470" w:rsidRDefault="00A3594D" w:rsidP="00E379F5">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consumption</w:t>
      </w:r>
      <w:proofErr w:type="gramEnd"/>
      <w:r w:rsidRPr="00316470">
        <w:rPr>
          <w:rFonts w:ascii="Consolas" w:hAnsi="Consolas"/>
          <w:sz w:val="22"/>
          <w:szCs w:val="20"/>
        </w:rPr>
        <w:t>_model</w:t>
      </w:r>
      <w:proofErr w:type="spellEnd"/>
      <w:r w:rsidRPr="00316470">
        <w:rPr>
          <w:rFonts w:ascii="Consolas" w:hAnsi="Consolas"/>
          <w:sz w:val="22"/>
          <w:szCs w:val="20"/>
        </w:rPr>
        <w:t xml:space="preserve"> = consModel1</w:t>
      </w:r>
    </w:p>
    <w:p w14:paraId="5019F5BE" w14:textId="71E9D4B9" w:rsidR="002A6C42" w:rsidRDefault="002A6C42" w:rsidP="002A6C42">
      <w:pPr>
        <w:pStyle w:val="Caption"/>
        <w:rPr>
          <w:b w:val="0"/>
        </w:rPr>
      </w:pPr>
      <w:bookmarkStart w:id="38" w:name="_Ref267226470"/>
      <w:bookmarkStart w:id="39" w:name="_Toc267234608"/>
      <w:r>
        <w:t xml:space="preserve">Listing </w:t>
      </w:r>
      <w:r>
        <w:fldChar w:fldCharType="begin"/>
      </w:r>
      <w:r>
        <w:instrText xml:space="preserve"> SEQ Listing \* ARABIC </w:instrText>
      </w:r>
      <w:r>
        <w:fldChar w:fldCharType="separate"/>
      </w:r>
      <w:r w:rsidR="001E2F77">
        <w:rPr>
          <w:noProof/>
        </w:rPr>
        <w:t>4</w:t>
      </w:r>
      <w:r>
        <w:fldChar w:fldCharType="end"/>
      </w:r>
      <w:bookmarkEnd w:id="38"/>
      <w:r>
        <w:t xml:space="preserve"> – </w:t>
      </w:r>
      <w:r w:rsidRPr="007E1A3B">
        <w:rPr>
          <w:b w:val="0"/>
        </w:rPr>
        <w:t xml:space="preserve">The </w:t>
      </w:r>
      <w:r w:rsidRPr="002A6C42">
        <w:rPr>
          <w:rFonts w:ascii="Consolas" w:hAnsi="Consolas"/>
          <w:b w:val="0"/>
          <w:sz w:val="18"/>
        </w:rPr>
        <w:t xml:space="preserve">appliance </w:t>
      </w:r>
      <w:r w:rsidRPr="007E1A3B">
        <w:rPr>
          <w:b w:val="0"/>
        </w:rPr>
        <w:t xml:space="preserve">section of the </w:t>
      </w:r>
      <w:r>
        <w:rPr>
          <w:b w:val="0"/>
        </w:rPr>
        <w:t>scenario input file.</w:t>
      </w:r>
      <w:bookmarkEnd w:id="39"/>
    </w:p>
    <w:p w14:paraId="4C6BE214" w14:textId="77777777" w:rsidR="00863711" w:rsidRPr="006148FF" w:rsidRDefault="00863711" w:rsidP="00863711">
      <w:pPr>
        <w:rPr>
          <w:sz w:val="18"/>
        </w:rPr>
      </w:pPr>
    </w:p>
    <w:p w14:paraId="06BE111E" w14:textId="61CCF919" w:rsidR="00863711" w:rsidRPr="00863711" w:rsidRDefault="00863711" w:rsidP="00863711">
      <w:r>
        <w:rPr>
          <w:lang w:val="en-US" w:eastAsia="el-GR"/>
        </w:rPr>
        <w:t xml:space="preserve">The </w:t>
      </w:r>
      <w:proofErr w:type="spellStart"/>
      <w:r w:rsidRPr="00316470">
        <w:rPr>
          <w:rFonts w:ascii="Consolas" w:hAnsi="Consolas"/>
          <w:sz w:val="22"/>
          <w:szCs w:val="20"/>
        </w:rPr>
        <w:t>consumption_model</w:t>
      </w:r>
      <w:proofErr w:type="spellEnd"/>
      <w:r>
        <w:rPr>
          <w:lang w:val="en-US" w:eastAsia="el-GR"/>
        </w:rPr>
        <w:t xml:space="preserve"> section is used to define an appliance consumption model. All parameters, except </w:t>
      </w:r>
      <w:r w:rsidRPr="00316470">
        <w:rPr>
          <w:rFonts w:ascii="Consolas" w:hAnsi="Consolas"/>
          <w:sz w:val="22"/>
          <w:szCs w:val="20"/>
        </w:rPr>
        <w:t>description</w:t>
      </w:r>
      <w:r>
        <w:rPr>
          <w:lang w:val="en-US" w:eastAsia="el-GR"/>
        </w:rPr>
        <w:t>, are required. For an explanation of the active and re-active power curves’ expressions (</w:t>
      </w:r>
      <w:proofErr w:type="spellStart"/>
      <w:r w:rsidRPr="00316470">
        <w:rPr>
          <w:rFonts w:ascii="Consolas" w:hAnsi="Consolas"/>
          <w:sz w:val="22"/>
          <w:szCs w:val="20"/>
        </w:rPr>
        <w:t>pmodel</w:t>
      </w:r>
      <w:proofErr w:type="spellEnd"/>
      <w:r w:rsidRPr="00316470">
        <w:rPr>
          <w:rFonts w:ascii="Consolas" w:hAnsi="Consolas"/>
          <w:sz w:val="22"/>
          <w:szCs w:val="20"/>
        </w:rPr>
        <w:t xml:space="preserve"> </w:t>
      </w:r>
      <w:r>
        <w:rPr>
          <w:lang w:val="en-US" w:eastAsia="el-GR"/>
        </w:rPr>
        <w:t xml:space="preserve">and </w:t>
      </w:r>
      <w:proofErr w:type="spellStart"/>
      <w:r w:rsidRPr="00316470">
        <w:rPr>
          <w:rFonts w:ascii="Consolas" w:hAnsi="Consolas"/>
          <w:sz w:val="22"/>
          <w:szCs w:val="20"/>
        </w:rPr>
        <w:t>qmodel</w:t>
      </w:r>
      <w:proofErr w:type="spellEnd"/>
      <w:r>
        <w:rPr>
          <w:lang w:val="en-US" w:eastAsia="el-GR"/>
        </w:rPr>
        <w:t xml:space="preserve">, respectively), see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Pr>
          <w:lang w:val="en-US" w:eastAsia="el-GR"/>
        </w:rPr>
        <w:t>2</w:t>
      </w:r>
      <w:r>
        <w:rPr>
          <w:lang w:val="en-US" w:eastAsia="el-GR"/>
        </w:rPr>
        <w:fldChar w:fldCharType="end"/>
      </w:r>
      <w:r>
        <w:rPr>
          <w:lang w:val="en-US" w:eastAsia="el-GR"/>
        </w:rPr>
        <w:t>.</w:t>
      </w:r>
    </w:p>
    <w:p w14:paraId="475142A4" w14:textId="77777777" w:rsidR="00181000" w:rsidRPr="00316470" w:rsidRDefault="00181000" w:rsidP="00181000">
      <w:pPr>
        <w:shd w:val="clear" w:color="auto" w:fill="E0E0E0"/>
        <w:spacing w:after="0"/>
        <w:rPr>
          <w:rFonts w:ascii="Consolas" w:hAnsi="Consolas"/>
          <w:sz w:val="22"/>
          <w:szCs w:val="20"/>
        </w:rPr>
      </w:pPr>
      <w:r w:rsidRPr="00316470">
        <w:rPr>
          <w:rFonts w:ascii="Consolas" w:hAnsi="Consolas"/>
          <w:sz w:val="22"/>
          <w:szCs w:val="20"/>
        </w:rPr>
        <w:t xml:space="preserve">--&gt; </w:t>
      </w:r>
      <w:proofErr w:type="spellStart"/>
      <w:proofErr w:type="gramStart"/>
      <w:r w:rsidRPr="00316470">
        <w:rPr>
          <w:rFonts w:ascii="Consolas" w:hAnsi="Consolas"/>
          <w:sz w:val="22"/>
          <w:szCs w:val="20"/>
        </w:rPr>
        <w:t>consumption</w:t>
      </w:r>
      <w:proofErr w:type="gramEnd"/>
      <w:r w:rsidRPr="00316470">
        <w:rPr>
          <w:rFonts w:ascii="Consolas" w:hAnsi="Consolas"/>
          <w:sz w:val="22"/>
          <w:szCs w:val="20"/>
        </w:rPr>
        <w:t>_model</w:t>
      </w:r>
      <w:proofErr w:type="spellEnd"/>
    </w:p>
    <w:p w14:paraId="13766D57" w14:textId="77777777" w:rsidR="00181000" w:rsidRPr="00316470" w:rsidRDefault="00181000" w:rsidP="00181000">
      <w:pPr>
        <w:shd w:val="clear" w:color="auto" w:fill="E0E0E0"/>
        <w:spacing w:after="0"/>
        <w:rPr>
          <w:rFonts w:ascii="Consolas" w:hAnsi="Consolas"/>
          <w:sz w:val="22"/>
          <w:szCs w:val="20"/>
        </w:rPr>
      </w:pPr>
      <w:proofErr w:type="gramStart"/>
      <w:r w:rsidRPr="00316470">
        <w:rPr>
          <w:rFonts w:ascii="Consolas" w:hAnsi="Consolas"/>
          <w:sz w:val="22"/>
          <w:szCs w:val="20"/>
        </w:rPr>
        <w:t>id</w:t>
      </w:r>
      <w:proofErr w:type="gramEnd"/>
      <w:r w:rsidRPr="00316470">
        <w:rPr>
          <w:rFonts w:ascii="Consolas" w:hAnsi="Consolas"/>
          <w:sz w:val="22"/>
          <w:szCs w:val="20"/>
        </w:rPr>
        <w:t xml:space="preserve"> = consModel1</w:t>
      </w:r>
    </w:p>
    <w:p w14:paraId="414D5B54" w14:textId="77777777" w:rsidR="00181000" w:rsidRPr="00316470" w:rsidRDefault="00181000" w:rsidP="00181000">
      <w:pPr>
        <w:shd w:val="clear" w:color="auto" w:fill="E0E0E0"/>
        <w:spacing w:after="0"/>
        <w:rPr>
          <w:rFonts w:ascii="Consolas" w:hAnsi="Consolas"/>
          <w:sz w:val="22"/>
          <w:szCs w:val="20"/>
        </w:rPr>
      </w:pPr>
      <w:proofErr w:type="gramStart"/>
      <w:r w:rsidRPr="00316470">
        <w:rPr>
          <w:rFonts w:ascii="Consolas" w:hAnsi="Consolas"/>
          <w:sz w:val="22"/>
          <w:szCs w:val="20"/>
        </w:rPr>
        <w:t>name</w:t>
      </w:r>
      <w:proofErr w:type="gramEnd"/>
      <w:r w:rsidRPr="00316470">
        <w:rPr>
          <w:rFonts w:ascii="Consolas" w:hAnsi="Consolas"/>
          <w:sz w:val="22"/>
          <w:szCs w:val="20"/>
        </w:rPr>
        <w:t xml:space="preserve"> = Cleaning Washing Machine Consumption Model</w:t>
      </w:r>
      <w:r w:rsidRPr="00316470">
        <w:rPr>
          <w:rFonts w:ascii="Consolas" w:hAnsi="Consolas"/>
          <w:sz w:val="22"/>
          <w:szCs w:val="20"/>
        </w:rPr>
        <w:tab/>
      </w:r>
    </w:p>
    <w:p w14:paraId="4FB56C3F" w14:textId="77777777" w:rsidR="00181000" w:rsidRPr="00316470" w:rsidRDefault="00181000" w:rsidP="00181000">
      <w:pPr>
        <w:shd w:val="clear" w:color="auto" w:fill="E0E0E0"/>
        <w:spacing w:after="0"/>
        <w:rPr>
          <w:rFonts w:ascii="Consolas" w:hAnsi="Consolas"/>
          <w:sz w:val="22"/>
          <w:szCs w:val="20"/>
        </w:rPr>
      </w:pPr>
      <w:proofErr w:type="gramStart"/>
      <w:r w:rsidRPr="00316470">
        <w:rPr>
          <w:rFonts w:ascii="Consolas" w:hAnsi="Consolas"/>
          <w:sz w:val="22"/>
          <w:szCs w:val="20"/>
        </w:rPr>
        <w:t>description</w:t>
      </w:r>
      <w:proofErr w:type="gramEnd"/>
      <w:r w:rsidRPr="00316470">
        <w:rPr>
          <w:rFonts w:ascii="Consolas" w:hAnsi="Consolas"/>
          <w:sz w:val="22"/>
          <w:szCs w:val="20"/>
        </w:rPr>
        <w:t xml:space="preserve"> = P and Q Consumption Model for Cleaning Washing Machine</w:t>
      </w:r>
    </w:p>
    <w:p w14:paraId="7E0698B4" w14:textId="5B658BA0" w:rsidR="00181000" w:rsidRPr="00316470" w:rsidRDefault="00181000" w:rsidP="00C615B3">
      <w:pPr>
        <w:shd w:val="clear" w:color="auto" w:fill="E0E0E0"/>
        <w:spacing w:after="0"/>
        <w:jc w:val="left"/>
        <w:rPr>
          <w:rFonts w:ascii="Consolas" w:hAnsi="Consolas"/>
          <w:sz w:val="22"/>
          <w:szCs w:val="20"/>
        </w:rPr>
      </w:pPr>
      <w:proofErr w:type="spellStart"/>
      <w:proofErr w:type="gramStart"/>
      <w:r w:rsidRPr="00316470">
        <w:rPr>
          <w:rFonts w:ascii="Consolas" w:hAnsi="Consolas"/>
          <w:sz w:val="22"/>
          <w:szCs w:val="20"/>
        </w:rPr>
        <w:t>pmodel</w:t>
      </w:r>
      <w:proofErr w:type="spellEnd"/>
      <w:proofErr w:type="gramEnd"/>
      <w:r w:rsidRPr="00316470">
        <w:rPr>
          <w:rFonts w:ascii="Consolas" w:hAnsi="Consolas"/>
          <w:sz w:val="22"/>
          <w:szCs w:val="20"/>
        </w:rPr>
        <w:t xml:space="preserve"> = { "n" : 0 , "</w:t>
      </w:r>
      <w:proofErr w:type="spellStart"/>
      <w:r w:rsidRPr="00316470">
        <w:rPr>
          <w:rFonts w:ascii="Consolas" w:hAnsi="Consolas"/>
          <w:sz w:val="22"/>
          <w:szCs w:val="20"/>
        </w:rPr>
        <w:t>params</w:t>
      </w:r>
      <w:proofErr w:type="spellEnd"/>
      <w:r w:rsidRPr="00316470">
        <w:rPr>
          <w:rFonts w:ascii="Consolas" w:hAnsi="Consolas"/>
          <w:sz w:val="22"/>
          <w:szCs w:val="20"/>
        </w:rPr>
        <w:t xml:space="preserve">" : [ { "n" : 1 , </w:t>
      </w:r>
      <w:r w:rsidR="008C66EF">
        <w:rPr>
          <w:rFonts w:ascii="Consolas" w:hAnsi="Consolas"/>
          <w:sz w:val="22"/>
          <w:szCs w:val="20"/>
        </w:rPr>
        <w:br/>
        <w:t xml:space="preserve">         </w:t>
      </w:r>
      <w:r w:rsidRPr="00316470">
        <w:rPr>
          <w:rFonts w:ascii="Consolas" w:hAnsi="Consolas"/>
          <w:sz w:val="22"/>
          <w:szCs w:val="20"/>
        </w:rPr>
        <w:t xml:space="preserve">"values" : [ { "p" : 107.74000000000001 , "d" : 10 , "s" : 0}]}]}  </w:t>
      </w:r>
    </w:p>
    <w:p w14:paraId="5E1D4034" w14:textId="612EBD84" w:rsidR="00181000" w:rsidRPr="00316470" w:rsidRDefault="00181000" w:rsidP="00C615B3">
      <w:pPr>
        <w:shd w:val="clear" w:color="auto" w:fill="E0E0E0"/>
        <w:spacing w:after="0"/>
        <w:jc w:val="left"/>
        <w:rPr>
          <w:rFonts w:ascii="Consolas" w:hAnsi="Consolas"/>
          <w:sz w:val="22"/>
          <w:szCs w:val="20"/>
        </w:rPr>
      </w:pPr>
      <w:proofErr w:type="spellStart"/>
      <w:proofErr w:type="gramStart"/>
      <w:r w:rsidRPr="00316470">
        <w:rPr>
          <w:rFonts w:ascii="Consolas" w:hAnsi="Consolas"/>
          <w:sz w:val="22"/>
          <w:szCs w:val="20"/>
        </w:rPr>
        <w:t>qmodel</w:t>
      </w:r>
      <w:proofErr w:type="spellEnd"/>
      <w:proofErr w:type="gramEnd"/>
      <w:r w:rsidRPr="00316470">
        <w:rPr>
          <w:rFonts w:ascii="Consolas" w:hAnsi="Consolas"/>
          <w:sz w:val="22"/>
          <w:szCs w:val="20"/>
        </w:rPr>
        <w:t xml:space="preserve"> = { "n" : 0 , "</w:t>
      </w:r>
      <w:proofErr w:type="spellStart"/>
      <w:r w:rsidRPr="00316470">
        <w:rPr>
          <w:rFonts w:ascii="Consolas" w:hAnsi="Consolas"/>
          <w:sz w:val="22"/>
          <w:szCs w:val="20"/>
        </w:rPr>
        <w:t>params</w:t>
      </w:r>
      <w:proofErr w:type="spellEnd"/>
      <w:r w:rsidRPr="00316470">
        <w:rPr>
          <w:rFonts w:ascii="Consolas" w:hAnsi="Consolas"/>
          <w:sz w:val="22"/>
          <w:szCs w:val="20"/>
        </w:rPr>
        <w:t xml:space="preserve">" : [ { "n" : 1 , </w:t>
      </w:r>
      <w:r w:rsidR="008C66EF">
        <w:rPr>
          <w:rFonts w:ascii="Consolas" w:hAnsi="Consolas"/>
          <w:sz w:val="22"/>
          <w:szCs w:val="20"/>
        </w:rPr>
        <w:br/>
        <w:t xml:space="preserve">         </w:t>
      </w:r>
      <w:r w:rsidRPr="00316470">
        <w:rPr>
          <w:rFonts w:ascii="Consolas" w:hAnsi="Consolas"/>
          <w:sz w:val="22"/>
          <w:szCs w:val="20"/>
        </w:rPr>
        <w:t>"values" : [ { "q" : 107.74000000000001 , "d" : 10 , "s" : 0}]}]}</w:t>
      </w:r>
    </w:p>
    <w:p w14:paraId="51EB34B1" w14:textId="0892D504" w:rsidR="00181000" w:rsidRDefault="00181000" w:rsidP="006F7F47">
      <w:pPr>
        <w:pStyle w:val="Caption"/>
        <w:rPr>
          <w:b w:val="0"/>
        </w:rPr>
      </w:pPr>
      <w:bookmarkStart w:id="40" w:name="_Ref267220365"/>
      <w:bookmarkStart w:id="41" w:name="_Toc267234609"/>
      <w:r>
        <w:t xml:space="preserve">Listing </w:t>
      </w:r>
      <w:r>
        <w:fldChar w:fldCharType="begin"/>
      </w:r>
      <w:r>
        <w:instrText xml:space="preserve"> SEQ Listing \* ARABIC </w:instrText>
      </w:r>
      <w:r>
        <w:fldChar w:fldCharType="separate"/>
      </w:r>
      <w:r w:rsidR="001E2F77">
        <w:rPr>
          <w:noProof/>
        </w:rPr>
        <w:t>5</w:t>
      </w:r>
      <w:r>
        <w:fldChar w:fldCharType="end"/>
      </w:r>
      <w:bookmarkEnd w:id="40"/>
      <w:r>
        <w:t xml:space="preserve"> – </w:t>
      </w:r>
      <w:r w:rsidRPr="007E1A3B">
        <w:rPr>
          <w:b w:val="0"/>
        </w:rPr>
        <w:t xml:space="preserve">The </w:t>
      </w:r>
      <w:proofErr w:type="spellStart"/>
      <w:r w:rsidRPr="002A6C42">
        <w:rPr>
          <w:rFonts w:ascii="Consolas" w:hAnsi="Consolas"/>
          <w:b w:val="0"/>
          <w:sz w:val="18"/>
        </w:rPr>
        <w:t>consumption_model</w:t>
      </w:r>
      <w:proofErr w:type="spellEnd"/>
      <w:r w:rsidRPr="002A6C42">
        <w:rPr>
          <w:rFonts w:ascii="Consolas" w:hAnsi="Consolas"/>
          <w:b w:val="0"/>
          <w:sz w:val="18"/>
        </w:rPr>
        <w:t xml:space="preserve"> </w:t>
      </w:r>
      <w:r w:rsidRPr="007E1A3B">
        <w:rPr>
          <w:b w:val="0"/>
        </w:rPr>
        <w:t xml:space="preserve">section of the </w:t>
      </w:r>
      <w:r>
        <w:rPr>
          <w:b w:val="0"/>
        </w:rPr>
        <w:t>scenario input file.</w:t>
      </w:r>
      <w:bookmarkEnd w:id="41"/>
    </w:p>
    <w:p w14:paraId="21EFC185" w14:textId="77777777" w:rsidR="00357998" w:rsidRPr="006148FF" w:rsidRDefault="00357998" w:rsidP="00357998">
      <w:pPr>
        <w:rPr>
          <w:sz w:val="18"/>
        </w:rPr>
      </w:pPr>
    </w:p>
    <w:p w14:paraId="3618CA30" w14:textId="77777777" w:rsidR="002419BD" w:rsidRPr="009D0B21" w:rsidRDefault="002419BD" w:rsidP="002419BD">
      <w:pPr>
        <w:rPr>
          <w:lang w:val="en-US" w:eastAsia="el-GR"/>
        </w:rPr>
      </w:pPr>
      <w:r>
        <w:rPr>
          <w:lang w:val="en-US" w:eastAsia="el-GR"/>
        </w:rPr>
        <w:t xml:space="preserve">The </w:t>
      </w:r>
      <w:r w:rsidRPr="00316470">
        <w:rPr>
          <w:rFonts w:ascii="Consolas" w:hAnsi="Consolas"/>
          <w:sz w:val="22"/>
          <w:szCs w:val="20"/>
        </w:rPr>
        <w:t>person</w:t>
      </w:r>
      <w:r>
        <w:rPr>
          <w:lang w:val="en-US" w:eastAsia="el-GR"/>
        </w:rPr>
        <w:t xml:space="preserve"> section is used to define a person within an installation. Most of the parameters are optional, with </w:t>
      </w:r>
      <w:proofErr w:type="gramStart"/>
      <w:r w:rsidRPr="00316470">
        <w:rPr>
          <w:rFonts w:ascii="Consolas" w:hAnsi="Consolas"/>
          <w:sz w:val="22"/>
          <w:szCs w:val="20"/>
        </w:rPr>
        <w:t>id</w:t>
      </w:r>
      <w:r>
        <w:rPr>
          <w:lang w:val="en-US" w:eastAsia="el-GR"/>
        </w:rPr>
        <w:t>,</w:t>
      </w:r>
      <w:proofErr w:type="gramEnd"/>
      <w:r>
        <w:rPr>
          <w:lang w:val="en-US" w:eastAsia="el-GR"/>
        </w:rPr>
        <w:t xml:space="preserve"> </w:t>
      </w:r>
      <w:r w:rsidRPr="00316470">
        <w:rPr>
          <w:rFonts w:ascii="Consolas" w:hAnsi="Consolas"/>
          <w:sz w:val="22"/>
          <w:szCs w:val="20"/>
        </w:rPr>
        <w:t xml:space="preserve">name </w:t>
      </w:r>
      <w:r>
        <w:rPr>
          <w:lang w:val="en-US" w:eastAsia="el-GR"/>
        </w:rPr>
        <w:t xml:space="preserve">and </w:t>
      </w:r>
      <w:r w:rsidRPr="00316470">
        <w:rPr>
          <w:rFonts w:ascii="Consolas" w:hAnsi="Consolas"/>
          <w:sz w:val="22"/>
          <w:szCs w:val="20"/>
        </w:rPr>
        <w:t xml:space="preserve">installation </w:t>
      </w:r>
      <w:r>
        <w:rPr>
          <w:lang w:val="en-US" w:eastAsia="el-GR"/>
        </w:rPr>
        <w:t xml:space="preserve">being the only required ones. </w:t>
      </w:r>
    </w:p>
    <w:p w14:paraId="7011512D" w14:textId="77777777" w:rsidR="002419BD" w:rsidRPr="00316470" w:rsidRDefault="002419BD" w:rsidP="002419BD">
      <w:pPr>
        <w:shd w:val="clear" w:color="auto" w:fill="E0E0E0"/>
        <w:spacing w:after="0"/>
        <w:rPr>
          <w:rFonts w:ascii="Consolas" w:hAnsi="Consolas"/>
          <w:sz w:val="22"/>
          <w:szCs w:val="20"/>
        </w:rPr>
      </w:pPr>
      <w:r w:rsidRPr="00316470">
        <w:rPr>
          <w:rFonts w:ascii="Consolas" w:hAnsi="Consolas"/>
          <w:sz w:val="22"/>
          <w:szCs w:val="20"/>
        </w:rPr>
        <w:t xml:space="preserve">--&gt; </w:t>
      </w:r>
      <w:proofErr w:type="gramStart"/>
      <w:r w:rsidRPr="00316470">
        <w:rPr>
          <w:rFonts w:ascii="Consolas" w:hAnsi="Consolas"/>
          <w:sz w:val="22"/>
          <w:szCs w:val="20"/>
        </w:rPr>
        <w:t>person</w:t>
      </w:r>
      <w:proofErr w:type="gramEnd"/>
    </w:p>
    <w:p w14:paraId="63641EF6" w14:textId="77777777" w:rsidR="002419BD" w:rsidRPr="00316470" w:rsidRDefault="002419BD" w:rsidP="002419BD">
      <w:pPr>
        <w:shd w:val="clear" w:color="auto" w:fill="E0E0E0"/>
        <w:spacing w:after="0"/>
        <w:rPr>
          <w:rFonts w:ascii="Consolas" w:hAnsi="Consolas"/>
          <w:sz w:val="22"/>
          <w:szCs w:val="20"/>
        </w:rPr>
      </w:pPr>
      <w:proofErr w:type="gramStart"/>
      <w:r w:rsidRPr="00316470">
        <w:rPr>
          <w:rFonts w:ascii="Consolas" w:hAnsi="Consolas"/>
          <w:sz w:val="22"/>
          <w:szCs w:val="20"/>
        </w:rPr>
        <w:t>id</w:t>
      </w:r>
      <w:proofErr w:type="gramEnd"/>
      <w:r w:rsidRPr="00316470">
        <w:rPr>
          <w:rFonts w:ascii="Consolas" w:hAnsi="Consolas"/>
          <w:sz w:val="22"/>
          <w:szCs w:val="20"/>
        </w:rPr>
        <w:t xml:space="preserve"> = person1</w:t>
      </w:r>
    </w:p>
    <w:p w14:paraId="1304A7B3" w14:textId="77777777" w:rsidR="002419BD" w:rsidRPr="00316470" w:rsidRDefault="002419BD" w:rsidP="002419BD">
      <w:pPr>
        <w:shd w:val="clear" w:color="auto" w:fill="E0E0E0"/>
        <w:spacing w:after="0"/>
        <w:rPr>
          <w:rFonts w:ascii="Consolas" w:hAnsi="Consolas"/>
          <w:sz w:val="22"/>
          <w:szCs w:val="20"/>
        </w:rPr>
      </w:pPr>
      <w:proofErr w:type="gramStart"/>
      <w:r w:rsidRPr="00316470">
        <w:rPr>
          <w:rFonts w:ascii="Consolas" w:hAnsi="Consolas"/>
          <w:sz w:val="22"/>
          <w:szCs w:val="20"/>
        </w:rPr>
        <w:t>name</w:t>
      </w:r>
      <w:proofErr w:type="gramEnd"/>
      <w:r w:rsidRPr="00316470">
        <w:rPr>
          <w:rFonts w:ascii="Consolas" w:hAnsi="Consolas"/>
          <w:sz w:val="22"/>
          <w:szCs w:val="20"/>
        </w:rPr>
        <w:t xml:space="preserve"> = </w:t>
      </w:r>
      <w:proofErr w:type="spellStart"/>
      <w:r w:rsidRPr="00316470">
        <w:rPr>
          <w:rFonts w:ascii="Consolas" w:hAnsi="Consolas"/>
          <w:sz w:val="22"/>
          <w:szCs w:val="20"/>
        </w:rPr>
        <w:t>Fani</w:t>
      </w:r>
      <w:proofErr w:type="spellEnd"/>
    </w:p>
    <w:p w14:paraId="34A239D2" w14:textId="77777777" w:rsidR="002419BD" w:rsidRPr="00316470" w:rsidRDefault="002419BD" w:rsidP="002419BD">
      <w:pPr>
        <w:shd w:val="clear" w:color="auto" w:fill="E0E0E0"/>
        <w:spacing w:after="0"/>
        <w:rPr>
          <w:rFonts w:ascii="Consolas" w:hAnsi="Consolas"/>
          <w:sz w:val="22"/>
          <w:szCs w:val="20"/>
        </w:rPr>
      </w:pPr>
      <w:proofErr w:type="gramStart"/>
      <w:r w:rsidRPr="00316470">
        <w:rPr>
          <w:rFonts w:ascii="Consolas" w:hAnsi="Consolas"/>
          <w:sz w:val="22"/>
          <w:szCs w:val="20"/>
        </w:rPr>
        <w:t>type</w:t>
      </w:r>
      <w:proofErr w:type="gramEnd"/>
      <w:r w:rsidRPr="00316470">
        <w:rPr>
          <w:rFonts w:ascii="Consolas" w:hAnsi="Consolas"/>
          <w:sz w:val="22"/>
          <w:szCs w:val="20"/>
        </w:rPr>
        <w:t xml:space="preserve"> = Girl</w:t>
      </w:r>
    </w:p>
    <w:p w14:paraId="4E91052E" w14:textId="77777777" w:rsidR="002419BD" w:rsidRPr="00316470" w:rsidRDefault="002419BD" w:rsidP="002419BD">
      <w:pPr>
        <w:shd w:val="clear" w:color="auto" w:fill="E0E0E0"/>
        <w:spacing w:after="0"/>
        <w:rPr>
          <w:rFonts w:ascii="Consolas" w:hAnsi="Consolas"/>
          <w:sz w:val="22"/>
          <w:szCs w:val="20"/>
        </w:rPr>
      </w:pPr>
      <w:proofErr w:type="gramStart"/>
      <w:r w:rsidRPr="00316470">
        <w:rPr>
          <w:rFonts w:ascii="Consolas" w:hAnsi="Consolas"/>
          <w:sz w:val="22"/>
          <w:szCs w:val="20"/>
        </w:rPr>
        <w:t>description</w:t>
      </w:r>
      <w:proofErr w:type="gramEnd"/>
      <w:r w:rsidRPr="00316470">
        <w:rPr>
          <w:rFonts w:ascii="Consolas" w:hAnsi="Consolas"/>
          <w:sz w:val="22"/>
          <w:szCs w:val="20"/>
        </w:rPr>
        <w:t xml:space="preserve"> = Single person </w:t>
      </w:r>
    </w:p>
    <w:p w14:paraId="2C809206" w14:textId="77777777" w:rsidR="002419BD" w:rsidRPr="00316470" w:rsidRDefault="002419BD" w:rsidP="002419BD">
      <w:pPr>
        <w:shd w:val="clear" w:color="auto" w:fill="E0E0E0"/>
        <w:spacing w:after="0"/>
        <w:rPr>
          <w:rFonts w:ascii="Consolas" w:hAnsi="Consolas"/>
          <w:sz w:val="22"/>
          <w:szCs w:val="20"/>
        </w:rPr>
      </w:pPr>
      <w:proofErr w:type="gramStart"/>
      <w:r w:rsidRPr="00316470">
        <w:rPr>
          <w:rFonts w:ascii="Consolas" w:hAnsi="Consolas"/>
          <w:sz w:val="22"/>
          <w:szCs w:val="20"/>
        </w:rPr>
        <w:t>installation</w:t>
      </w:r>
      <w:proofErr w:type="gramEnd"/>
      <w:r w:rsidRPr="00316470">
        <w:rPr>
          <w:rFonts w:ascii="Consolas" w:hAnsi="Consolas"/>
          <w:sz w:val="22"/>
          <w:szCs w:val="20"/>
        </w:rPr>
        <w:t xml:space="preserve"> = inst1</w:t>
      </w:r>
    </w:p>
    <w:p w14:paraId="5B6EC1A0" w14:textId="77777777" w:rsidR="002419BD" w:rsidRPr="00316470" w:rsidRDefault="002419BD" w:rsidP="002419BD">
      <w:pPr>
        <w:shd w:val="clear" w:color="auto" w:fill="E0E0E0"/>
        <w:spacing w:after="0"/>
        <w:rPr>
          <w:rFonts w:ascii="Consolas" w:hAnsi="Consolas"/>
          <w:sz w:val="22"/>
          <w:szCs w:val="20"/>
        </w:rPr>
      </w:pPr>
      <w:proofErr w:type="gramStart"/>
      <w:r w:rsidRPr="00316470">
        <w:rPr>
          <w:rFonts w:ascii="Consolas" w:hAnsi="Consolas"/>
          <w:sz w:val="22"/>
          <w:szCs w:val="20"/>
        </w:rPr>
        <w:t>awareness</w:t>
      </w:r>
      <w:proofErr w:type="gramEnd"/>
      <w:r w:rsidRPr="00316470">
        <w:rPr>
          <w:rFonts w:ascii="Consolas" w:hAnsi="Consolas"/>
          <w:sz w:val="22"/>
          <w:szCs w:val="20"/>
        </w:rPr>
        <w:t xml:space="preserve"> = 0.8</w:t>
      </w:r>
    </w:p>
    <w:p w14:paraId="430701F9" w14:textId="77777777" w:rsidR="002419BD" w:rsidRPr="00316470" w:rsidRDefault="002419BD" w:rsidP="002419BD">
      <w:pPr>
        <w:shd w:val="clear" w:color="auto" w:fill="E0E0E0"/>
        <w:spacing w:after="0"/>
        <w:rPr>
          <w:rFonts w:ascii="Consolas" w:hAnsi="Consolas"/>
          <w:sz w:val="22"/>
          <w:szCs w:val="20"/>
        </w:rPr>
      </w:pPr>
      <w:proofErr w:type="gramStart"/>
      <w:r w:rsidRPr="00316470">
        <w:rPr>
          <w:rFonts w:ascii="Consolas" w:hAnsi="Consolas"/>
          <w:sz w:val="22"/>
          <w:szCs w:val="20"/>
        </w:rPr>
        <w:t>sensitivity</w:t>
      </w:r>
      <w:proofErr w:type="gramEnd"/>
      <w:r w:rsidRPr="00316470">
        <w:rPr>
          <w:rFonts w:ascii="Consolas" w:hAnsi="Consolas"/>
          <w:sz w:val="22"/>
          <w:szCs w:val="20"/>
        </w:rPr>
        <w:t xml:space="preserve"> = 0.3</w:t>
      </w:r>
    </w:p>
    <w:p w14:paraId="7EE3880B" w14:textId="77777777" w:rsidR="002419BD" w:rsidRDefault="002419BD" w:rsidP="002419BD">
      <w:pPr>
        <w:pStyle w:val="Caption"/>
        <w:rPr>
          <w:b w:val="0"/>
        </w:rPr>
      </w:pPr>
      <w:bookmarkStart w:id="42" w:name="_Ref267222344"/>
      <w:bookmarkStart w:id="43" w:name="_Toc267234610"/>
      <w:r>
        <w:t xml:space="preserve">Listing </w:t>
      </w:r>
      <w:r>
        <w:fldChar w:fldCharType="begin"/>
      </w:r>
      <w:r>
        <w:instrText xml:space="preserve"> SEQ Listing \* ARABIC </w:instrText>
      </w:r>
      <w:r>
        <w:fldChar w:fldCharType="separate"/>
      </w:r>
      <w:r w:rsidR="001E2F77">
        <w:rPr>
          <w:noProof/>
        </w:rPr>
        <w:t>6</w:t>
      </w:r>
      <w:r>
        <w:fldChar w:fldCharType="end"/>
      </w:r>
      <w:bookmarkEnd w:id="42"/>
      <w:r>
        <w:t xml:space="preserve"> – </w:t>
      </w:r>
      <w:r w:rsidRPr="007E1A3B">
        <w:rPr>
          <w:b w:val="0"/>
        </w:rPr>
        <w:t xml:space="preserve">The </w:t>
      </w:r>
      <w:r w:rsidRPr="00121E46">
        <w:rPr>
          <w:rFonts w:ascii="Consolas" w:hAnsi="Consolas"/>
          <w:b w:val="0"/>
          <w:sz w:val="18"/>
        </w:rPr>
        <w:t xml:space="preserve">person </w:t>
      </w:r>
      <w:r w:rsidRPr="007E1A3B">
        <w:rPr>
          <w:b w:val="0"/>
        </w:rPr>
        <w:t xml:space="preserve">section of the </w:t>
      </w:r>
      <w:r>
        <w:rPr>
          <w:b w:val="0"/>
        </w:rPr>
        <w:t>scenario input file.</w:t>
      </w:r>
      <w:bookmarkEnd w:id="43"/>
    </w:p>
    <w:p w14:paraId="659B04AE" w14:textId="7E6D7AD5" w:rsidR="00640B94" w:rsidRDefault="00352500" w:rsidP="0031347D">
      <w:pPr>
        <w:spacing w:after="100"/>
        <w:rPr>
          <w:lang w:val="en-US" w:eastAsia="el-GR"/>
        </w:rPr>
      </w:pPr>
      <w:r>
        <w:rPr>
          <w:lang w:val="en-US" w:eastAsia="el-GR"/>
        </w:rPr>
        <w:lastRenderedPageBreak/>
        <w:t xml:space="preserve">The </w:t>
      </w:r>
      <w:r w:rsidRPr="00316470">
        <w:rPr>
          <w:rFonts w:ascii="Consolas" w:hAnsi="Consolas"/>
          <w:sz w:val="22"/>
          <w:szCs w:val="20"/>
        </w:rPr>
        <w:t>activity</w:t>
      </w:r>
      <w:r>
        <w:rPr>
          <w:lang w:val="en-US" w:eastAsia="el-GR"/>
        </w:rPr>
        <w:t xml:space="preserve"> section is used to define a person</w:t>
      </w:r>
      <w:r w:rsidR="009817BE">
        <w:rPr>
          <w:lang w:val="en-US" w:eastAsia="el-GR"/>
        </w:rPr>
        <w:t>’s activity.</w:t>
      </w:r>
      <w:r>
        <w:rPr>
          <w:lang w:val="en-US" w:eastAsia="el-GR"/>
        </w:rPr>
        <w:t xml:space="preserve"> </w:t>
      </w:r>
      <w:r w:rsidR="000858FA">
        <w:rPr>
          <w:lang w:val="en-US" w:eastAsia="el-GR"/>
        </w:rPr>
        <w:t xml:space="preserve">The </w:t>
      </w:r>
      <w:r w:rsidR="000858FA" w:rsidRPr="00316470">
        <w:rPr>
          <w:rFonts w:ascii="Consolas" w:hAnsi="Consolas"/>
          <w:sz w:val="22"/>
          <w:szCs w:val="20"/>
        </w:rPr>
        <w:t>id</w:t>
      </w:r>
      <w:r w:rsidR="000858FA">
        <w:rPr>
          <w:lang w:val="en-US" w:eastAsia="el-GR"/>
        </w:rPr>
        <w:t xml:space="preserve">, </w:t>
      </w:r>
      <w:r w:rsidR="000858FA" w:rsidRPr="00316470">
        <w:rPr>
          <w:rFonts w:ascii="Consolas" w:hAnsi="Consolas"/>
          <w:sz w:val="22"/>
          <w:szCs w:val="20"/>
        </w:rPr>
        <w:t xml:space="preserve">name </w:t>
      </w:r>
      <w:r w:rsidR="000858FA">
        <w:rPr>
          <w:lang w:val="en-US" w:eastAsia="el-GR"/>
        </w:rPr>
        <w:t xml:space="preserve">and </w:t>
      </w:r>
      <w:r w:rsidR="00C86742" w:rsidRPr="00316470">
        <w:rPr>
          <w:rFonts w:ascii="Consolas" w:hAnsi="Consolas"/>
          <w:sz w:val="22"/>
          <w:szCs w:val="20"/>
        </w:rPr>
        <w:t xml:space="preserve">person </w:t>
      </w:r>
      <w:r>
        <w:rPr>
          <w:lang w:val="en-US" w:eastAsia="el-GR"/>
        </w:rPr>
        <w:t xml:space="preserve">parameters are required. </w:t>
      </w:r>
      <w:r w:rsidR="00561B73">
        <w:rPr>
          <w:lang w:val="en-US" w:eastAsia="el-GR"/>
        </w:rPr>
        <w:t xml:space="preserve">The </w:t>
      </w:r>
      <w:r w:rsidR="00C2066C" w:rsidRPr="00316470">
        <w:rPr>
          <w:rFonts w:ascii="Consolas" w:hAnsi="Consolas"/>
          <w:sz w:val="22"/>
          <w:szCs w:val="20"/>
        </w:rPr>
        <w:t xml:space="preserve">person </w:t>
      </w:r>
      <w:r w:rsidR="00561B73">
        <w:rPr>
          <w:lang w:val="en-US" w:eastAsia="el-GR"/>
        </w:rPr>
        <w:t xml:space="preserve">parameter must “point” to the </w:t>
      </w:r>
      <w:r w:rsidR="00561B73" w:rsidRPr="00316470">
        <w:rPr>
          <w:rFonts w:ascii="Consolas" w:hAnsi="Consolas"/>
          <w:sz w:val="22"/>
          <w:szCs w:val="20"/>
        </w:rPr>
        <w:t>id</w:t>
      </w:r>
      <w:r w:rsidR="00561B73">
        <w:rPr>
          <w:lang w:val="en-US" w:eastAsia="el-GR"/>
        </w:rPr>
        <w:t xml:space="preserve"> of the </w:t>
      </w:r>
      <w:r w:rsidR="00F46CE1">
        <w:rPr>
          <w:lang w:val="en-US" w:eastAsia="el-GR"/>
        </w:rPr>
        <w:t>person</w:t>
      </w:r>
      <w:r w:rsidR="00561B73">
        <w:rPr>
          <w:lang w:val="en-US" w:eastAsia="el-GR"/>
        </w:rPr>
        <w:t xml:space="preserve"> that </w:t>
      </w:r>
      <w:r w:rsidR="00655CDB">
        <w:rPr>
          <w:lang w:val="en-US" w:eastAsia="el-GR"/>
        </w:rPr>
        <w:t xml:space="preserve">performs </w:t>
      </w:r>
      <w:r w:rsidR="00561B73">
        <w:rPr>
          <w:lang w:val="en-US" w:eastAsia="el-GR"/>
        </w:rPr>
        <w:t xml:space="preserve">the </w:t>
      </w:r>
      <w:r w:rsidR="00655CDB">
        <w:rPr>
          <w:lang w:val="en-US" w:eastAsia="el-GR"/>
        </w:rPr>
        <w:t>activity</w:t>
      </w:r>
      <w:r w:rsidR="00561B73">
        <w:rPr>
          <w:lang w:val="en-US" w:eastAsia="el-GR"/>
        </w:rPr>
        <w:t xml:space="preserve"> (in this case the only </w:t>
      </w:r>
      <w:r w:rsidR="004072DB">
        <w:rPr>
          <w:lang w:val="en-US" w:eastAsia="el-GR"/>
        </w:rPr>
        <w:t>person</w:t>
      </w:r>
      <w:r w:rsidR="00561B73">
        <w:rPr>
          <w:lang w:val="en-US" w:eastAsia="el-GR"/>
        </w:rPr>
        <w:t xml:space="preserve"> defined in the scenario input file with </w:t>
      </w:r>
      <w:r w:rsidR="00561B73" w:rsidRPr="00316470">
        <w:rPr>
          <w:rFonts w:ascii="Consolas" w:hAnsi="Consolas"/>
          <w:sz w:val="22"/>
          <w:szCs w:val="20"/>
        </w:rPr>
        <w:t>id=</w:t>
      </w:r>
      <w:r w:rsidR="002D515A" w:rsidRPr="00316470">
        <w:rPr>
          <w:rFonts w:ascii="Consolas" w:hAnsi="Consolas"/>
          <w:sz w:val="22"/>
          <w:szCs w:val="20"/>
        </w:rPr>
        <w:t>person1</w:t>
      </w:r>
      <w:r w:rsidR="00216ACE" w:rsidRPr="00316470">
        <w:rPr>
          <w:rFonts w:ascii="Consolas" w:hAnsi="Consolas"/>
          <w:sz w:val="22"/>
          <w:szCs w:val="20"/>
        </w:rPr>
        <w:t xml:space="preserve"> </w:t>
      </w:r>
      <w:r w:rsidR="00561B73">
        <w:rPr>
          <w:lang w:val="en-US" w:eastAsia="el-GR"/>
        </w:rPr>
        <w:t xml:space="preserve">– </w:t>
      </w:r>
      <w:r w:rsidR="00561B73" w:rsidRPr="00745181">
        <w:rPr>
          <w:lang w:val="en-US" w:eastAsia="el-GR"/>
        </w:rPr>
        <w:t>see</w:t>
      </w:r>
      <w:r w:rsidR="00561B73">
        <w:rPr>
          <w:lang w:val="en-US" w:eastAsia="el-GR"/>
        </w:rPr>
        <w:t xml:space="preserve"> </w:t>
      </w:r>
      <w:r w:rsidR="00AB7928">
        <w:rPr>
          <w:lang w:val="en-US" w:eastAsia="el-GR"/>
        </w:rPr>
        <w:fldChar w:fldCharType="begin"/>
      </w:r>
      <w:r w:rsidR="00AB7928">
        <w:rPr>
          <w:lang w:val="en-US" w:eastAsia="el-GR"/>
        </w:rPr>
        <w:instrText xml:space="preserve"> REF _Ref267222344 \h </w:instrText>
      </w:r>
      <w:r w:rsidR="00AB7928">
        <w:rPr>
          <w:lang w:val="en-US" w:eastAsia="el-GR"/>
        </w:rPr>
      </w:r>
      <w:r w:rsidR="00AB7928">
        <w:rPr>
          <w:lang w:val="en-US" w:eastAsia="el-GR"/>
        </w:rPr>
        <w:fldChar w:fldCharType="separate"/>
      </w:r>
      <w:r w:rsidR="001E2F77">
        <w:t xml:space="preserve">Listing </w:t>
      </w:r>
      <w:r w:rsidR="001E2F77">
        <w:rPr>
          <w:noProof/>
        </w:rPr>
        <w:t>6</w:t>
      </w:r>
      <w:r w:rsidR="00AB7928">
        <w:rPr>
          <w:lang w:val="en-US" w:eastAsia="el-GR"/>
        </w:rPr>
        <w:fldChar w:fldCharType="end"/>
      </w:r>
      <w:r w:rsidR="00561B73">
        <w:rPr>
          <w:lang w:val="en-US" w:eastAsia="el-GR"/>
        </w:rPr>
        <w:t xml:space="preserve">). </w:t>
      </w:r>
    </w:p>
    <w:p w14:paraId="5FDA7940" w14:textId="77777777" w:rsidR="00640B94" w:rsidRPr="00316470" w:rsidRDefault="00640B94" w:rsidP="00640B94">
      <w:pPr>
        <w:shd w:val="clear" w:color="auto" w:fill="E0E0E0"/>
        <w:spacing w:after="0"/>
        <w:rPr>
          <w:rFonts w:ascii="Consolas" w:hAnsi="Consolas"/>
          <w:sz w:val="22"/>
          <w:szCs w:val="20"/>
        </w:rPr>
      </w:pPr>
      <w:r w:rsidRPr="00316470">
        <w:rPr>
          <w:rFonts w:ascii="Consolas" w:hAnsi="Consolas"/>
          <w:sz w:val="22"/>
          <w:szCs w:val="20"/>
        </w:rPr>
        <w:t xml:space="preserve">--&gt; </w:t>
      </w:r>
      <w:proofErr w:type="gramStart"/>
      <w:r w:rsidRPr="00316470">
        <w:rPr>
          <w:rFonts w:ascii="Consolas" w:hAnsi="Consolas"/>
          <w:sz w:val="22"/>
          <w:szCs w:val="20"/>
        </w:rPr>
        <w:t>activity</w:t>
      </w:r>
      <w:proofErr w:type="gramEnd"/>
    </w:p>
    <w:p w14:paraId="0EFF1C27" w14:textId="77777777" w:rsidR="00A3594D" w:rsidRPr="00316470" w:rsidRDefault="00A3594D" w:rsidP="00E379F5">
      <w:pPr>
        <w:shd w:val="clear" w:color="auto" w:fill="E0E0E0"/>
        <w:spacing w:after="0"/>
        <w:rPr>
          <w:rFonts w:ascii="Consolas" w:hAnsi="Consolas"/>
          <w:sz w:val="22"/>
          <w:szCs w:val="20"/>
        </w:rPr>
      </w:pPr>
      <w:proofErr w:type="gramStart"/>
      <w:r w:rsidRPr="00316470">
        <w:rPr>
          <w:rFonts w:ascii="Consolas" w:hAnsi="Consolas"/>
          <w:sz w:val="22"/>
          <w:szCs w:val="20"/>
        </w:rPr>
        <w:t>id</w:t>
      </w:r>
      <w:proofErr w:type="gramEnd"/>
      <w:r w:rsidRPr="00316470">
        <w:rPr>
          <w:rFonts w:ascii="Consolas" w:hAnsi="Consolas"/>
          <w:sz w:val="22"/>
          <w:szCs w:val="20"/>
        </w:rPr>
        <w:t xml:space="preserve"> = act1</w:t>
      </w:r>
    </w:p>
    <w:p w14:paraId="33C4E362" w14:textId="77777777" w:rsidR="00A3594D" w:rsidRPr="00316470" w:rsidRDefault="00A3594D" w:rsidP="00E379F5">
      <w:pPr>
        <w:shd w:val="clear" w:color="auto" w:fill="E0E0E0"/>
        <w:spacing w:after="0"/>
        <w:rPr>
          <w:rFonts w:ascii="Consolas" w:hAnsi="Consolas"/>
          <w:sz w:val="22"/>
          <w:szCs w:val="20"/>
        </w:rPr>
      </w:pPr>
      <w:proofErr w:type="gramStart"/>
      <w:r w:rsidRPr="00316470">
        <w:rPr>
          <w:rFonts w:ascii="Consolas" w:hAnsi="Consolas"/>
          <w:sz w:val="22"/>
          <w:szCs w:val="20"/>
        </w:rPr>
        <w:t>name</w:t>
      </w:r>
      <w:proofErr w:type="gramEnd"/>
      <w:r w:rsidRPr="00316470">
        <w:rPr>
          <w:rFonts w:ascii="Consolas" w:hAnsi="Consolas"/>
          <w:sz w:val="22"/>
          <w:szCs w:val="20"/>
        </w:rPr>
        <w:t xml:space="preserve"> = Person Cleaning Activity</w:t>
      </w:r>
    </w:p>
    <w:p w14:paraId="7C39E633" w14:textId="619AC067" w:rsidR="00F87DB9" w:rsidRPr="00316470" w:rsidRDefault="00F87DB9" w:rsidP="00E379F5">
      <w:pPr>
        <w:shd w:val="clear" w:color="auto" w:fill="E0E0E0"/>
        <w:spacing w:after="0"/>
        <w:rPr>
          <w:rFonts w:ascii="Consolas" w:hAnsi="Consolas"/>
          <w:sz w:val="22"/>
          <w:szCs w:val="20"/>
        </w:rPr>
      </w:pPr>
      <w:proofErr w:type="gramStart"/>
      <w:r w:rsidRPr="00316470">
        <w:rPr>
          <w:rFonts w:ascii="Consolas" w:hAnsi="Consolas"/>
          <w:sz w:val="22"/>
          <w:szCs w:val="20"/>
        </w:rPr>
        <w:t>type</w:t>
      </w:r>
      <w:proofErr w:type="gramEnd"/>
      <w:r w:rsidRPr="00316470">
        <w:rPr>
          <w:rFonts w:ascii="Consolas" w:hAnsi="Consolas"/>
          <w:sz w:val="22"/>
          <w:szCs w:val="20"/>
        </w:rPr>
        <w:t xml:space="preserve"> = Cleaning</w:t>
      </w:r>
    </w:p>
    <w:p w14:paraId="4E1CE4FA" w14:textId="5D268DB6" w:rsidR="00F87DB9" w:rsidRPr="00316470" w:rsidRDefault="00F87DB9" w:rsidP="00E379F5">
      <w:pPr>
        <w:shd w:val="clear" w:color="auto" w:fill="E0E0E0"/>
        <w:spacing w:after="0"/>
        <w:rPr>
          <w:rFonts w:ascii="Consolas" w:hAnsi="Consolas"/>
          <w:sz w:val="22"/>
          <w:szCs w:val="20"/>
        </w:rPr>
      </w:pPr>
      <w:proofErr w:type="gramStart"/>
      <w:r w:rsidRPr="00316470">
        <w:rPr>
          <w:rFonts w:ascii="Consolas" w:hAnsi="Consolas"/>
          <w:sz w:val="22"/>
          <w:szCs w:val="20"/>
        </w:rPr>
        <w:t>description</w:t>
      </w:r>
      <w:proofErr w:type="gramEnd"/>
      <w:r w:rsidRPr="00316470">
        <w:rPr>
          <w:rFonts w:ascii="Consolas" w:hAnsi="Consolas"/>
          <w:sz w:val="22"/>
          <w:szCs w:val="20"/>
        </w:rPr>
        <w:t xml:space="preserve"> = Person Cleaning Activity </w:t>
      </w:r>
    </w:p>
    <w:p w14:paraId="2353E5C5" w14:textId="77777777" w:rsidR="00A3594D" w:rsidRPr="00316470" w:rsidRDefault="00A3594D" w:rsidP="00E379F5">
      <w:pPr>
        <w:shd w:val="clear" w:color="auto" w:fill="E0E0E0"/>
        <w:spacing w:after="0"/>
        <w:rPr>
          <w:rFonts w:ascii="Consolas" w:hAnsi="Consolas"/>
          <w:sz w:val="22"/>
          <w:szCs w:val="20"/>
        </w:rPr>
      </w:pPr>
      <w:proofErr w:type="gramStart"/>
      <w:r w:rsidRPr="00316470">
        <w:rPr>
          <w:rFonts w:ascii="Consolas" w:hAnsi="Consolas"/>
          <w:sz w:val="22"/>
          <w:szCs w:val="20"/>
        </w:rPr>
        <w:t>person</w:t>
      </w:r>
      <w:proofErr w:type="gramEnd"/>
      <w:r w:rsidRPr="00316470">
        <w:rPr>
          <w:rFonts w:ascii="Consolas" w:hAnsi="Consolas"/>
          <w:sz w:val="22"/>
          <w:szCs w:val="20"/>
        </w:rPr>
        <w:t xml:space="preserve"> = person1 </w:t>
      </w:r>
    </w:p>
    <w:p w14:paraId="1B376CFA" w14:textId="7AA3DDCA" w:rsidR="003E1A67" w:rsidRPr="0031347D" w:rsidRDefault="00F03550" w:rsidP="0031347D">
      <w:pPr>
        <w:pStyle w:val="Caption"/>
        <w:spacing w:after="240"/>
        <w:rPr>
          <w:b w:val="0"/>
        </w:rPr>
      </w:pPr>
      <w:bookmarkStart w:id="44" w:name="_Ref267226118"/>
      <w:bookmarkStart w:id="45" w:name="_Toc267234611"/>
      <w:r>
        <w:t xml:space="preserve">Listing </w:t>
      </w:r>
      <w:r>
        <w:fldChar w:fldCharType="begin"/>
      </w:r>
      <w:r>
        <w:instrText xml:space="preserve"> SEQ Listing \* ARABIC </w:instrText>
      </w:r>
      <w:r>
        <w:fldChar w:fldCharType="separate"/>
      </w:r>
      <w:r w:rsidR="001E2F77">
        <w:rPr>
          <w:noProof/>
        </w:rPr>
        <w:t>7</w:t>
      </w:r>
      <w:r>
        <w:fldChar w:fldCharType="end"/>
      </w:r>
      <w:bookmarkEnd w:id="44"/>
      <w:r>
        <w:t xml:space="preserve"> – </w:t>
      </w:r>
      <w:r w:rsidRPr="007E1A3B">
        <w:rPr>
          <w:b w:val="0"/>
        </w:rPr>
        <w:t xml:space="preserve">The </w:t>
      </w:r>
      <w:r w:rsidR="006C0D1F" w:rsidRPr="006C0D1F">
        <w:rPr>
          <w:rFonts w:ascii="Consolas" w:hAnsi="Consolas"/>
          <w:b w:val="0"/>
          <w:sz w:val="18"/>
        </w:rPr>
        <w:t xml:space="preserve">activity </w:t>
      </w:r>
      <w:r w:rsidRPr="007E1A3B">
        <w:rPr>
          <w:b w:val="0"/>
        </w:rPr>
        <w:t xml:space="preserve">section of the </w:t>
      </w:r>
      <w:r>
        <w:rPr>
          <w:b w:val="0"/>
        </w:rPr>
        <w:t>scenario input file.</w:t>
      </w:r>
      <w:bookmarkEnd w:id="45"/>
    </w:p>
    <w:p w14:paraId="75C6F49A" w14:textId="416A0A89" w:rsidR="00216C16" w:rsidRPr="00216C16" w:rsidRDefault="00216C16" w:rsidP="0031347D">
      <w:pPr>
        <w:spacing w:after="100"/>
      </w:pPr>
      <w:r>
        <w:rPr>
          <w:lang w:val="en-US" w:eastAsia="el-GR"/>
        </w:rPr>
        <w:t xml:space="preserve">The </w:t>
      </w:r>
      <w:proofErr w:type="spellStart"/>
      <w:r w:rsidR="0088529E" w:rsidRPr="00316470">
        <w:rPr>
          <w:rFonts w:ascii="Consolas" w:hAnsi="Consolas"/>
          <w:sz w:val="22"/>
          <w:szCs w:val="20"/>
        </w:rPr>
        <w:t>activity_model</w:t>
      </w:r>
      <w:proofErr w:type="spellEnd"/>
      <w:r>
        <w:rPr>
          <w:lang w:val="en-US" w:eastAsia="el-GR"/>
        </w:rPr>
        <w:t xml:space="preserve"> section is used to define an </w:t>
      </w:r>
      <w:r w:rsidR="00007348">
        <w:rPr>
          <w:lang w:val="en-US" w:eastAsia="el-GR"/>
        </w:rPr>
        <w:t>activity model, bound to a specific activity</w:t>
      </w:r>
      <w:r>
        <w:rPr>
          <w:lang w:val="en-US" w:eastAsia="el-GR"/>
        </w:rPr>
        <w:t xml:space="preserve">. All parameters, except </w:t>
      </w:r>
      <w:r w:rsidR="00B170CF" w:rsidRPr="00316470">
        <w:rPr>
          <w:rFonts w:ascii="Consolas" w:hAnsi="Consolas"/>
          <w:sz w:val="22"/>
          <w:szCs w:val="20"/>
        </w:rPr>
        <w:t>type</w:t>
      </w:r>
      <w:r w:rsidR="00ED6A7A">
        <w:rPr>
          <w:lang w:val="en-US" w:eastAsia="el-GR"/>
        </w:rPr>
        <w:t xml:space="preserve">, </w:t>
      </w:r>
      <w:r w:rsidRPr="00316470">
        <w:rPr>
          <w:rFonts w:ascii="Consolas" w:hAnsi="Consolas"/>
          <w:sz w:val="22"/>
          <w:szCs w:val="20"/>
        </w:rPr>
        <w:t>description</w:t>
      </w:r>
      <w:r>
        <w:rPr>
          <w:lang w:val="en-US" w:eastAsia="el-GR"/>
        </w:rPr>
        <w:t xml:space="preserve">, </w:t>
      </w:r>
      <w:proofErr w:type="spellStart"/>
      <w:r w:rsidR="00ED6A7A" w:rsidRPr="00316470">
        <w:rPr>
          <w:rFonts w:ascii="Consolas" w:hAnsi="Consolas"/>
          <w:sz w:val="22"/>
          <w:szCs w:val="20"/>
        </w:rPr>
        <w:t>shiftable</w:t>
      </w:r>
      <w:proofErr w:type="spellEnd"/>
      <w:r w:rsidR="007E1712" w:rsidRPr="007E1712">
        <w:rPr>
          <w:lang w:val="en-US" w:eastAsia="el-GR"/>
        </w:rPr>
        <w:t xml:space="preserve"> </w:t>
      </w:r>
      <w:r w:rsidR="007E1712">
        <w:rPr>
          <w:lang w:val="en-US" w:eastAsia="el-GR"/>
        </w:rPr>
        <w:t>(default false)</w:t>
      </w:r>
      <w:r w:rsidR="00ED6A7A" w:rsidRPr="00FE76EA">
        <w:rPr>
          <w:lang w:val="en-US" w:eastAsia="el-GR"/>
        </w:rPr>
        <w:t xml:space="preserve">, and </w:t>
      </w:r>
      <w:r w:rsidR="00ED6A7A" w:rsidRPr="00316470">
        <w:rPr>
          <w:rFonts w:ascii="Consolas" w:hAnsi="Consolas"/>
          <w:sz w:val="22"/>
          <w:szCs w:val="20"/>
        </w:rPr>
        <w:t>exclusive</w:t>
      </w:r>
      <w:r w:rsidR="007E1712" w:rsidRPr="00316470">
        <w:rPr>
          <w:rFonts w:ascii="Consolas" w:hAnsi="Consolas"/>
          <w:sz w:val="22"/>
          <w:szCs w:val="20"/>
        </w:rPr>
        <w:t xml:space="preserve"> </w:t>
      </w:r>
      <w:r w:rsidR="007E1712">
        <w:rPr>
          <w:lang w:val="en-US" w:eastAsia="el-GR"/>
        </w:rPr>
        <w:t>(default true)</w:t>
      </w:r>
      <w:r w:rsidR="00ED6A7A" w:rsidRPr="00316470">
        <w:rPr>
          <w:rFonts w:ascii="Consolas" w:hAnsi="Consolas"/>
          <w:sz w:val="22"/>
          <w:szCs w:val="20"/>
        </w:rPr>
        <w:t xml:space="preserve"> </w:t>
      </w:r>
      <w:r w:rsidRPr="00FE76EA">
        <w:rPr>
          <w:lang w:val="en-US" w:eastAsia="el-GR"/>
        </w:rPr>
        <w:t>are</w:t>
      </w:r>
      <w:r>
        <w:rPr>
          <w:lang w:val="en-US" w:eastAsia="el-GR"/>
        </w:rPr>
        <w:t xml:space="preserve"> required. </w:t>
      </w:r>
      <w:r w:rsidR="00DC6D89">
        <w:rPr>
          <w:lang w:val="en-US" w:eastAsia="el-GR"/>
        </w:rPr>
        <w:t>V</w:t>
      </w:r>
      <w:r w:rsidR="00162BE7">
        <w:rPr>
          <w:lang w:val="en-US" w:eastAsia="el-GR"/>
        </w:rPr>
        <w:t>alid</w:t>
      </w:r>
      <w:r w:rsidR="003C278F">
        <w:rPr>
          <w:lang w:val="en-US" w:eastAsia="el-GR"/>
        </w:rPr>
        <w:t xml:space="preserve"> input</w:t>
      </w:r>
      <w:r w:rsidR="00162BE7">
        <w:rPr>
          <w:lang w:val="en-US" w:eastAsia="el-GR"/>
        </w:rPr>
        <w:t xml:space="preserve"> values</w:t>
      </w:r>
      <w:r w:rsidR="000D36BD">
        <w:rPr>
          <w:lang w:val="en-US" w:eastAsia="el-GR"/>
        </w:rPr>
        <w:t>/expressions</w:t>
      </w:r>
      <w:r w:rsidR="00162BE7">
        <w:rPr>
          <w:lang w:val="en-US" w:eastAsia="el-GR"/>
        </w:rPr>
        <w:t xml:space="preserve"> for the </w:t>
      </w:r>
      <w:proofErr w:type="spellStart"/>
      <w:r w:rsidR="00162BE7" w:rsidRPr="00316470">
        <w:rPr>
          <w:rFonts w:ascii="Consolas" w:hAnsi="Consolas"/>
          <w:sz w:val="22"/>
          <w:szCs w:val="20"/>
        </w:rPr>
        <w:t>day_type</w:t>
      </w:r>
      <w:proofErr w:type="spellEnd"/>
      <w:r w:rsidR="00162BE7" w:rsidRPr="00316470">
        <w:rPr>
          <w:rFonts w:ascii="Consolas" w:hAnsi="Consolas"/>
          <w:sz w:val="22"/>
          <w:szCs w:val="20"/>
        </w:rPr>
        <w:t xml:space="preserve"> </w:t>
      </w:r>
      <w:r w:rsidR="00162BE7">
        <w:rPr>
          <w:lang w:val="en-US" w:eastAsia="el-GR"/>
        </w:rPr>
        <w:t>parameter</w:t>
      </w:r>
      <w:r w:rsidR="007549EC">
        <w:rPr>
          <w:lang w:val="en-US" w:eastAsia="el-GR"/>
        </w:rPr>
        <w:t xml:space="preserve"> are explained</w:t>
      </w:r>
      <w:r w:rsidR="005C5E6F">
        <w:rPr>
          <w:lang w:val="en-US" w:eastAsia="el-GR"/>
        </w:rPr>
        <w:t xml:space="preserve"> </w:t>
      </w:r>
      <w:r w:rsidR="007549EC">
        <w:rPr>
          <w:lang w:val="en-US" w:eastAsia="el-GR"/>
        </w:rPr>
        <w:t>in</w:t>
      </w:r>
      <w:r w:rsidR="00F65B74">
        <w:rPr>
          <w:lang w:val="en-US" w:eastAsia="el-GR"/>
        </w:rPr>
        <w:t xml:space="preserve"> Section </w:t>
      </w:r>
      <w:r w:rsidR="00F65B74">
        <w:rPr>
          <w:lang w:val="en-US" w:eastAsia="el-GR"/>
        </w:rPr>
        <w:fldChar w:fldCharType="begin"/>
      </w:r>
      <w:r w:rsidR="00F65B74">
        <w:rPr>
          <w:lang w:val="en-US" w:eastAsia="el-GR"/>
        </w:rPr>
        <w:instrText xml:space="preserve"> REF _Ref267154114 \r \h </w:instrText>
      </w:r>
      <w:r w:rsidR="00F65B74">
        <w:rPr>
          <w:lang w:val="en-US" w:eastAsia="el-GR"/>
        </w:rPr>
      </w:r>
      <w:r w:rsidR="00F65B74">
        <w:rPr>
          <w:lang w:val="en-US" w:eastAsia="el-GR"/>
        </w:rPr>
        <w:fldChar w:fldCharType="separate"/>
      </w:r>
      <w:r w:rsidR="001E2F77">
        <w:rPr>
          <w:lang w:val="en-US" w:eastAsia="el-GR"/>
        </w:rPr>
        <w:t>2</w:t>
      </w:r>
      <w:r w:rsidR="00F65B74">
        <w:rPr>
          <w:lang w:val="en-US" w:eastAsia="el-GR"/>
        </w:rPr>
        <w:fldChar w:fldCharType="end"/>
      </w:r>
      <w:r w:rsidR="00F65B74">
        <w:rPr>
          <w:lang w:val="en-US" w:eastAsia="el-GR"/>
        </w:rPr>
        <w:t>.</w:t>
      </w:r>
      <w:r w:rsidR="009A14E4">
        <w:rPr>
          <w:lang w:val="en-US" w:eastAsia="el-GR"/>
        </w:rPr>
        <w:t xml:space="preserve"> The </w:t>
      </w:r>
      <w:r w:rsidR="009A14E4" w:rsidRPr="00316470">
        <w:rPr>
          <w:rFonts w:ascii="Consolas" w:hAnsi="Consolas"/>
          <w:sz w:val="22"/>
          <w:szCs w:val="20"/>
        </w:rPr>
        <w:t xml:space="preserve">activity </w:t>
      </w:r>
      <w:r w:rsidR="009A14E4">
        <w:rPr>
          <w:lang w:val="en-US" w:eastAsia="el-GR"/>
        </w:rPr>
        <w:t xml:space="preserve">parameter must “point” to the </w:t>
      </w:r>
      <w:r w:rsidR="009A14E4" w:rsidRPr="00316470">
        <w:rPr>
          <w:rFonts w:ascii="Consolas" w:hAnsi="Consolas"/>
          <w:sz w:val="22"/>
          <w:szCs w:val="20"/>
        </w:rPr>
        <w:t>id</w:t>
      </w:r>
      <w:r w:rsidR="009A14E4">
        <w:rPr>
          <w:lang w:val="en-US" w:eastAsia="el-GR"/>
        </w:rPr>
        <w:t xml:space="preserve"> of the activity that the activity model refers to (in this case the only activity defined in the scenario input file with </w:t>
      </w:r>
      <w:r w:rsidR="009A14E4" w:rsidRPr="00316470">
        <w:rPr>
          <w:rFonts w:ascii="Consolas" w:hAnsi="Consolas"/>
          <w:sz w:val="22"/>
          <w:szCs w:val="20"/>
        </w:rPr>
        <w:t xml:space="preserve">id=act1 </w:t>
      </w:r>
      <w:r w:rsidR="009A14E4">
        <w:rPr>
          <w:lang w:val="en-US" w:eastAsia="el-GR"/>
        </w:rPr>
        <w:t xml:space="preserve">– </w:t>
      </w:r>
      <w:r w:rsidR="009A14E4" w:rsidRPr="00745181">
        <w:rPr>
          <w:lang w:val="en-US" w:eastAsia="el-GR"/>
        </w:rPr>
        <w:t>see</w:t>
      </w:r>
      <w:r w:rsidR="009A14E4">
        <w:rPr>
          <w:lang w:val="en-US" w:eastAsia="el-GR"/>
        </w:rPr>
        <w:t xml:space="preserve"> </w:t>
      </w:r>
      <w:r w:rsidR="009A14E4">
        <w:rPr>
          <w:lang w:val="en-US" w:eastAsia="el-GR"/>
        </w:rPr>
        <w:fldChar w:fldCharType="begin"/>
      </w:r>
      <w:r w:rsidR="009A14E4">
        <w:rPr>
          <w:lang w:val="en-US" w:eastAsia="el-GR"/>
        </w:rPr>
        <w:instrText xml:space="preserve"> REF _Ref267226118 \h </w:instrText>
      </w:r>
      <w:r w:rsidR="009A14E4">
        <w:rPr>
          <w:lang w:val="en-US" w:eastAsia="el-GR"/>
        </w:rPr>
      </w:r>
      <w:r w:rsidR="009A14E4">
        <w:rPr>
          <w:lang w:val="en-US" w:eastAsia="el-GR"/>
        </w:rPr>
        <w:fldChar w:fldCharType="separate"/>
      </w:r>
      <w:r w:rsidR="001E2F77">
        <w:t xml:space="preserve">Listing </w:t>
      </w:r>
      <w:r w:rsidR="001E2F77">
        <w:rPr>
          <w:noProof/>
        </w:rPr>
        <w:t>7</w:t>
      </w:r>
      <w:r w:rsidR="009A14E4">
        <w:rPr>
          <w:lang w:val="en-US" w:eastAsia="el-GR"/>
        </w:rPr>
        <w:fldChar w:fldCharType="end"/>
      </w:r>
      <w:r w:rsidR="009A14E4">
        <w:rPr>
          <w:lang w:val="en-US" w:eastAsia="el-GR"/>
        </w:rPr>
        <w:t>).</w:t>
      </w:r>
      <w:r w:rsidR="00F04ACD">
        <w:rPr>
          <w:lang w:val="en-US" w:eastAsia="el-GR"/>
        </w:rPr>
        <w:t xml:space="preserve"> The </w:t>
      </w:r>
      <w:proofErr w:type="spellStart"/>
      <w:r w:rsidR="00F04ACD" w:rsidRPr="00316470">
        <w:rPr>
          <w:rFonts w:ascii="Consolas" w:hAnsi="Consolas"/>
          <w:sz w:val="22"/>
          <w:szCs w:val="20"/>
        </w:rPr>
        <w:t>containsAppliances</w:t>
      </w:r>
      <w:proofErr w:type="spellEnd"/>
      <w:r w:rsidR="00F04ACD" w:rsidRPr="00316470">
        <w:rPr>
          <w:rFonts w:ascii="Consolas" w:hAnsi="Consolas"/>
          <w:sz w:val="22"/>
          <w:szCs w:val="20"/>
        </w:rPr>
        <w:t xml:space="preserve"> </w:t>
      </w:r>
      <w:r w:rsidR="00F04ACD">
        <w:rPr>
          <w:lang w:val="en-US" w:eastAsia="el-GR"/>
        </w:rPr>
        <w:t xml:space="preserve">parameter must </w:t>
      </w:r>
      <w:r w:rsidR="00274EAB">
        <w:rPr>
          <w:lang w:val="en-US" w:eastAsia="el-GR"/>
        </w:rPr>
        <w:t xml:space="preserve">be a comma-separated list that </w:t>
      </w:r>
      <w:r w:rsidR="00F04ACD">
        <w:rPr>
          <w:lang w:val="en-US" w:eastAsia="el-GR"/>
        </w:rPr>
        <w:t>“point</w:t>
      </w:r>
      <w:r w:rsidR="008C01AC">
        <w:rPr>
          <w:lang w:val="en-US" w:eastAsia="el-GR"/>
        </w:rPr>
        <w:t>s</w:t>
      </w:r>
      <w:r w:rsidR="00F04ACD">
        <w:rPr>
          <w:lang w:val="en-US" w:eastAsia="el-GR"/>
        </w:rPr>
        <w:t xml:space="preserve">” to the </w:t>
      </w:r>
      <w:r w:rsidR="00F04ACD" w:rsidRPr="00316470">
        <w:rPr>
          <w:rFonts w:ascii="Consolas" w:hAnsi="Consolas"/>
          <w:sz w:val="22"/>
          <w:szCs w:val="20"/>
        </w:rPr>
        <w:t>id</w:t>
      </w:r>
      <w:r w:rsidR="00371323" w:rsidRPr="00316470">
        <w:rPr>
          <w:rFonts w:ascii="Consolas" w:hAnsi="Consolas"/>
          <w:sz w:val="22"/>
          <w:szCs w:val="20"/>
        </w:rPr>
        <w:t>s</w:t>
      </w:r>
      <w:r w:rsidR="00F04ACD">
        <w:rPr>
          <w:lang w:val="en-US" w:eastAsia="el-GR"/>
        </w:rPr>
        <w:t xml:space="preserve"> of the </w:t>
      </w:r>
      <w:r w:rsidR="00371323">
        <w:rPr>
          <w:lang w:val="en-US" w:eastAsia="el-GR"/>
        </w:rPr>
        <w:t>appliances</w:t>
      </w:r>
      <w:r w:rsidR="00F04ACD">
        <w:rPr>
          <w:lang w:val="en-US" w:eastAsia="el-GR"/>
        </w:rPr>
        <w:t xml:space="preserve"> that the activity model </w:t>
      </w:r>
      <w:r w:rsidR="00045C9F">
        <w:rPr>
          <w:lang w:val="en-US" w:eastAsia="el-GR"/>
        </w:rPr>
        <w:t>entails</w:t>
      </w:r>
      <w:r w:rsidR="00F04ACD">
        <w:rPr>
          <w:lang w:val="en-US" w:eastAsia="el-GR"/>
        </w:rPr>
        <w:t xml:space="preserve"> (in this case the </w:t>
      </w:r>
      <w:r w:rsidR="001321B5">
        <w:rPr>
          <w:lang w:val="en-US" w:eastAsia="el-GR"/>
        </w:rPr>
        <w:t>two appliances</w:t>
      </w:r>
      <w:r w:rsidR="00F04ACD">
        <w:rPr>
          <w:lang w:val="en-US" w:eastAsia="el-GR"/>
        </w:rPr>
        <w:t xml:space="preserve"> defined in the scenario input file with </w:t>
      </w:r>
      <w:r w:rsidR="00F04ACD" w:rsidRPr="00316470">
        <w:rPr>
          <w:rFonts w:ascii="Consolas" w:hAnsi="Consolas"/>
          <w:sz w:val="22"/>
          <w:szCs w:val="20"/>
        </w:rPr>
        <w:t>id=</w:t>
      </w:r>
      <w:r w:rsidR="004A29B5" w:rsidRPr="00316470">
        <w:rPr>
          <w:rFonts w:ascii="Consolas" w:hAnsi="Consolas"/>
          <w:sz w:val="22"/>
          <w:szCs w:val="20"/>
        </w:rPr>
        <w:t>app</w:t>
      </w:r>
      <w:r w:rsidR="00F04ACD" w:rsidRPr="00316470">
        <w:rPr>
          <w:rFonts w:ascii="Consolas" w:hAnsi="Consolas"/>
          <w:sz w:val="22"/>
          <w:szCs w:val="20"/>
        </w:rPr>
        <w:t xml:space="preserve">1 </w:t>
      </w:r>
      <w:r w:rsidR="00F04ACD">
        <w:rPr>
          <w:lang w:val="en-US" w:eastAsia="el-GR"/>
        </w:rPr>
        <w:t xml:space="preserve">– </w:t>
      </w:r>
      <w:r w:rsidR="00F04ACD" w:rsidRPr="00745181">
        <w:rPr>
          <w:lang w:val="en-US" w:eastAsia="el-GR"/>
        </w:rPr>
        <w:t>see</w:t>
      </w:r>
      <w:r w:rsidR="00F04ACD">
        <w:rPr>
          <w:lang w:val="en-US" w:eastAsia="el-GR"/>
        </w:rPr>
        <w:t xml:space="preserve"> </w:t>
      </w:r>
      <w:r w:rsidR="004A29B5">
        <w:rPr>
          <w:lang w:val="en-US" w:eastAsia="el-GR"/>
        </w:rPr>
        <w:fldChar w:fldCharType="begin"/>
      </w:r>
      <w:r w:rsidR="004A29B5">
        <w:rPr>
          <w:lang w:val="en-US" w:eastAsia="el-GR"/>
        </w:rPr>
        <w:instrText xml:space="preserve"> REF _Ref267226470 \h </w:instrText>
      </w:r>
      <w:r w:rsidR="004A29B5">
        <w:rPr>
          <w:lang w:val="en-US" w:eastAsia="el-GR"/>
        </w:rPr>
      </w:r>
      <w:r w:rsidR="004A29B5">
        <w:rPr>
          <w:lang w:val="en-US" w:eastAsia="el-GR"/>
        </w:rPr>
        <w:fldChar w:fldCharType="separate"/>
      </w:r>
      <w:r w:rsidR="001E2F77">
        <w:t xml:space="preserve">Listing </w:t>
      </w:r>
      <w:r w:rsidR="001E2F77">
        <w:rPr>
          <w:noProof/>
        </w:rPr>
        <w:t>4</w:t>
      </w:r>
      <w:r w:rsidR="004A29B5">
        <w:rPr>
          <w:lang w:val="en-US" w:eastAsia="el-GR"/>
        </w:rPr>
        <w:fldChar w:fldCharType="end"/>
      </w:r>
      <w:r w:rsidR="00F106C2">
        <w:rPr>
          <w:lang w:val="en-US" w:eastAsia="el-GR"/>
        </w:rPr>
        <w:t xml:space="preserve">; </w:t>
      </w:r>
      <w:r w:rsidR="004A29B5">
        <w:rPr>
          <w:lang w:val="en-US" w:eastAsia="el-GR"/>
        </w:rPr>
        <w:t xml:space="preserve">and </w:t>
      </w:r>
      <w:r w:rsidR="004A29B5" w:rsidRPr="00316470">
        <w:rPr>
          <w:rFonts w:ascii="Consolas" w:hAnsi="Consolas"/>
          <w:sz w:val="22"/>
          <w:szCs w:val="20"/>
        </w:rPr>
        <w:t xml:space="preserve">id=app2 </w:t>
      </w:r>
      <w:r w:rsidR="004A29B5">
        <w:rPr>
          <w:lang w:val="en-US" w:eastAsia="el-GR"/>
        </w:rPr>
        <w:t xml:space="preserve">– </w:t>
      </w:r>
      <w:r w:rsidR="005B4371">
        <w:rPr>
          <w:lang w:val="en-US" w:eastAsia="el-GR"/>
        </w:rPr>
        <w:t xml:space="preserve">definition </w:t>
      </w:r>
      <w:r w:rsidR="004A29B5">
        <w:rPr>
          <w:lang w:val="en-US" w:eastAsia="el-GR"/>
        </w:rPr>
        <w:t>not shown</w:t>
      </w:r>
      <w:r w:rsidR="001078B6">
        <w:rPr>
          <w:lang w:val="en-US" w:eastAsia="el-GR"/>
        </w:rPr>
        <w:t xml:space="preserve"> here for bre</w:t>
      </w:r>
      <w:r w:rsidR="004A29B5">
        <w:rPr>
          <w:lang w:val="en-US" w:eastAsia="el-GR"/>
        </w:rPr>
        <w:t>vity</w:t>
      </w:r>
      <w:r w:rsidR="00F04ACD">
        <w:rPr>
          <w:lang w:val="en-US" w:eastAsia="el-GR"/>
        </w:rPr>
        <w:t>).</w:t>
      </w:r>
      <w:r w:rsidR="00544447">
        <w:rPr>
          <w:lang w:val="en-US" w:eastAsia="el-GR"/>
        </w:rPr>
        <w:t xml:space="preserve"> As already mentioned in Section </w:t>
      </w:r>
      <w:r w:rsidR="00544447">
        <w:rPr>
          <w:lang w:val="en-US" w:eastAsia="el-GR"/>
        </w:rPr>
        <w:fldChar w:fldCharType="begin"/>
      </w:r>
      <w:r w:rsidR="00544447">
        <w:rPr>
          <w:lang w:val="en-US" w:eastAsia="el-GR"/>
        </w:rPr>
        <w:instrText xml:space="preserve"> REF _Ref267154114 \r \h </w:instrText>
      </w:r>
      <w:r w:rsidR="00544447">
        <w:rPr>
          <w:lang w:val="en-US" w:eastAsia="el-GR"/>
        </w:rPr>
      </w:r>
      <w:r w:rsidR="00544447">
        <w:rPr>
          <w:lang w:val="en-US" w:eastAsia="el-GR"/>
        </w:rPr>
        <w:fldChar w:fldCharType="separate"/>
      </w:r>
      <w:r w:rsidR="001E2F77">
        <w:rPr>
          <w:lang w:val="en-US" w:eastAsia="el-GR"/>
        </w:rPr>
        <w:t>2</w:t>
      </w:r>
      <w:r w:rsidR="00544447">
        <w:rPr>
          <w:lang w:val="en-US" w:eastAsia="el-GR"/>
        </w:rPr>
        <w:fldChar w:fldCharType="end"/>
      </w:r>
      <w:r w:rsidR="00544447">
        <w:rPr>
          <w:lang w:val="en-US" w:eastAsia="el-GR"/>
        </w:rPr>
        <w:t xml:space="preserve">, </w:t>
      </w:r>
      <w:r w:rsidR="00544447">
        <w:rPr>
          <w:lang w:val="en-US"/>
        </w:rPr>
        <w:t>t</w:t>
      </w:r>
      <w:r w:rsidR="00544447" w:rsidRPr="00677384">
        <w:rPr>
          <w:lang w:val="en-US"/>
        </w:rPr>
        <w:t xml:space="preserve">o complete the activity model the user must </w:t>
      </w:r>
      <w:r w:rsidR="00544447">
        <w:rPr>
          <w:lang w:val="en-US"/>
        </w:rPr>
        <w:t xml:space="preserve">also </w:t>
      </w:r>
      <w:r w:rsidR="00544447" w:rsidRPr="00677384">
        <w:rPr>
          <w:lang w:val="en-US"/>
        </w:rPr>
        <w:t xml:space="preserve">provide the properties and parameters of three </w:t>
      </w:r>
      <w:r w:rsidR="00544447" w:rsidRPr="00CE0C66">
        <w:rPr>
          <w:lang w:val="en-US"/>
        </w:rPr>
        <w:t>distributions</w:t>
      </w:r>
      <w:r w:rsidR="001B3D03">
        <w:rPr>
          <w:lang w:val="en-US"/>
        </w:rPr>
        <w:t xml:space="preserve">. These distributions are marked by the prefixes </w:t>
      </w:r>
      <w:r w:rsidR="00CE0C66" w:rsidRPr="00316470">
        <w:rPr>
          <w:rFonts w:ascii="Consolas" w:hAnsi="Consolas"/>
          <w:sz w:val="22"/>
          <w:szCs w:val="20"/>
        </w:rPr>
        <w:t>duration</w:t>
      </w:r>
      <w:r w:rsidR="00542C3E">
        <w:rPr>
          <w:rFonts w:ascii="Consolas" w:hAnsi="Consolas"/>
          <w:sz w:val="22"/>
          <w:szCs w:val="20"/>
        </w:rPr>
        <w:t>_</w:t>
      </w:r>
      <w:r w:rsidR="001B3D03">
        <w:rPr>
          <w:lang w:val="en-US" w:eastAsia="el-GR"/>
        </w:rPr>
        <w:t xml:space="preserve">, </w:t>
      </w:r>
      <w:r w:rsidR="001B3D03" w:rsidRPr="00316470">
        <w:rPr>
          <w:rFonts w:ascii="Consolas" w:hAnsi="Consolas"/>
          <w:sz w:val="22"/>
          <w:szCs w:val="20"/>
        </w:rPr>
        <w:t>start</w:t>
      </w:r>
      <w:r w:rsidR="00542C3E">
        <w:rPr>
          <w:rFonts w:ascii="Consolas" w:hAnsi="Consolas"/>
          <w:sz w:val="22"/>
          <w:szCs w:val="20"/>
        </w:rPr>
        <w:t>_</w:t>
      </w:r>
      <w:r w:rsidR="0083686E">
        <w:rPr>
          <w:lang w:val="en-US" w:eastAsia="el-GR"/>
        </w:rPr>
        <w:t xml:space="preserve"> and</w:t>
      </w:r>
      <w:r w:rsidR="001B3D03">
        <w:rPr>
          <w:lang w:val="en-US" w:eastAsia="el-GR"/>
        </w:rPr>
        <w:t xml:space="preserve"> </w:t>
      </w:r>
      <w:r w:rsidR="001B3D03" w:rsidRPr="00316470">
        <w:rPr>
          <w:rFonts w:ascii="Consolas" w:hAnsi="Consolas"/>
          <w:sz w:val="22"/>
          <w:szCs w:val="20"/>
        </w:rPr>
        <w:t>repetitions</w:t>
      </w:r>
      <w:r w:rsidR="00542C3E">
        <w:rPr>
          <w:rFonts w:ascii="Consolas" w:hAnsi="Consolas"/>
          <w:sz w:val="22"/>
          <w:szCs w:val="20"/>
        </w:rPr>
        <w:t>_</w:t>
      </w:r>
      <w:r w:rsidR="000463AE">
        <w:rPr>
          <w:lang w:val="en-US" w:eastAsia="el-GR"/>
        </w:rPr>
        <w:t xml:space="preserve"> in the parameter list, within the </w:t>
      </w:r>
      <w:proofErr w:type="spellStart"/>
      <w:r w:rsidR="000463AE" w:rsidRPr="00316470">
        <w:rPr>
          <w:rFonts w:ascii="Consolas" w:hAnsi="Consolas"/>
          <w:sz w:val="22"/>
          <w:szCs w:val="20"/>
        </w:rPr>
        <w:t>activity_model</w:t>
      </w:r>
      <w:proofErr w:type="spellEnd"/>
      <w:r w:rsidR="000463AE">
        <w:rPr>
          <w:lang w:val="en-US" w:eastAsia="el-GR"/>
        </w:rPr>
        <w:t xml:space="preserve"> section. For each of them</w:t>
      </w:r>
      <w:r w:rsidR="000463AE">
        <w:rPr>
          <w:lang w:val="en-US"/>
        </w:rPr>
        <w:t xml:space="preserve">, the user must define the </w:t>
      </w:r>
      <w:proofErr w:type="spellStart"/>
      <w:r w:rsidR="000463AE" w:rsidRPr="00316470">
        <w:rPr>
          <w:rFonts w:ascii="Consolas" w:hAnsi="Consolas"/>
          <w:sz w:val="22"/>
          <w:szCs w:val="20"/>
        </w:rPr>
        <w:t>distrType</w:t>
      </w:r>
      <w:proofErr w:type="spellEnd"/>
      <w:r w:rsidR="000463AE">
        <w:rPr>
          <w:lang w:val="en-US"/>
        </w:rPr>
        <w:t xml:space="preserve"> parameter and, depending on the distribution type, on</w:t>
      </w:r>
      <w:r w:rsidR="003703FD">
        <w:rPr>
          <w:lang w:val="en-US"/>
        </w:rPr>
        <w:t>e</w:t>
      </w:r>
      <w:r w:rsidR="000463AE">
        <w:rPr>
          <w:lang w:val="en-US"/>
        </w:rPr>
        <w:t xml:space="preserve"> of the </w:t>
      </w:r>
      <w:r w:rsidR="000463AE" w:rsidRPr="00316470">
        <w:rPr>
          <w:rFonts w:ascii="Consolas" w:hAnsi="Consolas"/>
          <w:sz w:val="22"/>
          <w:szCs w:val="20"/>
        </w:rPr>
        <w:t>values</w:t>
      </w:r>
      <w:r w:rsidR="000463AE" w:rsidRPr="000463AE">
        <w:rPr>
          <w:lang w:val="en-US"/>
        </w:rPr>
        <w:t xml:space="preserve"> </w:t>
      </w:r>
      <w:r w:rsidR="000463AE">
        <w:rPr>
          <w:lang w:val="en-US"/>
        </w:rPr>
        <w:t xml:space="preserve">or </w:t>
      </w:r>
      <w:r w:rsidR="000463AE" w:rsidRPr="00316470">
        <w:rPr>
          <w:rFonts w:ascii="Consolas" w:hAnsi="Consolas"/>
          <w:sz w:val="22"/>
          <w:szCs w:val="20"/>
        </w:rPr>
        <w:t>parameters</w:t>
      </w:r>
      <w:r w:rsidR="000463AE" w:rsidRPr="000463AE">
        <w:rPr>
          <w:lang w:val="en-US"/>
        </w:rPr>
        <w:t xml:space="preserve"> </w:t>
      </w:r>
      <w:proofErr w:type="spellStart"/>
      <w:r w:rsidR="003E5D44">
        <w:rPr>
          <w:lang w:val="en-US"/>
        </w:rPr>
        <w:t>parameters</w:t>
      </w:r>
      <w:proofErr w:type="spellEnd"/>
      <w:r w:rsidR="003E5D44">
        <w:rPr>
          <w:lang w:val="en-US"/>
        </w:rPr>
        <w:t>.</w:t>
      </w:r>
      <w:r w:rsidR="00080E87">
        <w:rPr>
          <w:lang w:val="en-US"/>
        </w:rPr>
        <w:t xml:space="preserve"> </w:t>
      </w:r>
      <w:r>
        <w:rPr>
          <w:lang w:val="en-US" w:eastAsia="el-GR"/>
        </w:rPr>
        <w:t xml:space="preserve">For </w:t>
      </w:r>
      <w:r w:rsidR="00C14EB6">
        <w:rPr>
          <w:lang w:val="en-US" w:eastAsia="el-GR"/>
        </w:rPr>
        <w:t xml:space="preserve">more details per distribution type, see Section </w:t>
      </w:r>
      <w:r w:rsidR="00C14EB6">
        <w:rPr>
          <w:lang w:val="en-US" w:eastAsia="el-GR"/>
        </w:rPr>
        <w:fldChar w:fldCharType="begin"/>
      </w:r>
      <w:r w:rsidR="00C14EB6">
        <w:rPr>
          <w:lang w:val="en-US" w:eastAsia="el-GR"/>
        </w:rPr>
        <w:instrText xml:space="preserve"> REF _Ref267154114 \r \h </w:instrText>
      </w:r>
      <w:r w:rsidR="00C14EB6">
        <w:rPr>
          <w:lang w:val="en-US" w:eastAsia="el-GR"/>
        </w:rPr>
      </w:r>
      <w:r w:rsidR="00C14EB6">
        <w:rPr>
          <w:lang w:val="en-US" w:eastAsia="el-GR"/>
        </w:rPr>
        <w:fldChar w:fldCharType="separate"/>
      </w:r>
      <w:r w:rsidR="001E2F77">
        <w:rPr>
          <w:lang w:val="en-US" w:eastAsia="el-GR"/>
        </w:rPr>
        <w:t>2</w:t>
      </w:r>
      <w:r w:rsidR="00C14EB6">
        <w:rPr>
          <w:lang w:val="en-US" w:eastAsia="el-GR"/>
        </w:rPr>
        <w:fldChar w:fldCharType="end"/>
      </w:r>
      <w:r>
        <w:rPr>
          <w:lang w:val="en-US" w:eastAsia="el-GR"/>
        </w:rPr>
        <w:t>.</w:t>
      </w:r>
    </w:p>
    <w:p w14:paraId="2F66B7C6" w14:textId="77777777" w:rsidR="009F42FD" w:rsidRPr="00316470" w:rsidRDefault="009F42FD" w:rsidP="009F42FD">
      <w:pPr>
        <w:shd w:val="clear" w:color="auto" w:fill="E0E0E0"/>
        <w:spacing w:after="0"/>
        <w:rPr>
          <w:rFonts w:ascii="Consolas" w:hAnsi="Consolas"/>
          <w:sz w:val="22"/>
          <w:szCs w:val="20"/>
        </w:rPr>
      </w:pPr>
      <w:r w:rsidRPr="00316470">
        <w:rPr>
          <w:rFonts w:ascii="Consolas" w:hAnsi="Consolas"/>
          <w:sz w:val="22"/>
          <w:szCs w:val="20"/>
        </w:rPr>
        <w:t xml:space="preserve">--&gt; </w:t>
      </w:r>
      <w:proofErr w:type="spellStart"/>
      <w:proofErr w:type="gramStart"/>
      <w:r w:rsidRPr="00316470">
        <w:rPr>
          <w:rFonts w:ascii="Consolas" w:hAnsi="Consolas"/>
          <w:sz w:val="22"/>
          <w:szCs w:val="20"/>
        </w:rPr>
        <w:t>activity</w:t>
      </w:r>
      <w:proofErr w:type="gramEnd"/>
      <w:r w:rsidRPr="00316470">
        <w:rPr>
          <w:rFonts w:ascii="Consolas" w:hAnsi="Consolas"/>
          <w:sz w:val="22"/>
          <w:szCs w:val="20"/>
        </w:rPr>
        <w:t>_model</w:t>
      </w:r>
      <w:proofErr w:type="spellEnd"/>
    </w:p>
    <w:p w14:paraId="12A4F276" w14:textId="77777777" w:rsidR="009F42FD" w:rsidRPr="00316470" w:rsidRDefault="009F42FD" w:rsidP="009F42FD">
      <w:pPr>
        <w:shd w:val="clear" w:color="auto" w:fill="E0E0E0"/>
        <w:spacing w:after="0"/>
        <w:rPr>
          <w:rFonts w:ascii="Consolas" w:hAnsi="Consolas"/>
          <w:sz w:val="22"/>
          <w:szCs w:val="20"/>
        </w:rPr>
      </w:pPr>
      <w:proofErr w:type="gramStart"/>
      <w:r w:rsidRPr="00316470">
        <w:rPr>
          <w:rFonts w:ascii="Consolas" w:hAnsi="Consolas"/>
          <w:sz w:val="22"/>
          <w:szCs w:val="20"/>
        </w:rPr>
        <w:t>id</w:t>
      </w:r>
      <w:proofErr w:type="gramEnd"/>
      <w:r w:rsidRPr="00316470">
        <w:rPr>
          <w:rFonts w:ascii="Consolas" w:hAnsi="Consolas"/>
          <w:sz w:val="22"/>
          <w:szCs w:val="20"/>
        </w:rPr>
        <w:t xml:space="preserve"> = actModel1</w:t>
      </w:r>
    </w:p>
    <w:p w14:paraId="19AAB259" w14:textId="77777777" w:rsidR="00D15278" w:rsidRPr="00316470" w:rsidRDefault="00D15278" w:rsidP="00D15278">
      <w:pPr>
        <w:shd w:val="clear" w:color="auto" w:fill="E0E0E0"/>
        <w:spacing w:after="0"/>
        <w:rPr>
          <w:rFonts w:ascii="Consolas" w:hAnsi="Consolas"/>
          <w:sz w:val="22"/>
          <w:szCs w:val="20"/>
        </w:rPr>
      </w:pPr>
      <w:proofErr w:type="gramStart"/>
      <w:r w:rsidRPr="00316470">
        <w:rPr>
          <w:rFonts w:ascii="Consolas" w:hAnsi="Consolas"/>
          <w:sz w:val="22"/>
          <w:szCs w:val="20"/>
        </w:rPr>
        <w:t>name</w:t>
      </w:r>
      <w:proofErr w:type="gramEnd"/>
      <w:r w:rsidRPr="00316470">
        <w:rPr>
          <w:rFonts w:ascii="Consolas" w:hAnsi="Consolas"/>
          <w:sz w:val="22"/>
          <w:szCs w:val="20"/>
        </w:rPr>
        <w:t xml:space="preserve"> = Person Cleaning Activity Model</w:t>
      </w:r>
    </w:p>
    <w:p w14:paraId="58BFF518" w14:textId="0FDFBF94" w:rsidR="00D15278" w:rsidRPr="00316470" w:rsidRDefault="00D15278" w:rsidP="00D15278">
      <w:pPr>
        <w:shd w:val="clear" w:color="auto" w:fill="E0E0E0"/>
        <w:spacing w:after="0"/>
        <w:rPr>
          <w:rFonts w:ascii="Consolas" w:hAnsi="Consolas"/>
          <w:sz w:val="22"/>
          <w:szCs w:val="20"/>
        </w:rPr>
      </w:pPr>
      <w:proofErr w:type="gramStart"/>
      <w:r w:rsidRPr="00316470">
        <w:rPr>
          <w:rFonts w:ascii="Consolas" w:hAnsi="Consolas"/>
          <w:sz w:val="22"/>
          <w:szCs w:val="20"/>
        </w:rPr>
        <w:t>type</w:t>
      </w:r>
      <w:proofErr w:type="gramEnd"/>
      <w:r w:rsidRPr="00316470">
        <w:rPr>
          <w:rFonts w:ascii="Consolas" w:hAnsi="Consolas"/>
          <w:sz w:val="22"/>
          <w:szCs w:val="20"/>
        </w:rPr>
        <w:t xml:space="preserve"> = </w:t>
      </w:r>
      <w:r w:rsidR="00F106C2" w:rsidRPr="00316470">
        <w:rPr>
          <w:rFonts w:ascii="Consolas" w:hAnsi="Consolas"/>
          <w:sz w:val="22"/>
          <w:szCs w:val="20"/>
        </w:rPr>
        <w:t>Cleaning</w:t>
      </w:r>
    </w:p>
    <w:p w14:paraId="54AA05BB" w14:textId="572A8158" w:rsidR="00D15278" w:rsidRPr="00316470" w:rsidRDefault="00D15278" w:rsidP="00D15278">
      <w:pPr>
        <w:shd w:val="clear" w:color="auto" w:fill="E0E0E0"/>
        <w:spacing w:after="0"/>
        <w:rPr>
          <w:rFonts w:ascii="Consolas" w:hAnsi="Consolas"/>
          <w:sz w:val="22"/>
          <w:szCs w:val="20"/>
        </w:rPr>
      </w:pPr>
      <w:proofErr w:type="gramStart"/>
      <w:r w:rsidRPr="00316470">
        <w:rPr>
          <w:rFonts w:ascii="Consolas" w:hAnsi="Consolas"/>
          <w:sz w:val="22"/>
          <w:szCs w:val="20"/>
        </w:rPr>
        <w:t>description</w:t>
      </w:r>
      <w:proofErr w:type="gramEnd"/>
      <w:r w:rsidRPr="00316470">
        <w:rPr>
          <w:rFonts w:ascii="Consolas" w:hAnsi="Consolas"/>
          <w:sz w:val="22"/>
          <w:szCs w:val="20"/>
        </w:rPr>
        <w:t xml:space="preserve"> = Person Cleaning Activity Model</w:t>
      </w:r>
    </w:p>
    <w:p w14:paraId="4375FB57" w14:textId="77777777" w:rsidR="00D15278" w:rsidRPr="00316470" w:rsidRDefault="00D15278" w:rsidP="00D1527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day</w:t>
      </w:r>
      <w:proofErr w:type="gramEnd"/>
      <w:r w:rsidRPr="00316470">
        <w:rPr>
          <w:rFonts w:ascii="Consolas" w:hAnsi="Consolas"/>
          <w:sz w:val="22"/>
          <w:szCs w:val="20"/>
        </w:rPr>
        <w:t>_type</w:t>
      </w:r>
      <w:proofErr w:type="spellEnd"/>
      <w:r w:rsidRPr="00316470">
        <w:rPr>
          <w:rFonts w:ascii="Consolas" w:hAnsi="Consolas"/>
          <w:sz w:val="22"/>
          <w:szCs w:val="20"/>
        </w:rPr>
        <w:t xml:space="preserve"> = any</w:t>
      </w:r>
    </w:p>
    <w:p w14:paraId="3BD912FD" w14:textId="11BA4429" w:rsidR="00D15278" w:rsidRPr="00316470" w:rsidRDefault="00D15278" w:rsidP="00D1527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shiftable</w:t>
      </w:r>
      <w:proofErr w:type="spellEnd"/>
      <w:proofErr w:type="gramEnd"/>
      <w:r w:rsidRPr="00316470">
        <w:rPr>
          <w:rFonts w:ascii="Consolas" w:hAnsi="Consolas"/>
          <w:sz w:val="22"/>
          <w:szCs w:val="20"/>
        </w:rPr>
        <w:t xml:space="preserve"> = false </w:t>
      </w:r>
    </w:p>
    <w:p w14:paraId="20908C3A" w14:textId="5F1FA3EC" w:rsidR="00A65649" w:rsidRPr="00316470" w:rsidRDefault="00A65649" w:rsidP="00D15278">
      <w:pPr>
        <w:shd w:val="clear" w:color="auto" w:fill="E0E0E0"/>
        <w:spacing w:after="0"/>
        <w:rPr>
          <w:rFonts w:ascii="Consolas" w:hAnsi="Consolas"/>
          <w:sz w:val="22"/>
          <w:szCs w:val="20"/>
        </w:rPr>
      </w:pPr>
      <w:proofErr w:type="gramStart"/>
      <w:r w:rsidRPr="00316470">
        <w:rPr>
          <w:rFonts w:ascii="Consolas" w:hAnsi="Consolas"/>
          <w:sz w:val="22"/>
          <w:szCs w:val="20"/>
        </w:rPr>
        <w:t>exclusive</w:t>
      </w:r>
      <w:proofErr w:type="gramEnd"/>
      <w:r w:rsidRPr="00316470">
        <w:rPr>
          <w:rFonts w:ascii="Consolas" w:hAnsi="Consolas"/>
          <w:sz w:val="22"/>
          <w:szCs w:val="20"/>
        </w:rPr>
        <w:t xml:space="preserve"> = true</w:t>
      </w:r>
    </w:p>
    <w:p w14:paraId="5CF64FF0" w14:textId="77777777" w:rsidR="009F42FD" w:rsidRPr="00316470" w:rsidRDefault="009F42FD" w:rsidP="009F42FD">
      <w:pPr>
        <w:shd w:val="clear" w:color="auto" w:fill="E0E0E0"/>
        <w:spacing w:after="0"/>
        <w:rPr>
          <w:rFonts w:ascii="Consolas" w:hAnsi="Consolas"/>
          <w:sz w:val="22"/>
          <w:szCs w:val="20"/>
        </w:rPr>
      </w:pPr>
      <w:proofErr w:type="gramStart"/>
      <w:r w:rsidRPr="00316470">
        <w:rPr>
          <w:rFonts w:ascii="Consolas" w:hAnsi="Consolas"/>
          <w:sz w:val="22"/>
          <w:szCs w:val="20"/>
        </w:rPr>
        <w:t>activity</w:t>
      </w:r>
      <w:proofErr w:type="gramEnd"/>
      <w:r w:rsidRPr="00316470">
        <w:rPr>
          <w:rFonts w:ascii="Consolas" w:hAnsi="Consolas"/>
          <w:sz w:val="22"/>
          <w:szCs w:val="20"/>
        </w:rPr>
        <w:t xml:space="preserve"> = act1</w:t>
      </w:r>
    </w:p>
    <w:p w14:paraId="5944DC4D" w14:textId="0CFAC6C0" w:rsidR="009F42FD" w:rsidRPr="00316470" w:rsidRDefault="009F42FD" w:rsidP="009F42FD">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containsAppliances</w:t>
      </w:r>
      <w:proofErr w:type="spellEnd"/>
      <w:proofErr w:type="gramEnd"/>
      <w:r w:rsidRPr="00316470">
        <w:rPr>
          <w:rFonts w:ascii="Consolas" w:hAnsi="Consolas"/>
          <w:sz w:val="22"/>
          <w:szCs w:val="20"/>
        </w:rPr>
        <w:t xml:space="preserve"> = appl1, appl2</w:t>
      </w:r>
    </w:p>
    <w:p w14:paraId="41C460F8" w14:textId="77777777" w:rsidR="009F42FD" w:rsidRPr="00316470" w:rsidRDefault="009F42FD" w:rsidP="009F42FD">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duration</w:t>
      </w:r>
      <w:proofErr w:type="gramEnd"/>
      <w:r w:rsidRPr="00316470">
        <w:rPr>
          <w:rFonts w:ascii="Consolas" w:hAnsi="Consolas"/>
          <w:sz w:val="22"/>
          <w:szCs w:val="20"/>
        </w:rPr>
        <w:t>_distrType</w:t>
      </w:r>
      <w:proofErr w:type="spellEnd"/>
      <w:r w:rsidRPr="00316470">
        <w:rPr>
          <w:rFonts w:ascii="Consolas" w:hAnsi="Consolas"/>
          <w:sz w:val="22"/>
          <w:szCs w:val="20"/>
        </w:rPr>
        <w:t xml:space="preserve"> = Normal Distribution</w:t>
      </w:r>
      <w:r w:rsidRPr="00316470">
        <w:rPr>
          <w:rFonts w:ascii="Consolas" w:hAnsi="Consolas"/>
          <w:sz w:val="22"/>
          <w:szCs w:val="20"/>
        </w:rPr>
        <w:tab/>
      </w:r>
    </w:p>
    <w:p w14:paraId="25C8F29F" w14:textId="77777777" w:rsidR="009F42FD" w:rsidRPr="00316470" w:rsidRDefault="009F42FD" w:rsidP="009F42FD">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duration</w:t>
      </w:r>
      <w:proofErr w:type="gramEnd"/>
      <w:r w:rsidRPr="00316470">
        <w:rPr>
          <w:rFonts w:ascii="Consolas" w:hAnsi="Consolas"/>
          <w:sz w:val="22"/>
          <w:szCs w:val="20"/>
        </w:rPr>
        <w:t>_values</w:t>
      </w:r>
      <w:proofErr w:type="spellEnd"/>
      <w:r w:rsidRPr="00316470">
        <w:rPr>
          <w:rFonts w:ascii="Consolas" w:hAnsi="Consolas"/>
          <w:sz w:val="22"/>
          <w:szCs w:val="20"/>
        </w:rPr>
        <w:t xml:space="preserve"> = [ ]</w:t>
      </w:r>
    </w:p>
    <w:p w14:paraId="29108026" w14:textId="77777777" w:rsidR="009F42FD" w:rsidRPr="00316470" w:rsidRDefault="009F42FD" w:rsidP="009F42FD">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duration</w:t>
      </w:r>
      <w:proofErr w:type="gramEnd"/>
      <w:r w:rsidRPr="00316470">
        <w:rPr>
          <w:rFonts w:ascii="Consolas" w:hAnsi="Consolas"/>
          <w:sz w:val="22"/>
          <w:szCs w:val="20"/>
        </w:rPr>
        <w:t>_parameters</w:t>
      </w:r>
      <w:proofErr w:type="spellEnd"/>
      <w:r w:rsidRPr="00316470">
        <w:rPr>
          <w:rFonts w:ascii="Consolas" w:hAnsi="Consolas"/>
          <w:sz w:val="22"/>
          <w:szCs w:val="20"/>
        </w:rPr>
        <w:t xml:space="preserve"> = [ { "mean" : 1 , "</w:t>
      </w:r>
      <w:proofErr w:type="spellStart"/>
      <w:r w:rsidRPr="00316470">
        <w:rPr>
          <w:rFonts w:ascii="Consolas" w:hAnsi="Consolas"/>
          <w:sz w:val="22"/>
          <w:szCs w:val="20"/>
        </w:rPr>
        <w:t>std</w:t>
      </w:r>
      <w:proofErr w:type="spellEnd"/>
      <w:r w:rsidRPr="00316470">
        <w:rPr>
          <w:rFonts w:ascii="Consolas" w:hAnsi="Consolas"/>
          <w:sz w:val="22"/>
          <w:szCs w:val="20"/>
        </w:rPr>
        <w:t>" : 1}]</w:t>
      </w:r>
    </w:p>
    <w:p w14:paraId="79110918" w14:textId="77777777" w:rsidR="009F42FD" w:rsidRPr="00316470" w:rsidRDefault="009F42FD" w:rsidP="009F42FD">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start</w:t>
      </w:r>
      <w:proofErr w:type="gramEnd"/>
      <w:r w:rsidRPr="00316470">
        <w:rPr>
          <w:rFonts w:ascii="Consolas" w:hAnsi="Consolas"/>
          <w:sz w:val="22"/>
          <w:szCs w:val="20"/>
        </w:rPr>
        <w:t>_distrType</w:t>
      </w:r>
      <w:proofErr w:type="spellEnd"/>
      <w:r w:rsidRPr="00316470">
        <w:rPr>
          <w:rFonts w:ascii="Consolas" w:hAnsi="Consolas"/>
          <w:sz w:val="22"/>
          <w:szCs w:val="20"/>
        </w:rPr>
        <w:t xml:space="preserve"> = Histogram</w:t>
      </w:r>
    </w:p>
    <w:p w14:paraId="1D96CF03" w14:textId="4C622855" w:rsidR="009F42FD" w:rsidRPr="00316470" w:rsidRDefault="009F42FD" w:rsidP="007A6FC1">
      <w:pPr>
        <w:shd w:val="clear" w:color="auto" w:fill="E0E0E0"/>
        <w:spacing w:after="0"/>
        <w:jc w:val="left"/>
        <w:rPr>
          <w:rFonts w:ascii="Consolas" w:hAnsi="Consolas"/>
          <w:sz w:val="22"/>
          <w:szCs w:val="20"/>
        </w:rPr>
      </w:pPr>
      <w:proofErr w:type="spellStart"/>
      <w:proofErr w:type="gramStart"/>
      <w:r w:rsidRPr="00316470">
        <w:rPr>
          <w:rFonts w:ascii="Consolas" w:hAnsi="Consolas"/>
          <w:sz w:val="22"/>
          <w:szCs w:val="20"/>
        </w:rPr>
        <w:t>start</w:t>
      </w:r>
      <w:proofErr w:type="gramEnd"/>
      <w:r w:rsidRPr="00316470">
        <w:rPr>
          <w:rFonts w:ascii="Consolas" w:hAnsi="Consolas"/>
          <w:sz w:val="22"/>
          <w:szCs w:val="20"/>
        </w:rPr>
        <w:t>_values</w:t>
      </w:r>
      <w:proofErr w:type="spellEnd"/>
      <w:r w:rsidRPr="00316470">
        <w:rPr>
          <w:rFonts w:ascii="Consolas" w:hAnsi="Consolas"/>
          <w:sz w:val="22"/>
          <w:szCs w:val="20"/>
        </w:rPr>
        <w:t xml:space="preserve"> = </w:t>
      </w:r>
      <w:r w:rsidR="006F595A" w:rsidRPr="00316470">
        <w:rPr>
          <w:rFonts w:ascii="Consolas" w:hAnsi="Consolas"/>
          <w:sz w:val="22"/>
          <w:szCs w:val="20"/>
        </w:rPr>
        <w:t xml:space="preserve">  </w:t>
      </w:r>
      <w:r w:rsidR="00F73BEA">
        <w:rPr>
          <w:rFonts w:ascii="Consolas" w:hAnsi="Consolas"/>
          <w:sz w:val="22"/>
          <w:szCs w:val="20"/>
        </w:rPr>
        <w:t>[0,0,0</w:t>
      </w:r>
      <w:r w:rsidRPr="00316470">
        <w:rPr>
          <w:rFonts w:ascii="Consolas" w:hAnsi="Consolas"/>
          <w:sz w:val="22"/>
          <w:szCs w:val="20"/>
        </w:rPr>
        <w:t>,</w:t>
      </w:r>
      <w:r w:rsidR="006975D9">
        <w:rPr>
          <w:rFonts w:ascii="Consolas" w:hAnsi="Consolas"/>
          <w:sz w:val="22"/>
          <w:szCs w:val="20"/>
        </w:rPr>
        <w:t>…</w:t>
      </w:r>
      <w:r w:rsidRPr="00316470">
        <w:rPr>
          <w:rFonts w:ascii="Consolas" w:hAnsi="Consolas"/>
          <w:sz w:val="22"/>
          <w:szCs w:val="20"/>
        </w:rPr>
        <w:t>,0,0.00476,0.00476,0.00476,0.00476,</w:t>
      </w:r>
      <w:r w:rsidR="006F595A" w:rsidRPr="00316470">
        <w:rPr>
          <w:rFonts w:ascii="Consolas" w:hAnsi="Consolas"/>
          <w:sz w:val="22"/>
          <w:szCs w:val="20"/>
        </w:rPr>
        <w:t xml:space="preserve"> </w:t>
      </w:r>
      <w:r w:rsidRPr="00316470">
        <w:rPr>
          <w:rFonts w:ascii="Consolas" w:hAnsi="Consolas"/>
          <w:sz w:val="22"/>
          <w:szCs w:val="20"/>
        </w:rPr>
        <w:t>…</w:t>
      </w:r>
      <w:r w:rsidR="006F595A" w:rsidRPr="00316470">
        <w:rPr>
          <w:rFonts w:ascii="Consolas" w:hAnsi="Consolas"/>
          <w:sz w:val="22"/>
          <w:szCs w:val="20"/>
        </w:rPr>
        <w:t xml:space="preserve"> </w:t>
      </w:r>
      <w:r w:rsidRPr="00316470">
        <w:rPr>
          <w:rFonts w:ascii="Consolas" w:hAnsi="Consolas"/>
          <w:sz w:val="22"/>
          <w:szCs w:val="20"/>
        </w:rPr>
        <w:t>,0,0,0,0,0]</w:t>
      </w:r>
    </w:p>
    <w:p w14:paraId="3D907224" w14:textId="77777777" w:rsidR="009F42FD" w:rsidRPr="00316470" w:rsidRDefault="009F42FD" w:rsidP="009F42FD">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start</w:t>
      </w:r>
      <w:proofErr w:type="gramEnd"/>
      <w:r w:rsidRPr="00316470">
        <w:rPr>
          <w:rFonts w:ascii="Consolas" w:hAnsi="Consolas"/>
          <w:sz w:val="22"/>
          <w:szCs w:val="20"/>
        </w:rPr>
        <w:t>_parameters</w:t>
      </w:r>
      <w:proofErr w:type="spellEnd"/>
      <w:r w:rsidRPr="00316470">
        <w:rPr>
          <w:rFonts w:ascii="Consolas" w:hAnsi="Consolas"/>
          <w:sz w:val="22"/>
          <w:szCs w:val="20"/>
        </w:rPr>
        <w:t xml:space="preserve"> = [ ]</w:t>
      </w:r>
    </w:p>
    <w:p w14:paraId="6977B6ED" w14:textId="77777777" w:rsidR="009F42FD" w:rsidRPr="00316470" w:rsidRDefault="009F42FD" w:rsidP="009F42FD">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repetitions</w:t>
      </w:r>
      <w:proofErr w:type="gramEnd"/>
      <w:r w:rsidRPr="00316470">
        <w:rPr>
          <w:rFonts w:ascii="Consolas" w:hAnsi="Consolas"/>
          <w:sz w:val="22"/>
          <w:szCs w:val="20"/>
        </w:rPr>
        <w:t>_distrType</w:t>
      </w:r>
      <w:proofErr w:type="spellEnd"/>
      <w:r w:rsidRPr="00316470">
        <w:rPr>
          <w:rFonts w:ascii="Consolas" w:hAnsi="Consolas"/>
          <w:sz w:val="22"/>
          <w:szCs w:val="20"/>
        </w:rPr>
        <w:t xml:space="preserve"> = Histogram</w:t>
      </w:r>
    </w:p>
    <w:p w14:paraId="30B198DC" w14:textId="77777777" w:rsidR="009F42FD" w:rsidRPr="00316470" w:rsidRDefault="009F42FD" w:rsidP="009F42FD">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repetitions</w:t>
      </w:r>
      <w:proofErr w:type="gramEnd"/>
      <w:r w:rsidRPr="00316470">
        <w:rPr>
          <w:rFonts w:ascii="Consolas" w:hAnsi="Consolas"/>
          <w:sz w:val="22"/>
          <w:szCs w:val="20"/>
        </w:rPr>
        <w:t>_values</w:t>
      </w:r>
      <w:proofErr w:type="spellEnd"/>
      <w:r w:rsidRPr="00316470">
        <w:rPr>
          <w:rFonts w:ascii="Consolas" w:hAnsi="Consolas"/>
          <w:sz w:val="22"/>
          <w:szCs w:val="20"/>
        </w:rPr>
        <w:t xml:space="preserve"> =  [0.25,0.375,0.25,0,0,0,0,0.125]</w:t>
      </w:r>
    </w:p>
    <w:p w14:paraId="284205F1" w14:textId="77777777" w:rsidR="009F42FD" w:rsidRPr="00316470" w:rsidRDefault="009F42FD" w:rsidP="009F42FD">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repetitions</w:t>
      </w:r>
      <w:proofErr w:type="gramEnd"/>
      <w:r w:rsidRPr="00316470">
        <w:rPr>
          <w:rFonts w:ascii="Consolas" w:hAnsi="Consolas"/>
          <w:sz w:val="22"/>
          <w:szCs w:val="20"/>
        </w:rPr>
        <w:t>_parameters</w:t>
      </w:r>
      <w:proofErr w:type="spellEnd"/>
      <w:r w:rsidRPr="00316470">
        <w:rPr>
          <w:rFonts w:ascii="Consolas" w:hAnsi="Consolas"/>
          <w:sz w:val="22"/>
          <w:szCs w:val="20"/>
        </w:rPr>
        <w:t xml:space="preserve"> = [ ]</w:t>
      </w:r>
    </w:p>
    <w:p w14:paraId="07EAB61C" w14:textId="77777777" w:rsidR="009F42FD" w:rsidRDefault="009F42FD" w:rsidP="009F42FD">
      <w:pPr>
        <w:pStyle w:val="Caption"/>
        <w:rPr>
          <w:b w:val="0"/>
        </w:rPr>
      </w:pPr>
      <w:bookmarkStart w:id="46" w:name="_Toc267234612"/>
      <w:r>
        <w:t xml:space="preserve">Listing </w:t>
      </w:r>
      <w:r>
        <w:fldChar w:fldCharType="begin"/>
      </w:r>
      <w:r>
        <w:instrText xml:space="preserve"> SEQ Listing \* ARABIC </w:instrText>
      </w:r>
      <w:r>
        <w:fldChar w:fldCharType="separate"/>
      </w:r>
      <w:r w:rsidR="001E2F77">
        <w:rPr>
          <w:noProof/>
        </w:rPr>
        <w:t>8</w:t>
      </w:r>
      <w:r>
        <w:fldChar w:fldCharType="end"/>
      </w:r>
      <w:r>
        <w:t xml:space="preserve"> – </w:t>
      </w:r>
      <w:r w:rsidRPr="007E1A3B">
        <w:rPr>
          <w:b w:val="0"/>
        </w:rPr>
        <w:t xml:space="preserve">The </w:t>
      </w:r>
      <w:proofErr w:type="spellStart"/>
      <w:r w:rsidRPr="009F42FD">
        <w:rPr>
          <w:rFonts w:ascii="Consolas" w:hAnsi="Consolas"/>
          <w:b w:val="0"/>
          <w:sz w:val="18"/>
        </w:rPr>
        <w:t>activity_model</w:t>
      </w:r>
      <w:proofErr w:type="spellEnd"/>
      <w:r w:rsidRPr="009F42FD">
        <w:rPr>
          <w:rFonts w:ascii="Consolas" w:hAnsi="Consolas"/>
          <w:b w:val="0"/>
          <w:sz w:val="18"/>
        </w:rPr>
        <w:t xml:space="preserve"> </w:t>
      </w:r>
      <w:r w:rsidRPr="007E1A3B">
        <w:rPr>
          <w:b w:val="0"/>
        </w:rPr>
        <w:t xml:space="preserve">section of the </w:t>
      </w:r>
      <w:r>
        <w:rPr>
          <w:b w:val="0"/>
        </w:rPr>
        <w:t>scenario input file.</w:t>
      </w:r>
      <w:bookmarkEnd w:id="46"/>
    </w:p>
    <w:p w14:paraId="5886176E" w14:textId="60A1D0F4" w:rsidR="00C01A68" w:rsidRDefault="00C01A68" w:rsidP="00C01A68">
      <w:pPr>
        <w:rPr>
          <w:lang w:val="en-US" w:eastAsia="el-GR"/>
        </w:rPr>
      </w:pPr>
      <w:r>
        <w:rPr>
          <w:lang w:val="en-US" w:eastAsia="el-GR"/>
        </w:rPr>
        <w:lastRenderedPageBreak/>
        <w:t xml:space="preserve">The </w:t>
      </w:r>
      <w:r w:rsidRPr="00316470">
        <w:rPr>
          <w:rFonts w:ascii="Consolas" w:hAnsi="Consolas"/>
          <w:sz w:val="22"/>
          <w:szCs w:val="20"/>
        </w:rPr>
        <w:t>simulation</w:t>
      </w:r>
      <w:r>
        <w:rPr>
          <w:lang w:val="en-US" w:eastAsia="el-GR"/>
        </w:rPr>
        <w:t xml:space="preserve"> section includes all the properties comprising the </w:t>
      </w:r>
      <w:r w:rsidRPr="000927C8">
        <w:rPr>
          <w:lang w:val="en-US" w:eastAsia="el-GR"/>
        </w:rPr>
        <w:t>simulation parameters</w:t>
      </w:r>
      <w:r>
        <w:rPr>
          <w:lang w:val="en-US" w:eastAsia="el-GR"/>
        </w:rPr>
        <w:t xml:space="preserve"> set, as defined in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sidR="001E2F77">
        <w:rPr>
          <w:lang w:val="en-US" w:eastAsia="el-GR"/>
        </w:rPr>
        <w:t>2</w:t>
      </w:r>
      <w:r>
        <w:rPr>
          <w:lang w:val="en-US" w:eastAsia="el-GR"/>
        </w:rPr>
        <w:fldChar w:fldCharType="end"/>
      </w:r>
      <w:r>
        <w:rPr>
          <w:lang w:val="en-US" w:eastAsia="el-GR"/>
        </w:rPr>
        <w:t>, except the pricing schemes that, if used, are defined in separate sections</w:t>
      </w:r>
      <w:r w:rsidR="006B6190">
        <w:rPr>
          <w:lang w:val="en-US" w:eastAsia="el-GR"/>
        </w:rPr>
        <w:t xml:space="preserve"> (see </w:t>
      </w:r>
      <w:r w:rsidR="001B530E">
        <w:rPr>
          <w:lang w:val="en-US" w:eastAsia="el-GR"/>
        </w:rPr>
        <w:fldChar w:fldCharType="begin"/>
      </w:r>
      <w:r w:rsidR="001B530E">
        <w:rPr>
          <w:lang w:val="en-US" w:eastAsia="el-GR"/>
        </w:rPr>
        <w:instrText xml:space="preserve"> REF _Ref267218122 \h </w:instrText>
      </w:r>
      <w:r w:rsidR="001B530E">
        <w:rPr>
          <w:lang w:val="en-US" w:eastAsia="el-GR"/>
        </w:rPr>
      </w:r>
      <w:r w:rsidR="001B530E">
        <w:rPr>
          <w:lang w:val="en-US" w:eastAsia="el-GR"/>
        </w:rPr>
        <w:fldChar w:fldCharType="separate"/>
      </w:r>
      <w:r w:rsidR="001B530E">
        <w:t xml:space="preserve">Listing </w:t>
      </w:r>
      <w:r w:rsidR="001B530E">
        <w:rPr>
          <w:noProof/>
        </w:rPr>
        <w:t>10</w:t>
      </w:r>
      <w:r w:rsidR="001B530E">
        <w:rPr>
          <w:lang w:val="en-US" w:eastAsia="el-GR"/>
        </w:rPr>
        <w:fldChar w:fldCharType="end"/>
      </w:r>
      <w:r w:rsidR="001B530E">
        <w:rPr>
          <w:lang w:val="en-US" w:eastAsia="el-GR"/>
        </w:rPr>
        <w:t>)</w:t>
      </w:r>
      <w:r>
        <w:rPr>
          <w:lang w:val="en-US" w:eastAsia="el-GR"/>
        </w:rPr>
        <w:t xml:space="preserve">. Most of the parameters are </w:t>
      </w:r>
      <w:proofErr w:type="gramStart"/>
      <w:r>
        <w:rPr>
          <w:lang w:val="en-US" w:eastAsia="el-GR"/>
        </w:rPr>
        <w:t>optional,</w:t>
      </w:r>
      <w:proofErr w:type="gramEnd"/>
      <w:r>
        <w:rPr>
          <w:lang w:val="en-US" w:eastAsia="el-GR"/>
        </w:rPr>
        <w:t xml:space="preserve"> with </w:t>
      </w:r>
      <w:r w:rsidRPr="00316470">
        <w:rPr>
          <w:rFonts w:ascii="Consolas" w:hAnsi="Consolas"/>
          <w:sz w:val="22"/>
          <w:szCs w:val="20"/>
        </w:rPr>
        <w:t xml:space="preserve">name </w:t>
      </w:r>
      <w:r>
        <w:rPr>
          <w:lang w:val="en-US" w:eastAsia="el-GR"/>
        </w:rPr>
        <w:t xml:space="preserve">and </w:t>
      </w:r>
      <w:proofErr w:type="spellStart"/>
      <w:r w:rsidRPr="00316470">
        <w:rPr>
          <w:rFonts w:ascii="Consolas" w:hAnsi="Consolas"/>
          <w:sz w:val="22"/>
          <w:szCs w:val="20"/>
        </w:rPr>
        <w:t>response_type</w:t>
      </w:r>
      <w:proofErr w:type="spellEnd"/>
      <w:r w:rsidRPr="00316470">
        <w:rPr>
          <w:rFonts w:ascii="Consolas" w:hAnsi="Consolas"/>
          <w:sz w:val="22"/>
          <w:szCs w:val="20"/>
        </w:rPr>
        <w:t xml:space="preserve"> </w:t>
      </w:r>
      <w:r>
        <w:rPr>
          <w:lang w:val="en-US" w:eastAsia="el-GR"/>
        </w:rPr>
        <w:t xml:space="preserve">being the only required ones. </w:t>
      </w:r>
      <w:r w:rsidR="005B26C2">
        <w:rPr>
          <w:lang w:val="en-US" w:eastAsia="el-GR"/>
        </w:rPr>
        <w:t xml:space="preserve">Valid input values for the </w:t>
      </w:r>
      <w:proofErr w:type="spellStart"/>
      <w:r w:rsidR="005B26C2" w:rsidRPr="00316470">
        <w:rPr>
          <w:rFonts w:ascii="Consolas" w:hAnsi="Consolas"/>
          <w:sz w:val="22"/>
          <w:szCs w:val="20"/>
        </w:rPr>
        <w:t>response_type</w:t>
      </w:r>
      <w:proofErr w:type="spellEnd"/>
      <w:r w:rsidR="005B26C2">
        <w:rPr>
          <w:lang w:val="en-US" w:eastAsia="el-GR"/>
        </w:rPr>
        <w:t xml:space="preserve"> parameter are explained in Section </w:t>
      </w:r>
      <w:r w:rsidR="005B26C2">
        <w:rPr>
          <w:lang w:val="en-US" w:eastAsia="el-GR"/>
        </w:rPr>
        <w:fldChar w:fldCharType="begin"/>
      </w:r>
      <w:r w:rsidR="005B26C2">
        <w:rPr>
          <w:lang w:val="en-US" w:eastAsia="el-GR"/>
        </w:rPr>
        <w:instrText xml:space="preserve"> REF _Ref267154114 \r \h </w:instrText>
      </w:r>
      <w:r w:rsidR="005B26C2">
        <w:rPr>
          <w:lang w:val="en-US" w:eastAsia="el-GR"/>
        </w:rPr>
      </w:r>
      <w:r w:rsidR="005B26C2">
        <w:rPr>
          <w:lang w:val="en-US" w:eastAsia="el-GR"/>
        </w:rPr>
        <w:fldChar w:fldCharType="separate"/>
      </w:r>
      <w:r w:rsidR="005B26C2">
        <w:rPr>
          <w:lang w:val="en-US" w:eastAsia="el-GR"/>
        </w:rPr>
        <w:t>2</w:t>
      </w:r>
      <w:r w:rsidR="005B26C2">
        <w:rPr>
          <w:lang w:val="en-US" w:eastAsia="el-GR"/>
        </w:rPr>
        <w:fldChar w:fldCharType="end"/>
      </w:r>
      <w:r w:rsidR="00EB5ECB">
        <w:rPr>
          <w:lang w:val="en-US" w:eastAsia="el-GR"/>
        </w:rPr>
        <w:t>.</w:t>
      </w:r>
    </w:p>
    <w:p w14:paraId="2B3DB1B3"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 xml:space="preserve">--&gt; </w:t>
      </w:r>
      <w:proofErr w:type="gramStart"/>
      <w:r w:rsidRPr="00316470">
        <w:rPr>
          <w:rFonts w:ascii="Consolas" w:hAnsi="Consolas"/>
          <w:sz w:val="22"/>
          <w:szCs w:val="20"/>
        </w:rPr>
        <w:t>simulation</w:t>
      </w:r>
      <w:proofErr w:type="gramEnd"/>
    </w:p>
    <w:p w14:paraId="78D6F897" w14:textId="77777777" w:rsidR="00C01A68" w:rsidRPr="00316470" w:rsidRDefault="00C01A68" w:rsidP="00C01A68">
      <w:pPr>
        <w:shd w:val="clear" w:color="auto" w:fill="E0E0E0"/>
        <w:spacing w:after="0"/>
        <w:rPr>
          <w:rFonts w:ascii="Consolas" w:hAnsi="Consolas"/>
          <w:sz w:val="22"/>
          <w:szCs w:val="20"/>
        </w:rPr>
      </w:pPr>
      <w:proofErr w:type="gramStart"/>
      <w:r w:rsidRPr="00316470">
        <w:rPr>
          <w:rFonts w:ascii="Consolas" w:hAnsi="Consolas"/>
          <w:sz w:val="22"/>
          <w:szCs w:val="20"/>
        </w:rPr>
        <w:t>name</w:t>
      </w:r>
      <w:proofErr w:type="gramEnd"/>
      <w:r w:rsidRPr="00316470">
        <w:rPr>
          <w:rFonts w:ascii="Consolas" w:hAnsi="Consolas"/>
          <w:sz w:val="22"/>
          <w:szCs w:val="20"/>
        </w:rPr>
        <w:t xml:space="preserve"> = Sample simulation parameters</w:t>
      </w:r>
    </w:p>
    <w:p w14:paraId="6A0BAD84"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locationInfo</w:t>
      </w:r>
      <w:proofErr w:type="spellEnd"/>
      <w:proofErr w:type="gramEnd"/>
      <w:r w:rsidRPr="00316470">
        <w:rPr>
          <w:rFonts w:ascii="Consolas" w:hAnsi="Consolas"/>
          <w:sz w:val="22"/>
          <w:szCs w:val="20"/>
        </w:rPr>
        <w:t xml:space="preserve"> = Thessaloniki</w:t>
      </w:r>
    </w:p>
    <w:p w14:paraId="5D0C9A1C"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mcruns</w:t>
      </w:r>
      <w:proofErr w:type="spellEnd"/>
      <w:proofErr w:type="gramEnd"/>
      <w:r w:rsidRPr="00316470">
        <w:rPr>
          <w:rFonts w:ascii="Consolas" w:hAnsi="Consolas"/>
          <w:sz w:val="22"/>
          <w:szCs w:val="20"/>
        </w:rPr>
        <w:t xml:space="preserve"> = 5 </w:t>
      </w:r>
    </w:p>
    <w:p w14:paraId="4781195C"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start</w:t>
      </w:r>
      <w:proofErr w:type="gramEnd"/>
      <w:r w:rsidRPr="00316470">
        <w:rPr>
          <w:rFonts w:ascii="Consolas" w:hAnsi="Consolas"/>
          <w:sz w:val="22"/>
          <w:szCs w:val="20"/>
        </w:rPr>
        <w:t>_dayOfMonth</w:t>
      </w:r>
      <w:proofErr w:type="spellEnd"/>
      <w:r w:rsidRPr="00316470">
        <w:rPr>
          <w:rFonts w:ascii="Consolas" w:hAnsi="Consolas"/>
          <w:sz w:val="22"/>
          <w:szCs w:val="20"/>
        </w:rPr>
        <w:t xml:space="preserve"> = 5</w:t>
      </w:r>
    </w:p>
    <w:p w14:paraId="3EB6BB8F"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start</w:t>
      </w:r>
      <w:proofErr w:type="gramEnd"/>
      <w:r w:rsidRPr="00316470">
        <w:rPr>
          <w:rFonts w:ascii="Consolas" w:hAnsi="Consolas"/>
          <w:sz w:val="22"/>
          <w:szCs w:val="20"/>
        </w:rPr>
        <w:t>_month</w:t>
      </w:r>
      <w:proofErr w:type="spellEnd"/>
      <w:r w:rsidRPr="00316470">
        <w:rPr>
          <w:rFonts w:ascii="Consolas" w:hAnsi="Consolas"/>
          <w:sz w:val="22"/>
          <w:szCs w:val="20"/>
        </w:rPr>
        <w:t xml:space="preserve"> = 4</w:t>
      </w:r>
    </w:p>
    <w:p w14:paraId="03462E53"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start</w:t>
      </w:r>
      <w:proofErr w:type="gramEnd"/>
      <w:r w:rsidRPr="00316470">
        <w:rPr>
          <w:rFonts w:ascii="Consolas" w:hAnsi="Consolas"/>
          <w:sz w:val="22"/>
          <w:szCs w:val="20"/>
        </w:rPr>
        <w:t>_year</w:t>
      </w:r>
      <w:proofErr w:type="spellEnd"/>
      <w:r w:rsidRPr="00316470">
        <w:rPr>
          <w:rFonts w:ascii="Consolas" w:hAnsi="Consolas"/>
          <w:sz w:val="22"/>
          <w:szCs w:val="20"/>
        </w:rPr>
        <w:t xml:space="preserve"> = 2014</w:t>
      </w:r>
    </w:p>
    <w:p w14:paraId="366BE3AB"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numberOfDays</w:t>
      </w:r>
      <w:proofErr w:type="spellEnd"/>
      <w:proofErr w:type="gramEnd"/>
      <w:r w:rsidRPr="00316470">
        <w:rPr>
          <w:rFonts w:ascii="Consolas" w:hAnsi="Consolas"/>
          <w:sz w:val="22"/>
          <w:szCs w:val="20"/>
        </w:rPr>
        <w:t xml:space="preserve"> = 3</w:t>
      </w:r>
    </w:p>
    <w:p w14:paraId="6409F5D5"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response</w:t>
      </w:r>
      <w:proofErr w:type="gramEnd"/>
      <w:r w:rsidRPr="00316470">
        <w:rPr>
          <w:rFonts w:ascii="Consolas" w:hAnsi="Consolas"/>
          <w:sz w:val="22"/>
          <w:szCs w:val="20"/>
        </w:rPr>
        <w:t>_type</w:t>
      </w:r>
      <w:proofErr w:type="spellEnd"/>
      <w:r w:rsidRPr="00316470">
        <w:rPr>
          <w:rFonts w:ascii="Consolas" w:hAnsi="Consolas"/>
          <w:sz w:val="22"/>
          <w:szCs w:val="20"/>
        </w:rPr>
        <w:t xml:space="preserve"> = None</w:t>
      </w:r>
    </w:p>
    <w:p w14:paraId="6D28CDA2" w14:textId="77777777" w:rsidR="00C01A68" w:rsidRPr="00316470" w:rsidRDefault="00C01A68" w:rsidP="00C01A68">
      <w:pPr>
        <w:shd w:val="clear" w:color="auto" w:fill="E0E0E0"/>
        <w:spacing w:after="0"/>
        <w:rPr>
          <w:rFonts w:ascii="Consolas" w:hAnsi="Consolas"/>
          <w:sz w:val="22"/>
          <w:szCs w:val="20"/>
        </w:rPr>
      </w:pPr>
      <w:proofErr w:type="gramStart"/>
      <w:r w:rsidRPr="00316470">
        <w:rPr>
          <w:rFonts w:ascii="Consolas" w:hAnsi="Consolas"/>
          <w:sz w:val="22"/>
          <w:szCs w:val="20"/>
        </w:rPr>
        <w:t>description</w:t>
      </w:r>
      <w:proofErr w:type="gramEnd"/>
      <w:r w:rsidRPr="00316470">
        <w:rPr>
          <w:rFonts w:ascii="Consolas" w:hAnsi="Consolas"/>
          <w:sz w:val="22"/>
          <w:szCs w:val="20"/>
        </w:rPr>
        <w:t xml:space="preserve"> = A simple static scenario in Thessaloniki to be simulated for 3 days, starting on 05/04/2014</w:t>
      </w:r>
    </w:p>
    <w:p w14:paraId="5165B736" w14:textId="77777777" w:rsidR="00C01A68" w:rsidRPr="00316470" w:rsidRDefault="00C01A68" w:rsidP="00C01A68">
      <w:pPr>
        <w:shd w:val="clear" w:color="auto" w:fill="E0E0E0"/>
        <w:spacing w:after="0"/>
        <w:rPr>
          <w:rFonts w:ascii="Consolas" w:hAnsi="Consolas"/>
          <w:sz w:val="22"/>
          <w:szCs w:val="20"/>
        </w:rPr>
      </w:pPr>
      <w:proofErr w:type="gramStart"/>
      <w:r w:rsidRPr="00316470">
        <w:rPr>
          <w:rFonts w:ascii="Consolas" w:hAnsi="Consolas"/>
          <w:sz w:val="22"/>
          <w:szCs w:val="20"/>
        </w:rPr>
        <w:t>co2</w:t>
      </w:r>
      <w:proofErr w:type="gramEnd"/>
      <w:r w:rsidRPr="00316470">
        <w:rPr>
          <w:rFonts w:ascii="Consolas" w:hAnsi="Consolas"/>
          <w:sz w:val="22"/>
          <w:szCs w:val="20"/>
        </w:rPr>
        <w:t xml:space="preserve"> = 2 </w:t>
      </w:r>
    </w:p>
    <w:p w14:paraId="46327A18" w14:textId="77777777" w:rsidR="00C01A68" w:rsidRDefault="00C01A68" w:rsidP="00C01A68">
      <w:pPr>
        <w:pStyle w:val="Caption"/>
        <w:rPr>
          <w:b w:val="0"/>
        </w:rPr>
      </w:pPr>
      <w:bookmarkStart w:id="47" w:name="_Toc267234613"/>
      <w:bookmarkStart w:id="48" w:name="_Ref267744140"/>
      <w:r>
        <w:t xml:space="preserve">Listing </w:t>
      </w:r>
      <w:r>
        <w:fldChar w:fldCharType="begin"/>
      </w:r>
      <w:r>
        <w:instrText xml:space="preserve"> SEQ Listing \* ARABIC </w:instrText>
      </w:r>
      <w:r>
        <w:fldChar w:fldCharType="separate"/>
      </w:r>
      <w:r w:rsidR="001E2F77">
        <w:rPr>
          <w:noProof/>
        </w:rPr>
        <w:t>9</w:t>
      </w:r>
      <w:r>
        <w:fldChar w:fldCharType="end"/>
      </w:r>
      <w:bookmarkEnd w:id="48"/>
      <w:r>
        <w:t xml:space="preserve"> – </w:t>
      </w:r>
      <w:r w:rsidRPr="007E1A3B">
        <w:rPr>
          <w:b w:val="0"/>
        </w:rPr>
        <w:t xml:space="preserve">The </w:t>
      </w:r>
      <w:r>
        <w:rPr>
          <w:rFonts w:ascii="Consolas" w:hAnsi="Consolas"/>
          <w:b w:val="0"/>
          <w:sz w:val="18"/>
        </w:rPr>
        <w:t>simulation</w:t>
      </w:r>
      <w:r w:rsidRPr="007E1A3B">
        <w:rPr>
          <w:b w:val="0"/>
          <w:sz w:val="18"/>
        </w:rPr>
        <w:t xml:space="preserve"> </w:t>
      </w:r>
      <w:r w:rsidRPr="007E1A3B">
        <w:rPr>
          <w:b w:val="0"/>
        </w:rPr>
        <w:t xml:space="preserve">section of the </w:t>
      </w:r>
      <w:r>
        <w:rPr>
          <w:b w:val="0"/>
        </w:rPr>
        <w:t>scenario input file.</w:t>
      </w:r>
      <w:bookmarkEnd w:id="47"/>
    </w:p>
    <w:p w14:paraId="6B36A0D5" w14:textId="77777777" w:rsidR="00765D3E" w:rsidRPr="00765D3E" w:rsidRDefault="00765D3E" w:rsidP="00765D3E"/>
    <w:p w14:paraId="1982BEA4" w14:textId="69BF9F5D" w:rsidR="00C01A68" w:rsidRPr="001B3C8C" w:rsidRDefault="00C01A68" w:rsidP="00C01A68">
      <w:r>
        <w:rPr>
          <w:lang w:val="en-US" w:eastAsia="el-GR"/>
        </w:rPr>
        <w:t xml:space="preserve">The (optional) </w:t>
      </w:r>
      <w:proofErr w:type="spellStart"/>
      <w:r w:rsidRPr="00316470">
        <w:rPr>
          <w:rFonts w:ascii="Consolas" w:hAnsi="Consolas"/>
          <w:sz w:val="22"/>
          <w:szCs w:val="20"/>
        </w:rPr>
        <w:t>pricing_policy</w:t>
      </w:r>
      <w:proofErr w:type="spellEnd"/>
      <w:r>
        <w:rPr>
          <w:lang w:val="en-US" w:eastAsia="el-GR"/>
        </w:rPr>
        <w:t xml:space="preserve"> section includes all the properties of the </w:t>
      </w:r>
      <w:r w:rsidRPr="00A33F7F">
        <w:rPr>
          <w:lang w:val="en-US" w:eastAsia="el-GR"/>
        </w:rPr>
        <w:t>pricing scheme under which the energy consumption of the installations will be billed</w:t>
      </w:r>
      <w:r>
        <w:rPr>
          <w:lang w:val="en-US" w:eastAsia="el-GR"/>
        </w:rPr>
        <w:t xml:space="preserve">. The </w:t>
      </w:r>
      <w:r w:rsidRPr="00316470">
        <w:rPr>
          <w:rFonts w:ascii="Consolas" w:hAnsi="Consolas"/>
          <w:sz w:val="22"/>
          <w:szCs w:val="20"/>
        </w:rPr>
        <w:t>name</w:t>
      </w:r>
      <w:r>
        <w:rPr>
          <w:lang w:val="en-US" w:eastAsia="el-GR"/>
        </w:rPr>
        <w:t xml:space="preserve">, </w:t>
      </w:r>
      <w:r w:rsidRPr="00316470">
        <w:rPr>
          <w:rFonts w:ascii="Consolas" w:hAnsi="Consolas"/>
          <w:sz w:val="22"/>
          <w:szCs w:val="20"/>
        </w:rPr>
        <w:t>type</w:t>
      </w:r>
      <w:r>
        <w:rPr>
          <w:lang w:val="en-US" w:eastAsia="el-GR"/>
        </w:rPr>
        <w:t xml:space="preserve">, </w:t>
      </w:r>
      <w:proofErr w:type="spellStart"/>
      <w:r w:rsidRPr="00316470">
        <w:rPr>
          <w:rFonts w:ascii="Consolas" w:hAnsi="Consolas"/>
          <w:sz w:val="22"/>
          <w:szCs w:val="20"/>
        </w:rPr>
        <w:t>billingCycle</w:t>
      </w:r>
      <w:proofErr w:type="spellEnd"/>
      <w:r w:rsidRPr="00316470">
        <w:rPr>
          <w:rFonts w:ascii="Consolas" w:hAnsi="Consolas"/>
          <w:sz w:val="22"/>
          <w:szCs w:val="20"/>
        </w:rPr>
        <w:t xml:space="preserve"> </w:t>
      </w:r>
      <w:r w:rsidRPr="00934908">
        <w:rPr>
          <w:lang w:val="en-US" w:eastAsia="el-GR"/>
        </w:rPr>
        <w:t>and</w:t>
      </w:r>
      <w:r>
        <w:rPr>
          <w:lang w:val="en-US" w:eastAsia="el-GR"/>
        </w:rPr>
        <w:t xml:space="preserve"> </w:t>
      </w:r>
      <w:proofErr w:type="spellStart"/>
      <w:r w:rsidRPr="00316470">
        <w:rPr>
          <w:rFonts w:ascii="Consolas" w:hAnsi="Consolas"/>
          <w:sz w:val="22"/>
          <w:szCs w:val="20"/>
        </w:rPr>
        <w:t>fixedCharge</w:t>
      </w:r>
      <w:proofErr w:type="spellEnd"/>
      <w:r w:rsidRPr="00316470">
        <w:rPr>
          <w:rFonts w:ascii="Consolas" w:hAnsi="Consolas"/>
          <w:sz w:val="22"/>
          <w:szCs w:val="20"/>
        </w:rPr>
        <w:t xml:space="preserve"> </w:t>
      </w:r>
      <w:r>
        <w:rPr>
          <w:lang w:val="en-US" w:eastAsia="el-GR"/>
        </w:rPr>
        <w:t xml:space="preserve">parameters are required for all pricing schemes, while additional parameters may be required, depending on the pricing scheme type. In the example of </w:t>
      </w:r>
      <w:r>
        <w:rPr>
          <w:lang w:val="en-US" w:eastAsia="el-GR"/>
        </w:rPr>
        <w:fldChar w:fldCharType="begin"/>
      </w:r>
      <w:r>
        <w:rPr>
          <w:lang w:val="en-US" w:eastAsia="el-GR"/>
        </w:rPr>
        <w:instrText xml:space="preserve"> REF _Ref267218122 \h </w:instrText>
      </w:r>
      <w:r>
        <w:rPr>
          <w:lang w:val="en-US" w:eastAsia="el-GR"/>
        </w:rPr>
      </w:r>
      <w:r>
        <w:rPr>
          <w:lang w:val="en-US" w:eastAsia="el-GR"/>
        </w:rPr>
        <w:fldChar w:fldCharType="separate"/>
      </w:r>
      <w:r w:rsidR="001E2F77">
        <w:t xml:space="preserve">Listing </w:t>
      </w:r>
      <w:r w:rsidR="001E2F77">
        <w:rPr>
          <w:noProof/>
        </w:rPr>
        <w:t>10</w:t>
      </w:r>
      <w:r>
        <w:rPr>
          <w:lang w:val="en-US" w:eastAsia="el-GR"/>
        </w:rPr>
        <w:fldChar w:fldCharType="end"/>
      </w:r>
      <w:r>
        <w:rPr>
          <w:lang w:val="en-US" w:eastAsia="el-GR"/>
        </w:rPr>
        <w:t>, where the pricing scheme type is “</w:t>
      </w:r>
      <w:proofErr w:type="spellStart"/>
      <w:r w:rsidRPr="0021332D">
        <w:rPr>
          <w:lang w:val="en-US" w:eastAsia="el-GR"/>
        </w:rPr>
        <w:t>AllInclusivePricing</w:t>
      </w:r>
      <w:proofErr w:type="spellEnd"/>
      <w:r>
        <w:rPr>
          <w:lang w:val="en-US" w:eastAsia="el-GR"/>
        </w:rPr>
        <w:t xml:space="preserve">”, those additional (required) parameters are </w:t>
      </w:r>
      <w:proofErr w:type="spellStart"/>
      <w:r w:rsidRPr="00316470">
        <w:rPr>
          <w:rFonts w:ascii="Consolas" w:hAnsi="Consolas"/>
          <w:sz w:val="22"/>
          <w:szCs w:val="20"/>
        </w:rPr>
        <w:t>fixedCost</w:t>
      </w:r>
      <w:proofErr w:type="spellEnd"/>
      <w:proofErr w:type="gramStart"/>
      <w:r>
        <w:rPr>
          <w:lang w:val="en-US" w:eastAsia="el-GR"/>
        </w:rPr>
        <w:t>,</w:t>
      </w:r>
      <w:r w:rsidRPr="0021332D">
        <w:rPr>
          <w:lang w:val="en-US" w:eastAsia="el-GR"/>
        </w:rPr>
        <w:t xml:space="preserve">  </w:t>
      </w:r>
      <w:proofErr w:type="spellStart"/>
      <w:r w:rsidRPr="00316470">
        <w:rPr>
          <w:rFonts w:ascii="Consolas" w:hAnsi="Consolas"/>
          <w:sz w:val="22"/>
          <w:szCs w:val="20"/>
        </w:rPr>
        <w:t>additionalCost</w:t>
      </w:r>
      <w:proofErr w:type="spellEnd"/>
      <w:proofErr w:type="gramEnd"/>
      <w:r w:rsidRPr="00316470">
        <w:rPr>
          <w:rFonts w:ascii="Consolas" w:hAnsi="Consolas"/>
          <w:sz w:val="22"/>
          <w:szCs w:val="20"/>
        </w:rPr>
        <w:t xml:space="preserve"> </w:t>
      </w:r>
      <w:r w:rsidRPr="00934908">
        <w:rPr>
          <w:lang w:val="en-US" w:eastAsia="el-GR"/>
        </w:rPr>
        <w:t>and</w:t>
      </w:r>
      <w:r>
        <w:rPr>
          <w:lang w:val="en-US" w:eastAsia="el-GR"/>
        </w:rPr>
        <w:t xml:space="preserve"> </w:t>
      </w:r>
      <w:proofErr w:type="spellStart"/>
      <w:r w:rsidRPr="00316470">
        <w:rPr>
          <w:rFonts w:ascii="Consolas" w:hAnsi="Consolas"/>
          <w:sz w:val="22"/>
          <w:szCs w:val="20"/>
        </w:rPr>
        <w:t>contractedEnergy</w:t>
      </w:r>
      <w:proofErr w:type="spellEnd"/>
      <w:r>
        <w:rPr>
          <w:lang w:val="en-US" w:eastAsia="el-GR"/>
        </w:rPr>
        <w:t xml:space="preserve">. For the </w:t>
      </w:r>
      <w:r w:rsidR="00E43A3D">
        <w:rPr>
          <w:lang w:val="en-US" w:eastAsia="el-GR"/>
        </w:rPr>
        <w:t xml:space="preserve">additional </w:t>
      </w:r>
      <w:r>
        <w:rPr>
          <w:lang w:val="en-US" w:eastAsia="el-GR"/>
        </w:rPr>
        <w:t xml:space="preserve">parameters required for defining pricing schemes of other types, see Section </w:t>
      </w:r>
      <w:r>
        <w:rPr>
          <w:lang w:val="en-US" w:eastAsia="el-GR"/>
        </w:rPr>
        <w:fldChar w:fldCharType="begin"/>
      </w:r>
      <w:r>
        <w:rPr>
          <w:lang w:val="en-US" w:eastAsia="el-GR"/>
        </w:rPr>
        <w:instrText xml:space="preserve"> REF _Ref267154114 \r \h </w:instrText>
      </w:r>
      <w:r>
        <w:rPr>
          <w:lang w:val="en-US" w:eastAsia="el-GR"/>
        </w:rPr>
      </w:r>
      <w:r>
        <w:rPr>
          <w:lang w:val="en-US" w:eastAsia="el-GR"/>
        </w:rPr>
        <w:fldChar w:fldCharType="separate"/>
      </w:r>
      <w:r w:rsidR="001E2F77">
        <w:rPr>
          <w:lang w:val="en-US" w:eastAsia="el-GR"/>
        </w:rPr>
        <w:t>2</w:t>
      </w:r>
      <w:r>
        <w:rPr>
          <w:lang w:val="en-US" w:eastAsia="el-GR"/>
        </w:rPr>
        <w:fldChar w:fldCharType="end"/>
      </w:r>
      <w:r>
        <w:rPr>
          <w:lang w:val="en-US" w:eastAsia="el-GR"/>
        </w:rPr>
        <w:t xml:space="preserve">. Examples for all types of pricing schemes may also be found in </w:t>
      </w:r>
      <w:r w:rsidRPr="0037597F">
        <w:rPr>
          <w:lang w:val="en-US" w:eastAsia="el-GR"/>
        </w:rPr>
        <w:t>the “</w:t>
      </w:r>
      <w:proofErr w:type="spellStart"/>
      <w:r w:rsidRPr="0037597F">
        <w:rPr>
          <w:lang w:val="en-US" w:eastAsia="el-GR"/>
        </w:rPr>
        <w:t>model_library</w:t>
      </w:r>
      <w:proofErr w:type="spellEnd"/>
      <w:r w:rsidRPr="0037597F">
        <w:rPr>
          <w:lang w:val="en-US" w:eastAsia="el-GR"/>
        </w:rPr>
        <w:t>” folder</w:t>
      </w:r>
      <w:r>
        <w:rPr>
          <w:lang w:val="en-US" w:eastAsia="el-GR"/>
        </w:rPr>
        <w:t xml:space="preserve"> (under the working directory “</w:t>
      </w:r>
      <w:proofErr w:type="spellStart"/>
      <w:r w:rsidRPr="00065144">
        <w:rPr>
          <w:lang w:val="en-US" w:eastAsia="el-GR"/>
        </w:rPr>
        <w:t>cassandra</w:t>
      </w:r>
      <w:proofErr w:type="spellEnd"/>
      <w:r w:rsidRPr="00065144">
        <w:rPr>
          <w:lang w:val="en-US" w:eastAsia="el-GR"/>
        </w:rPr>
        <w:t>-stand-alone-master</w:t>
      </w:r>
      <w:r>
        <w:rPr>
          <w:lang w:val="en-US" w:eastAsia="el-GR"/>
        </w:rPr>
        <w:t>”).</w:t>
      </w:r>
    </w:p>
    <w:p w14:paraId="47D85DD6" w14:textId="77777777" w:rsidR="00C01A68" w:rsidRPr="00316470" w:rsidRDefault="00C01A68" w:rsidP="00C01A68">
      <w:pPr>
        <w:shd w:val="clear" w:color="auto" w:fill="E0E0E0"/>
        <w:spacing w:after="0"/>
        <w:rPr>
          <w:rFonts w:ascii="Consolas" w:hAnsi="Consolas"/>
          <w:sz w:val="22"/>
          <w:szCs w:val="20"/>
        </w:rPr>
      </w:pPr>
      <w:r w:rsidRPr="00316470">
        <w:rPr>
          <w:rFonts w:ascii="Consolas" w:hAnsi="Consolas"/>
          <w:sz w:val="22"/>
          <w:szCs w:val="20"/>
        </w:rPr>
        <w:t xml:space="preserve">--&gt; </w:t>
      </w:r>
      <w:proofErr w:type="spellStart"/>
      <w:proofErr w:type="gramStart"/>
      <w:r w:rsidRPr="00316470">
        <w:rPr>
          <w:rFonts w:ascii="Consolas" w:hAnsi="Consolas"/>
          <w:sz w:val="22"/>
          <w:szCs w:val="20"/>
        </w:rPr>
        <w:t>pricing</w:t>
      </w:r>
      <w:proofErr w:type="gramEnd"/>
      <w:r w:rsidRPr="00316470">
        <w:rPr>
          <w:rFonts w:ascii="Consolas" w:hAnsi="Consolas"/>
          <w:sz w:val="22"/>
          <w:szCs w:val="20"/>
        </w:rPr>
        <w:t>_policy</w:t>
      </w:r>
      <w:proofErr w:type="spellEnd"/>
    </w:p>
    <w:p w14:paraId="5294C6CA" w14:textId="77777777" w:rsidR="00C01A68" w:rsidRPr="00316470" w:rsidRDefault="00C01A68" w:rsidP="00C01A68">
      <w:pPr>
        <w:shd w:val="clear" w:color="auto" w:fill="E0E0E0"/>
        <w:spacing w:after="0"/>
        <w:rPr>
          <w:rFonts w:ascii="Consolas" w:hAnsi="Consolas"/>
          <w:sz w:val="22"/>
          <w:szCs w:val="20"/>
        </w:rPr>
      </w:pPr>
      <w:proofErr w:type="gramStart"/>
      <w:r w:rsidRPr="00316470">
        <w:rPr>
          <w:rFonts w:ascii="Consolas" w:hAnsi="Consolas"/>
          <w:sz w:val="22"/>
          <w:szCs w:val="20"/>
        </w:rPr>
        <w:t>name</w:t>
      </w:r>
      <w:proofErr w:type="gramEnd"/>
      <w:r w:rsidRPr="00316470">
        <w:rPr>
          <w:rFonts w:ascii="Consolas" w:hAnsi="Consolas"/>
          <w:sz w:val="22"/>
          <w:szCs w:val="20"/>
        </w:rPr>
        <w:t xml:space="preserve"> = </w:t>
      </w:r>
      <w:proofErr w:type="spellStart"/>
      <w:r w:rsidRPr="00316470">
        <w:rPr>
          <w:rFonts w:ascii="Consolas" w:hAnsi="Consolas"/>
          <w:sz w:val="22"/>
          <w:szCs w:val="20"/>
        </w:rPr>
        <w:t>TestAIP</w:t>
      </w:r>
      <w:proofErr w:type="spellEnd"/>
    </w:p>
    <w:p w14:paraId="309B0A60" w14:textId="77777777" w:rsidR="00C01A68" w:rsidRPr="00316470" w:rsidRDefault="00C01A68" w:rsidP="00C01A68">
      <w:pPr>
        <w:shd w:val="clear" w:color="auto" w:fill="E0E0E0"/>
        <w:spacing w:after="0"/>
        <w:rPr>
          <w:rFonts w:ascii="Consolas" w:hAnsi="Consolas"/>
          <w:sz w:val="22"/>
          <w:szCs w:val="20"/>
        </w:rPr>
      </w:pPr>
      <w:proofErr w:type="gramStart"/>
      <w:r w:rsidRPr="00316470">
        <w:rPr>
          <w:rFonts w:ascii="Consolas" w:hAnsi="Consolas"/>
          <w:sz w:val="22"/>
          <w:szCs w:val="20"/>
        </w:rPr>
        <w:t>type</w:t>
      </w:r>
      <w:proofErr w:type="gramEnd"/>
      <w:r w:rsidRPr="00316470">
        <w:rPr>
          <w:rFonts w:ascii="Consolas" w:hAnsi="Consolas"/>
          <w:sz w:val="22"/>
          <w:szCs w:val="20"/>
        </w:rPr>
        <w:t xml:space="preserve"> = </w:t>
      </w:r>
      <w:proofErr w:type="spellStart"/>
      <w:r w:rsidRPr="00316470">
        <w:rPr>
          <w:rFonts w:ascii="Consolas" w:hAnsi="Consolas"/>
          <w:sz w:val="22"/>
          <w:szCs w:val="20"/>
        </w:rPr>
        <w:t>AllInclusivePricing</w:t>
      </w:r>
      <w:proofErr w:type="spellEnd"/>
    </w:p>
    <w:p w14:paraId="46E9DA4B"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billingCycle</w:t>
      </w:r>
      <w:proofErr w:type="spellEnd"/>
      <w:proofErr w:type="gramEnd"/>
      <w:r w:rsidRPr="00316470">
        <w:rPr>
          <w:rFonts w:ascii="Consolas" w:hAnsi="Consolas"/>
          <w:sz w:val="22"/>
          <w:szCs w:val="20"/>
        </w:rPr>
        <w:t xml:space="preserve"> = 120</w:t>
      </w:r>
    </w:p>
    <w:p w14:paraId="14684BC9"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fixedCharge</w:t>
      </w:r>
      <w:proofErr w:type="spellEnd"/>
      <w:proofErr w:type="gramEnd"/>
      <w:r w:rsidRPr="00316470">
        <w:rPr>
          <w:rFonts w:ascii="Consolas" w:hAnsi="Consolas"/>
          <w:sz w:val="22"/>
          <w:szCs w:val="20"/>
        </w:rPr>
        <w:t xml:space="preserve"> = 15</w:t>
      </w:r>
    </w:p>
    <w:p w14:paraId="00301E03"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fixedCost</w:t>
      </w:r>
      <w:proofErr w:type="spellEnd"/>
      <w:proofErr w:type="gramEnd"/>
      <w:r w:rsidRPr="00316470">
        <w:rPr>
          <w:rFonts w:ascii="Consolas" w:hAnsi="Consolas"/>
          <w:sz w:val="22"/>
          <w:szCs w:val="20"/>
        </w:rPr>
        <w:t xml:space="preserve"> = 100</w:t>
      </w:r>
    </w:p>
    <w:p w14:paraId="50FC1136"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additionalCost</w:t>
      </w:r>
      <w:proofErr w:type="spellEnd"/>
      <w:proofErr w:type="gramEnd"/>
      <w:r w:rsidRPr="00316470">
        <w:rPr>
          <w:rFonts w:ascii="Consolas" w:hAnsi="Consolas"/>
          <w:sz w:val="22"/>
          <w:szCs w:val="20"/>
        </w:rPr>
        <w:t xml:space="preserve"> = 50</w:t>
      </w:r>
    </w:p>
    <w:p w14:paraId="712D2054" w14:textId="77777777" w:rsidR="00C01A68" w:rsidRPr="00316470" w:rsidRDefault="00C01A68" w:rsidP="00C01A68">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contractedEnergy</w:t>
      </w:r>
      <w:proofErr w:type="spellEnd"/>
      <w:proofErr w:type="gramEnd"/>
      <w:r w:rsidRPr="00316470">
        <w:rPr>
          <w:rFonts w:ascii="Consolas" w:hAnsi="Consolas"/>
          <w:sz w:val="22"/>
          <w:szCs w:val="20"/>
        </w:rPr>
        <w:t xml:space="preserve"> = 100</w:t>
      </w:r>
    </w:p>
    <w:p w14:paraId="6B3E2B54" w14:textId="77777777" w:rsidR="00C01A68" w:rsidRDefault="00C01A68" w:rsidP="00C01A68">
      <w:pPr>
        <w:pStyle w:val="Caption"/>
        <w:rPr>
          <w:b w:val="0"/>
        </w:rPr>
      </w:pPr>
      <w:bookmarkStart w:id="49" w:name="_Ref267218122"/>
      <w:bookmarkStart w:id="50" w:name="_Toc267234614"/>
      <w:r>
        <w:t xml:space="preserve">Listing </w:t>
      </w:r>
      <w:r>
        <w:fldChar w:fldCharType="begin"/>
      </w:r>
      <w:r>
        <w:instrText xml:space="preserve"> SEQ Listing \* ARABIC </w:instrText>
      </w:r>
      <w:r>
        <w:fldChar w:fldCharType="separate"/>
      </w:r>
      <w:r w:rsidR="001E2F77">
        <w:rPr>
          <w:noProof/>
        </w:rPr>
        <w:t>10</w:t>
      </w:r>
      <w:r>
        <w:fldChar w:fldCharType="end"/>
      </w:r>
      <w:bookmarkEnd w:id="49"/>
      <w:r>
        <w:t xml:space="preserve"> – </w:t>
      </w:r>
      <w:r w:rsidRPr="007E1A3B">
        <w:rPr>
          <w:b w:val="0"/>
        </w:rPr>
        <w:t xml:space="preserve">The </w:t>
      </w:r>
      <w:proofErr w:type="spellStart"/>
      <w:r w:rsidRPr="009B5E43">
        <w:rPr>
          <w:rFonts w:ascii="Consolas" w:hAnsi="Consolas"/>
          <w:b w:val="0"/>
          <w:sz w:val="18"/>
        </w:rPr>
        <w:t>pricing_policy</w:t>
      </w:r>
      <w:proofErr w:type="spellEnd"/>
      <w:r w:rsidRPr="009B5E43">
        <w:rPr>
          <w:rFonts w:ascii="Consolas" w:hAnsi="Consolas"/>
          <w:b w:val="0"/>
          <w:sz w:val="18"/>
        </w:rPr>
        <w:t xml:space="preserve"> </w:t>
      </w:r>
      <w:r w:rsidRPr="007E1A3B">
        <w:rPr>
          <w:b w:val="0"/>
        </w:rPr>
        <w:t xml:space="preserve">section of the </w:t>
      </w:r>
      <w:r>
        <w:rPr>
          <w:b w:val="0"/>
        </w:rPr>
        <w:t>scenario input file.</w:t>
      </w:r>
      <w:bookmarkEnd w:id="50"/>
    </w:p>
    <w:p w14:paraId="29C5073D" w14:textId="77777777" w:rsidR="00765D3E" w:rsidRPr="00765D3E" w:rsidRDefault="00765D3E" w:rsidP="00765D3E"/>
    <w:p w14:paraId="7B4A6A19" w14:textId="70D536B8" w:rsidR="006879A7" w:rsidRDefault="00C01A68" w:rsidP="00C01A68">
      <w:pPr>
        <w:rPr>
          <w:lang w:val="en-US" w:eastAsia="el-GR"/>
        </w:rPr>
      </w:pPr>
      <w:r>
        <w:t xml:space="preserve">The </w:t>
      </w:r>
      <w:proofErr w:type="spellStart"/>
      <w:r w:rsidRPr="00316470">
        <w:rPr>
          <w:rFonts w:ascii="Consolas" w:hAnsi="Consolas"/>
          <w:sz w:val="22"/>
          <w:szCs w:val="20"/>
        </w:rPr>
        <w:t>pricing_policy_baseline</w:t>
      </w:r>
      <w:proofErr w:type="spellEnd"/>
      <w:r>
        <w:rPr>
          <w:lang w:val="en-US" w:eastAsia="el-GR"/>
        </w:rPr>
        <w:t xml:space="preserve"> section includes all the properties of the </w:t>
      </w:r>
      <w:proofErr w:type="gramStart"/>
      <w:r w:rsidRPr="00305D06">
        <w:rPr>
          <w:lang w:val="en-US" w:eastAsia="el-GR"/>
        </w:rPr>
        <w:t xml:space="preserve">baseline </w:t>
      </w:r>
      <w:r w:rsidRPr="00EE1896">
        <w:rPr>
          <w:lang w:val="en-US" w:eastAsia="el-GR"/>
        </w:rPr>
        <w:t>pricing</w:t>
      </w:r>
      <w:proofErr w:type="gramEnd"/>
      <w:r w:rsidRPr="00EE1896">
        <w:rPr>
          <w:lang w:val="en-US" w:eastAsia="el-GR"/>
        </w:rPr>
        <w:t xml:space="preserve"> scheme</w:t>
      </w:r>
      <w:r w:rsidRPr="00305D06">
        <w:rPr>
          <w:lang w:val="en-US" w:eastAsia="el-GR"/>
        </w:rPr>
        <w:t xml:space="preserve"> for demand response scenarios</w:t>
      </w:r>
      <w:r>
        <w:rPr>
          <w:lang w:val="en-US" w:eastAsia="el-GR"/>
        </w:rPr>
        <w:t xml:space="preserve">. It is formatted exactly like the </w:t>
      </w:r>
      <w:proofErr w:type="spellStart"/>
      <w:r w:rsidRPr="00316470">
        <w:rPr>
          <w:rFonts w:ascii="Consolas" w:hAnsi="Consolas"/>
          <w:sz w:val="22"/>
          <w:szCs w:val="20"/>
        </w:rPr>
        <w:t>pricing_policy</w:t>
      </w:r>
      <w:proofErr w:type="spellEnd"/>
      <w:r w:rsidRPr="00316470">
        <w:rPr>
          <w:rFonts w:ascii="Consolas" w:hAnsi="Consolas"/>
          <w:sz w:val="22"/>
          <w:szCs w:val="20"/>
        </w:rPr>
        <w:t xml:space="preserve"> </w:t>
      </w:r>
      <w:r>
        <w:rPr>
          <w:lang w:val="en-US" w:eastAsia="el-GR"/>
        </w:rPr>
        <w:t xml:space="preserve">section and is ignored if the </w:t>
      </w:r>
      <w:proofErr w:type="spellStart"/>
      <w:r w:rsidRPr="00316470">
        <w:rPr>
          <w:rFonts w:ascii="Consolas" w:hAnsi="Consolas"/>
          <w:sz w:val="22"/>
          <w:szCs w:val="20"/>
        </w:rPr>
        <w:t>response_type</w:t>
      </w:r>
      <w:proofErr w:type="spellEnd"/>
      <w:r w:rsidRPr="00316470">
        <w:rPr>
          <w:rFonts w:ascii="Consolas" w:hAnsi="Consolas"/>
          <w:sz w:val="22"/>
          <w:szCs w:val="20"/>
        </w:rPr>
        <w:t xml:space="preserve"> </w:t>
      </w:r>
      <w:r>
        <w:rPr>
          <w:lang w:val="en-US" w:eastAsia="el-GR"/>
        </w:rPr>
        <w:t xml:space="preserve">parameter of the </w:t>
      </w:r>
      <w:r w:rsidRPr="00316470">
        <w:rPr>
          <w:rFonts w:ascii="Consolas" w:hAnsi="Consolas"/>
          <w:sz w:val="22"/>
          <w:szCs w:val="20"/>
        </w:rPr>
        <w:t xml:space="preserve">simulation </w:t>
      </w:r>
      <w:r>
        <w:rPr>
          <w:lang w:val="en-US" w:eastAsia="el-GR"/>
        </w:rPr>
        <w:t>section has the value “None”. In any other case (</w:t>
      </w:r>
      <w:proofErr w:type="spellStart"/>
      <w:r w:rsidRPr="00316470">
        <w:rPr>
          <w:rFonts w:ascii="Consolas" w:hAnsi="Consolas"/>
          <w:sz w:val="22"/>
          <w:szCs w:val="20"/>
        </w:rPr>
        <w:t>response_type</w:t>
      </w:r>
      <w:proofErr w:type="spellEnd"/>
      <w:r w:rsidRPr="00316470">
        <w:rPr>
          <w:rFonts w:ascii="Consolas" w:hAnsi="Consolas"/>
          <w:sz w:val="22"/>
          <w:szCs w:val="20"/>
        </w:rPr>
        <w:t xml:space="preserve"> </w:t>
      </w:r>
      <w:r>
        <w:rPr>
          <w:lang w:val="en-US" w:eastAsia="el-GR"/>
        </w:rPr>
        <w:t xml:space="preserve">parameter value different than “None”), it </w:t>
      </w:r>
      <w:r>
        <w:rPr>
          <w:lang w:val="en-US" w:eastAsia="el-GR"/>
        </w:rPr>
        <w:lastRenderedPageBreak/>
        <w:t xml:space="preserve">is a required section, along with the </w:t>
      </w:r>
      <w:proofErr w:type="spellStart"/>
      <w:r w:rsidRPr="00316470">
        <w:rPr>
          <w:rFonts w:ascii="Consolas" w:hAnsi="Consolas"/>
          <w:sz w:val="22"/>
          <w:szCs w:val="20"/>
        </w:rPr>
        <w:t>pricing_policy</w:t>
      </w:r>
      <w:proofErr w:type="spellEnd"/>
      <w:r w:rsidRPr="00B37E0B">
        <w:rPr>
          <w:lang w:val="en-US" w:eastAsia="el-GR"/>
        </w:rPr>
        <w:t xml:space="preserve"> </w:t>
      </w:r>
      <w:r>
        <w:rPr>
          <w:lang w:val="en-US" w:eastAsia="el-GR"/>
        </w:rPr>
        <w:t>one, defining the pricing schemes to be used for the demand response scenario.</w:t>
      </w:r>
    </w:p>
    <w:p w14:paraId="68C7E4C0" w14:textId="77777777" w:rsidR="0054569C" w:rsidRPr="006879A7" w:rsidRDefault="0054569C" w:rsidP="00C01A68">
      <w:pPr>
        <w:rPr>
          <w:lang w:val="en-US" w:eastAsia="el-GR"/>
        </w:rPr>
      </w:pPr>
    </w:p>
    <w:p w14:paraId="69075B6D" w14:textId="28B61249" w:rsidR="002F6207" w:rsidRPr="002F6207" w:rsidRDefault="00FF110F" w:rsidP="002F6207">
      <w:r w:rsidRPr="00145109">
        <w:t xml:space="preserve">Finally, the </w:t>
      </w:r>
      <w:r w:rsidRPr="00145109">
        <w:rPr>
          <w:rFonts w:ascii="Consolas" w:hAnsi="Consolas"/>
          <w:sz w:val="22"/>
          <w:szCs w:val="20"/>
          <w:lang w:val="en-US" w:eastAsia="el-GR"/>
        </w:rPr>
        <w:t>demographics</w:t>
      </w:r>
      <w:r w:rsidR="004A16B7" w:rsidRPr="00145109">
        <w:t xml:space="preserve"> </w:t>
      </w:r>
      <w:r w:rsidRPr="00145109">
        <w:t>section</w:t>
      </w:r>
      <w:r w:rsidR="004A16B7" w:rsidRPr="00145109">
        <w:t xml:space="preserve"> </w:t>
      </w:r>
      <w:r w:rsidR="00145109">
        <w:t xml:space="preserve">includes the properties, based on which the system instantiates installations in the case of dynamic scenarios. </w:t>
      </w:r>
      <w:r w:rsidR="008E773C">
        <w:t>Given that</w:t>
      </w:r>
      <w:r w:rsidR="008510BF">
        <w:t xml:space="preserve"> our example file </w:t>
      </w:r>
      <w:r w:rsidR="008E773C">
        <w:t>so far  (</w:t>
      </w:r>
      <w:r w:rsidR="008510BF">
        <w:t>“SimpleStaticScenario.</w:t>
      </w:r>
      <w:r w:rsidR="004A16B7" w:rsidRPr="00145109">
        <w:t>txt</w:t>
      </w:r>
      <w:r w:rsidR="008510BF">
        <w:t>”</w:t>
      </w:r>
      <w:r w:rsidR="008E773C">
        <w:t>) models a static scenario</w:t>
      </w:r>
      <w:r w:rsidR="002E215B">
        <w:t xml:space="preserve">, it includes no </w:t>
      </w:r>
      <w:r w:rsidR="002E215B" w:rsidRPr="00145109">
        <w:rPr>
          <w:rFonts w:ascii="Consolas" w:hAnsi="Consolas"/>
          <w:sz w:val="22"/>
          <w:szCs w:val="20"/>
          <w:lang w:val="en-US" w:eastAsia="el-GR"/>
        </w:rPr>
        <w:t>demographics</w:t>
      </w:r>
      <w:r w:rsidR="002E215B" w:rsidRPr="00145109">
        <w:t xml:space="preserve"> section</w:t>
      </w:r>
      <w:r w:rsidR="00A55DBD">
        <w:t xml:space="preserve">. </w:t>
      </w:r>
      <w:r w:rsidR="00A55DBD" w:rsidRPr="00FC60E1">
        <w:t>The “SimpleDynamicScenario.txt” file, however, modelling a simple dynamic scenario with two person types</w:t>
      </w:r>
      <w:r w:rsidR="00A01183" w:rsidRPr="00FC60E1">
        <w:t xml:space="preserve"> (</w:t>
      </w:r>
      <w:r w:rsidR="00A01183" w:rsidRPr="00FC60E1">
        <w:rPr>
          <w:rFonts w:ascii="Consolas" w:hAnsi="Consolas"/>
          <w:sz w:val="22"/>
          <w:szCs w:val="20"/>
        </w:rPr>
        <w:t>person1 and person2)</w:t>
      </w:r>
      <w:r w:rsidR="00A55DBD" w:rsidRPr="00FC60E1">
        <w:t xml:space="preserve">, </w:t>
      </w:r>
      <w:r w:rsidR="008A7CE7" w:rsidRPr="00FC60E1">
        <w:t>six</w:t>
      </w:r>
      <w:r w:rsidR="00A55DBD" w:rsidRPr="00FC60E1">
        <w:t xml:space="preserve"> appliances</w:t>
      </w:r>
      <w:r w:rsidR="006F0995" w:rsidRPr="00FC60E1">
        <w:t xml:space="preserve"> (</w:t>
      </w:r>
      <w:r w:rsidR="006F0995" w:rsidRPr="00FC60E1">
        <w:rPr>
          <w:rFonts w:ascii="Consolas" w:hAnsi="Consolas"/>
          <w:sz w:val="22"/>
          <w:szCs w:val="20"/>
        </w:rPr>
        <w:t>app</w:t>
      </w:r>
      <w:r w:rsidR="008A7CE7" w:rsidRPr="00FC60E1">
        <w:rPr>
          <w:rFonts w:ascii="Consolas" w:hAnsi="Consolas"/>
          <w:sz w:val="22"/>
          <w:szCs w:val="20"/>
        </w:rPr>
        <w:t>l</w:t>
      </w:r>
      <w:r w:rsidR="006F0995" w:rsidRPr="00FC60E1">
        <w:rPr>
          <w:rFonts w:ascii="Consolas" w:hAnsi="Consolas"/>
          <w:sz w:val="22"/>
          <w:szCs w:val="20"/>
        </w:rPr>
        <w:t xml:space="preserve">1 </w:t>
      </w:r>
      <w:r w:rsidR="00D43373" w:rsidRPr="00FC60E1">
        <w:rPr>
          <w:rFonts w:ascii="Consolas" w:hAnsi="Consolas"/>
          <w:sz w:val="22"/>
          <w:szCs w:val="20"/>
        </w:rPr>
        <w:t>–</w:t>
      </w:r>
      <w:r w:rsidR="006F0995" w:rsidRPr="00FC60E1">
        <w:rPr>
          <w:rFonts w:ascii="Consolas" w:hAnsi="Consolas"/>
          <w:sz w:val="22"/>
          <w:szCs w:val="20"/>
        </w:rPr>
        <w:t xml:space="preserve"> </w:t>
      </w:r>
      <w:r w:rsidR="000C36B9" w:rsidRPr="00FC60E1">
        <w:rPr>
          <w:rFonts w:ascii="Consolas" w:hAnsi="Consolas"/>
          <w:sz w:val="22"/>
          <w:szCs w:val="20"/>
        </w:rPr>
        <w:t>app</w:t>
      </w:r>
      <w:r w:rsidR="00D43373" w:rsidRPr="00FC60E1">
        <w:rPr>
          <w:rFonts w:ascii="Consolas" w:hAnsi="Consolas"/>
          <w:sz w:val="22"/>
          <w:szCs w:val="20"/>
        </w:rPr>
        <w:t>l6</w:t>
      </w:r>
      <w:r w:rsidR="006F0995" w:rsidRPr="00FC60E1">
        <w:rPr>
          <w:rFonts w:ascii="Consolas" w:hAnsi="Consolas"/>
          <w:sz w:val="22"/>
          <w:szCs w:val="20"/>
        </w:rPr>
        <w:t xml:space="preserve">) </w:t>
      </w:r>
      <w:r w:rsidR="00A55DBD" w:rsidRPr="00FC60E1">
        <w:t>and an “as is” installation</w:t>
      </w:r>
      <w:r w:rsidR="00C33CF1" w:rsidRPr="00FC60E1">
        <w:t xml:space="preserve"> (</w:t>
      </w:r>
      <w:r w:rsidR="00C33CF1" w:rsidRPr="00FC60E1">
        <w:rPr>
          <w:rFonts w:ascii="Consolas" w:hAnsi="Consolas"/>
          <w:sz w:val="22"/>
          <w:szCs w:val="20"/>
        </w:rPr>
        <w:t>inst1</w:t>
      </w:r>
      <w:r w:rsidR="00C33CF1" w:rsidRPr="00FC60E1">
        <w:t>)</w:t>
      </w:r>
      <w:r w:rsidR="00A55DBD" w:rsidRPr="00FC60E1">
        <w:t xml:space="preserve">, includes </w:t>
      </w:r>
      <w:r w:rsidR="00AC5CE3" w:rsidRPr="00FC60E1">
        <w:t>the (required for dynamic scenarios)</w:t>
      </w:r>
      <w:r w:rsidR="00A55DBD" w:rsidRPr="00FC60E1">
        <w:t xml:space="preserve"> </w:t>
      </w:r>
      <w:r w:rsidR="00A55DBD" w:rsidRPr="00FC60E1">
        <w:rPr>
          <w:rFonts w:ascii="Consolas" w:hAnsi="Consolas"/>
          <w:sz w:val="22"/>
          <w:szCs w:val="20"/>
          <w:lang w:val="en-US" w:eastAsia="el-GR"/>
        </w:rPr>
        <w:t>demographics</w:t>
      </w:r>
      <w:r w:rsidR="00A55DBD" w:rsidRPr="00FC60E1">
        <w:t xml:space="preserve"> section</w:t>
      </w:r>
      <w:r w:rsidR="00A9376C" w:rsidRPr="00FC60E1">
        <w:t xml:space="preserve"> </w:t>
      </w:r>
      <w:r w:rsidR="00AC5CE3" w:rsidRPr="00FC60E1">
        <w:t>presented in</w:t>
      </w:r>
      <w:r w:rsidR="00802B79" w:rsidRPr="00FC60E1">
        <w:t xml:space="preserve"> </w:t>
      </w:r>
      <w:r w:rsidR="002A077C" w:rsidRPr="00FC60E1">
        <w:fldChar w:fldCharType="begin"/>
      </w:r>
      <w:r w:rsidR="002A077C" w:rsidRPr="00FC60E1">
        <w:instrText xml:space="preserve"> REF _Ref267307199 \h </w:instrText>
      </w:r>
      <w:r w:rsidR="002A077C" w:rsidRPr="00FC60E1">
        <w:fldChar w:fldCharType="separate"/>
      </w:r>
      <w:r w:rsidR="002A077C" w:rsidRPr="00FC60E1">
        <w:t xml:space="preserve">Listing </w:t>
      </w:r>
      <w:r w:rsidR="002A077C" w:rsidRPr="00FC60E1">
        <w:rPr>
          <w:noProof/>
        </w:rPr>
        <w:t>11</w:t>
      </w:r>
      <w:r w:rsidR="002A077C" w:rsidRPr="00FC60E1">
        <w:fldChar w:fldCharType="end"/>
      </w:r>
      <w:r w:rsidR="00A55DBD" w:rsidRPr="00FC60E1">
        <w:t xml:space="preserve">. </w:t>
      </w:r>
      <w:r w:rsidR="007C52AA" w:rsidRPr="00FC60E1">
        <w:t xml:space="preserve">Therein, it is defined that the system should instantiate 10 </w:t>
      </w:r>
      <w:r w:rsidR="001643B1" w:rsidRPr="00FC60E1">
        <w:t>(</w:t>
      </w:r>
      <w:proofErr w:type="spellStart"/>
      <w:r w:rsidR="001643B1" w:rsidRPr="00FC60E1">
        <w:rPr>
          <w:rFonts w:ascii="Consolas" w:hAnsi="Consolas"/>
          <w:sz w:val="22"/>
          <w:szCs w:val="20"/>
        </w:rPr>
        <w:t>number_of_entities</w:t>
      </w:r>
      <w:proofErr w:type="spellEnd"/>
      <w:r w:rsidR="001643B1" w:rsidRPr="00FC60E1">
        <w:t xml:space="preserve">) </w:t>
      </w:r>
      <w:r w:rsidR="007C52AA" w:rsidRPr="00FC60E1">
        <w:t>installations</w:t>
      </w:r>
      <w:r w:rsidR="001643B1" w:rsidRPr="00FC60E1">
        <w:t xml:space="preserve">, selecting </w:t>
      </w:r>
      <w:proofErr w:type="spellStart"/>
      <w:r w:rsidR="00825022" w:rsidRPr="00FC60E1">
        <w:t>equiprobably</w:t>
      </w:r>
      <w:proofErr w:type="spellEnd"/>
      <w:r w:rsidR="00825022" w:rsidRPr="00FC60E1">
        <w:t xml:space="preserve"> between copying the “as is” installation and dynamically creating an installation, based on the defined person types and appliances. </w:t>
      </w:r>
      <w:r w:rsidR="006F5461" w:rsidRPr="00FC60E1">
        <w:t xml:space="preserve">For the dynamic creation of installations, </w:t>
      </w:r>
      <w:r w:rsidR="006F5461" w:rsidRPr="00FC60E1">
        <w:rPr>
          <w:rFonts w:ascii="Consolas" w:hAnsi="Consolas"/>
          <w:sz w:val="22"/>
          <w:szCs w:val="20"/>
        </w:rPr>
        <w:t xml:space="preserve">person1 </w:t>
      </w:r>
      <w:r w:rsidR="006F5461" w:rsidRPr="00FC60E1">
        <w:t xml:space="preserve">is selected for inclusion with probability 0.7, while </w:t>
      </w:r>
      <w:r w:rsidR="006F5461" w:rsidRPr="00FC60E1">
        <w:rPr>
          <w:rFonts w:ascii="Consolas" w:hAnsi="Consolas"/>
          <w:sz w:val="22"/>
          <w:szCs w:val="20"/>
        </w:rPr>
        <w:t xml:space="preserve">person2 </w:t>
      </w:r>
      <w:r w:rsidR="006F5461" w:rsidRPr="00FC60E1">
        <w:t xml:space="preserve">is selected with probability 0.3 (notice </w:t>
      </w:r>
      <w:r w:rsidR="0049605E" w:rsidRPr="00FC60E1">
        <w:t xml:space="preserve">that the probabilities for persons, as well as installations, are defined so as to correspond to </w:t>
      </w:r>
      <w:r w:rsidR="00490FE2" w:rsidRPr="00FC60E1">
        <w:t xml:space="preserve">mutually exclusive events). </w:t>
      </w:r>
      <w:r w:rsidR="002B6815" w:rsidRPr="00FC60E1">
        <w:t xml:space="preserve">As far as appliances are concerned, they are </w:t>
      </w:r>
      <w:r w:rsidR="004E09DF" w:rsidRPr="00FC60E1">
        <w:t>each</w:t>
      </w:r>
      <w:r w:rsidR="002B6815" w:rsidRPr="00FC60E1">
        <w:t xml:space="preserve"> included in a dynamically created installation</w:t>
      </w:r>
      <w:r w:rsidR="003A11D4" w:rsidRPr="00FC60E1">
        <w:t xml:space="preserve"> (and, thus, the corresponding person’s activities)</w:t>
      </w:r>
      <w:r w:rsidR="002B6815" w:rsidRPr="00FC60E1">
        <w:t xml:space="preserve"> with probability 0.75.</w:t>
      </w:r>
    </w:p>
    <w:p w14:paraId="6094FCE9" w14:textId="777B7522" w:rsidR="00894844" w:rsidRPr="00316470" w:rsidRDefault="00894844" w:rsidP="00894844">
      <w:pPr>
        <w:shd w:val="clear" w:color="auto" w:fill="E0E0E0"/>
        <w:spacing w:after="0"/>
        <w:rPr>
          <w:rFonts w:ascii="Consolas" w:hAnsi="Consolas"/>
          <w:sz w:val="22"/>
          <w:szCs w:val="20"/>
        </w:rPr>
      </w:pPr>
      <w:r w:rsidRPr="00316470">
        <w:rPr>
          <w:rFonts w:ascii="Consolas" w:hAnsi="Consolas"/>
          <w:sz w:val="22"/>
          <w:szCs w:val="20"/>
        </w:rPr>
        <w:t xml:space="preserve">--&gt; </w:t>
      </w:r>
      <w:proofErr w:type="gramStart"/>
      <w:r w:rsidR="009F1EB2" w:rsidRPr="00316470">
        <w:rPr>
          <w:rFonts w:ascii="Consolas" w:hAnsi="Consolas"/>
          <w:sz w:val="22"/>
          <w:szCs w:val="20"/>
          <w:lang w:val="en-US" w:eastAsia="el-GR"/>
        </w:rPr>
        <w:t>demographics</w:t>
      </w:r>
      <w:proofErr w:type="gramEnd"/>
    </w:p>
    <w:p w14:paraId="6D4C0C0A" w14:textId="0252227A" w:rsidR="00894844" w:rsidRPr="00316470" w:rsidRDefault="00894844" w:rsidP="00894844">
      <w:pPr>
        <w:shd w:val="clear" w:color="auto" w:fill="E0E0E0"/>
        <w:spacing w:after="0"/>
        <w:rPr>
          <w:rFonts w:ascii="Consolas" w:hAnsi="Consolas"/>
          <w:sz w:val="22"/>
          <w:szCs w:val="20"/>
        </w:rPr>
      </w:pPr>
      <w:proofErr w:type="gramStart"/>
      <w:r w:rsidRPr="00316470">
        <w:rPr>
          <w:rFonts w:ascii="Consolas" w:hAnsi="Consolas"/>
          <w:sz w:val="22"/>
          <w:szCs w:val="20"/>
        </w:rPr>
        <w:t>name</w:t>
      </w:r>
      <w:proofErr w:type="gramEnd"/>
      <w:r w:rsidRPr="00316470">
        <w:rPr>
          <w:rFonts w:ascii="Consolas" w:hAnsi="Consolas"/>
          <w:sz w:val="22"/>
          <w:szCs w:val="20"/>
        </w:rPr>
        <w:t xml:space="preserve"> = </w:t>
      </w:r>
      <w:r w:rsidR="00E558C7">
        <w:rPr>
          <w:rFonts w:ascii="Consolas" w:hAnsi="Consolas"/>
          <w:sz w:val="22"/>
          <w:szCs w:val="20"/>
        </w:rPr>
        <w:t xml:space="preserve">demographic data </w:t>
      </w:r>
    </w:p>
    <w:p w14:paraId="1976CA28" w14:textId="56314CD7" w:rsidR="00894844" w:rsidRPr="00316470" w:rsidRDefault="00894844" w:rsidP="00894844">
      <w:pPr>
        <w:shd w:val="clear" w:color="auto" w:fill="E0E0E0"/>
        <w:spacing w:after="0"/>
        <w:rPr>
          <w:rFonts w:ascii="Consolas" w:hAnsi="Consolas"/>
          <w:sz w:val="22"/>
          <w:szCs w:val="20"/>
        </w:rPr>
      </w:pPr>
      <w:proofErr w:type="gramStart"/>
      <w:r w:rsidRPr="00316470">
        <w:rPr>
          <w:rFonts w:ascii="Consolas" w:hAnsi="Consolas"/>
          <w:sz w:val="22"/>
          <w:szCs w:val="20"/>
        </w:rPr>
        <w:t>type</w:t>
      </w:r>
      <w:proofErr w:type="gramEnd"/>
      <w:r w:rsidRPr="00316470">
        <w:rPr>
          <w:rFonts w:ascii="Consolas" w:hAnsi="Consolas"/>
          <w:sz w:val="22"/>
          <w:szCs w:val="20"/>
        </w:rPr>
        <w:t xml:space="preserve"> = </w:t>
      </w:r>
      <w:r w:rsidR="00E558C7">
        <w:rPr>
          <w:rFonts w:ascii="Consolas" w:hAnsi="Consolas"/>
          <w:sz w:val="22"/>
          <w:szCs w:val="20"/>
        </w:rPr>
        <w:t xml:space="preserve">mixed </w:t>
      </w:r>
    </w:p>
    <w:p w14:paraId="7D361102" w14:textId="729EBACC" w:rsidR="00894844" w:rsidRPr="00316470" w:rsidRDefault="00894844" w:rsidP="00894844">
      <w:pPr>
        <w:shd w:val="clear" w:color="auto" w:fill="E0E0E0"/>
        <w:spacing w:after="0"/>
        <w:rPr>
          <w:rFonts w:ascii="Consolas" w:hAnsi="Consolas"/>
          <w:sz w:val="22"/>
          <w:szCs w:val="20"/>
        </w:rPr>
      </w:pPr>
      <w:proofErr w:type="gramStart"/>
      <w:r w:rsidRPr="00316470">
        <w:rPr>
          <w:rFonts w:ascii="Consolas" w:hAnsi="Consolas"/>
          <w:sz w:val="22"/>
          <w:szCs w:val="20"/>
        </w:rPr>
        <w:t>description</w:t>
      </w:r>
      <w:proofErr w:type="gramEnd"/>
      <w:r w:rsidRPr="00316470">
        <w:rPr>
          <w:rFonts w:ascii="Consolas" w:hAnsi="Consolas"/>
          <w:sz w:val="22"/>
          <w:szCs w:val="20"/>
        </w:rPr>
        <w:t xml:space="preserve"> </w:t>
      </w:r>
      <w:r w:rsidR="00E558C7" w:rsidRPr="00316470">
        <w:rPr>
          <w:rFonts w:ascii="Consolas" w:hAnsi="Consolas"/>
          <w:sz w:val="22"/>
          <w:szCs w:val="20"/>
        </w:rPr>
        <w:t xml:space="preserve">= </w:t>
      </w:r>
      <w:r w:rsidR="00E558C7">
        <w:rPr>
          <w:rFonts w:ascii="Consolas" w:hAnsi="Consolas"/>
          <w:sz w:val="22"/>
          <w:szCs w:val="20"/>
        </w:rPr>
        <w:t>scenario with dynamic and as-is installations</w:t>
      </w:r>
    </w:p>
    <w:p w14:paraId="20329F5B" w14:textId="4A0F5144" w:rsidR="00894844" w:rsidRPr="00316470" w:rsidRDefault="00AD5003" w:rsidP="00894844">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number</w:t>
      </w:r>
      <w:proofErr w:type="gramEnd"/>
      <w:r w:rsidRPr="00316470">
        <w:rPr>
          <w:rFonts w:ascii="Consolas" w:hAnsi="Consolas"/>
          <w:sz w:val="22"/>
          <w:szCs w:val="20"/>
        </w:rPr>
        <w:t>_of_entities</w:t>
      </w:r>
      <w:proofErr w:type="spellEnd"/>
      <w:r w:rsidRPr="00316470">
        <w:rPr>
          <w:rFonts w:ascii="Consolas" w:hAnsi="Consolas"/>
          <w:sz w:val="22"/>
          <w:szCs w:val="20"/>
        </w:rPr>
        <w:t xml:space="preserve"> = 10</w:t>
      </w:r>
    </w:p>
    <w:p w14:paraId="21C86FA7" w14:textId="40A31109" w:rsidR="009E0FB0" w:rsidRPr="00316470" w:rsidRDefault="009E0FB0" w:rsidP="00894844">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participation</w:t>
      </w:r>
      <w:proofErr w:type="gramEnd"/>
      <w:r w:rsidRPr="00316470">
        <w:rPr>
          <w:rFonts w:ascii="Consolas" w:hAnsi="Consolas"/>
          <w:sz w:val="22"/>
          <w:szCs w:val="20"/>
        </w:rPr>
        <w:t>_probs_</w:t>
      </w:r>
      <w:r w:rsidR="002B673B" w:rsidRPr="00316470">
        <w:rPr>
          <w:rFonts w:ascii="Consolas" w:hAnsi="Consolas"/>
          <w:sz w:val="22"/>
          <w:szCs w:val="20"/>
        </w:rPr>
        <w:t>installation</w:t>
      </w:r>
      <w:r w:rsidRPr="00316470">
        <w:rPr>
          <w:rFonts w:ascii="Consolas" w:hAnsi="Consolas"/>
          <w:sz w:val="22"/>
          <w:szCs w:val="20"/>
        </w:rPr>
        <w:t>s</w:t>
      </w:r>
      <w:proofErr w:type="spellEnd"/>
      <w:r w:rsidRPr="00316470">
        <w:rPr>
          <w:rFonts w:ascii="Consolas" w:hAnsi="Consolas"/>
          <w:sz w:val="22"/>
          <w:szCs w:val="20"/>
        </w:rPr>
        <w:t xml:space="preserve"> = [ </w:t>
      </w:r>
      <w:r w:rsidR="001E4920" w:rsidRPr="00316470">
        <w:rPr>
          <w:rFonts w:ascii="Consolas" w:hAnsi="Consolas"/>
          <w:sz w:val="22"/>
          <w:szCs w:val="20"/>
        </w:rPr>
        <w:t>col1</w:t>
      </w:r>
      <w:r w:rsidRPr="00316470">
        <w:rPr>
          <w:rFonts w:ascii="Consolas" w:hAnsi="Consolas"/>
          <w:sz w:val="22"/>
          <w:szCs w:val="20"/>
        </w:rPr>
        <w:t>:</w:t>
      </w:r>
      <w:r w:rsidR="001643B1">
        <w:rPr>
          <w:rFonts w:ascii="Consolas" w:hAnsi="Consolas"/>
          <w:sz w:val="22"/>
          <w:szCs w:val="20"/>
        </w:rPr>
        <w:t>0.5</w:t>
      </w:r>
      <w:r w:rsidRPr="00316470">
        <w:rPr>
          <w:rFonts w:ascii="Consolas" w:hAnsi="Consolas"/>
          <w:sz w:val="22"/>
          <w:szCs w:val="20"/>
        </w:rPr>
        <w:t xml:space="preserve"> , </w:t>
      </w:r>
      <w:r w:rsidR="001E4920" w:rsidRPr="00316470">
        <w:rPr>
          <w:rFonts w:ascii="Consolas" w:hAnsi="Consolas"/>
          <w:sz w:val="22"/>
          <w:szCs w:val="20"/>
        </w:rPr>
        <w:t>inst1</w:t>
      </w:r>
      <w:r w:rsidRPr="00316470">
        <w:rPr>
          <w:rFonts w:ascii="Consolas" w:hAnsi="Consolas"/>
          <w:sz w:val="22"/>
          <w:szCs w:val="20"/>
        </w:rPr>
        <w:t>:</w:t>
      </w:r>
      <w:r w:rsidR="001643B1">
        <w:rPr>
          <w:rFonts w:ascii="Consolas" w:hAnsi="Consolas"/>
          <w:sz w:val="22"/>
          <w:szCs w:val="20"/>
        </w:rPr>
        <w:t>0.5</w:t>
      </w:r>
      <w:r w:rsidRPr="00316470">
        <w:rPr>
          <w:rFonts w:ascii="Consolas" w:hAnsi="Consolas"/>
          <w:sz w:val="22"/>
          <w:szCs w:val="20"/>
        </w:rPr>
        <w:t xml:space="preserve"> ]</w:t>
      </w:r>
    </w:p>
    <w:p w14:paraId="2846A214" w14:textId="41CDFB9E" w:rsidR="00894844" w:rsidRPr="00316470" w:rsidRDefault="00CE2F93" w:rsidP="00894844">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participation</w:t>
      </w:r>
      <w:proofErr w:type="gramEnd"/>
      <w:r w:rsidRPr="00316470">
        <w:rPr>
          <w:rFonts w:ascii="Consolas" w:hAnsi="Consolas"/>
          <w:sz w:val="22"/>
          <w:szCs w:val="20"/>
        </w:rPr>
        <w:t>_probs</w:t>
      </w:r>
      <w:r w:rsidR="007A7AD7" w:rsidRPr="00316470">
        <w:rPr>
          <w:rFonts w:ascii="Consolas" w:hAnsi="Consolas"/>
          <w:sz w:val="22"/>
          <w:szCs w:val="20"/>
        </w:rPr>
        <w:t>_persons</w:t>
      </w:r>
      <w:proofErr w:type="spellEnd"/>
      <w:r w:rsidR="00D2276D" w:rsidRPr="00316470">
        <w:rPr>
          <w:rFonts w:ascii="Consolas" w:hAnsi="Consolas"/>
          <w:sz w:val="22"/>
          <w:szCs w:val="20"/>
        </w:rPr>
        <w:t xml:space="preserve"> = [ </w:t>
      </w:r>
      <w:r w:rsidR="007E6678" w:rsidRPr="00316470">
        <w:rPr>
          <w:rFonts w:ascii="Consolas" w:hAnsi="Consolas"/>
          <w:sz w:val="22"/>
          <w:szCs w:val="20"/>
        </w:rPr>
        <w:t>person1</w:t>
      </w:r>
      <w:r w:rsidR="00A33AD7" w:rsidRPr="00316470">
        <w:rPr>
          <w:rFonts w:ascii="Consolas" w:hAnsi="Consolas"/>
          <w:sz w:val="22"/>
          <w:szCs w:val="20"/>
        </w:rPr>
        <w:t>:</w:t>
      </w:r>
      <w:r w:rsidR="00BB14BB" w:rsidRPr="00316470">
        <w:rPr>
          <w:rFonts w:ascii="Consolas" w:hAnsi="Consolas"/>
          <w:sz w:val="22"/>
          <w:szCs w:val="20"/>
        </w:rPr>
        <w:t>0.7</w:t>
      </w:r>
      <w:r w:rsidR="001718C4" w:rsidRPr="00316470">
        <w:rPr>
          <w:rFonts w:ascii="Consolas" w:hAnsi="Consolas"/>
          <w:sz w:val="22"/>
          <w:szCs w:val="20"/>
        </w:rPr>
        <w:t xml:space="preserve"> </w:t>
      </w:r>
      <w:r w:rsidR="00894844" w:rsidRPr="00316470">
        <w:rPr>
          <w:rFonts w:ascii="Consolas" w:hAnsi="Consolas"/>
          <w:sz w:val="22"/>
          <w:szCs w:val="20"/>
        </w:rPr>
        <w:t xml:space="preserve">, </w:t>
      </w:r>
      <w:r w:rsidR="00987AE7" w:rsidRPr="00316470">
        <w:rPr>
          <w:rFonts w:ascii="Consolas" w:hAnsi="Consolas"/>
          <w:sz w:val="22"/>
          <w:szCs w:val="20"/>
        </w:rPr>
        <w:t>person2</w:t>
      </w:r>
      <w:r w:rsidR="00A33AD7" w:rsidRPr="00316470">
        <w:rPr>
          <w:rFonts w:ascii="Consolas" w:hAnsi="Consolas"/>
          <w:sz w:val="22"/>
          <w:szCs w:val="20"/>
        </w:rPr>
        <w:t>:</w:t>
      </w:r>
      <w:r w:rsidR="00987AE7" w:rsidRPr="00316470">
        <w:rPr>
          <w:rFonts w:ascii="Consolas" w:hAnsi="Consolas"/>
          <w:sz w:val="22"/>
          <w:szCs w:val="20"/>
        </w:rPr>
        <w:t>0.3</w:t>
      </w:r>
      <w:r w:rsidR="00D2276D" w:rsidRPr="00316470">
        <w:rPr>
          <w:rFonts w:ascii="Consolas" w:hAnsi="Consolas"/>
          <w:sz w:val="22"/>
          <w:szCs w:val="20"/>
        </w:rPr>
        <w:t xml:space="preserve"> </w:t>
      </w:r>
      <w:r w:rsidR="00894844" w:rsidRPr="00316470">
        <w:rPr>
          <w:rFonts w:ascii="Consolas" w:hAnsi="Consolas"/>
          <w:sz w:val="22"/>
          <w:szCs w:val="20"/>
        </w:rPr>
        <w:t>]</w:t>
      </w:r>
    </w:p>
    <w:p w14:paraId="5BDE5632" w14:textId="6229BD01" w:rsidR="003972DE" w:rsidRPr="00316470" w:rsidRDefault="003972DE" w:rsidP="00894844">
      <w:pPr>
        <w:shd w:val="clear" w:color="auto" w:fill="E0E0E0"/>
        <w:spacing w:after="0"/>
        <w:rPr>
          <w:rFonts w:ascii="Consolas" w:hAnsi="Consolas"/>
          <w:sz w:val="22"/>
          <w:szCs w:val="20"/>
        </w:rPr>
      </w:pPr>
      <w:proofErr w:type="spellStart"/>
      <w:proofErr w:type="gramStart"/>
      <w:r w:rsidRPr="00316470">
        <w:rPr>
          <w:rFonts w:ascii="Consolas" w:hAnsi="Consolas"/>
          <w:sz w:val="22"/>
          <w:szCs w:val="20"/>
        </w:rPr>
        <w:t>participation</w:t>
      </w:r>
      <w:proofErr w:type="gramEnd"/>
      <w:r w:rsidRPr="00316470">
        <w:rPr>
          <w:rFonts w:ascii="Consolas" w:hAnsi="Consolas"/>
          <w:sz w:val="22"/>
          <w:szCs w:val="20"/>
        </w:rPr>
        <w:t>_probs_apps</w:t>
      </w:r>
      <w:proofErr w:type="spellEnd"/>
      <w:r w:rsidRPr="00316470">
        <w:rPr>
          <w:rFonts w:ascii="Consolas" w:hAnsi="Consolas"/>
          <w:sz w:val="22"/>
          <w:szCs w:val="20"/>
        </w:rPr>
        <w:t xml:space="preserve"> = [ </w:t>
      </w:r>
      <w:r w:rsidR="00197B56" w:rsidRPr="00316470">
        <w:rPr>
          <w:rFonts w:ascii="Consolas" w:hAnsi="Consolas"/>
          <w:sz w:val="22"/>
          <w:szCs w:val="20"/>
        </w:rPr>
        <w:t>app</w:t>
      </w:r>
      <w:r w:rsidR="001F7D9A">
        <w:rPr>
          <w:rFonts w:ascii="Consolas" w:hAnsi="Consolas"/>
          <w:sz w:val="22"/>
          <w:szCs w:val="20"/>
        </w:rPr>
        <w:t>l</w:t>
      </w:r>
      <w:r w:rsidR="00197B56" w:rsidRPr="00316470">
        <w:rPr>
          <w:rFonts w:ascii="Consolas" w:hAnsi="Consolas"/>
          <w:sz w:val="22"/>
          <w:szCs w:val="20"/>
        </w:rPr>
        <w:t>1</w:t>
      </w:r>
      <w:r w:rsidRPr="00316470">
        <w:rPr>
          <w:rFonts w:ascii="Consolas" w:hAnsi="Consolas"/>
          <w:sz w:val="22"/>
          <w:szCs w:val="20"/>
        </w:rPr>
        <w:t>:0.7</w:t>
      </w:r>
      <w:r w:rsidR="00A27A8F" w:rsidRPr="00316470">
        <w:rPr>
          <w:rFonts w:ascii="Consolas" w:hAnsi="Consolas"/>
          <w:sz w:val="22"/>
          <w:szCs w:val="20"/>
        </w:rPr>
        <w:t>5</w:t>
      </w:r>
      <w:r w:rsidRPr="00316470">
        <w:rPr>
          <w:rFonts w:ascii="Consolas" w:hAnsi="Consolas"/>
          <w:sz w:val="22"/>
          <w:szCs w:val="20"/>
        </w:rPr>
        <w:t xml:space="preserve"> </w:t>
      </w:r>
      <w:r w:rsidR="00325550" w:rsidRPr="00316470">
        <w:rPr>
          <w:rFonts w:ascii="Consolas" w:hAnsi="Consolas"/>
          <w:sz w:val="22"/>
          <w:szCs w:val="20"/>
        </w:rPr>
        <w:t xml:space="preserve">, </w:t>
      </w:r>
      <w:r w:rsidR="00A27A8F" w:rsidRPr="00316470">
        <w:rPr>
          <w:rFonts w:ascii="Consolas" w:hAnsi="Consolas"/>
          <w:sz w:val="22"/>
          <w:szCs w:val="20"/>
        </w:rPr>
        <w:t>app</w:t>
      </w:r>
      <w:r w:rsidR="001F7D9A">
        <w:rPr>
          <w:rFonts w:ascii="Consolas" w:hAnsi="Consolas"/>
          <w:sz w:val="22"/>
          <w:szCs w:val="20"/>
        </w:rPr>
        <w:t>l</w:t>
      </w:r>
      <w:r w:rsidR="00A27A8F" w:rsidRPr="00316470">
        <w:rPr>
          <w:rFonts w:ascii="Consolas" w:hAnsi="Consolas"/>
          <w:sz w:val="22"/>
          <w:szCs w:val="20"/>
        </w:rPr>
        <w:t>2</w:t>
      </w:r>
      <w:r w:rsidRPr="00316470">
        <w:rPr>
          <w:rFonts w:ascii="Consolas" w:hAnsi="Consolas"/>
          <w:sz w:val="22"/>
          <w:szCs w:val="20"/>
        </w:rPr>
        <w:t>:0</w:t>
      </w:r>
      <w:r w:rsidR="00A27A8F" w:rsidRPr="00316470">
        <w:rPr>
          <w:rFonts w:ascii="Consolas" w:hAnsi="Consolas"/>
          <w:sz w:val="22"/>
          <w:szCs w:val="20"/>
        </w:rPr>
        <w:t xml:space="preserve">.75, … , </w:t>
      </w:r>
      <w:r w:rsidR="00325550" w:rsidRPr="00316470">
        <w:rPr>
          <w:rFonts w:ascii="Consolas" w:hAnsi="Consolas"/>
          <w:sz w:val="22"/>
          <w:szCs w:val="20"/>
        </w:rPr>
        <w:t>app</w:t>
      </w:r>
      <w:r w:rsidR="001F7D9A">
        <w:rPr>
          <w:rFonts w:ascii="Consolas" w:hAnsi="Consolas"/>
          <w:sz w:val="22"/>
          <w:szCs w:val="20"/>
        </w:rPr>
        <w:t>l6</w:t>
      </w:r>
      <w:r w:rsidR="00A27A8F" w:rsidRPr="00316470">
        <w:rPr>
          <w:rFonts w:ascii="Consolas" w:hAnsi="Consolas"/>
          <w:sz w:val="22"/>
          <w:szCs w:val="20"/>
        </w:rPr>
        <w:t>:0.75</w:t>
      </w:r>
      <w:r w:rsidRPr="00316470">
        <w:rPr>
          <w:rFonts w:ascii="Consolas" w:hAnsi="Consolas"/>
          <w:sz w:val="22"/>
          <w:szCs w:val="20"/>
        </w:rPr>
        <w:t xml:space="preserve"> ]</w:t>
      </w:r>
    </w:p>
    <w:p w14:paraId="5D9413FE" w14:textId="32FA8537" w:rsidR="00F03550" w:rsidRPr="0047357D" w:rsidRDefault="00894844" w:rsidP="0047357D">
      <w:pPr>
        <w:pStyle w:val="Caption"/>
        <w:rPr>
          <w:b w:val="0"/>
        </w:rPr>
      </w:pPr>
      <w:bookmarkStart w:id="51" w:name="_Ref267307199"/>
      <w:bookmarkStart w:id="52" w:name="_Toc267234615"/>
      <w:r>
        <w:t xml:space="preserve">Listing </w:t>
      </w:r>
      <w:r>
        <w:fldChar w:fldCharType="begin"/>
      </w:r>
      <w:r>
        <w:instrText xml:space="preserve"> SEQ Listing \* ARABIC </w:instrText>
      </w:r>
      <w:r>
        <w:fldChar w:fldCharType="separate"/>
      </w:r>
      <w:r w:rsidR="001E2F77">
        <w:rPr>
          <w:noProof/>
        </w:rPr>
        <w:t>11</w:t>
      </w:r>
      <w:r>
        <w:fldChar w:fldCharType="end"/>
      </w:r>
      <w:bookmarkEnd w:id="51"/>
      <w:r>
        <w:t xml:space="preserve"> – </w:t>
      </w:r>
      <w:r w:rsidRPr="007E1A3B">
        <w:rPr>
          <w:b w:val="0"/>
        </w:rPr>
        <w:t xml:space="preserve">The </w:t>
      </w:r>
      <w:r w:rsidRPr="00894844">
        <w:rPr>
          <w:rFonts w:ascii="Consolas" w:hAnsi="Consolas"/>
          <w:b w:val="0"/>
          <w:sz w:val="18"/>
        </w:rPr>
        <w:t xml:space="preserve">demographics </w:t>
      </w:r>
      <w:r w:rsidRPr="007E1A3B">
        <w:rPr>
          <w:b w:val="0"/>
        </w:rPr>
        <w:t xml:space="preserve">section of the </w:t>
      </w:r>
      <w:r>
        <w:rPr>
          <w:b w:val="0"/>
        </w:rPr>
        <w:t>scenario input file.</w:t>
      </w:r>
      <w:bookmarkEnd w:id="52"/>
    </w:p>
    <w:p w14:paraId="77F3A6AC" w14:textId="78FE3297" w:rsidR="00484E3C" w:rsidRDefault="00F144F4" w:rsidP="002835B4">
      <w:pPr>
        <w:pStyle w:val="Heading2"/>
        <w:spacing w:before="360"/>
        <w:ind w:left="578" w:hanging="578"/>
      </w:pPr>
      <w:bookmarkStart w:id="53" w:name="_Toc267748049"/>
      <w:r>
        <w:t>Model libraries</w:t>
      </w:r>
      <w:bookmarkEnd w:id="53"/>
    </w:p>
    <w:p w14:paraId="7F98BE6C" w14:textId="1D8C5D22" w:rsidR="00484E3C" w:rsidRDefault="00EB76F3" w:rsidP="003D77B2">
      <w:pPr>
        <w:rPr>
          <w:lang w:val="en-US" w:eastAsia="el-GR"/>
        </w:rPr>
      </w:pPr>
      <w:r>
        <w:t>Apart from the scenario setup files for static (“SimpleStaticScenario.</w:t>
      </w:r>
      <w:r w:rsidRPr="00145109">
        <w:t>txt</w:t>
      </w:r>
      <w:r>
        <w:t xml:space="preserve">”) and dynamic </w:t>
      </w:r>
      <w:r w:rsidRPr="007172FC">
        <w:t>(“SimpleDynamicScenario.txt”)</w:t>
      </w:r>
      <w:r w:rsidR="00134AC6" w:rsidRPr="007172FC">
        <w:t xml:space="preserve"> scenarios that can be found </w:t>
      </w:r>
      <w:r w:rsidR="00B35F81" w:rsidRPr="007172FC">
        <w:t>in</w:t>
      </w:r>
      <w:r w:rsidR="00134AC6" w:rsidRPr="007172FC">
        <w:t xml:space="preserve"> the</w:t>
      </w:r>
      <w:r w:rsidR="00855F64" w:rsidRPr="007172FC">
        <w:t xml:space="preserve"> </w:t>
      </w:r>
      <w:r w:rsidR="00855F64" w:rsidRPr="007172FC">
        <w:rPr>
          <w:lang w:val="en-US" w:eastAsia="el-GR"/>
        </w:rPr>
        <w:t>working directory</w:t>
      </w:r>
      <w:r w:rsidR="00855F64">
        <w:rPr>
          <w:lang w:val="en-US" w:eastAsia="el-GR"/>
        </w:rPr>
        <w:t xml:space="preserve"> “</w:t>
      </w:r>
      <w:proofErr w:type="spellStart"/>
      <w:r w:rsidR="00855F64" w:rsidRPr="00065144">
        <w:rPr>
          <w:lang w:val="en-US" w:eastAsia="el-GR"/>
        </w:rPr>
        <w:t>cassandra</w:t>
      </w:r>
      <w:proofErr w:type="spellEnd"/>
      <w:r w:rsidR="00855F64" w:rsidRPr="00065144">
        <w:rPr>
          <w:lang w:val="en-US" w:eastAsia="el-GR"/>
        </w:rPr>
        <w:t>-stand-alone-master</w:t>
      </w:r>
      <w:r w:rsidR="00855F64">
        <w:rPr>
          <w:lang w:val="en-US" w:eastAsia="el-GR"/>
        </w:rPr>
        <w:t>”</w:t>
      </w:r>
      <w:r w:rsidR="00B35F81">
        <w:rPr>
          <w:lang w:val="en-US" w:eastAsia="el-GR"/>
        </w:rPr>
        <w:t xml:space="preserve">, </w:t>
      </w:r>
      <w:r w:rsidR="00AF781F">
        <w:rPr>
          <w:lang w:val="en-US" w:eastAsia="el-GR"/>
        </w:rPr>
        <w:t xml:space="preserve">the CASSANDRA stand-alone library also offers </w:t>
      </w:r>
      <w:r w:rsidR="00991A9D">
        <w:rPr>
          <w:lang w:val="en-US" w:eastAsia="el-GR"/>
        </w:rPr>
        <w:t>sample definitions of entities in the</w:t>
      </w:r>
      <w:r w:rsidR="00AF781F">
        <w:rPr>
          <w:lang w:val="en-US" w:eastAsia="el-GR"/>
        </w:rPr>
        <w:t xml:space="preserve"> “</w:t>
      </w:r>
      <w:proofErr w:type="spellStart"/>
      <w:r w:rsidR="00AF781F" w:rsidRPr="00AF781F">
        <w:rPr>
          <w:lang w:val="en-US" w:eastAsia="el-GR"/>
        </w:rPr>
        <w:t>model_library</w:t>
      </w:r>
      <w:proofErr w:type="spellEnd"/>
      <w:r w:rsidR="00AF781F">
        <w:rPr>
          <w:lang w:val="en-US" w:eastAsia="el-GR"/>
        </w:rPr>
        <w:t>”</w:t>
      </w:r>
      <w:r w:rsidR="00B35F81">
        <w:rPr>
          <w:lang w:val="en-US" w:eastAsia="el-GR"/>
        </w:rPr>
        <w:t xml:space="preserve"> </w:t>
      </w:r>
      <w:r w:rsidR="00991A9D">
        <w:rPr>
          <w:lang w:val="en-US" w:eastAsia="el-GR"/>
        </w:rPr>
        <w:t xml:space="preserve">folder. </w:t>
      </w:r>
      <w:r w:rsidR="0087435C">
        <w:rPr>
          <w:lang w:val="en-US" w:eastAsia="el-GR"/>
        </w:rPr>
        <w:t xml:space="preserve">Each of the files therein, contains the definition of one or more entities </w:t>
      </w:r>
      <w:r w:rsidR="00085771">
        <w:rPr>
          <w:lang w:val="en-US" w:eastAsia="el-GR"/>
        </w:rPr>
        <w:t xml:space="preserve">and is named accordingly. </w:t>
      </w:r>
      <w:r w:rsidR="00B36665">
        <w:rPr>
          <w:lang w:val="en-US" w:eastAsia="el-GR"/>
        </w:rPr>
        <w:t xml:space="preserve">The files essentially </w:t>
      </w:r>
      <w:r w:rsidR="00A37E9B">
        <w:rPr>
          <w:lang w:val="en-US" w:eastAsia="el-GR"/>
        </w:rPr>
        <w:t xml:space="preserve">contain </w:t>
      </w:r>
      <w:r w:rsidR="00B36665">
        <w:rPr>
          <w:lang w:val="en-US" w:eastAsia="el-GR"/>
        </w:rPr>
        <w:t xml:space="preserve">the corresponding </w:t>
      </w:r>
      <w:r w:rsidR="00337FAD">
        <w:rPr>
          <w:lang w:val="en-US" w:eastAsia="el-GR"/>
        </w:rPr>
        <w:t xml:space="preserve">definition </w:t>
      </w:r>
      <w:r w:rsidR="00B36665">
        <w:rPr>
          <w:lang w:val="en-US" w:eastAsia="el-GR"/>
        </w:rPr>
        <w:t>sections</w:t>
      </w:r>
      <w:r w:rsidR="00A37E9B">
        <w:rPr>
          <w:lang w:val="en-US" w:eastAsia="el-GR"/>
        </w:rPr>
        <w:t xml:space="preserve"> for each entity</w:t>
      </w:r>
      <w:r w:rsidR="00A1355F">
        <w:rPr>
          <w:lang w:val="en-US" w:eastAsia="el-GR"/>
        </w:rPr>
        <w:t xml:space="preserve"> (as explained in Section </w:t>
      </w:r>
      <w:r w:rsidR="00A1355F">
        <w:rPr>
          <w:lang w:val="en-US" w:eastAsia="el-GR"/>
        </w:rPr>
        <w:fldChar w:fldCharType="begin"/>
      </w:r>
      <w:r w:rsidR="00A1355F">
        <w:rPr>
          <w:lang w:val="en-US" w:eastAsia="el-GR"/>
        </w:rPr>
        <w:instrText xml:space="preserve"> REF _Ref267308198 \r \h </w:instrText>
      </w:r>
      <w:r w:rsidR="00A1355F">
        <w:rPr>
          <w:lang w:val="en-US" w:eastAsia="el-GR"/>
        </w:rPr>
      </w:r>
      <w:r w:rsidR="00A1355F">
        <w:rPr>
          <w:lang w:val="en-US" w:eastAsia="el-GR"/>
        </w:rPr>
        <w:fldChar w:fldCharType="separate"/>
      </w:r>
      <w:r w:rsidR="00A1355F">
        <w:rPr>
          <w:lang w:val="en-US" w:eastAsia="el-GR"/>
        </w:rPr>
        <w:t>3.4</w:t>
      </w:r>
      <w:r w:rsidR="00A1355F">
        <w:rPr>
          <w:lang w:val="en-US" w:eastAsia="el-GR"/>
        </w:rPr>
        <w:fldChar w:fldCharType="end"/>
      </w:r>
      <w:r w:rsidR="00A1355F">
        <w:rPr>
          <w:lang w:val="en-US" w:eastAsia="el-GR"/>
        </w:rPr>
        <w:t>)</w:t>
      </w:r>
      <w:r w:rsidR="00A37E9B">
        <w:rPr>
          <w:lang w:val="en-US" w:eastAsia="el-GR"/>
        </w:rPr>
        <w:t>, ready to be copied and reused in a scenario</w:t>
      </w:r>
      <w:r w:rsidR="003E3005">
        <w:rPr>
          <w:lang w:val="en-US" w:eastAsia="el-GR"/>
        </w:rPr>
        <w:t xml:space="preserve"> setup file</w:t>
      </w:r>
      <w:r w:rsidR="00275490">
        <w:rPr>
          <w:lang w:val="en-US" w:eastAsia="el-GR"/>
        </w:rPr>
        <w:t xml:space="preserve">, </w:t>
      </w:r>
      <w:r w:rsidR="003249AA">
        <w:rPr>
          <w:lang w:val="en-US" w:eastAsia="el-GR"/>
        </w:rPr>
        <w:t>provided, of course, that the</w:t>
      </w:r>
      <w:r w:rsidR="00684661">
        <w:rPr>
          <w:lang w:val="en-US" w:eastAsia="el-GR"/>
        </w:rPr>
        <w:t xml:space="preserve"> “id” properties and the </w:t>
      </w:r>
      <w:r w:rsidR="004834C5">
        <w:rPr>
          <w:lang w:val="en-US" w:eastAsia="el-GR"/>
        </w:rPr>
        <w:t xml:space="preserve">properties </w:t>
      </w:r>
      <w:r w:rsidR="003249AA">
        <w:rPr>
          <w:lang w:val="en-US" w:eastAsia="el-GR"/>
        </w:rPr>
        <w:t xml:space="preserve">“pointing” </w:t>
      </w:r>
      <w:r w:rsidR="004834C5">
        <w:rPr>
          <w:lang w:val="en-US" w:eastAsia="el-GR"/>
        </w:rPr>
        <w:t xml:space="preserve">to other entities </w:t>
      </w:r>
      <w:r w:rsidR="00BE338E">
        <w:rPr>
          <w:lang w:val="en-US" w:eastAsia="el-GR"/>
        </w:rPr>
        <w:t>are properly set</w:t>
      </w:r>
      <w:r w:rsidR="003249AA">
        <w:rPr>
          <w:lang w:val="en-US" w:eastAsia="el-GR"/>
        </w:rPr>
        <w:t>.</w:t>
      </w:r>
    </w:p>
    <w:p w14:paraId="4865EC72" w14:textId="362173DE" w:rsidR="003D77B2" w:rsidRPr="00484E3C" w:rsidRDefault="003D77B2" w:rsidP="003D77B2">
      <w:r w:rsidRPr="00213078">
        <w:t>For example</w:t>
      </w:r>
      <w:r w:rsidR="00147997" w:rsidRPr="00213078">
        <w:t xml:space="preserve">, in </w:t>
      </w:r>
      <w:r w:rsidRPr="00213078">
        <w:t>the file “</w:t>
      </w:r>
      <w:r w:rsidR="00147997" w:rsidRPr="00213078">
        <w:t>cleaning_activity_with_two_activity_models.txt</w:t>
      </w:r>
      <w:r w:rsidRPr="00213078">
        <w:t>”</w:t>
      </w:r>
      <w:r w:rsidR="008A3046" w:rsidRPr="00213078">
        <w:t xml:space="preserve"> </w:t>
      </w:r>
      <w:r w:rsidR="00A21E11">
        <w:t xml:space="preserve">– defining a cleaning </w:t>
      </w:r>
      <w:r w:rsidR="005621E3" w:rsidRPr="00213078">
        <w:t xml:space="preserve">activity with two activity models, one for weekdays and one for weekends – </w:t>
      </w:r>
      <w:r w:rsidR="00811CB2">
        <w:t>the user must replace the value “</w:t>
      </w:r>
      <w:proofErr w:type="spellStart"/>
      <w:r w:rsidR="00D813FD" w:rsidRPr="00213078">
        <w:t>person_X</w:t>
      </w:r>
      <w:proofErr w:type="spellEnd"/>
      <w:r w:rsidR="00811CB2">
        <w:t xml:space="preserve">” of the </w:t>
      </w:r>
      <w:r w:rsidR="00811CB2" w:rsidRPr="00020742">
        <w:rPr>
          <w:rFonts w:ascii="Consolas" w:hAnsi="Consolas"/>
          <w:sz w:val="22"/>
          <w:szCs w:val="20"/>
        </w:rPr>
        <w:t>person</w:t>
      </w:r>
      <w:r w:rsidR="00811CB2">
        <w:t xml:space="preserve"> property</w:t>
      </w:r>
      <w:r w:rsidR="00D813FD" w:rsidRPr="00213078">
        <w:t xml:space="preserve"> under </w:t>
      </w:r>
      <w:r w:rsidR="00811CB2">
        <w:t xml:space="preserve">the </w:t>
      </w:r>
      <w:r w:rsidR="00D813FD" w:rsidRPr="00020742">
        <w:rPr>
          <w:rFonts w:ascii="Consolas" w:hAnsi="Consolas"/>
          <w:sz w:val="22"/>
          <w:szCs w:val="20"/>
        </w:rPr>
        <w:t>activity</w:t>
      </w:r>
      <w:r w:rsidR="00811CB2">
        <w:t xml:space="preserve"> section</w:t>
      </w:r>
      <w:r w:rsidR="003E0C6D">
        <w:t xml:space="preserve"> with an existing person id. </w:t>
      </w:r>
      <w:r w:rsidR="00E111EF">
        <w:t>The same holds for the list</w:t>
      </w:r>
      <w:r w:rsidR="00D55FE6" w:rsidRPr="00213078">
        <w:t xml:space="preserve"> </w:t>
      </w:r>
      <w:proofErr w:type="spellStart"/>
      <w:r w:rsidR="00D55FE6" w:rsidRPr="00020742">
        <w:rPr>
          <w:rFonts w:ascii="Consolas" w:hAnsi="Consolas"/>
          <w:sz w:val="22"/>
          <w:szCs w:val="20"/>
        </w:rPr>
        <w:t>containsAppliances</w:t>
      </w:r>
      <w:proofErr w:type="spellEnd"/>
      <w:r w:rsidR="00D55FE6" w:rsidRPr="00213078">
        <w:t xml:space="preserve"> </w:t>
      </w:r>
      <w:r w:rsidR="00E111EF">
        <w:t xml:space="preserve">under the </w:t>
      </w:r>
      <w:proofErr w:type="spellStart"/>
      <w:r w:rsidR="00E111EF" w:rsidRPr="00020742">
        <w:rPr>
          <w:rFonts w:ascii="Consolas" w:hAnsi="Consolas"/>
          <w:sz w:val="22"/>
          <w:szCs w:val="20"/>
        </w:rPr>
        <w:t>activity_</w:t>
      </w:r>
      <w:proofErr w:type="gramStart"/>
      <w:r w:rsidR="00E111EF" w:rsidRPr="00020742">
        <w:rPr>
          <w:rFonts w:ascii="Consolas" w:hAnsi="Consolas"/>
          <w:sz w:val="22"/>
          <w:szCs w:val="20"/>
        </w:rPr>
        <w:t>model</w:t>
      </w:r>
      <w:proofErr w:type="spellEnd"/>
      <w:r w:rsidR="00E111EF" w:rsidRPr="00213078">
        <w:t xml:space="preserve"> </w:t>
      </w:r>
      <w:r w:rsidR="00E111EF">
        <w:t xml:space="preserve"> section</w:t>
      </w:r>
      <w:proofErr w:type="gramEnd"/>
      <w:r w:rsidR="00E111EF">
        <w:t xml:space="preserve">, where </w:t>
      </w:r>
      <w:r w:rsidR="00020742">
        <w:t>the values “</w:t>
      </w:r>
      <w:proofErr w:type="spellStart"/>
      <w:r w:rsidR="00E111EF">
        <w:t>appl_X</w:t>
      </w:r>
      <w:proofErr w:type="spellEnd"/>
      <w:r w:rsidR="00020742">
        <w:t>”</w:t>
      </w:r>
      <w:r w:rsidR="00E111EF">
        <w:t xml:space="preserve"> and</w:t>
      </w:r>
      <w:r w:rsidR="007713EF" w:rsidRPr="00213078">
        <w:t xml:space="preserve"> </w:t>
      </w:r>
      <w:r w:rsidR="00020742">
        <w:t>“</w:t>
      </w:r>
      <w:proofErr w:type="spellStart"/>
      <w:r w:rsidR="007713EF" w:rsidRPr="00213078">
        <w:t>appl_Y</w:t>
      </w:r>
      <w:proofErr w:type="spellEnd"/>
      <w:r w:rsidR="00020742">
        <w:t>”</w:t>
      </w:r>
      <w:r w:rsidR="00E111EF">
        <w:t xml:space="preserve"> must be replaced with existing appliance ids.</w:t>
      </w:r>
      <w:r w:rsidR="00D55FE6" w:rsidRPr="00213078">
        <w:t xml:space="preserve"> </w:t>
      </w:r>
    </w:p>
    <w:p w14:paraId="776E08C4" w14:textId="349489AC" w:rsidR="00484E3C" w:rsidRDefault="000D2A19" w:rsidP="00484E3C">
      <w:pPr>
        <w:pStyle w:val="Heading1"/>
      </w:pPr>
      <w:r>
        <w:lastRenderedPageBreak/>
        <w:tab/>
      </w:r>
      <w:bookmarkStart w:id="54" w:name="_Ref267062788"/>
      <w:bookmarkStart w:id="55" w:name="_Toc267748050"/>
      <w:r w:rsidR="002039EA">
        <w:t>Devel</w:t>
      </w:r>
      <w:r>
        <w:t>o</w:t>
      </w:r>
      <w:r w:rsidR="002039EA">
        <w:t>p</w:t>
      </w:r>
      <w:r>
        <w:t>ment using the CASSANDRA software library</w:t>
      </w:r>
      <w:bookmarkEnd w:id="54"/>
      <w:bookmarkEnd w:id="55"/>
      <w:r>
        <w:t xml:space="preserve"> </w:t>
      </w:r>
    </w:p>
    <w:p w14:paraId="1EE4C975" w14:textId="172A0E16" w:rsidR="004526F4" w:rsidRDefault="00F90A1D" w:rsidP="00DB711E">
      <w:pPr>
        <w:rPr>
          <w:lang w:val="en-US" w:eastAsia="el-GR"/>
        </w:rPr>
      </w:pPr>
      <w:r>
        <w:rPr>
          <w:highlight w:val="yellow"/>
          <w:lang w:val="en-US" w:eastAsia="el-GR"/>
        </w:rPr>
        <w:t xml:space="preserve">The </w:t>
      </w:r>
      <w:proofErr w:type="spellStart"/>
      <w:r>
        <w:rPr>
          <w:highlight w:val="yellow"/>
          <w:lang w:val="en-US" w:eastAsia="el-GR"/>
        </w:rPr>
        <w:t>java</w:t>
      </w:r>
      <w:r w:rsidR="00B079B1" w:rsidRPr="00423DBC">
        <w:rPr>
          <w:highlight w:val="yellow"/>
          <w:lang w:val="en-US" w:eastAsia="el-GR"/>
        </w:rPr>
        <w:t>doc</w:t>
      </w:r>
      <w:proofErr w:type="spellEnd"/>
      <w:r w:rsidR="00B079B1" w:rsidRPr="00423DBC">
        <w:rPr>
          <w:highlight w:val="yellow"/>
          <w:lang w:val="en-US" w:eastAsia="el-GR"/>
        </w:rPr>
        <w:t xml:space="preserve"> can be found at: </w:t>
      </w:r>
      <w:r w:rsidR="005D1B8B" w:rsidRPr="00423DBC">
        <w:rPr>
          <w:highlight w:val="yellow"/>
          <w:lang w:val="en-US" w:eastAsia="el-GR"/>
        </w:rPr>
        <w:t>cassandra.iti.gr/stand-alone-</w:t>
      </w:r>
      <w:proofErr w:type="spellStart"/>
      <w:r w:rsidR="005D1B8B" w:rsidRPr="00423DBC">
        <w:rPr>
          <w:highlight w:val="yellow"/>
          <w:lang w:val="en-US" w:eastAsia="el-GR"/>
        </w:rPr>
        <w:t>api</w:t>
      </w:r>
      <w:proofErr w:type="spellEnd"/>
      <w:r w:rsidR="004526F4">
        <w:rPr>
          <w:lang w:val="en-US" w:eastAsia="el-GR"/>
        </w:rPr>
        <w:t xml:space="preserve"> </w:t>
      </w:r>
    </w:p>
    <w:p w14:paraId="6BF3DF9F" w14:textId="47FB5B0B" w:rsidR="00F11A09" w:rsidRDefault="00A94B97" w:rsidP="00DB711E">
      <w:pPr>
        <w:rPr>
          <w:lang w:val="en-US" w:eastAsia="el-GR"/>
        </w:rPr>
      </w:pPr>
      <w:r>
        <w:rPr>
          <w:lang w:val="en-US" w:eastAsia="el-GR"/>
        </w:rPr>
        <w:t>The use</w:t>
      </w:r>
      <w:r w:rsidR="0074132E">
        <w:rPr>
          <w:lang w:val="en-US" w:eastAsia="el-GR"/>
        </w:rPr>
        <w:t>r</w:t>
      </w:r>
      <w:r>
        <w:rPr>
          <w:lang w:val="en-US" w:eastAsia="el-GR"/>
        </w:rPr>
        <w:t xml:space="preserve"> has to write a new class </w:t>
      </w:r>
      <w:r w:rsidR="009B217E">
        <w:rPr>
          <w:lang w:val="en-US" w:eastAsia="el-GR"/>
        </w:rPr>
        <w:t>extending</w:t>
      </w:r>
      <w:r>
        <w:rPr>
          <w:lang w:val="en-US" w:eastAsia="el-GR"/>
        </w:rPr>
        <w:t xml:space="preserve"> </w:t>
      </w:r>
      <w:r w:rsidR="009B217E">
        <w:rPr>
          <w:lang w:val="en-US" w:eastAsia="el-GR"/>
        </w:rPr>
        <w:t>“</w:t>
      </w:r>
      <w:proofErr w:type="spellStart"/>
      <w:r>
        <w:rPr>
          <w:lang w:val="en-US" w:eastAsia="el-GR"/>
        </w:rPr>
        <w:t>eu.cassandra.sim.Simulation</w:t>
      </w:r>
      <w:proofErr w:type="spellEnd"/>
      <w:r w:rsidR="009B217E">
        <w:rPr>
          <w:lang w:val="en-US" w:eastAsia="el-GR"/>
        </w:rPr>
        <w:t>”</w:t>
      </w:r>
      <w:r>
        <w:rPr>
          <w:lang w:val="en-US" w:eastAsia="el-GR"/>
        </w:rPr>
        <w:t xml:space="preserve"> and</w:t>
      </w:r>
      <w:r w:rsidR="009B217E">
        <w:rPr>
          <w:lang w:val="en-US" w:eastAsia="el-GR"/>
        </w:rPr>
        <w:t xml:space="preserve"> overriding</w:t>
      </w:r>
      <w:r>
        <w:rPr>
          <w:lang w:val="en-US" w:eastAsia="el-GR"/>
        </w:rPr>
        <w:t xml:space="preserve"> the setup method that includes all of the scenario’s </w:t>
      </w:r>
      <w:r w:rsidR="00F11A09">
        <w:rPr>
          <w:lang w:val="en-US" w:eastAsia="el-GR"/>
        </w:rPr>
        <w:t xml:space="preserve">setup. </w:t>
      </w:r>
    </w:p>
    <w:p w14:paraId="1AD13835" w14:textId="5282D6BB" w:rsidR="00F11A09" w:rsidRDefault="00F11A09" w:rsidP="00DB711E">
      <w:pPr>
        <w:rPr>
          <w:lang w:val="en-US" w:eastAsia="el-GR"/>
        </w:rPr>
      </w:pPr>
      <w:r>
        <w:rPr>
          <w:lang w:val="en-US" w:eastAsia="el-GR"/>
        </w:rPr>
        <w:t>Then they do</w:t>
      </w:r>
    </w:p>
    <w:p w14:paraId="676616BA" w14:textId="77777777" w:rsidR="00F11A09" w:rsidRDefault="00F11A09" w:rsidP="00DB711E">
      <w:pPr>
        <w:rPr>
          <w:lang w:val="en-US" w:eastAsia="el-GR"/>
        </w:rPr>
      </w:pPr>
    </w:p>
    <w:p w14:paraId="26980774" w14:textId="05D6C1B0" w:rsidR="008945E5" w:rsidRPr="00DB711E" w:rsidRDefault="00F11A09" w:rsidP="00DB711E">
      <w:r>
        <w:rPr>
          <w:lang w:val="en-US" w:eastAsia="el-GR"/>
        </w:rPr>
        <w:t xml:space="preserve">For our example we will try to implement a class that </w:t>
      </w:r>
      <w:proofErr w:type="spellStart"/>
      <w:r>
        <w:rPr>
          <w:lang w:val="en-US" w:eastAsia="el-GR"/>
        </w:rPr>
        <w:t>defi</w:t>
      </w:r>
      <w:proofErr w:type="spellEnd"/>
    </w:p>
    <w:p w14:paraId="76269044" w14:textId="0972AD8E" w:rsidR="002039EA" w:rsidRPr="00432CE5" w:rsidRDefault="002039EA" w:rsidP="002039EA">
      <w:pPr>
        <w:pStyle w:val="Heading1"/>
      </w:pPr>
      <w:bookmarkStart w:id="56" w:name="_Ref267747533"/>
      <w:bookmarkStart w:id="57" w:name="_Toc267748051"/>
      <w:r w:rsidRPr="00432CE5">
        <w:lastRenderedPageBreak/>
        <w:t>Getting Help / Reporting Bugs / Contributing</w:t>
      </w:r>
      <w:bookmarkEnd w:id="56"/>
      <w:bookmarkEnd w:id="57"/>
    </w:p>
    <w:p w14:paraId="0DAF9459" w14:textId="0709E021" w:rsidR="002039EA" w:rsidRPr="00432CE5" w:rsidRDefault="002039EA" w:rsidP="00BB239C">
      <w:pPr>
        <w:widowControl w:val="0"/>
        <w:autoSpaceDE w:val="0"/>
        <w:autoSpaceDN w:val="0"/>
        <w:adjustRightInd w:val="0"/>
        <w:rPr>
          <w:lang w:val="en-US" w:eastAsia="el-GR"/>
        </w:rPr>
      </w:pPr>
      <w:r w:rsidRPr="00432CE5">
        <w:rPr>
          <w:lang w:val="en-US" w:eastAsia="el-GR"/>
        </w:rPr>
        <w:t xml:space="preserve">If you need help with </w:t>
      </w:r>
      <w:r w:rsidR="006D4E7A" w:rsidRPr="00432CE5">
        <w:rPr>
          <w:lang w:val="en-US" w:eastAsia="el-GR"/>
        </w:rPr>
        <w:t>the CASSANDRA stand-alone software library</w:t>
      </w:r>
      <w:r w:rsidRPr="00432CE5">
        <w:rPr>
          <w:lang w:val="en-US" w:eastAsia="el-GR"/>
        </w:rPr>
        <w:t xml:space="preserve">, you can </w:t>
      </w:r>
      <w:r w:rsidR="00F20DB3" w:rsidRPr="00432CE5">
        <w:rPr>
          <w:lang w:val="en-US" w:eastAsia="el-GR"/>
        </w:rPr>
        <w:t>mail</w:t>
      </w:r>
      <w:r w:rsidRPr="00432CE5">
        <w:rPr>
          <w:lang w:val="en-US" w:eastAsia="el-GR"/>
        </w:rPr>
        <w:t xml:space="preserve"> your problem </w:t>
      </w:r>
      <w:r w:rsidR="00F20DB3" w:rsidRPr="00432CE5">
        <w:rPr>
          <w:lang w:val="en-US" w:eastAsia="el-GR"/>
        </w:rPr>
        <w:t xml:space="preserve">to </w:t>
      </w:r>
      <w:hyperlink r:id="rId14" w:history="1">
        <w:r w:rsidR="00B73739" w:rsidRPr="00432CE5">
          <w:rPr>
            <w:rStyle w:val="Hyperlink"/>
            <w:sz w:val="24"/>
            <w:lang w:val="en-US" w:eastAsia="el-GR"/>
          </w:rPr>
          <w:t>fani.tzima@iti.gr</w:t>
        </w:r>
      </w:hyperlink>
      <w:r w:rsidR="00B73739" w:rsidRPr="00432CE5">
        <w:rPr>
          <w:lang w:val="en-US" w:eastAsia="el-GR"/>
        </w:rPr>
        <w:t xml:space="preserve">. </w:t>
      </w:r>
    </w:p>
    <w:p w14:paraId="543F016E" w14:textId="77777777" w:rsidR="00BB239C" w:rsidRPr="00432CE5" w:rsidRDefault="00BB239C" w:rsidP="00BB239C">
      <w:pPr>
        <w:widowControl w:val="0"/>
        <w:autoSpaceDE w:val="0"/>
        <w:autoSpaceDN w:val="0"/>
        <w:adjustRightInd w:val="0"/>
        <w:rPr>
          <w:lang w:val="en-US" w:eastAsia="el-GR"/>
        </w:rPr>
      </w:pPr>
    </w:p>
    <w:p w14:paraId="1D203DF6" w14:textId="088806E2" w:rsidR="0056441D" w:rsidRPr="00432CE5" w:rsidRDefault="0056441D" w:rsidP="00BB239C">
      <w:pPr>
        <w:pStyle w:val="NormalWeb"/>
        <w:spacing w:before="0" w:beforeAutospacing="0" w:after="120" w:afterAutospacing="0"/>
        <w:jc w:val="both"/>
        <w:rPr>
          <w:rFonts w:ascii="Times New Roman" w:hAnsi="Times New Roman"/>
          <w:sz w:val="24"/>
          <w:szCs w:val="24"/>
          <w:lang w:eastAsia="el-GR"/>
        </w:rPr>
      </w:pPr>
      <w:r w:rsidRPr="00432CE5">
        <w:rPr>
          <w:rFonts w:ascii="Times New Roman" w:hAnsi="Times New Roman"/>
          <w:sz w:val="24"/>
          <w:szCs w:val="24"/>
        </w:rPr>
        <w:t xml:space="preserve">The Developers Quick-Start Guide contains the initial steps to get up to speed with the development environment used in the CASSANDRA project: </w:t>
      </w:r>
      <w:hyperlink r:id="rId15" w:history="1">
        <w:r w:rsidRPr="00432CE5">
          <w:rPr>
            <w:rStyle w:val="Hyperlink"/>
            <w:rFonts w:ascii="Times New Roman" w:hAnsi="Times New Roman"/>
            <w:sz w:val="24"/>
            <w:szCs w:val="24"/>
            <w:lang w:eastAsia="el-GR"/>
          </w:rPr>
          <w:t>https://github.com/cassandra-project/platform/wiki/Developers-quickstart-guide</w:t>
        </w:r>
      </w:hyperlink>
      <w:r w:rsidRPr="00432CE5">
        <w:rPr>
          <w:rFonts w:ascii="Times New Roman" w:hAnsi="Times New Roman"/>
          <w:sz w:val="24"/>
          <w:szCs w:val="24"/>
          <w:lang w:eastAsia="el-GR"/>
        </w:rPr>
        <w:t xml:space="preserve">. </w:t>
      </w:r>
    </w:p>
    <w:p w14:paraId="1026ACCF" w14:textId="77777777" w:rsidR="00BB239C" w:rsidRPr="00432CE5" w:rsidRDefault="00BB239C" w:rsidP="00BB239C">
      <w:pPr>
        <w:pStyle w:val="NormalWeb"/>
        <w:spacing w:before="0" w:beforeAutospacing="0" w:after="120" w:afterAutospacing="0"/>
        <w:jc w:val="both"/>
        <w:rPr>
          <w:rFonts w:ascii="Times New Roman" w:hAnsi="Times New Roman"/>
          <w:sz w:val="24"/>
          <w:szCs w:val="24"/>
        </w:rPr>
      </w:pPr>
    </w:p>
    <w:p w14:paraId="6170B607" w14:textId="7F67A2E1" w:rsidR="00403BA1" w:rsidRPr="00432CE5" w:rsidRDefault="002039EA" w:rsidP="00BB239C">
      <w:pPr>
        <w:widowControl w:val="0"/>
        <w:autoSpaceDE w:val="0"/>
        <w:autoSpaceDN w:val="0"/>
        <w:adjustRightInd w:val="0"/>
        <w:rPr>
          <w:lang w:val="en-US" w:eastAsia="el-GR"/>
        </w:rPr>
      </w:pPr>
      <w:r w:rsidRPr="00432CE5">
        <w:rPr>
          <w:lang w:val="en-US" w:eastAsia="el-GR"/>
        </w:rPr>
        <w:t xml:space="preserve">If you have found a bug with </w:t>
      </w:r>
      <w:r w:rsidR="005C53A2" w:rsidRPr="00432CE5">
        <w:rPr>
          <w:lang w:val="en-US" w:eastAsia="el-GR"/>
        </w:rPr>
        <w:t>the CASSANDRA stand-alone software library</w:t>
      </w:r>
      <w:r w:rsidR="007C3EB9" w:rsidRPr="00432CE5">
        <w:rPr>
          <w:lang w:val="en-US" w:eastAsia="el-GR"/>
        </w:rPr>
        <w:t>, you can report it</w:t>
      </w:r>
      <w:r w:rsidRPr="00432CE5">
        <w:rPr>
          <w:lang w:val="en-US" w:eastAsia="el-GR"/>
        </w:rPr>
        <w:t xml:space="preserve"> </w:t>
      </w:r>
      <w:r w:rsidR="007C3EB9" w:rsidRPr="00432CE5">
        <w:rPr>
          <w:lang w:val="en-US" w:eastAsia="el-GR"/>
        </w:rPr>
        <w:t xml:space="preserve">by opening an issue </w:t>
      </w:r>
      <w:r w:rsidR="00403BA1" w:rsidRPr="00432CE5">
        <w:rPr>
          <w:lang w:val="en-US" w:eastAsia="el-GR"/>
        </w:rPr>
        <w:t>on</w:t>
      </w:r>
      <w:r w:rsidRPr="00432CE5">
        <w:rPr>
          <w:lang w:val="en-US" w:eastAsia="el-GR"/>
        </w:rPr>
        <w:t xml:space="preserve">: </w:t>
      </w:r>
      <w:hyperlink r:id="rId16" w:history="1">
        <w:r w:rsidR="00403BA1" w:rsidRPr="00432CE5">
          <w:rPr>
            <w:rStyle w:val="Hyperlink"/>
            <w:sz w:val="24"/>
            <w:lang w:val="en-US" w:eastAsia="el-GR"/>
          </w:rPr>
          <w:t>https://github.com/cassandra-project/cassandra-stand-alone/issues</w:t>
        </w:r>
      </w:hyperlink>
      <w:r w:rsidR="00403BA1" w:rsidRPr="00432CE5">
        <w:rPr>
          <w:lang w:val="en-US" w:eastAsia="el-GR"/>
        </w:rPr>
        <w:t xml:space="preserve">. </w:t>
      </w:r>
    </w:p>
    <w:p w14:paraId="36C03E7E" w14:textId="77777777" w:rsidR="00BB239C" w:rsidRPr="00432CE5" w:rsidRDefault="00BB239C" w:rsidP="00BB239C">
      <w:pPr>
        <w:widowControl w:val="0"/>
        <w:autoSpaceDE w:val="0"/>
        <w:autoSpaceDN w:val="0"/>
        <w:adjustRightInd w:val="0"/>
        <w:rPr>
          <w:lang w:val="en-US" w:eastAsia="el-GR"/>
        </w:rPr>
      </w:pPr>
    </w:p>
    <w:p w14:paraId="585340C5" w14:textId="72DD5C29" w:rsidR="002039EA" w:rsidRPr="00432CE5" w:rsidRDefault="002039EA" w:rsidP="00BB239C">
      <w:pPr>
        <w:widowControl w:val="0"/>
        <w:autoSpaceDE w:val="0"/>
        <w:autoSpaceDN w:val="0"/>
        <w:adjustRightInd w:val="0"/>
        <w:rPr>
          <w:lang w:val="en-US" w:eastAsia="el-GR"/>
        </w:rPr>
      </w:pPr>
      <w:r w:rsidRPr="00432CE5">
        <w:rPr>
          <w:lang w:val="en-US" w:eastAsia="el-GR"/>
        </w:rPr>
        <w:t xml:space="preserve">If you would like to contribute to </w:t>
      </w:r>
      <w:r w:rsidR="00823418" w:rsidRPr="00432CE5">
        <w:rPr>
          <w:lang w:val="en-US" w:eastAsia="el-GR"/>
        </w:rPr>
        <w:t>the CASSANDRA stand-alone software library</w:t>
      </w:r>
      <w:r w:rsidRPr="00432CE5">
        <w:rPr>
          <w:lang w:val="en-US" w:eastAsia="el-GR"/>
        </w:rPr>
        <w:t xml:space="preserve">, </w:t>
      </w:r>
      <w:r w:rsidR="00775596" w:rsidRPr="00432CE5">
        <w:rPr>
          <w:lang w:val="en-US" w:eastAsia="el-GR"/>
        </w:rPr>
        <w:t xml:space="preserve">by adding for example new KPIs or additional output </w:t>
      </w:r>
      <w:proofErr w:type="gramStart"/>
      <w:r w:rsidR="000A5B06" w:rsidRPr="00432CE5">
        <w:rPr>
          <w:lang w:val="en-US" w:eastAsia="el-GR"/>
        </w:rPr>
        <w:t>options</w:t>
      </w:r>
      <w:r w:rsidRPr="00432CE5">
        <w:rPr>
          <w:lang w:val="en-US" w:eastAsia="el-GR"/>
        </w:rPr>
        <w:t>,</w:t>
      </w:r>
      <w:proofErr w:type="gramEnd"/>
      <w:r w:rsidRPr="00432CE5">
        <w:rPr>
          <w:lang w:val="en-US" w:eastAsia="el-GR"/>
        </w:rPr>
        <w:t xml:space="preserve"> please get in touch</w:t>
      </w:r>
      <w:r w:rsidR="00CE1FB7" w:rsidRPr="00432CE5">
        <w:rPr>
          <w:lang w:val="en-US" w:eastAsia="el-GR"/>
        </w:rPr>
        <w:t xml:space="preserve"> </w:t>
      </w:r>
      <w:r w:rsidR="00DD506C" w:rsidRPr="00432CE5">
        <w:rPr>
          <w:lang w:val="en-US" w:eastAsia="el-GR"/>
        </w:rPr>
        <w:t>with the developers or send your code, alon</w:t>
      </w:r>
      <w:r w:rsidR="00972A28" w:rsidRPr="00432CE5">
        <w:rPr>
          <w:lang w:val="en-US" w:eastAsia="el-GR"/>
        </w:rPr>
        <w:t>g with a list of your additions</w:t>
      </w:r>
      <w:r w:rsidR="00DD506C" w:rsidRPr="00432CE5">
        <w:rPr>
          <w:lang w:val="en-US" w:eastAsia="el-GR"/>
        </w:rPr>
        <w:t xml:space="preserve"> to </w:t>
      </w:r>
      <w:hyperlink r:id="rId17" w:history="1">
        <w:r w:rsidR="00DD506C" w:rsidRPr="00432CE5">
          <w:rPr>
            <w:rStyle w:val="Hyperlink"/>
            <w:sz w:val="24"/>
            <w:lang w:val="en-US" w:eastAsia="el-GR"/>
          </w:rPr>
          <w:t>fani.tzima@iti.gr</w:t>
        </w:r>
      </w:hyperlink>
      <w:r w:rsidR="00DD506C" w:rsidRPr="00432CE5">
        <w:rPr>
          <w:lang w:val="en-US" w:eastAsia="el-GR"/>
        </w:rPr>
        <w:t>.</w:t>
      </w:r>
    </w:p>
    <w:p w14:paraId="082A3195" w14:textId="77777777" w:rsidR="00BB239C" w:rsidRPr="00432CE5" w:rsidRDefault="00BB239C" w:rsidP="00BB239C">
      <w:pPr>
        <w:widowControl w:val="0"/>
        <w:autoSpaceDE w:val="0"/>
        <w:autoSpaceDN w:val="0"/>
        <w:adjustRightInd w:val="0"/>
        <w:rPr>
          <w:lang w:val="en-US" w:eastAsia="el-GR"/>
        </w:rPr>
      </w:pPr>
    </w:p>
    <w:p w14:paraId="059DB79C" w14:textId="61846D17" w:rsidR="006073F4" w:rsidRDefault="002039EA" w:rsidP="00BB239C">
      <w:pPr>
        <w:widowControl w:val="0"/>
        <w:autoSpaceDE w:val="0"/>
        <w:autoSpaceDN w:val="0"/>
        <w:adjustRightInd w:val="0"/>
        <w:rPr>
          <w:lang w:val="en-US" w:eastAsia="el-GR"/>
        </w:rPr>
      </w:pPr>
      <w:r w:rsidRPr="00432CE5">
        <w:rPr>
          <w:lang w:val="en-US" w:eastAsia="el-GR"/>
        </w:rPr>
        <w:t xml:space="preserve">More information (such as contact information) can be found at the </w:t>
      </w:r>
      <w:r w:rsidR="00C13C06" w:rsidRPr="00432CE5">
        <w:rPr>
          <w:lang w:val="en-US" w:eastAsia="el-GR"/>
        </w:rPr>
        <w:t xml:space="preserve">CASSANDRA </w:t>
      </w:r>
      <w:r w:rsidRPr="00432CE5">
        <w:rPr>
          <w:lang w:val="en-US" w:eastAsia="el-GR"/>
        </w:rPr>
        <w:t>website:</w:t>
      </w:r>
      <w:r w:rsidR="00B77FF2" w:rsidRPr="00432CE5">
        <w:rPr>
          <w:lang w:val="en-US" w:eastAsia="el-GR"/>
        </w:rPr>
        <w:t xml:space="preserve"> </w:t>
      </w:r>
      <w:hyperlink r:id="rId18" w:history="1">
        <w:r w:rsidR="006073F4" w:rsidRPr="00432CE5">
          <w:rPr>
            <w:rStyle w:val="Hyperlink"/>
            <w:sz w:val="24"/>
            <w:lang w:val="en-US" w:eastAsia="el-GR"/>
          </w:rPr>
          <w:t>http://www.cassandra-fp7.eu</w:t>
        </w:r>
      </w:hyperlink>
      <w:r w:rsidR="00B77FF2" w:rsidRPr="00432CE5">
        <w:rPr>
          <w:lang w:val="en-US" w:eastAsia="el-GR"/>
        </w:rPr>
        <w:t>.</w:t>
      </w:r>
      <w:r w:rsidR="006073F4">
        <w:rPr>
          <w:lang w:val="en-US" w:eastAsia="el-GR"/>
        </w:rPr>
        <w:t xml:space="preserve">  </w:t>
      </w:r>
      <w:r w:rsidR="006073F4" w:rsidRPr="006073F4">
        <w:rPr>
          <w:lang w:val="en-US" w:eastAsia="el-GR"/>
        </w:rPr>
        <w:t xml:space="preserve"> </w:t>
      </w:r>
    </w:p>
    <w:p w14:paraId="29ABCBAF" w14:textId="77777777" w:rsidR="00B77BBC" w:rsidRDefault="00B77BBC" w:rsidP="00F91837">
      <w:pPr>
        <w:pStyle w:val="NormalWeb"/>
      </w:pPr>
    </w:p>
    <w:p w14:paraId="0513B1F4" w14:textId="77777777" w:rsidR="00F91837" w:rsidRPr="002039EA" w:rsidRDefault="00F91837" w:rsidP="002039EA"/>
    <w:p w14:paraId="12236B09" w14:textId="77777777" w:rsidR="00946D7D" w:rsidRPr="00FE5B82" w:rsidRDefault="00AF610F" w:rsidP="00946D7D">
      <w:pPr>
        <w:pStyle w:val="Heading1"/>
      </w:pPr>
      <w:bookmarkStart w:id="58" w:name="_Ref267747542"/>
      <w:bookmarkStart w:id="59" w:name="_Toc267748052"/>
      <w:r w:rsidRPr="00FE5B82">
        <w:lastRenderedPageBreak/>
        <w:t>Conclusions</w:t>
      </w:r>
      <w:bookmarkEnd w:id="58"/>
      <w:bookmarkEnd w:id="59"/>
    </w:p>
    <w:p w14:paraId="7FC755B1" w14:textId="42DC4E6E" w:rsidR="0066547C" w:rsidRDefault="0066547C" w:rsidP="00B77D88">
      <w:pPr>
        <w:widowControl w:val="0"/>
        <w:autoSpaceDE w:val="0"/>
        <w:autoSpaceDN w:val="0"/>
        <w:adjustRightInd w:val="0"/>
        <w:rPr>
          <w:color w:val="000000"/>
          <w:lang w:val="en-US" w:eastAsia="el-GR"/>
        </w:rPr>
      </w:pPr>
      <w:bookmarkStart w:id="60" w:name="_Toc267748053"/>
      <w:r w:rsidRPr="00255C9B">
        <w:rPr>
          <w:bCs/>
          <w:lang w:val="en-US" w:eastAsia="el-GR"/>
        </w:rPr>
        <w:t>CASSANDRA</w:t>
      </w:r>
      <w:r w:rsidRPr="00255C9B">
        <w:rPr>
          <w:b/>
          <w:bCs/>
          <w:lang w:val="en-US" w:eastAsia="el-GR"/>
        </w:rPr>
        <w:t xml:space="preserve"> </w:t>
      </w:r>
      <w:r w:rsidRPr="00255C9B">
        <w:rPr>
          <w:lang w:val="en-US" w:eastAsia="el-GR"/>
        </w:rPr>
        <w:t>provides end users with the ability to dynamically model and investigate segments of the energy market, according to their specific needs.</w:t>
      </w:r>
      <w:r w:rsidR="00A2181F">
        <w:rPr>
          <w:lang w:val="en-US" w:eastAsia="el-GR"/>
        </w:rPr>
        <w:t xml:space="preserve"> </w:t>
      </w:r>
      <w:r w:rsidR="00A2181F">
        <w:t xml:space="preserve">Although its primary implementation has been </w:t>
      </w:r>
      <w:r w:rsidR="00A2181F" w:rsidRPr="00255C9B">
        <w:t>as a</w:t>
      </w:r>
      <w:r w:rsidR="005470A9">
        <w:t xml:space="preserve"> web-service platform, </w:t>
      </w:r>
      <w:r w:rsidR="00A2181F" w:rsidRPr="00255C9B">
        <w:t xml:space="preserve">the appropriate modifications in the code and architecture were made to also </w:t>
      </w:r>
      <w:r w:rsidR="00A2181F" w:rsidRPr="009C6B06">
        <w:t xml:space="preserve">provide a general-purpose, stand-alone software library based on the CASSANDRA modules. </w:t>
      </w:r>
      <w:r w:rsidR="004D7615">
        <w:t>This</w:t>
      </w:r>
      <w:r w:rsidR="00A2181F" w:rsidRPr="00255C9B">
        <w:t xml:space="preserve"> library is an additional important tool that will allow developers to directly use the CASSANDRA functionality for consumer activity m</w:t>
      </w:r>
      <w:r w:rsidR="00A2181F">
        <w:t xml:space="preserve">odelling, consumption analysis </w:t>
      </w:r>
      <w:r w:rsidR="007430D4">
        <w:t>and demand response</w:t>
      </w:r>
      <w:r w:rsidR="00F67326">
        <w:t>,</w:t>
      </w:r>
      <w:r w:rsidR="007430D4">
        <w:t xml:space="preserve"> and </w:t>
      </w:r>
      <w:r w:rsidR="00A2181F" w:rsidRPr="00255C9B">
        <w:t xml:space="preserve">will greatly facilitate </w:t>
      </w:r>
      <w:r w:rsidR="00B77D88">
        <w:t>the project results’ exploitation.</w:t>
      </w:r>
    </w:p>
    <w:p w14:paraId="5D0D756F" w14:textId="4A4A6571" w:rsidR="00B421E2" w:rsidRPr="001B42C7" w:rsidRDefault="00B421E2" w:rsidP="00B421E2">
      <w:pPr>
        <w:rPr>
          <w:lang w:val="en-US" w:eastAsia="el-GR"/>
        </w:rPr>
      </w:pPr>
      <w:r w:rsidRPr="00716DCF">
        <w:rPr>
          <w:color w:val="000000"/>
          <w:lang w:val="en-US" w:eastAsia="el-GR"/>
        </w:rPr>
        <w:t xml:space="preserve">The present deliverable is </w:t>
      </w:r>
      <w:r w:rsidR="000643B1">
        <w:rPr>
          <w:color w:val="000000"/>
          <w:lang w:val="en-US" w:eastAsia="el-GR"/>
        </w:rPr>
        <w:t>essentially</w:t>
      </w:r>
      <w:r w:rsidRPr="00716DCF">
        <w:rPr>
          <w:color w:val="000000"/>
          <w:lang w:val="en-US" w:eastAsia="el-GR"/>
        </w:rPr>
        <w:t xml:space="preserve"> a manual to accompany the </w:t>
      </w:r>
      <w:r w:rsidR="006519E9" w:rsidRPr="00255C9B">
        <w:t xml:space="preserve">CASSANDRA </w:t>
      </w:r>
      <w:bookmarkStart w:id="61" w:name="_GoBack"/>
      <w:bookmarkEnd w:id="61"/>
      <w:r w:rsidRPr="00716DCF">
        <w:rPr>
          <w:color w:val="000000"/>
          <w:lang w:val="en-US" w:eastAsia="el-GR"/>
        </w:rPr>
        <w:t xml:space="preserve">stand-alone software library. The up-to-date version of this document, along with the source code of the library, is located at: </w:t>
      </w:r>
      <w:hyperlink r:id="rId19" w:history="1">
        <w:r w:rsidRPr="000A7B56">
          <w:rPr>
            <w:rStyle w:val="Hyperlink"/>
            <w:sz w:val="24"/>
            <w:lang w:val="en-US" w:eastAsia="el-GR"/>
          </w:rPr>
          <w:t>https://github.com/cassandra-project/cassandra-stand-alone</w:t>
        </w:r>
      </w:hyperlink>
      <w:r>
        <w:rPr>
          <w:color w:val="000000"/>
          <w:lang w:val="en-US" w:eastAsia="el-GR"/>
        </w:rPr>
        <w:t xml:space="preserve">. </w:t>
      </w:r>
      <w:r>
        <w:rPr>
          <w:highlight w:val="yellow"/>
          <w:lang w:val="en-US" w:eastAsia="el-GR"/>
        </w:rPr>
        <w:t xml:space="preserve">The </w:t>
      </w:r>
      <w:proofErr w:type="spellStart"/>
      <w:r>
        <w:rPr>
          <w:highlight w:val="yellow"/>
          <w:lang w:val="en-US" w:eastAsia="el-GR"/>
        </w:rPr>
        <w:t>java</w:t>
      </w:r>
      <w:r w:rsidRPr="00423DBC">
        <w:rPr>
          <w:highlight w:val="yellow"/>
          <w:lang w:val="en-US" w:eastAsia="el-GR"/>
        </w:rPr>
        <w:t>doc</w:t>
      </w:r>
      <w:proofErr w:type="spellEnd"/>
      <w:r w:rsidRPr="00423DBC">
        <w:rPr>
          <w:highlight w:val="yellow"/>
          <w:lang w:val="en-US" w:eastAsia="el-GR"/>
        </w:rPr>
        <w:t xml:space="preserve"> can be found at: cassandra.iti.gr/stand-alone-</w:t>
      </w:r>
      <w:proofErr w:type="spellStart"/>
      <w:r w:rsidRPr="00423DBC">
        <w:rPr>
          <w:highlight w:val="yellow"/>
          <w:lang w:val="en-US" w:eastAsia="el-GR"/>
        </w:rPr>
        <w:t>api</w:t>
      </w:r>
      <w:proofErr w:type="spellEnd"/>
      <w:r w:rsidR="0033770F">
        <w:rPr>
          <w:lang w:val="en-US" w:eastAsia="el-GR"/>
        </w:rPr>
        <w:t>.</w:t>
      </w:r>
    </w:p>
    <w:p w14:paraId="406652B4" w14:textId="77777777" w:rsidR="00CB172D" w:rsidRDefault="00D0046E" w:rsidP="00EA2A72">
      <w:pPr>
        <w:pStyle w:val="HeadingUnumbered1"/>
      </w:pPr>
      <w:r>
        <w:lastRenderedPageBreak/>
        <w:t>References</w:t>
      </w:r>
      <w:bookmarkEnd w:id="60"/>
    </w:p>
    <w:p w14:paraId="1391014A" w14:textId="68B2C975" w:rsidR="00EA2A72" w:rsidRDefault="00B06D62" w:rsidP="00B06D62">
      <w:pPr>
        <w:pStyle w:val="References"/>
        <w:numPr>
          <w:ilvl w:val="0"/>
          <w:numId w:val="5"/>
        </w:numPr>
        <w:ind w:left="567" w:hanging="567"/>
      </w:pPr>
      <w:bookmarkStart w:id="62" w:name="_Ref267747973"/>
      <w:proofErr w:type="spellStart"/>
      <w:r w:rsidRPr="00B06D62">
        <w:t>Chrysopoulos</w:t>
      </w:r>
      <w:proofErr w:type="spellEnd"/>
      <w:r w:rsidRPr="00B06D62">
        <w:t>, A</w:t>
      </w:r>
      <w:r>
        <w:t xml:space="preserve">, </w:t>
      </w:r>
      <w:proofErr w:type="spellStart"/>
      <w:r>
        <w:t>Diou</w:t>
      </w:r>
      <w:proofErr w:type="spellEnd"/>
      <w:r>
        <w:t xml:space="preserve">, C., </w:t>
      </w:r>
      <w:proofErr w:type="spellStart"/>
      <w:r>
        <w:t>Symeonidis</w:t>
      </w:r>
      <w:proofErr w:type="spellEnd"/>
      <w:r>
        <w:t>, AL.,</w:t>
      </w:r>
      <w:r w:rsidRPr="00B06D62">
        <w:t xml:space="preserve"> </w:t>
      </w:r>
      <w:proofErr w:type="spellStart"/>
      <w:r w:rsidRPr="00B06D62">
        <w:t>Mitkas</w:t>
      </w:r>
      <w:proofErr w:type="spellEnd"/>
      <w:r w:rsidRPr="00B06D62">
        <w:t>, P.A, "Agent-Based Small-Scale Energy Consumer Models for En</w:t>
      </w:r>
      <w:r>
        <w:t xml:space="preserve">ergy Portfolio Management," </w:t>
      </w:r>
      <w:r w:rsidRPr="008123E6">
        <w:rPr>
          <w:i/>
        </w:rPr>
        <w:t>Web Intelligence (WI) and Intelligent Agent Technologies (IAT), 2013 IEEE/WIC/ACM International Joint Conferences on</w:t>
      </w:r>
      <w:r w:rsidRPr="00B06D62">
        <w:t>, vol.2, p</w:t>
      </w:r>
      <w:r w:rsidR="00AE030A">
        <w:t>p. 94-</w:t>
      </w:r>
      <w:r w:rsidRPr="00B06D62">
        <w:t>101, 17-20 Nov. 2013</w:t>
      </w:r>
      <w:bookmarkEnd w:id="62"/>
    </w:p>
    <w:p w14:paraId="1D26EFE6" w14:textId="055C10DD" w:rsidR="00AC2677" w:rsidRPr="00AC2677" w:rsidRDefault="00AC2677" w:rsidP="00AC2677">
      <w:pPr>
        <w:rPr>
          <w:lang w:val="en-US"/>
        </w:rPr>
      </w:pPr>
    </w:p>
    <w:sectPr w:rsidR="00AC2677" w:rsidRPr="00AC2677" w:rsidSect="00F26821">
      <w:headerReference w:type="default" r:id="rId20"/>
      <w:footerReference w:type="default" r:id="rId21"/>
      <w:headerReference w:type="first" r:id="rId22"/>
      <w:pgSz w:w="11906" w:h="16838" w:code="9"/>
      <w:pgMar w:top="1440" w:right="1418" w:bottom="1440" w:left="1418" w:header="720" w:footer="720" w:gutter="0"/>
      <w:paperSrc w:first="7" w:other="7"/>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36116" w14:textId="77777777" w:rsidR="004B79F0" w:rsidRDefault="004B79F0">
      <w:r>
        <w:separator/>
      </w:r>
    </w:p>
    <w:p w14:paraId="69107BB5" w14:textId="77777777" w:rsidR="004B79F0" w:rsidRDefault="004B79F0"/>
  </w:endnote>
  <w:endnote w:type="continuationSeparator" w:id="0">
    <w:p w14:paraId="55E89AAF" w14:textId="77777777" w:rsidR="004B79F0" w:rsidRDefault="004B79F0">
      <w:r>
        <w:continuationSeparator/>
      </w:r>
    </w:p>
    <w:p w14:paraId="5782FEF8" w14:textId="77777777" w:rsidR="004B79F0" w:rsidRDefault="004B7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59074" w14:textId="77777777" w:rsidR="004B79F0" w:rsidRPr="007A7600" w:rsidRDefault="004B79F0" w:rsidP="007A7600">
    <w:pPr>
      <w:ind w:right="-291"/>
      <w:jc w:val="center"/>
    </w:pPr>
    <w:r w:rsidRPr="00E668E8">
      <w:rPr>
        <w:lang w:val="en-US"/>
      </w:rPr>
      <w:t xml:space="preserve">Page </w:t>
    </w:r>
    <w:r>
      <w:fldChar w:fldCharType="begin"/>
    </w:r>
    <w:r>
      <w:instrText xml:space="preserve"> PAGE   \* MERGEFORMAT </w:instrText>
    </w:r>
    <w:r>
      <w:fldChar w:fldCharType="separate"/>
    </w:r>
    <w:r w:rsidR="006519E9">
      <w:rPr>
        <w:noProof/>
      </w:rPr>
      <w:t>23</w:t>
    </w:r>
    <w:r>
      <w:rPr>
        <w:noProof/>
      </w:rPr>
      <w:fldChar w:fldCharType="end"/>
    </w:r>
    <w:r w:rsidRPr="00E668E8">
      <w:rPr>
        <w:rStyle w:val="PageNumber"/>
        <w:bCs/>
        <w:sz w:val="20"/>
      </w:rPr>
      <w:t xml:space="preserve"> of </w:t>
    </w:r>
    <w:fldSimple w:instr=" NUMPAGES   \* MERGEFORMAT ">
      <w:r w:rsidR="006519E9">
        <w:rPr>
          <w:noProof/>
        </w:rPr>
        <w:t>24</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E036C" w14:textId="77777777" w:rsidR="004B79F0" w:rsidRDefault="004B79F0">
      <w:r>
        <w:separator/>
      </w:r>
    </w:p>
    <w:p w14:paraId="6F664144" w14:textId="77777777" w:rsidR="004B79F0" w:rsidRDefault="004B79F0"/>
  </w:footnote>
  <w:footnote w:type="continuationSeparator" w:id="0">
    <w:p w14:paraId="53BDC02C" w14:textId="77777777" w:rsidR="004B79F0" w:rsidRDefault="004B79F0">
      <w:r>
        <w:continuationSeparator/>
      </w:r>
    </w:p>
    <w:p w14:paraId="31823173" w14:textId="77777777" w:rsidR="004B79F0" w:rsidRDefault="004B79F0"/>
  </w:footnote>
  <w:footnote w:id="1">
    <w:p w14:paraId="66DDA54A" w14:textId="77777777" w:rsidR="004B79F0" w:rsidRPr="00B24BE3" w:rsidRDefault="004B79F0" w:rsidP="007A7600">
      <w:pPr>
        <w:pStyle w:val="TestonotaapidipaginaFootnoteText"/>
        <w:spacing w:after="0" w:line="240" w:lineRule="auto"/>
        <w:rPr>
          <w:rFonts w:ascii="Arial" w:hAnsi="Arial" w:cs="Arial"/>
          <w:sz w:val="18"/>
          <w:szCs w:val="20"/>
        </w:rPr>
      </w:pPr>
      <w:r w:rsidRPr="00B24BE3">
        <w:rPr>
          <w:rStyle w:val="RimandonotaapidipaginaFootnoteReference"/>
          <w:rFonts w:ascii="Arial" w:hAnsi="Arial" w:cs="Arial"/>
          <w:sz w:val="18"/>
          <w:szCs w:val="20"/>
        </w:rPr>
        <w:footnoteRef/>
      </w:r>
      <w:r w:rsidRPr="00B24BE3">
        <w:rPr>
          <w:rFonts w:ascii="Arial" w:hAnsi="Arial" w:cs="Arial"/>
          <w:sz w:val="18"/>
          <w:szCs w:val="20"/>
        </w:rPr>
        <w:t xml:space="preserve"> Please use a new number for each new version of the deliverable. Add the date when this version was issued and list the items that have been added or changed. The ‘what’s new’ column will help the reader in identifying the relevant changes. Don’t forget to update the version number and date on the front page and the header.</w:t>
      </w:r>
    </w:p>
  </w:footnote>
  <w:footnote w:id="2">
    <w:p w14:paraId="601B03D0" w14:textId="77777777" w:rsidR="004B79F0" w:rsidRPr="00B24BE3" w:rsidRDefault="004B79F0" w:rsidP="007A7600">
      <w:pPr>
        <w:pStyle w:val="TestonotaapidipaginaFootnoteText"/>
        <w:spacing w:after="0" w:line="240" w:lineRule="auto"/>
        <w:rPr>
          <w:rFonts w:ascii="Arial" w:hAnsi="Arial" w:cs="Arial"/>
          <w:sz w:val="18"/>
          <w:szCs w:val="20"/>
        </w:rPr>
      </w:pPr>
      <w:r w:rsidRPr="00B24BE3">
        <w:rPr>
          <w:rStyle w:val="RimandonotaapidipaginaFootnoteReference"/>
          <w:rFonts w:ascii="Arial" w:hAnsi="Arial" w:cs="Arial"/>
          <w:sz w:val="18"/>
          <w:szCs w:val="20"/>
        </w:rPr>
        <w:footnoteRef/>
      </w:r>
      <w:r w:rsidRPr="00B24BE3">
        <w:rPr>
          <w:rFonts w:ascii="Arial" w:hAnsi="Arial" w:cs="Arial"/>
          <w:sz w:val="18"/>
          <w:szCs w:val="20"/>
        </w:rPr>
        <w:t xml:space="preserve"> A deliverable can be in either of these stages: “draft” or “final”. For each stage, several versions of a document can be issued. </w:t>
      </w:r>
      <w:r w:rsidRPr="00B24BE3">
        <w:rPr>
          <w:rFonts w:ascii="Arial" w:hAnsi="Arial" w:cs="Arial"/>
          <w:i/>
          <w:iCs/>
          <w:sz w:val="18"/>
          <w:szCs w:val="20"/>
        </w:rPr>
        <w:t>Draft:</w:t>
      </w:r>
      <w:r w:rsidRPr="00B24BE3">
        <w:rPr>
          <w:rFonts w:ascii="Arial" w:hAnsi="Arial" w:cs="Arial"/>
          <w:sz w:val="18"/>
          <w:szCs w:val="20"/>
        </w:rPr>
        <w:t xml:space="preserve"> Work is being done on the contents. </w:t>
      </w:r>
      <w:r w:rsidRPr="00B24BE3">
        <w:rPr>
          <w:rFonts w:ascii="Arial" w:hAnsi="Arial" w:cs="Arial"/>
          <w:i/>
          <w:iCs/>
          <w:sz w:val="18"/>
          <w:szCs w:val="20"/>
        </w:rPr>
        <w:t>Final</w:t>
      </w:r>
      <w:r w:rsidRPr="00B24BE3">
        <w:rPr>
          <w:rFonts w:ascii="Arial" w:hAnsi="Arial" w:cs="Arial"/>
          <w:sz w:val="18"/>
          <w:szCs w:val="20"/>
        </w:rPr>
        <w:t xml:space="preserve">: All chapters have been completed.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A0" w:firstRow="1" w:lastRow="0" w:firstColumn="1" w:lastColumn="0" w:noHBand="0" w:noVBand="0"/>
    </w:tblPr>
    <w:tblGrid>
      <w:gridCol w:w="3188"/>
      <w:gridCol w:w="2116"/>
      <w:gridCol w:w="3309"/>
    </w:tblGrid>
    <w:tr w:rsidR="004B79F0" w:rsidRPr="00E660DA" w14:paraId="0D8638A0" w14:textId="77777777">
      <w:tc>
        <w:tcPr>
          <w:tcW w:w="3188" w:type="dxa"/>
        </w:tcPr>
        <w:p w14:paraId="57217C81" w14:textId="77777777" w:rsidR="004B79F0" w:rsidRPr="00E660DA" w:rsidRDefault="004B79F0" w:rsidP="009A3A06">
          <w:pPr>
            <w:rPr>
              <w:rFonts w:ascii="Georgia" w:hAnsi="Georgia" w:cs="Arial"/>
              <w:sz w:val="28"/>
              <w:szCs w:val="28"/>
              <w:lang w:val="en-IE"/>
            </w:rPr>
          </w:pPr>
          <w:r>
            <w:rPr>
              <w:noProof/>
              <w:lang w:val="en-US"/>
            </w:rPr>
            <w:drawing>
              <wp:inline distT="0" distB="0" distL="0" distR="0" wp14:anchorId="0A6176C2" wp14:editId="5815A06E">
                <wp:extent cx="1524000" cy="762000"/>
                <wp:effectExtent l="19050" t="0" r="0" b="0"/>
                <wp:docPr id="6" name="Εικόνα 3" descr="logo_cassandra_16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ssandra_160X80"/>
                        <pic:cNvPicPr>
                          <a:picLocks noChangeAspect="1" noChangeArrowheads="1"/>
                        </pic:cNvPicPr>
                      </pic:nvPicPr>
                      <pic:blipFill>
                        <a:blip r:embed="rId1"/>
                        <a:srcRect/>
                        <a:stretch>
                          <a:fillRect/>
                        </a:stretch>
                      </pic:blipFill>
                      <pic:spPr bwMode="auto">
                        <a:xfrm>
                          <a:off x="0" y="0"/>
                          <a:ext cx="1524000" cy="762000"/>
                        </a:xfrm>
                        <a:prstGeom prst="rect">
                          <a:avLst/>
                        </a:prstGeom>
                        <a:noFill/>
                        <a:ln w="9525">
                          <a:noFill/>
                          <a:miter lim="800000"/>
                          <a:headEnd/>
                          <a:tailEnd/>
                        </a:ln>
                      </pic:spPr>
                    </pic:pic>
                  </a:graphicData>
                </a:graphic>
              </wp:inline>
            </w:drawing>
          </w:r>
        </w:p>
      </w:tc>
      <w:tc>
        <w:tcPr>
          <w:tcW w:w="2116" w:type="dxa"/>
        </w:tcPr>
        <w:p w14:paraId="3AB2353C" w14:textId="77777777" w:rsidR="004B79F0" w:rsidRPr="00E660DA" w:rsidRDefault="004B79F0" w:rsidP="009A3A06">
          <w:pPr>
            <w:jc w:val="center"/>
            <w:rPr>
              <w:rFonts w:ascii="Georgia" w:hAnsi="Georgia"/>
              <w:sz w:val="18"/>
            </w:rPr>
          </w:pPr>
        </w:p>
        <w:p w14:paraId="61B10680" w14:textId="77777777" w:rsidR="004B79F0" w:rsidRDefault="004B79F0" w:rsidP="00613CAB">
          <w:pPr>
            <w:jc w:val="center"/>
            <w:rPr>
              <w:rFonts w:cs="Times"/>
              <w:sz w:val="20"/>
              <w:lang w:val="pt-BR"/>
            </w:rPr>
          </w:pPr>
          <w:r w:rsidRPr="004D7A28">
            <w:rPr>
              <w:rFonts w:cs="Times"/>
              <w:sz w:val="20"/>
              <w:lang w:val="pt-BR"/>
            </w:rPr>
            <w:t xml:space="preserve">Grant </w:t>
          </w:r>
          <w:proofErr w:type="spellStart"/>
          <w:r w:rsidRPr="004D7A28">
            <w:rPr>
              <w:rFonts w:cs="Times"/>
              <w:sz w:val="20"/>
              <w:lang w:val="pt-BR"/>
            </w:rPr>
            <w:t>Agreement</w:t>
          </w:r>
          <w:proofErr w:type="spellEnd"/>
          <w:r w:rsidRPr="004D7A28">
            <w:rPr>
              <w:rFonts w:cs="Times"/>
              <w:sz w:val="20"/>
              <w:lang w:val="pt-BR"/>
            </w:rPr>
            <w:t xml:space="preserve"> No. </w:t>
          </w:r>
        </w:p>
        <w:p w14:paraId="5F53562F" w14:textId="77777777" w:rsidR="004B79F0" w:rsidRPr="004D7A28" w:rsidRDefault="004B79F0" w:rsidP="00613CAB">
          <w:pPr>
            <w:jc w:val="center"/>
            <w:rPr>
              <w:rFonts w:cs="Times"/>
              <w:sz w:val="20"/>
              <w:lang w:val="pt-BR"/>
            </w:rPr>
          </w:pPr>
          <w:r w:rsidRPr="00613CAB">
            <w:rPr>
              <w:rFonts w:cs="Times"/>
              <w:sz w:val="20"/>
              <w:lang w:val="pt-BR"/>
            </w:rPr>
            <w:t>288429</w:t>
          </w:r>
        </w:p>
      </w:tc>
      <w:tc>
        <w:tcPr>
          <w:tcW w:w="3309" w:type="dxa"/>
        </w:tcPr>
        <w:p w14:paraId="1B1E2251" w14:textId="77777777" w:rsidR="004B79F0" w:rsidRDefault="004B79F0" w:rsidP="009A3A06">
          <w:pPr>
            <w:jc w:val="right"/>
            <w:rPr>
              <w:rFonts w:cs="Times"/>
              <w:i/>
              <w:sz w:val="20"/>
            </w:rPr>
          </w:pPr>
        </w:p>
        <w:p w14:paraId="6E173DB6" w14:textId="19A0E124" w:rsidR="004B79F0" w:rsidRPr="004D7A28" w:rsidRDefault="004B79F0" w:rsidP="009A3A06">
          <w:pPr>
            <w:jc w:val="right"/>
            <w:rPr>
              <w:rFonts w:cs="Times"/>
              <w:i/>
              <w:sz w:val="20"/>
            </w:rPr>
          </w:pPr>
          <w:r>
            <w:rPr>
              <w:rFonts w:cs="Times"/>
              <w:i/>
              <w:sz w:val="20"/>
            </w:rPr>
            <w:t>D2.5</w:t>
          </w:r>
          <w:r w:rsidRPr="00471FA3">
            <w:rPr>
              <w:rFonts w:cs="Times"/>
              <w:i/>
              <w:sz w:val="20"/>
            </w:rPr>
            <w:t xml:space="preserve"> </w:t>
          </w:r>
          <w:r>
            <w:rPr>
              <w:rFonts w:cs="Times"/>
              <w:i/>
              <w:sz w:val="20"/>
            </w:rPr>
            <w:t>CASSANDRA software library</w:t>
          </w:r>
          <w:r w:rsidRPr="004D7A28">
            <w:rPr>
              <w:rFonts w:cs="Times"/>
              <w:i/>
              <w:sz w:val="20"/>
            </w:rPr>
            <w:t>,</w:t>
          </w:r>
        </w:p>
        <w:p w14:paraId="0CA7697B" w14:textId="5CC8DC21" w:rsidR="004B79F0" w:rsidRPr="00E660DA" w:rsidRDefault="004B79F0" w:rsidP="0061444A">
          <w:pPr>
            <w:jc w:val="right"/>
            <w:rPr>
              <w:rFonts w:ascii="Georgia" w:hAnsi="Georgia" w:cs="Arial"/>
              <w:sz w:val="18"/>
              <w:szCs w:val="28"/>
              <w:lang w:val="pt-BR"/>
            </w:rPr>
          </w:pPr>
          <w:proofErr w:type="spellStart"/>
          <w:r>
            <w:rPr>
              <w:rFonts w:cs="Times"/>
              <w:i/>
              <w:sz w:val="20"/>
              <w:lang w:val="pt-BR"/>
            </w:rPr>
            <w:t>Version</w:t>
          </w:r>
          <w:proofErr w:type="spellEnd"/>
          <w:r>
            <w:rPr>
              <w:rFonts w:cs="Times"/>
              <w:i/>
              <w:sz w:val="20"/>
              <w:lang w:val="pt-BR"/>
            </w:rPr>
            <w:t xml:space="preserve"> 1.0</w:t>
          </w:r>
        </w:p>
      </w:tc>
    </w:tr>
  </w:tbl>
  <w:p w14:paraId="71371AA7" w14:textId="77777777" w:rsidR="004B79F0" w:rsidRDefault="004B79F0" w:rsidP="00112F33">
    <w:pPr>
      <w:pStyle w:val="Header"/>
    </w:pPr>
  </w:p>
  <w:p w14:paraId="6A067246" w14:textId="77777777" w:rsidR="004B79F0" w:rsidRPr="00112F33" w:rsidRDefault="004B79F0" w:rsidP="00112F33">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0FD8F" w14:textId="77777777" w:rsidR="004B79F0" w:rsidRDefault="004B79F0" w:rsidP="00DB63B0">
    <w:pPr>
      <w:pStyle w:val="Header"/>
      <w:tabs>
        <w:tab w:val="clear" w:pos="8278"/>
        <w:tab w:val="right" w:pos="8640"/>
      </w:tabs>
    </w:pPr>
    <w:r>
      <w:rPr>
        <w:noProof/>
        <w:lang w:val="en-US"/>
      </w:rPr>
      <w:drawing>
        <wp:inline distT="0" distB="0" distL="0" distR="0" wp14:anchorId="50B87F64" wp14:editId="50FBFA97">
          <wp:extent cx="990600" cy="990600"/>
          <wp:effectExtent l="19050" t="0" r="0" b="0"/>
          <wp:docPr id="7" name="Εικόνα 1" descr="F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7"/>
                  <pic:cNvPicPr>
                    <a:picLocks noChangeAspect="1" noChangeArrowheads="1"/>
                  </pic:cNvPicPr>
                </pic:nvPicPr>
                <pic:blipFill>
                  <a:blip r:embed="rId1"/>
                  <a:srcRect/>
                  <a:stretch>
                    <a:fillRect/>
                  </a:stretch>
                </pic:blipFill>
                <pic:spPr bwMode="auto">
                  <a:xfrm>
                    <a:off x="0" y="0"/>
                    <a:ext cx="990600" cy="990600"/>
                  </a:xfrm>
                  <a:prstGeom prst="rect">
                    <a:avLst/>
                  </a:prstGeom>
                  <a:noFill/>
                  <a:ln w="9525">
                    <a:noFill/>
                    <a:miter lim="800000"/>
                    <a:headEnd/>
                    <a:tailEnd/>
                  </a:ln>
                </pic:spPr>
              </pic:pic>
            </a:graphicData>
          </a:graphic>
        </wp:inline>
      </w:drawing>
    </w:r>
    <w:r>
      <w:tab/>
    </w:r>
    <w:r>
      <w:tab/>
    </w:r>
    <w:r>
      <w:rPr>
        <w:noProof/>
        <w:lang w:val="en-US"/>
      </w:rPr>
      <w:drawing>
        <wp:inline distT="0" distB="0" distL="0" distR="0" wp14:anchorId="6DC955D5" wp14:editId="5FEECA8E">
          <wp:extent cx="1524000" cy="762000"/>
          <wp:effectExtent l="19050" t="0" r="0" b="0"/>
          <wp:docPr id="8" name="Εικόνα 2" descr="logo_cassandra_16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cassandra_160X80"/>
                  <pic:cNvPicPr>
                    <a:picLocks noChangeAspect="1" noChangeArrowheads="1"/>
                  </pic:cNvPicPr>
                </pic:nvPicPr>
                <pic:blipFill>
                  <a:blip r:embed="rId2"/>
                  <a:srcRect/>
                  <a:stretch>
                    <a:fillRect/>
                  </a:stretch>
                </pic:blipFill>
                <pic:spPr bwMode="auto">
                  <a:xfrm>
                    <a:off x="0" y="0"/>
                    <a:ext cx="1524000" cy="762000"/>
                  </a:xfrm>
                  <a:prstGeom prst="rect">
                    <a:avLst/>
                  </a:prstGeom>
                  <a:noFill/>
                  <a:ln w="9525">
                    <a:noFill/>
                    <a:miter lim="800000"/>
                    <a:headEnd/>
                    <a:tailEnd/>
                  </a:ln>
                </pic:spPr>
              </pic:pic>
            </a:graphicData>
          </a:graphic>
        </wp:inline>
      </w:drawing>
    </w:r>
    <w:r>
      <w:t xml:space="preserve"> </w:t>
    </w:r>
  </w:p>
  <w:p w14:paraId="302C56EE" w14:textId="77777777" w:rsidR="004B79F0" w:rsidRDefault="004B79F0" w:rsidP="00DB63B0">
    <w:pPr>
      <w:pStyle w:val="Header"/>
      <w:pBdr>
        <w:bottom w:val="none" w:sz="0" w:space="0" w:color="auto"/>
      </w:pBdr>
      <w:tabs>
        <w:tab w:val="clear" w:pos="8278"/>
        <w:tab w:val="right" w:pos="8640"/>
      </w:tabs>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156B"/>
    <w:multiLevelType w:val="multilevel"/>
    <w:tmpl w:val="A592707A"/>
    <w:styleLink w:val="StyleBulleted"/>
    <w:lvl w:ilvl="0">
      <w:start w:val="1"/>
      <w:numFmt w:val="bullet"/>
      <w:lvlText w:val=""/>
      <w:lvlJc w:val="left"/>
      <w:pPr>
        <w:tabs>
          <w:tab w:val="num" w:pos="720"/>
        </w:tabs>
        <w:ind w:left="720" w:hanging="380"/>
      </w:pPr>
      <w:rPr>
        <w:rFonts w:ascii="Wingdings" w:hAnsi="Wingdings" w:hint="default"/>
        <w:sz w:val="24"/>
      </w:rPr>
    </w:lvl>
    <w:lvl w:ilvl="1">
      <w:start w:val="1"/>
      <w:numFmt w:val="bullet"/>
      <w:lvlText w:val="o"/>
      <w:lvlJc w:val="left"/>
      <w:pPr>
        <w:tabs>
          <w:tab w:val="num" w:pos="1230"/>
        </w:tabs>
        <w:ind w:left="1230" w:hanging="379"/>
      </w:pPr>
      <w:rPr>
        <w:rFonts w:ascii="Courier New" w:hAnsi="Courier New" w:hint="default"/>
      </w:rPr>
    </w:lvl>
    <w:lvl w:ilvl="2">
      <w:start w:val="1"/>
      <w:numFmt w:val="bullet"/>
      <w:lvlText w:val=""/>
      <w:lvlJc w:val="left"/>
      <w:pPr>
        <w:tabs>
          <w:tab w:val="num" w:pos="1797"/>
        </w:tabs>
        <w:ind w:left="1797" w:hanging="379"/>
      </w:pPr>
      <w:rPr>
        <w:rFonts w:ascii="Wingdings" w:hAnsi="Wingdings" w:hint="default"/>
      </w:rPr>
    </w:lvl>
    <w:lvl w:ilvl="3">
      <w:start w:val="1"/>
      <w:numFmt w:val="bullet"/>
      <w:lvlText w:val=""/>
      <w:lvlJc w:val="left"/>
      <w:pPr>
        <w:tabs>
          <w:tab w:val="num" w:pos="3563"/>
        </w:tabs>
        <w:ind w:left="3563" w:hanging="360"/>
      </w:pPr>
      <w:rPr>
        <w:rFonts w:ascii="Symbol" w:hAnsi="Symbol" w:hint="default"/>
      </w:rPr>
    </w:lvl>
    <w:lvl w:ilvl="4">
      <w:start w:val="1"/>
      <w:numFmt w:val="bullet"/>
      <w:lvlText w:val="o"/>
      <w:lvlJc w:val="left"/>
      <w:pPr>
        <w:tabs>
          <w:tab w:val="num" w:pos="4283"/>
        </w:tabs>
        <w:ind w:left="4283" w:hanging="360"/>
      </w:pPr>
      <w:rPr>
        <w:rFonts w:ascii="Courier New" w:hAnsi="Courier New" w:cs="Courier New" w:hint="default"/>
      </w:rPr>
    </w:lvl>
    <w:lvl w:ilvl="5">
      <w:start w:val="1"/>
      <w:numFmt w:val="bullet"/>
      <w:lvlText w:val=""/>
      <w:lvlJc w:val="left"/>
      <w:pPr>
        <w:tabs>
          <w:tab w:val="num" w:pos="5003"/>
        </w:tabs>
        <w:ind w:left="5003" w:hanging="360"/>
      </w:pPr>
      <w:rPr>
        <w:rFonts w:ascii="Wingdings" w:hAnsi="Wingdings" w:hint="default"/>
      </w:rPr>
    </w:lvl>
    <w:lvl w:ilvl="6">
      <w:start w:val="1"/>
      <w:numFmt w:val="bullet"/>
      <w:lvlText w:val=""/>
      <w:lvlJc w:val="left"/>
      <w:pPr>
        <w:tabs>
          <w:tab w:val="num" w:pos="5723"/>
        </w:tabs>
        <w:ind w:left="5723" w:hanging="360"/>
      </w:pPr>
      <w:rPr>
        <w:rFonts w:ascii="Symbol" w:hAnsi="Symbol" w:hint="default"/>
      </w:rPr>
    </w:lvl>
    <w:lvl w:ilvl="7">
      <w:start w:val="1"/>
      <w:numFmt w:val="bullet"/>
      <w:lvlText w:val="o"/>
      <w:lvlJc w:val="left"/>
      <w:pPr>
        <w:tabs>
          <w:tab w:val="num" w:pos="6443"/>
        </w:tabs>
        <w:ind w:left="6443" w:hanging="360"/>
      </w:pPr>
      <w:rPr>
        <w:rFonts w:ascii="Courier New" w:hAnsi="Courier New" w:cs="Courier New" w:hint="default"/>
      </w:rPr>
    </w:lvl>
    <w:lvl w:ilvl="8">
      <w:start w:val="1"/>
      <w:numFmt w:val="bullet"/>
      <w:lvlText w:val=""/>
      <w:lvlJc w:val="left"/>
      <w:pPr>
        <w:tabs>
          <w:tab w:val="num" w:pos="7163"/>
        </w:tabs>
        <w:ind w:left="7163" w:hanging="360"/>
      </w:pPr>
      <w:rPr>
        <w:rFonts w:ascii="Wingdings" w:hAnsi="Wingdings" w:hint="default"/>
      </w:rPr>
    </w:lvl>
  </w:abstractNum>
  <w:abstractNum w:abstractNumId="1">
    <w:nsid w:val="0F1C6132"/>
    <w:multiLevelType w:val="multilevel"/>
    <w:tmpl w:val="32A2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B13BD"/>
    <w:multiLevelType w:val="hybridMultilevel"/>
    <w:tmpl w:val="BFB899B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nsid w:val="134B69D8"/>
    <w:multiLevelType w:val="multilevel"/>
    <w:tmpl w:val="8A98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61185E"/>
    <w:multiLevelType w:val="multilevel"/>
    <w:tmpl w:val="0B3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22F63"/>
    <w:multiLevelType w:val="multilevel"/>
    <w:tmpl w:val="7538877A"/>
    <w:lvl w:ilvl="0">
      <w:start w:val="1"/>
      <w:numFmt w:val="decimal"/>
      <w:lvlText w:val="%1:"/>
      <w:lvlJc w:val="right"/>
      <w:pPr>
        <w:ind w:left="737" w:hanging="37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8FE78B9"/>
    <w:multiLevelType w:val="multilevel"/>
    <w:tmpl w:val="249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FF728A"/>
    <w:multiLevelType w:val="multilevel"/>
    <w:tmpl w:val="D79C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4B6979"/>
    <w:multiLevelType w:val="hybridMultilevel"/>
    <w:tmpl w:val="4E8473F6"/>
    <w:lvl w:ilvl="0" w:tplc="F988A3FA">
      <w:start w:val="1"/>
      <w:numFmt w:val="decimal"/>
      <w:lvlText w:val="%1:"/>
      <w:lvlJc w:val="left"/>
      <w:pPr>
        <w:ind w:left="794" w:hanging="434"/>
      </w:pPr>
      <w:rPr>
        <w:rFonts w:hint="default"/>
      </w:rPr>
    </w:lvl>
    <w:lvl w:ilvl="1" w:tplc="1BFE2C50">
      <w:start w:val="1"/>
      <w:numFmt w:val="decimal"/>
      <w:lvlText w:val="%2:"/>
      <w:lvlJc w:val="left"/>
      <w:pPr>
        <w:ind w:left="1514" w:hanging="434"/>
      </w:pPr>
      <w:rPr>
        <w:rFonts w:hint="default"/>
        <w:color w:val="7F7F7F" w:themeColor="text1" w:themeTint="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06579"/>
    <w:multiLevelType w:val="multilevel"/>
    <w:tmpl w:val="5C8A7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02B1D"/>
    <w:multiLevelType w:val="multilevel"/>
    <w:tmpl w:val="730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86F38"/>
    <w:multiLevelType w:val="multilevel"/>
    <w:tmpl w:val="304A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615CA1"/>
    <w:multiLevelType w:val="multilevel"/>
    <w:tmpl w:val="1916B632"/>
    <w:lvl w:ilvl="0">
      <w:start w:val="1"/>
      <w:numFmt w:val="decimal"/>
      <w:lvlText w:val="%1:"/>
      <w:lvlJc w:val="left"/>
      <w:pPr>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2490E1B"/>
    <w:multiLevelType w:val="hybridMultilevel"/>
    <w:tmpl w:val="92646EA2"/>
    <w:lvl w:ilvl="0" w:tplc="60D41140">
      <w:start w:val="1"/>
      <w:numFmt w:val="lowerRoman"/>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21D6A"/>
    <w:multiLevelType w:val="multilevel"/>
    <w:tmpl w:val="019AACF2"/>
    <w:numStyleLink w:val="StyleNumbered"/>
  </w:abstractNum>
  <w:abstractNum w:abstractNumId="15">
    <w:nsid w:val="28515C0C"/>
    <w:multiLevelType w:val="multilevel"/>
    <w:tmpl w:val="26C81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A1B06FD"/>
    <w:multiLevelType w:val="hybridMultilevel"/>
    <w:tmpl w:val="C9A2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07FC4"/>
    <w:multiLevelType w:val="multilevel"/>
    <w:tmpl w:val="BEF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0B3349"/>
    <w:multiLevelType w:val="multilevel"/>
    <w:tmpl w:val="4B48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320D02"/>
    <w:multiLevelType w:val="multilevel"/>
    <w:tmpl w:val="835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AB297A"/>
    <w:multiLevelType w:val="multilevel"/>
    <w:tmpl w:val="C74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FF25B9"/>
    <w:multiLevelType w:val="multilevel"/>
    <w:tmpl w:val="A592707A"/>
    <w:numStyleLink w:val="StyleBulleted"/>
  </w:abstractNum>
  <w:abstractNum w:abstractNumId="22">
    <w:nsid w:val="3C5B363A"/>
    <w:multiLevelType w:val="multilevel"/>
    <w:tmpl w:val="040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9C452E"/>
    <w:multiLevelType w:val="multilevel"/>
    <w:tmpl w:val="9390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D17E7E"/>
    <w:multiLevelType w:val="hybridMultilevel"/>
    <w:tmpl w:val="4000D5F4"/>
    <w:lvl w:ilvl="0" w:tplc="60D4114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nsid w:val="4A0C699C"/>
    <w:multiLevelType w:val="multilevel"/>
    <w:tmpl w:val="DD44177C"/>
    <w:lvl w:ilvl="0">
      <w:start w:val="1"/>
      <w:numFmt w:val="upperLetter"/>
      <w:pStyle w:val="Appendix"/>
      <w:lvlText w:val="%1."/>
      <w:lvlJc w:val="left"/>
      <w:pPr>
        <w:tabs>
          <w:tab w:val="num" w:pos="431"/>
        </w:tabs>
        <w:ind w:left="431" w:hanging="431"/>
      </w:pPr>
      <w:rPr>
        <w:rFonts w:hint="default"/>
        <w:sz w:val="32"/>
        <w:szCs w:val="32"/>
      </w:rPr>
    </w:lvl>
    <w:lvl w:ilvl="1">
      <w:start w:val="1"/>
      <w:numFmt w:val="decimal"/>
      <w:pStyle w:val="AppendixHeading2"/>
      <w:lvlText w:val="%1.%2"/>
      <w:lvlJc w:val="left"/>
      <w:pPr>
        <w:tabs>
          <w:tab w:val="num" w:pos="578"/>
        </w:tabs>
        <w:ind w:left="578" w:hanging="578"/>
      </w:pPr>
      <w:rPr>
        <w:rFonts w:hint="default"/>
      </w:rPr>
    </w:lvl>
    <w:lvl w:ilvl="2">
      <w:start w:val="1"/>
      <w:numFmt w:val="decimal"/>
      <w:pStyle w:val="AppendixHeading3"/>
      <w:lvlText w:val="%1.%2.%3"/>
      <w:lvlJc w:val="right"/>
      <w:pPr>
        <w:tabs>
          <w:tab w:val="num" w:pos="720"/>
        </w:tabs>
        <w:ind w:left="720" w:hanging="153"/>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26">
    <w:nsid w:val="504526E0"/>
    <w:multiLevelType w:val="hybridMultilevel"/>
    <w:tmpl w:val="4000D5F4"/>
    <w:lvl w:ilvl="0" w:tplc="60D4114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nsid w:val="5CC95463"/>
    <w:multiLevelType w:val="multilevel"/>
    <w:tmpl w:val="3658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D10A14"/>
    <w:multiLevelType w:val="multilevel"/>
    <w:tmpl w:val="9E2E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710F8B"/>
    <w:multiLevelType w:val="singleLevel"/>
    <w:tmpl w:val="D166D148"/>
    <w:lvl w:ilvl="0">
      <w:start w:val="1"/>
      <w:numFmt w:val="decimal"/>
      <w:lvlText w:val="[%1]"/>
      <w:legacy w:legacy="1" w:legacySpace="0" w:legacyIndent="283"/>
      <w:lvlJc w:val="left"/>
      <w:pPr>
        <w:ind w:left="283" w:hanging="283"/>
      </w:pPr>
      <w:rPr>
        <w:b w:val="0"/>
        <w:i w:val="0"/>
        <w:sz w:val="22"/>
      </w:rPr>
    </w:lvl>
  </w:abstractNum>
  <w:abstractNum w:abstractNumId="30">
    <w:nsid w:val="5EF64A69"/>
    <w:multiLevelType w:val="multilevel"/>
    <w:tmpl w:val="E024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3B1A0D"/>
    <w:multiLevelType w:val="multilevel"/>
    <w:tmpl w:val="BD3661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63C67FDA"/>
    <w:multiLevelType w:val="multilevel"/>
    <w:tmpl w:val="23AC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02691A"/>
    <w:multiLevelType w:val="hybridMultilevel"/>
    <w:tmpl w:val="B0C036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nsid w:val="6CCB708B"/>
    <w:multiLevelType w:val="multilevel"/>
    <w:tmpl w:val="944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ED5472"/>
    <w:multiLevelType w:val="hybridMultilevel"/>
    <w:tmpl w:val="92646EA2"/>
    <w:lvl w:ilvl="0" w:tplc="60D41140">
      <w:start w:val="1"/>
      <w:numFmt w:val="lowerRoman"/>
      <w:lvlText w:val="(%1)"/>
      <w:lvlJc w:val="left"/>
      <w:pPr>
        <w:ind w:left="7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447DA8"/>
    <w:multiLevelType w:val="hybridMultilevel"/>
    <w:tmpl w:val="F1E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52757D"/>
    <w:multiLevelType w:val="hybridMultilevel"/>
    <w:tmpl w:val="0206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292DB2"/>
    <w:multiLevelType w:val="multilevel"/>
    <w:tmpl w:val="019AACF2"/>
    <w:styleLink w:val="StyleNumbered"/>
    <w:lvl w:ilvl="0">
      <w:start w:val="1"/>
      <w:numFmt w:val="decimal"/>
      <w:lvlText w:val="%1."/>
      <w:lvlJc w:val="left"/>
      <w:pPr>
        <w:tabs>
          <w:tab w:val="num" w:pos="720"/>
        </w:tabs>
        <w:ind w:left="720" w:hanging="380"/>
      </w:pPr>
      <w:rPr>
        <w:rFonts w:hint="default"/>
        <w:sz w:val="24"/>
      </w:rPr>
    </w:lvl>
    <w:lvl w:ilvl="1">
      <w:start w:val="1"/>
      <w:numFmt w:val="lowerRoman"/>
      <w:lvlText w:val="%2."/>
      <w:lvlJc w:val="left"/>
      <w:pPr>
        <w:tabs>
          <w:tab w:val="num" w:pos="1230"/>
        </w:tabs>
        <w:ind w:left="1230" w:hanging="379"/>
      </w:pPr>
      <w:rPr>
        <w:rFonts w:hint="default"/>
      </w:rPr>
    </w:lvl>
    <w:lvl w:ilvl="2">
      <w:start w:val="1"/>
      <w:numFmt w:val="lowerLetter"/>
      <w:lvlText w:val="%3."/>
      <w:lvlJc w:val="right"/>
      <w:pPr>
        <w:tabs>
          <w:tab w:val="num" w:pos="1797"/>
        </w:tabs>
        <w:ind w:left="1797" w:hanging="379"/>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
    <w:nsid w:val="74650729"/>
    <w:multiLevelType w:val="hybridMultilevel"/>
    <w:tmpl w:val="BDA0589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7990D12"/>
    <w:multiLevelType w:val="hybridMultilevel"/>
    <w:tmpl w:val="26C81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CD09B6"/>
    <w:multiLevelType w:val="multilevel"/>
    <w:tmpl w:val="8F0C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D423229"/>
    <w:multiLevelType w:val="multilevel"/>
    <w:tmpl w:val="3C0C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DD812C1"/>
    <w:multiLevelType w:val="hybridMultilevel"/>
    <w:tmpl w:val="7538877A"/>
    <w:lvl w:ilvl="0" w:tplc="02BE7426">
      <w:start w:val="1"/>
      <w:numFmt w:val="decimal"/>
      <w:lvlText w:val="%1:"/>
      <w:lvlJc w:val="right"/>
      <w:pPr>
        <w:ind w:left="737" w:hanging="37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107B4A"/>
    <w:multiLevelType w:val="multilevel"/>
    <w:tmpl w:val="1C8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843BEA"/>
    <w:multiLevelType w:val="multilevel"/>
    <w:tmpl w:val="7B9E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0"/>
  </w:num>
  <w:num w:numId="3">
    <w:abstractNumId w:val="21"/>
  </w:num>
  <w:num w:numId="4">
    <w:abstractNumId w:val="38"/>
  </w:num>
  <w:num w:numId="5">
    <w:abstractNumId w:val="29"/>
  </w:num>
  <w:num w:numId="6">
    <w:abstractNumId w:val="14"/>
  </w:num>
  <w:num w:numId="7">
    <w:abstractNumId w:val="25"/>
  </w:num>
  <w:num w:numId="8">
    <w:abstractNumId w:val="41"/>
  </w:num>
  <w:num w:numId="9">
    <w:abstractNumId w:val="31"/>
  </w:num>
  <w:num w:numId="10">
    <w:abstractNumId w:val="44"/>
  </w:num>
  <w:num w:numId="11">
    <w:abstractNumId w:val="17"/>
  </w:num>
  <w:num w:numId="12">
    <w:abstractNumId w:val="7"/>
  </w:num>
  <w:num w:numId="13">
    <w:abstractNumId w:val="18"/>
  </w:num>
  <w:num w:numId="14">
    <w:abstractNumId w:val="27"/>
  </w:num>
  <w:num w:numId="15">
    <w:abstractNumId w:val="10"/>
  </w:num>
  <w:num w:numId="16">
    <w:abstractNumId w:val="9"/>
  </w:num>
  <w:num w:numId="17">
    <w:abstractNumId w:val="34"/>
  </w:num>
  <w:num w:numId="18">
    <w:abstractNumId w:val="45"/>
  </w:num>
  <w:num w:numId="19">
    <w:abstractNumId w:val="28"/>
  </w:num>
  <w:num w:numId="20">
    <w:abstractNumId w:val="20"/>
  </w:num>
  <w:num w:numId="21">
    <w:abstractNumId w:val="30"/>
  </w:num>
  <w:num w:numId="22">
    <w:abstractNumId w:val="4"/>
  </w:num>
  <w:num w:numId="23">
    <w:abstractNumId w:val="23"/>
  </w:num>
  <w:num w:numId="24">
    <w:abstractNumId w:val="19"/>
  </w:num>
  <w:num w:numId="25">
    <w:abstractNumId w:val="1"/>
  </w:num>
  <w:num w:numId="26">
    <w:abstractNumId w:val="42"/>
  </w:num>
  <w:num w:numId="27">
    <w:abstractNumId w:val="22"/>
  </w:num>
  <w:num w:numId="28">
    <w:abstractNumId w:val="32"/>
  </w:num>
  <w:num w:numId="29">
    <w:abstractNumId w:val="3"/>
  </w:num>
  <w:num w:numId="30">
    <w:abstractNumId w:val="11"/>
  </w:num>
  <w:num w:numId="31">
    <w:abstractNumId w:val="6"/>
  </w:num>
  <w:num w:numId="32">
    <w:abstractNumId w:val="33"/>
  </w:num>
  <w:num w:numId="33">
    <w:abstractNumId w:val="37"/>
  </w:num>
  <w:num w:numId="34">
    <w:abstractNumId w:val="36"/>
  </w:num>
  <w:num w:numId="35">
    <w:abstractNumId w:val="16"/>
  </w:num>
  <w:num w:numId="36">
    <w:abstractNumId w:val="39"/>
  </w:num>
  <w:num w:numId="37">
    <w:abstractNumId w:val="2"/>
  </w:num>
  <w:num w:numId="38">
    <w:abstractNumId w:val="26"/>
  </w:num>
  <w:num w:numId="39">
    <w:abstractNumId w:val="13"/>
  </w:num>
  <w:num w:numId="40">
    <w:abstractNumId w:val="35"/>
  </w:num>
  <w:num w:numId="41">
    <w:abstractNumId w:val="40"/>
  </w:num>
  <w:num w:numId="42">
    <w:abstractNumId w:val="15"/>
  </w:num>
  <w:num w:numId="43">
    <w:abstractNumId w:val="43"/>
  </w:num>
  <w:num w:numId="44">
    <w:abstractNumId w:val="5"/>
  </w:num>
  <w:num w:numId="45">
    <w:abstractNumId w:val="8"/>
  </w:num>
  <w:num w:numId="46">
    <w:abstractNumId w:val="12"/>
  </w:num>
  <w:num w:numId="47">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A72"/>
    <w:rsid w:val="00005AD4"/>
    <w:rsid w:val="00007348"/>
    <w:rsid w:val="000178BE"/>
    <w:rsid w:val="00020306"/>
    <w:rsid w:val="00020606"/>
    <w:rsid w:val="00020742"/>
    <w:rsid w:val="00020ED8"/>
    <w:rsid w:val="00023BAB"/>
    <w:rsid w:val="00023C59"/>
    <w:rsid w:val="00024141"/>
    <w:rsid w:val="00024DBA"/>
    <w:rsid w:val="00030084"/>
    <w:rsid w:val="00030128"/>
    <w:rsid w:val="00030979"/>
    <w:rsid w:val="00032187"/>
    <w:rsid w:val="00033E6A"/>
    <w:rsid w:val="000360ED"/>
    <w:rsid w:val="00040739"/>
    <w:rsid w:val="00040B55"/>
    <w:rsid w:val="00043830"/>
    <w:rsid w:val="00044E18"/>
    <w:rsid w:val="00045C9F"/>
    <w:rsid w:val="0004619D"/>
    <w:rsid w:val="000463AE"/>
    <w:rsid w:val="00046E29"/>
    <w:rsid w:val="00050041"/>
    <w:rsid w:val="00051C9D"/>
    <w:rsid w:val="0005243A"/>
    <w:rsid w:val="000559D5"/>
    <w:rsid w:val="00056CD7"/>
    <w:rsid w:val="00062FED"/>
    <w:rsid w:val="0006323D"/>
    <w:rsid w:val="000632A3"/>
    <w:rsid w:val="000643B1"/>
    <w:rsid w:val="0006456D"/>
    <w:rsid w:val="00065144"/>
    <w:rsid w:val="000673C0"/>
    <w:rsid w:val="000707AE"/>
    <w:rsid w:val="00071FE9"/>
    <w:rsid w:val="0007240A"/>
    <w:rsid w:val="00076B31"/>
    <w:rsid w:val="00080E87"/>
    <w:rsid w:val="000810AF"/>
    <w:rsid w:val="000823B6"/>
    <w:rsid w:val="00083E06"/>
    <w:rsid w:val="00084553"/>
    <w:rsid w:val="000854F0"/>
    <w:rsid w:val="00085771"/>
    <w:rsid w:val="000858FA"/>
    <w:rsid w:val="00087433"/>
    <w:rsid w:val="000927C8"/>
    <w:rsid w:val="00093CE1"/>
    <w:rsid w:val="0009435C"/>
    <w:rsid w:val="00096B45"/>
    <w:rsid w:val="000A0CE4"/>
    <w:rsid w:val="000A3CE2"/>
    <w:rsid w:val="000A4B38"/>
    <w:rsid w:val="000A5B06"/>
    <w:rsid w:val="000A648F"/>
    <w:rsid w:val="000A6E4E"/>
    <w:rsid w:val="000A7F9A"/>
    <w:rsid w:val="000B0DA6"/>
    <w:rsid w:val="000B2CE7"/>
    <w:rsid w:val="000B5DAC"/>
    <w:rsid w:val="000B6550"/>
    <w:rsid w:val="000C36B9"/>
    <w:rsid w:val="000C36F8"/>
    <w:rsid w:val="000C4FA4"/>
    <w:rsid w:val="000D05A2"/>
    <w:rsid w:val="000D113F"/>
    <w:rsid w:val="000D1369"/>
    <w:rsid w:val="000D2A19"/>
    <w:rsid w:val="000D2BDC"/>
    <w:rsid w:val="000D36BD"/>
    <w:rsid w:val="000D491A"/>
    <w:rsid w:val="000D5F20"/>
    <w:rsid w:val="000D6419"/>
    <w:rsid w:val="000D76E0"/>
    <w:rsid w:val="000E0D02"/>
    <w:rsid w:val="000E123E"/>
    <w:rsid w:val="000E21C7"/>
    <w:rsid w:val="000E7B42"/>
    <w:rsid w:val="000F1EAF"/>
    <w:rsid w:val="000F2E17"/>
    <w:rsid w:val="000F4E85"/>
    <w:rsid w:val="00103321"/>
    <w:rsid w:val="00104718"/>
    <w:rsid w:val="00106AC1"/>
    <w:rsid w:val="001078B6"/>
    <w:rsid w:val="00110B8A"/>
    <w:rsid w:val="00112F33"/>
    <w:rsid w:val="0011347E"/>
    <w:rsid w:val="001152F0"/>
    <w:rsid w:val="0011708B"/>
    <w:rsid w:val="00117735"/>
    <w:rsid w:val="0012181A"/>
    <w:rsid w:val="0012185C"/>
    <w:rsid w:val="00121E46"/>
    <w:rsid w:val="0012276E"/>
    <w:rsid w:val="001276F9"/>
    <w:rsid w:val="00131085"/>
    <w:rsid w:val="001315F5"/>
    <w:rsid w:val="001321B5"/>
    <w:rsid w:val="001323D5"/>
    <w:rsid w:val="00133781"/>
    <w:rsid w:val="00134AC6"/>
    <w:rsid w:val="00135BCF"/>
    <w:rsid w:val="001405B3"/>
    <w:rsid w:val="00143F65"/>
    <w:rsid w:val="00145109"/>
    <w:rsid w:val="00145181"/>
    <w:rsid w:val="00147997"/>
    <w:rsid w:val="00147AD4"/>
    <w:rsid w:val="00151035"/>
    <w:rsid w:val="00151859"/>
    <w:rsid w:val="001531DA"/>
    <w:rsid w:val="00155624"/>
    <w:rsid w:val="00157D66"/>
    <w:rsid w:val="00162BE7"/>
    <w:rsid w:val="00163D5E"/>
    <w:rsid w:val="001643B1"/>
    <w:rsid w:val="001712D7"/>
    <w:rsid w:val="001718C4"/>
    <w:rsid w:val="00171CDD"/>
    <w:rsid w:val="00174083"/>
    <w:rsid w:val="001808D7"/>
    <w:rsid w:val="00181000"/>
    <w:rsid w:val="00181099"/>
    <w:rsid w:val="00181879"/>
    <w:rsid w:val="00181BFE"/>
    <w:rsid w:val="00182B0E"/>
    <w:rsid w:val="00183A1A"/>
    <w:rsid w:val="001854DB"/>
    <w:rsid w:val="001866F4"/>
    <w:rsid w:val="00187AFC"/>
    <w:rsid w:val="00190614"/>
    <w:rsid w:val="001926CA"/>
    <w:rsid w:val="001932DE"/>
    <w:rsid w:val="00193D58"/>
    <w:rsid w:val="001954C0"/>
    <w:rsid w:val="00197B56"/>
    <w:rsid w:val="00197D8C"/>
    <w:rsid w:val="001A0B98"/>
    <w:rsid w:val="001A6A5A"/>
    <w:rsid w:val="001B109B"/>
    <w:rsid w:val="001B1845"/>
    <w:rsid w:val="001B3C8C"/>
    <w:rsid w:val="001B3D03"/>
    <w:rsid w:val="001B42C7"/>
    <w:rsid w:val="001B4710"/>
    <w:rsid w:val="001B4865"/>
    <w:rsid w:val="001B4E7D"/>
    <w:rsid w:val="001B530E"/>
    <w:rsid w:val="001B7717"/>
    <w:rsid w:val="001B7F7D"/>
    <w:rsid w:val="001C6C89"/>
    <w:rsid w:val="001D05D9"/>
    <w:rsid w:val="001D55D4"/>
    <w:rsid w:val="001D7D37"/>
    <w:rsid w:val="001E0F9D"/>
    <w:rsid w:val="001E2B57"/>
    <w:rsid w:val="001E2F77"/>
    <w:rsid w:val="001E4920"/>
    <w:rsid w:val="001E7D4C"/>
    <w:rsid w:val="001E7FE2"/>
    <w:rsid w:val="001F074E"/>
    <w:rsid w:val="001F2BFC"/>
    <w:rsid w:val="001F4820"/>
    <w:rsid w:val="001F4E48"/>
    <w:rsid w:val="001F596D"/>
    <w:rsid w:val="001F7D9A"/>
    <w:rsid w:val="00202DDD"/>
    <w:rsid w:val="002035F0"/>
    <w:rsid w:val="002039EA"/>
    <w:rsid w:val="0020680C"/>
    <w:rsid w:val="00206B3D"/>
    <w:rsid w:val="00207402"/>
    <w:rsid w:val="0021121A"/>
    <w:rsid w:val="002116A4"/>
    <w:rsid w:val="00211EA3"/>
    <w:rsid w:val="00213078"/>
    <w:rsid w:val="0021332D"/>
    <w:rsid w:val="0021394F"/>
    <w:rsid w:val="00214B8C"/>
    <w:rsid w:val="0021530D"/>
    <w:rsid w:val="00216ACE"/>
    <w:rsid w:val="00216C16"/>
    <w:rsid w:val="0022241D"/>
    <w:rsid w:val="00224BA9"/>
    <w:rsid w:val="00226C9E"/>
    <w:rsid w:val="002310BE"/>
    <w:rsid w:val="002312E9"/>
    <w:rsid w:val="002372E7"/>
    <w:rsid w:val="00240CE4"/>
    <w:rsid w:val="002410C6"/>
    <w:rsid w:val="00241447"/>
    <w:rsid w:val="002419BD"/>
    <w:rsid w:val="00243EE6"/>
    <w:rsid w:val="002451C6"/>
    <w:rsid w:val="00246F46"/>
    <w:rsid w:val="00252425"/>
    <w:rsid w:val="00255C9B"/>
    <w:rsid w:val="00262A3D"/>
    <w:rsid w:val="002637F9"/>
    <w:rsid w:val="00270BF7"/>
    <w:rsid w:val="00273048"/>
    <w:rsid w:val="002732AB"/>
    <w:rsid w:val="002749B6"/>
    <w:rsid w:val="00274C6C"/>
    <w:rsid w:val="00274EAB"/>
    <w:rsid w:val="00275490"/>
    <w:rsid w:val="002759FE"/>
    <w:rsid w:val="0027618B"/>
    <w:rsid w:val="00276BFE"/>
    <w:rsid w:val="00280FEE"/>
    <w:rsid w:val="0028145D"/>
    <w:rsid w:val="00281882"/>
    <w:rsid w:val="002835B4"/>
    <w:rsid w:val="00283AD3"/>
    <w:rsid w:val="0028428D"/>
    <w:rsid w:val="00285BDA"/>
    <w:rsid w:val="00287E71"/>
    <w:rsid w:val="002902F3"/>
    <w:rsid w:val="00290B6F"/>
    <w:rsid w:val="00290E34"/>
    <w:rsid w:val="00291D6D"/>
    <w:rsid w:val="00292907"/>
    <w:rsid w:val="00293B82"/>
    <w:rsid w:val="002A077C"/>
    <w:rsid w:val="002A1DD9"/>
    <w:rsid w:val="002A2D39"/>
    <w:rsid w:val="002A311F"/>
    <w:rsid w:val="002A3751"/>
    <w:rsid w:val="002A6C42"/>
    <w:rsid w:val="002A7195"/>
    <w:rsid w:val="002B5C4D"/>
    <w:rsid w:val="002B673B"/>
    <w:rsid w:val="002B6815"/>
    <w:rsid w:val="002C02A1"/>
    <w:rsid w:val="002C1691"/>
    <w:rsid w:val="002C16DF"/>
    <w:rsid w:val="002C31C3"/>
    <w:rsid w:val="002C5BC7"/>
    <w:rsid w:val="002C6CAC"/>
    <w:rsid w:val="002C73C1"/>
    <w:rsid w:val="002D007E"/>
    <w:rsid w:val="002D05C3"/>
    <w:rsid w:val="002D178A"/>
    <w:rsid w:val="002D41FE"/>
    <w:rsid w:val="002D515A"/>
    <w:rsid w:val="002D7783"/>
    <w:rsid w:val="002E051C"/>
    <w:rsid w:val="002E215B"/>
    <w:rsid w:val="002F0D2E"/>
    <w:rsid w:val="002F5CBD"/>
    <w:rsid w:val="002F6207"/>
    <w:rsid w:val="002F79C2"/>
    <w:rsid w:val="002F7A10"/>
    <w:rsid w:val="0030079C"/>
    <w:rsid w:val="003020BA"/>
    <w:rsid w:val="00305D06"/>
    <w:rsid w:val="003072EA"/>
    <w:rsid w:val="00312457"/>
    <w:rsid w:val="003124B0"/>
    <w:rsid w:val="0031347D"/>
    <w:rsid w:val="00315710"/>
    <w:rsid w:val="00316470"/>
    <w:rsid w:val="00322D76"/>
    <w:rsid w:val="003249AA"/>
    <w:rsid w:val="00325550"/>
    <w:rsid w:val="00325B6A"/>
    <w:rsid w:val="00325D25"/>
    <w:rsid w:val="00327AA6"/>
    <w:rsid w:val="00332514"/>
    <w:rsid w:val="00333087"/>
    <w:rsid w:val="00333D13"/>
    <w:rsid w:val="00334824"/>
    <w:rsid w:val="003364D6"/>
    <w:rsid w:val="0033690D"/>
    <w:rsid w:val="00336EDF"/>
    <w:rsid w:val="0033770F"/>
    <w:rsid w:val="00337FAD"/>
    <w:rsid w:val="00342C93"/>
    <w:rsid w:val="00344317"/>
    <w:rsid w:val="00345BB3"/>
    <w:rsid w:val="00347467"/>
    <w:rsid w:val="003513C8"/>
    <w:rsid w:val="00352500"/>
    <w:rsid w:val="003526DE"/>
    <w:rsid w:val="00352930"/>
    <w:rsid w:val="003555BA"/>
    <w:rsid w:val="00357998"/>
    <w:rsid w:val="00360ABD"/>
    <w:rsid w:val="00361057"/>
    <w:rsid w:val="0036263A"/>
    <w:rsid w:val="003629AA"/>
    <w:rsid w:val="003634B2"/>
    <w:rsid w:val="00363CED"/>
    <w:rsid w:val="00364D76"/>
    <w:rsid w:val="00366230"/>
    <w:rsid w:val="00366692"/>
    <w:rsid w:val="00366C29"/>
    <w:rsid w:val="003703FD"/>
    <w:rsid w:val="00371323"/>
    <w:rsid w:val="00372F06"/>
    <w:rsid w:val="003751BE"/>
    <w:rsid w:val="0037555C"/>
    <w:rsid w:val="0037597F"/>
    <w:rsid w:val="00377B8B"/>
    <w:rsid w:val="00380251"/>
    <w:rsid w:val="0038057C"/>
    <w:rsid w:val="0038282C"/>
    <w:rsid w:val="00384573"/>
    <w:rsid w:val="00390808"/>
    <w:rsid w:val="00390BAF"/>
    <w:rsid w:val="00391F13"/>
    <w:rsid w:val="003931C9"/>
    <w:rsid w:val="00393EBC"/>
    <w:rsid w:val="003940A4"/>
    <w:rsid w:val="003948F0"/>
    <w:rsid w:val="003972DE"/>
    <w:rsid w:val="00397C23"/>
    <w:rsid w:val="003A11D4"/>
    <w:rsid w:val="003A3F9A"/>
    <w:rsid w:val="003A49A7"/>
    <w:rsid w:val="003A5165"/>
    <w:rsid w:val="003A5364"/>
    <w:rsid w:val="003A5FD2"/>
    <w:rsid w:val="003A6F44"/>
    <w:rsid w:val="003B0886"/>
    <w:rsid w:val="003B20F8"/>
    <w:rsid w:val="003B4C28"/>
    <w:rsid w:val="003B5127"/>
    <w:rsid w:val="003B69CB"/>
    <w:rsid w:val="003B7E00"/>
    <w:rsid w:val="003C278F"/>
    <w:rsid w:val="003C3B53"/>
    <w:rsid w:val="003C4CB2"/>
    <w:rsid w:val="003C69EF"/>
    <w:rsid w:val="003C73F8"/>
    <w:rsid w:val="003D1331"/>
    <w:rsid w:val="003D13A7"/>
    <w:rsid w:val="003D3779"/>
    <w:rsid w:val="003D50C9"/>
    <w:rsid w:val="003D77B2"/>
    <w:rsid w:val="003E07CD"/>
    <w:rsid w:val="003E0C6D"/>
    <w:rsid w:val="003E1A67"/>
    <w:rsid w:val="003E291B"/>
    <w:rsid w:val="003E3005"/>
    <w:rsid w:val="003E309D"/>
    <w:rsid w:val="003E32C5"/>
    <w:rsid w:val="003E3A01"/>
    <w:rsid w:val="003E48A0"/>
    <w:rsid w:val="003E4A20"/>
    <w:rsid w:val="003E5D44"/>
    <w:rsid w:val="003F100A"/>
    <w:rsid w:val="003F1898"/>
    <w:rsid w:val="003F2EC3"/>
    <w:rsid w:val="003F4628"/>
    <w:rsid w:val="003F4DB2"/>
    <w:rsid w:val="003F6CDF"/>
    <w:rsid w:val="003F7312"/>
    <w:rsid w:val="004016B4"/>
    <w:rsid w:val="00402964"/>
    <w:rsid w:val="0040349A"/>
    <w:rsid w:val="00403BA1"/>
    <w:rsid w:val="00404B35"/>
    <w:rsid w:val="00406D38"/>
    <w:rsid w:val="004072DB"/>
    <w:rsid w:val="004111DA"/>
    <w:rsid w:val="00412754"/>
    <w:rsid w:val="004130CA"/>
    <w:rsid w:val="00413B35"/>
    <w:rsid w:val="004141EB"/>
    <w:rsid w:val="00417013"/>
    <w:rsid w:val="00417C55"/>
    <w:rsid w:val="00420203"/>
    <w:rsid w:val="00421E90"/>
    <w:rsid w:val="00423DBC"/>
    <w:rsid w:val="00424EC1"/>
    <w:rsid w:val="004308ED"/>
    <w:rsid w:val="00431071"/>
    <w:rsid w:val="00432CE5"/>
    <w:rsid w:val="004349D0"/>
    <w:rsid w:val="00440835"/>
    <w:rsid w:val="00450EB7"/>
    <w:rsid w:val="00451BF5"/>
    <w:rsid w:val="004526F4"/>
    <w:rsid w:val="00453836"/>
    <w:rsid w:val="00453EEA"/>
    <w:rsid w:val="0045522E"/>
    <w:rsid w:val="00455709"/>
    <w:rsid w:val="00455E9A"/>
    <w:rsid w:val="00457AE4"/>
    <w:rsid w:val="00462F16"/>
    <w:rsid w:val="0047357D"/>
    <w:rsid w:val="00473FB6"/>
    <w:rsid w:val="00475DD2"/>
    <w:rsid w:val="00480A84"/>
    <w:rsid w:val="004834C5"/>
    <w:rsid w:val="004839E7"/>
    <w:rsid w:val="00483D06"/>
    <w:rsid w:val="00484E3C"/>
    <w:rsid w:val="00486296"/>
    <w:rsid w:val="004873BC"/>
    <w:rsid w:val="00490FE2"/>
    <w:rsid w:val="00492536"/>
    <w:rsid w:val="0049427A"/>
    <w:rsid w:val="0049605E"/>
    <w:rsid w:val="004A00BE"/>
    <w:rsid w:val="004A1236"/>
    <w:rsid w:val="004A16B7"/>
    <w:rsid w:val="004A29B5"/>
    <w:rsid w:val="004A2A83"/>
    <w:rsid w:val="004A2ACA"/>
    <w:rsid w:val="004A3601"/>
    <w:rsid w:val="004A37F1"/>
    <w:rsid w:val="004B0191"/>
    <w:rsid w:val="004B1678"/>
    <w:rsid w:val="004B38D7"/>
    <w:rsid w:val="004B477D"/>
    <w:rsid w:val="004B79F0"/>
    <w:rsid w:val="004C00EF"/>
    <w:rsid w:val="004C1DD2"/>
    <w:rsid w:val="004D16D1"/>
    <w:rsid w:val="004D1B75"/>
    <w:rsid w:val="004D49F1"/>
    <w:rsid w:val="004D7615"/>
    <w:rsid w:val="004E09DF"/>
    <w:rsid w:val="004E4156"/>
    <w:rsid w:val="004E441C"/>
    <w:rsid w:val="004E4C3E"/>
    <w:rsid w:val="004E4D60"/>
    <w:rsid w:val="004E58AB"/>
    <w:rsid w:val="004E5C69"/>
    <w:rsid w:val="004F14E2"/>
    <w:rsid w:val="004F3FA5"/>
    <w:rsid w:val="004F4399"/>
    <w:rsid w:val="004F59E0"/>
    <w:rsid w:val="004F617D"/>
    <w:rsid w:val="004F631E"/>
    <w:rsid w:val="00501172"/>
    <w:rsid w:val="00504DFD"/>
    <w:rsid w:val="00505C9D"/>
    <w:rsid w:val="00511AA1"/>
    <w:rsid w:val="00512162"/>
    <w:rsid w:val="0052384C"/>
    <w:rsid w:val="00524CD6"/>
    <w:rsid w:val="00525354"/>
    <w:rsid w:val="00526F9E"/>
    <w:rsid w:val="00527F7A"/>
    <w:rsid w:val="00532C8A"/>
    <w:rsid w:val="00533A4B"/>
    <w:rsid w:val="0053538A"/>
    <w:rsid w:val="00535D65"/>
    <w:rsid w:val="00535D6E"/>
    <w:rsid w:val="00540C7B"/>
    <w:rsid w:val="00541565"/>
    <w:rsid w:val="00542C3E"/>
    <w:rsid w:val="00542FF6"/>
    <w:rsid w:val="0054342F"/>
    <w:rsid w:val="00544447"/>
    <w:rsid w:val="0054569C"/>
    <w:rsid w:val="00546442"/>
    <w:rsid w:val="005470A9"/>
    <w:rsid w:val="005500EE"/>
    <w:rsid w:val="00551B30"/>
    <w:rsid w:val="00552F7A"/>
    <w:rsid w:val="005546A7"/>
    <w:rsid w:val="00555227"/>
    <w:rsid w:val="00556B44"/>
    <w:rsid w:val="005573B4"/>
    <w:rsid w:val="00557535"/>
    <w:rsid w:val="00561B73"/>
    <w:rsid w:val="005621E3"/>
    <w:rsid w:val="00562779"/>
    <w:rsid w:val="0056441D"/>
    <w:rsid w:val="005674FA"/>
    <w:rsid w:val="00567A7F"/>
    <w:rsid w:val="005706D1"/>
    <w:rsid w:val="00572EFA"/>
    <w:rsid w:val="00576E21"/>
    <w:rsid w:val="005812F2"/>
    <w:rsid w:val="00581B35"/>
    <w:rsid w:val="00584034"/>
    <w:rsid w:val="0059042E"/>
    <w:rsid w:val="00593439"/>
    <w:rsid w:val="00595075"/>
    <w:rsid w:val="00596B07"/>
    <w:rsid w:val="0059745A"/>
    <w:rsid w:val="00597AF1"/>
    <w:rsid w:val="005A24A9"/>
    <w:rsid w:val="005A696F"/>
    <w:rsid w:val="005A797C"/>
    <w:rsid w:val="005B26C2"/>
    <w:rsid w:val="005B29D9"/>
    <w:rsid w:val="005B41B7"/>
    <w:rsid w:val="005B4371"/>
    <w:rsid w:val="005B5412"/>
    <w:rsid w:val="005B5EC8"/>
    <w:rsid w:val="005C0534"/>
    <w:rsid w:val="005C41CC"/>
    <w:rsid w:val="005C5032"/>
    <w:rsid w:val="005C53A2"/>
    <w:rsid w:val="005C53B4"/>
    <w:rsid w:val="005C5E6F"/>
    <w:rsid w:val="005D0240"/>
    <w:rsid w:val="005D05E9"/>
    <w:rsid w:val="005D17D1"/>
    <w:rsid w:val="005D195E"/>
    <w:rsid w:val="005D1B8B"/>
    <w:rsid w:val="005D6C43"/>
    <w:rsid w:val="005E0BA3"/>
    <w:rsid w:val="005E37C0"/>
    <w:rsid w:val="005E57E3"/>
    <w:rsid w:val="005F07AF"/>
    <w:rsid w:val="005F22C6"/>
    <w:rsid w:val="005F2A92"/>
    <w:rsid w:val="005F6402"/>
    <w:rsid w:val="005F7360"/>
    <w:rsid w:val="00601DDF"/>
    <w:rsid w:val="00606700"/>
    <w:rsid w:val="006073F4"/>
    <w:rsid w:val="00613CAB"/>
    <w:rsid w:val="0061444A"/>
    <w:rsid w:val="006148FF"/>
    <w:rsid w:val="0061532E"/>
    <w:rsid w:val="00615602"/>
    <w:rsid w:val="00616C24"/>
    <w:rsid w:val="00621336"/>
    <w:rsid w:val="00624A8F"/>
    <w:rsid w:val="006260A0"/>
    <w:rsid w:val="00632A2F"/>
    <w:rsid w:val="006332AC"/>
    <w:rsid w:val="00640B94"/>
    <w:rsid w:val="006421D4"/>
    <w:rsid w:val="00643396"/>
    <w:rsid w:val="0064426D"/>
    <w:rsid w:val="006453ED"/>
    <w:rsid w:val="00645F48"/>
    <w:rsid w:val="00647A56"/>
    <w:rsid w:val="006519E9"/>
    <w:rsid w:val="006542C5"/>
    <w:rsid w:val="0065515E"/>
    <w:rsid w:val="00655CDB"/>
    <w:rsid w:val="00656D61"/>
    <w:rsid w:val="00656E96"/>
    <w:rsid w:val="00661277"/>
    <w:rsid w:val="0066148F"/>
    <w:rsid w:val="0066249E"/>
    <w:rsid w:val="00664772"/>
    <w:rsid w:val="0066547C"/>
    <w:rsid w:val="006669D3"/>
    <w:rsid w:val="00667319"/>
    <w:rsid w:val="00672030"/>
    <w:rsid w:val="0067260D"/>
    <w:rsid w:val="00673F53"/>
    <w:rsid w:val="00674A22"/>
    <w:rsid w:val="00677384"/>
    <w:rsid w:val="00677F58"/>
    <w:rsid w:val="00684661"/>
    <w:rsid w:val="006879A7"/>
    <w:rsid w:val="006927B5"/>
    <w:rsid w:val="00692C92"/>
    <w:rsid w:val="006943BA"/>
    <w:rsid w:val="006959D5"/>
    <w:rsid w:val="006975D9"/>
    <w:rsid w:val="006A27E0"/>
    <w:rsid w:val="006A6A60"/>
    <w:rsid w:val="006A7078"/>
    <w:rsid w:val="006A7D16"/>
    <w:rsid w:val="006B283B"/>
    <w:rsid w:val="006B366A"/>
    <w:rsid w:val="006B3D9A"/>
    <w:rsid w:val="006B48BE"/>
    <w:rsid w:val="006B6190"/>
    <w:rsid w:val="006C0D1F"/>
    <w:rsid w:val="006C1BD3"/>
    <w:rsid w:val="006C42C6"/>
    <w:rsid w:val="006C75AF"/>
    <w:rsid w:val="006D0156"/>
    <w:rsid w:val="006D47B6"/>
    <w:rsid w:val="006D4E7A"/>
    <w:rsid w:val="006D5337"/>
    <w:rsid w:val="006D5F46"/>
    <w:rsid w:val="006D67C7"/>
    <w:rsid w:val="006D699A"/>
    <w:rsid w:val="006E550B"/>
    <w:rsid w:val="006F0995"/>
    <w:rsid w:val="006F43C1"/>
    <w:rsid w:val="006F5461"/>
    <w:rsid w:val="006F595A"/>
    <w:rsid w:val="006F61B7"/>
    <w:rsid w:val="006F7F47"/>
    <w:rsid w:val="007028E8"/>
    <w:rsid w:val="00702BB9"/>
    <w:rsid w:val="00704DBF"/>
    <w:rsid w:val="007110E6"/>
    <w:rsid w:val="00716DCF"/>
    <w:rsid w:val="007172FC"/>
    <w:rsid w:val="00720A82"/>
    <w:rsid w:val="0072249C"/>
    <w:rsid w:val="00722F00"/>
    <w:rsid w:val="00722FA2"/>
    <w:rsid w:val="00723294"/>
    <w:rsid w:val="007237DB"/>
    <w:rsid w:val="00724A48"/>
    <w:rsid w:val="00724F5E"/>
    <w:rsid w:val="0072620C"/>
    <w:rsid w:val="0072679E"/>
    <w:rsid w:val="00727DD6"/>
    <w:rsid w:val="00727E1D"/>
    <w:rsid w:val="007314DE"/>
    <w:rsid w:val="00732946"/>
    <w:rsid w:val="007341E7"/>
    <w:rsid w:val="00734458"/>
    <w:rsid w:val="007350CA"/>
    <w:rsid w:val="007405FA"/>
    <w:rsid w:val="00740A49"/>
    <w:rsid w:val="0074132E"/>
    <w:rsid w:val="00742FAE"/>
    <w:rsid w:val="007430D4"/>
    <w:rsid w:val="007449EC"/>
    <w:rsid w:val="00745181"/>
    <w:rsid w:val="00753BB8"/>
    <w:rsid w:val="007549EC"/>
    <w:rsid w:val="00754A5D"/>
    <w:rsid w:val="00754FA8"/>
    <w:rsid w:val="00755ABF"/>
    <w:rsid w:val="00755FC5"/>
    <w:rsid w:val="0076186E"/>
    <w:rsid w:val="007649B8"/>
    <w:rsid w:val="00765AA3"/>
    <w:rsid w:val="00765D3E"/>
    <w:rsid w:val="007713EF"/>
    <w:rsid w:val="00771E81"/>
    <w:rsid w:val="0077386C"/>
    <w:rsid w:val="00774D69"/>
    <w:rsid w:val="00774E0D"/>
    <w:rsid w:val="00775596"/>
    <w:rsid w:val="00775978"/>
    <w:rsid w:val="007774FF"/>
    <w:rsid w:val="00777822"/>
    <w:rsid w:val="00783171"/>
    <w:rsid w:val="00793BFB"/>
    <w:rsid w:val="00793FF3"/>
    <w:rsid w:val="00796915"/>
    <w:rsid w:val="007A0708"/>
    <w:rsid w:val="007A312B"/>
    <w:rsid w:val="007A52C7"/>
    <w:rsid w:val="007A6FC1"/>
    <w:rsid w:val="007A7600"/>
    <w:rsid w:val="007A7681"/>
    <w:rsid w:val="007A7AD7"/>
    <w:rsid w:val="007B1640"/>
    <w:rsid w:val="007B1CED"/>
    <w:rsid w:val="007B1EE4"/>
    <w:rsid w:val="007B2622"/>
    <w:rsid w:val="007B66AD"/>
    <w:rsid w:val="007C235D"/>
    <w:rsid w:val="007C3EB9"/>
    <w:rsid w:val="007C48EC"/>
    <w:rsid w:val="007C52AA"/>
    <w:rsid w:val="007C6131"/>
    <w:rsid w:val="007C65A3"/>
    <w:rsid w:val="007D3751"/>
    <w:rsid w:val="007D401C"/>
    <w:rsid w:val="007D4780"/>
    <w:rsid w:val="007D4BBC"/>
    <w:rsid w:val="007E0996"/>
    <w:rsid w:val="007E1712"/>
    <w:rsid w:val="007E1A3B"/>
    <w:rsid w:val="007E5AB0"/>
    <w:rsid w:val="007E6678"/>
    <w:rsid w:val="007F1C50"/>
    <w:rsid w:val="007F32B5"/>
    <w:rsid w:val="007F33F7"/>
    <w:rsid w:val="007F4956"/>
    <w:rsid w:val="007F6C1B"/>
    <w:rsid w:val="007F758C"/>
    <w:rsid w:val="007F77D1"/>
    <w:rsid w:val="0080021B"/>
    <w:rsid w:val="00801EFF"/>
    <w:rsid w:val="00802B79"/>
    <w:rsid w:val="008064E1"/>
    <w:rsid w:val="008103E7"/>
    <w:rsid w:val="00811CB2"/>
    <w:rsid w:val="008123E6"/>
    <w:rsid w:val="008124AC"/>
    <w:rsid w:val="00813C6F"/>
    <w:rsid w:val="008151E2"/>
    <w:rsid w:val="00815EA2"/>
    <w:rsid w:val="00816AC2"/>
    <w:rsid w:val="008209F6"/>
    <w:rsid w:val="00821760"/>
    <w:rsid w:val="00823418"/>
    <w:rsid w:val="00823587"/>
    <w:rsid w:val="00823DF2"/>
    <w:rsid w:val="00825022"/>
    <w:rsid w:val="00825CEF"/>
    <w:rsid w:val="00827609"/>
    <w:rsid w:val="008279BE"/>
    <w:rsid w:val="00827ACB"/>
    <w:rsid w:val="00831892"/>
    <w:rsid w:val="0083344A"/>
    <w:rsid w:val="0083686E"/>
    <w:rsid w:val="00836B1E"/>
    <w:rsid w:val="00836EE3"/>
    <w:rsid w:val="008410F8"/>
    <w:rsid w:val="00842D88"/>
    <w:rsid w:val="00843542"/>
    <w:rsid w:val="00844E33"/>
    <w:rsid w:val="00845393"/>
    <w:rsid w:val="00846292"/>
    <w:rsid w:val="00846D5D"/>
    <w:rsid w:val="0084790E"/>
    <w:rsid w:val="008510BF"/>
    <w:rsid w:val="00851AF4"/>
    <w:rsid w:val="00851DD5"/>
    <w:rsid w:val="008528C2"/>
    <w:rsid w:val="00854007"/>
    <w:rsid w:val="00854750"/>
    <w:rsid w:val="00855F64"/>
    <w:rsid w:val="00860CF3"/>
    <w:rsid w:val="00863711"/>
    <w:rsid w:val="0086480B"/>
    <w:rsid w:val="008707F8"/>
    <w:rsid w:val="0087435C"/>
    <w:rsid w:val="00874704"/>
    <w:rsid w:val="00883DEE"/>
    <w:rsid w:val="0088529E"/>
    <w:rsid w:val="00892610"/>
    <w:rsid w:val="008945E5"/>
    <w:rsid w:val="00894844"/>
    <w:rsid w:val="00895679"/>
    <w:rsid w:val="00895AC1"/>
    <w:rsid w:val="00897482"/>
    <w:rsid w:val="008A3046"/>
    <w:rsid w:val="008A462F"/>
    <w:rsid w:val="008A5009"/>
    <w:rsid w:val="008A56A3"/>
    <w:rsid w:val="008A6D04"/>
    <w:rsid w:val="008A7CE7"/>
    <w:rsid w:val="008B2093"/>
    <w:rsid w:val="008B3885"/>
    <w:rsid w:val="008B4AAD"/>
    <w:rsid w:val="008B651B"/>
    <w:rsid w:val="008C01AC"/>
    <w:rsid w:val="008C2C1C"/>
    <w:rsid w:val="008C38E8"/>
    <w:rsid w:val="008C66EF"/>
    <w:rsid w:val="008D02FF"/>
    <w:rsid w:val="008D3451"/>
    <w:rsid w:val="008D534E"/>
    <w:rsid w:val="008E12A9"/>
    <w:rsid w:val="008E1C72"/>
    <w:rsid w:val="008E2694"/>
    <w:rsid w:val="008E4C97"/>
    <w:rsid w:val="008E50DC"/>
    <w:rsid w:val="008E6CE1"/>
    <w:rsid w:val="008E773C"/>
    <w:rsid w:val="008F5F98"/>
    <w:rsid w:val="00902731"/>
    <w:rsid w:val="00907BDF"/>
    <w:rsid w:val="00913E6F"/>
    <w:rsid w:val="009141F8"/>
    <w:rsid w:val="00916F38"/>
    <w:rsid w:val="0092342A"/>
    <w:rsid w:val="00923E0A"/>
    <w:rsid w:val="00926751"/>
    <w:rsid w:val="00927999"/>
    <w:rsid w:val="009300CD"/>
    <w:rsid w:val="00930A6B"/>
    <w:rsid w:val="009344C5"/>
    <w:rsid w:val="00934908"/>
    <w:rsid w:val="00934A16"/>
    <w:rsid w:val="00936436"/>
    <w:rsid w:val="00937403"/>
    <w:rsid w:val="00940431"/>
    <w:rsid w:val="00944832"/>
    <w:rsid w:val="00944D4E"/>
    <w:rsid w:val="00946D7D"/>
    <w:rsid w:val="00946FAC"/>
    <w:rsid w:val="00955624"/>
    <w:rsid w:val="0095562C"/>
    <w:rsid w:val="0095631F"/>
    <w:rsid w:val="00960318"/>
    <w:rsid w:val="00961DC0"/>
    <w:rsid w:val="00964821"/>
    <w:rsid w:val="00966511"/>
    <w:rsid w:val="00972A28"/>
    <w:rsid w:val="00977274"/>
    <w:rsid w:val="00977C54"/>
    <w:rsid w:val="009817BE"/>
    <w:rsid w:val="00981854"/>
    <w:rsid w:val="00982C9D"/>
    <w:rsid w:val="00983C40"/>
    <w:rsid w:val="00984A8E"/>
    <w:rsid w:val="009850FE"/>
    <w:rsid w:val="0098523A"/>
    <w:rsid w:val="00987AE7"/>
    <w:rsid w:val="00991A9D"/>
    <w:rsid w:val="00996266"/>
    <w:rsid w:val="009A14E4"/>
    <w:rsid w:val="009A1EFA"/>
    <w:rsid w:val="009A3A06"/>
    <w:rsid w:val="009A48C1"/>
    <w:rsid w:val="009A5AB3"/>
    <w:rsid w:val="009A5BDD"/>
    <w:rsid w:val="009A7553"/>
    <w:rsid w:val="009A7A89"/>
    <w:rsid w:val="009B173C"/>
    <w:rsid w:val="009B1FEC"/>
    <w:rsid w:val="009B20BE"/>
    <w:rsid w:val="009B217E"/>
    <w:rsid w:val="009B2DBE"/>
    <w:rsid w:val="009B2E73"/>
    <w:rsid w:val="009B5E13"/>
    <w:rsid w:val="009B5E43"/>
    <w:rsid w:val="009C560D"/>
    <w:rsid w:val="009C56F3"/>
    <w:rsid w:val="009C5DB7"/>
    <w:rsid w:val="009C61B3"/>
    <w:rsid w:val="009C6B06"/>
    <w:rsid w:val="009D0473"/>
    <w:rsid w:val="009D0B21"/>
    <w:rsid w:val="009D1BF7"/>
    <w:rsid w:val="009D229D"/>
    <w:rsid w:val="009D3B5A"/>
    <w:rsid w:val="009D3B7B"/>
    <w:rsid w:val="009D3EF6"/>
    <w:rsid w:val="009D5187"/>
    <w:rsid w:val="009E0FB0"/>
    <w:rsid w:val="009E14CA"/>
    <w:rsid w:val="009E19C0"/>
    <w:rsid w:val="009E76A9"/>
    <w:rsid w:val="009F0595"/>
    <w:rsid w:val="009F1EB2"/>
    <w:rsid w:val="009F2AC0"/>
    <w:rsid w:val="009F42FD"/>
    <w:rsid w:val="009F550E"/>
    <w:rsid w:val="009F5569"/>
    <w:rsid w:val="009F7C60"/>
    <w:rsid w:val="00A00851"/>
    <w:rsid w:val="00A00A1B"/>
    <w:rsid w:val="00A01183"/>
    <w:rsid w:val="00A01465"/>
    <w:rsid w:val="00A0253F"/>
    <w:rsid w:val="00A034F6"/>
    <w:rsid w:val="00A04B82"/>
    <w:rsid w:val="00A04EB7"/>
    <w:rsid w:val="00A06DAE"/>
    <w:rsid w:val="00A102B6"/>
    <w:rsid w:val="00A109D5"/>
    <w:rsid w:val="00A1355F"/>
    <w:rsid w:val="00A200DD"/>
    <w:rsid w:val="00A202B7"/>
    <w:rsid w:val="00A2181F"/>
    <w:rsid w:val="00A21E11"/>
    <w:rsid w:val="00A23178"/>
    <w:rsid w:val="00A2601F"/>
    <w:rsid w:val="00A26C01"/>
    <w:rsid w:val="00A27A8F"/>
    <w:rsid w:val="00A3070F"/>
    <w:rsid w:val="00A31391"/>
    <w:rsid w:val="00A32D41"/>
    <w:rsid w:val="00A33AD7"/>
    <w:rsid w:val="00A33F7F"/>
    <w:rsid w:val="00A3594D"/>
    <w:rsid w:val="00A37156"/>
    <w:rsid w:val="00A37E9B"/>
    <w:rsid w:val="00A400B9"/>
    <w:rsid w:val="00A4150A"/>
    <w:rsid w:val="00A45B3A"/>
    <w:rsid w:val="00A45E58"/>
    <w:rsid w:val="00A46336"/>
    <w:rsid w:val="00A46B5D"/>
    <w:rsid w:val="00A529FB"/>
    <w:rsid w:val="00A52A93"/>
    <w:rsid w:val="00A53450"/>
    <w:rsid w:val="00A539F4"/>
    <w:rsid w:val="00A55DBD"/>
    <w:rsid w:val="00A56F03"/>
    <w:rsid w:val="00A572C9"/>
    <w:rsid w:val="00A57ABA"/>
    <w:rsid w:val="00A61A05"/>
    <w:rsid w:val="00A62E28"/>
    <w:rsid w:val="00A64435"/>
    <w:rsid w:val="00A64F39"/>
    <w:rsid w:val="00A65269"/>
    <w:rsid w:val="00A65649"/>
    <w:rsid w:val="00A6664A"/>
    <w:rsid w:val="00A718FA"/>
    <w:rsid w:val="00A73690"/>
    <w:rsid w:val="00A83274"/>
    <w:rsid w:val="00A858A9"/>
    <w:rsid w:val="00A86316"/>
    <w:rsid w:val="00A87FCF"/>
    <w:rsid w:val="00A9376C"/>
    <w:rsid w:val="00A93805"/>
    <w:rsid w:val="00A93AF7"/>
    <w:rsid w:val="00A94B97"/>
    <w:rsid w:val="00A9510C"/>
    <w:rsid w:val="00A96775"/>
    <w:rsid w:val="00A97436"/>
    <w:rsid w:val="00AA029C"/>
    <w:rsid w:val="00AA2058"/>
    <w:rsid w:val="00AA36CD"/>
    <w:rsid w:val="00AA405D"/>
    <w:rsid w:val="00AA4CC5"/>
    <w:rsid w:val="00AA6211"/>
    <w:rsid w:val="00AA791D"/>
    <w:rsid w:val="00AB0944"/>
    <w:rsid w:val="00AB37CE"/>
    <w:rsid w:val="00AB556A"/>
    <w:rsid w:val="00AB62A7"/>
    <w:rsid w:val="00AB7928"/>
    <w:rsid w:val="00AC0515"/>
    <w:rsid w:val="00AC2677"/>
    <w:rsid w:val="00AC4C73"/>
    <w:rsid w:val="00AC53EF"/>
    <w:rsid w:val="00AC5CE3"/>
    <w:rsid w:val="00AC6B80"/>
    <w:rsid w:val="00AC7753"/>
    <w:rsid w:val="00AD2D49"/>
    <w:rsid w:val="00AD5003"/>
    <w:rsid w:val="00AD5B05"/>
    <w:rsid w:val="00AD7BC9"/>
    <w:rsid w:val="00AD7C2D"/>
    <w:rsid w:val="00AE030A"/>
    <w:rsid w:val="00AE3323"/>
    <w:rsid w:val="00AE412B"/>
    <w:rsid w:val="00AF0E86"/>
    <w:rsid w:val="00AF212A"/>
    <w:rsid w:val="00AF2B43"/>
    <w:rsid w:val="00AF481B"/>
    <w:rsid w:val="00AF4C18"/>
    <w:rsid w:val="00AF610F"/>
    <w:rsid w:val="00AF781F"/>
    <w:rsid w:val="00B03E23"/>
    <w:rsid w:val="00B04228"/>
    <w:rsid w:val="00B0449D"/>
    <w:rsid w:val="00B06D62"/>
    <w:rsid w:val="00B07044"/>
    <w:rsid w:val="00B079B1"/>
    <w:rsid w:val="00B16098"/>
    <w:rsid w:val="00B16EC4"/>
    <w:rsid w:val="00B170CF"/>
    <w:rsid w:val="00B172AF"/>
    <w:rsid w:val="00B17CE3"/>
    <w:rsid w:val="00B17DEB"/>
    <w:rsid w:val="00B20B7C"/>
    <w:rsid w:val="00B25D68"/>
    <w:rsid w:val="00B26218"/>
    <w:rsid w:val="00B30414"/>
    <w:rsid w:val="00B32320"/>
    <w:rsid w:val="00B3240A"/>
    <w:rsid w:val="00B33CE8"/>
    <w:rsid w:val="00B35F81"/>
    <w:rsid w:val="00B36457"/>
    <w:rsid w:val="00B36665"/>
    <w:rsid w:val="00B37E0B"/>
    <w:rsid w:val="00B40ECE"/>
    <w:rsid w:val="00B41889"/>
    <w:rsid w:val="00B421E2"/>
    <w:rsid w:val="00B42540"/>
    <w:rsid w:val="00B5605F"/>
    <w:rsid w:val="00B56840"/>
    <w:rsid w:val="00B60697"/>
    <w:rsid w:val="00B62E64"/>
    <w:rsid w:val="00B63499"/>
    <w:rsid w:val="00B65295"/>
    <w:rsid w:val="00B66428"/>
    <w:rsid w:val="00B72585"/>
    <w:rsid w:val="00B7336B"/>
    <w:rsid w:val="00B73739"/>
    <w:rsid w:val="00B75407"/>
    <w:rsid w:val="00B75820"/>
    <w:rsid w:val="00B77BBA"/>
    <w:rsid w:val="00B77BBC"/>
    <w:rsid w:val="00B77D88"/>
    <w:rsid w:val="00B77FF2"/>
    <w:rsid w:val="00B91F27"/>
    <w:rsid w:val="00B920E4"/>
    <w:rsid w:val="00B92784"/>
    <w:rsid w:val="00B93E7F"/>
    <w:rsid w:val="00BA07E4"/>
    <w:rsid w:val="00BA1B14"/>
    <w:rsid w:val="00BA2841"/>
    <w:rsid w:val="00BA3163"/>
    <w:rsid w:val="00BA56CE"/>
    <w:rsid w:val="00BA61C4"/>
    <w:rsid w:val="00BA6C85"/>
    <w:rsid w:val="00BA6DE9"/>
    <w:rsid w:val="00BB02FB"/>
    <w:rsid w:val="00BB14BB"/>
    <w:rsid w:val="00BB239C"/>
    <w:rsid w:val="00BB3780"/>
    <w:rsid w:val="00BB3E4F"/>
    <w:rsid w:val="00BB763C"/>
    <w:rsid w:val="00BC0A23"/>
    <w:rsid w:val="00BC4228"/>
    <w:rsid w:val="00BD235F"/>
    <w:rsid w:val="00BD330D"/>
    <w:rsid w:val="00BD6477"/>
    <w:rsid w:val="00BD66A2"/>
    <w:rsid w:val="00BE1DCD"/>
    <w:rsid w:val="00BE3245"/>
    <w:rsid w:val="00BE338E"/>
    <w:rsid w:val="00BE5691"/>
    <w:rsid w:val="00BE6300"/>
    <w:rsid w:val="00BE644B"/>
    <w:rsid w:val="00BF1082"/>
    <w:rsid w:val="00BF13EE"/>
    <w:rsid w:val="00C00F21"/>
    <w:rsid w:val="00C01A68"/>
    <w:rsid w:val="00C01C72"/>
    <w:rsid w:val="00C02441"/>
    <w:rsid w:val="00C04B5A"/>
    <w:rsid w:val="00C05911"/>
    <w:rsid w:val="00C1003A"/>
    <w:rsid w:val="00C10CCA"/>
    <w:rsid w:val="00C10D74"/>
    <w:rsid w:val="00C13949"/>
    <w:rsid w:val="00C13C06"/>
    <w:rsid w:val="00C14EB6"/>
    <w:rsid w:val="00C15A39"/>
    <w:rsid w:val="00C15D34"/>
    <w:rsid w:val="00C205D9"/>
    <w:rsid w:val="00C2066C"/>
    <w:rsid w:val="00C2644F"/>
    <w:rsid w:val="00C31C0F"/>
    <w:rsid w:val="00C321FE"/>
    <w:rsid w:val="00C33CF1"/>
    <w:rsid w:val="00C34196"/>
    <w:rsid w:val="00C35223"/>
    <w:rsid w:val="00C36805"/>
    <w:rsid w:val="00C37313"/>
    <w:rsid w:val="00C40FE9"/>
    <w:rsid w:val="00C42481"/>
    <w:rsid w:val="00C42C75"/>
    <w:rsid w:val="00C43D25"/>
    <w:rsid w:val="00C45457"/>
    <w:rsid w:val="00C46609"/>
    <w:rsid w:val="00C46A11"/>
    <w:rsid w:val="00C46B82"/>
    <w:rsid w:val="00C46F25"/>
    <w:rsid w:val="00C47D5C"/>
    <w:rsid w:val="00C501CD"/>
    <w:rsid w:val="00C52735"/>
    <w:rsid w:val="00C52B72"/>
    <w:rsid w:val="00C5497B"/>
    <w:rsid w:val="00C56468"/>
    <w:rsid w:val="00C57666"/>
    <w:rsid w:val="00C57C5C"/>
    <w:rsid w:val="00C60B39"/>
    <w:rsid w:val="00C615B3"/>
    <w:rsid w:val="00C70816"/>
    <w:rsid w:val="00C770CC"/>
    <w:rsid w:val="00C77294"/>
    <w:rsid w:val="00C81A85"/>
    <w:rsid w:val="00C82121"/>
    <w:rsid w:val="00C85684"/>
    <w:rsid w:val="00C86742"/>
    <w:rsid w:val="00C9061C"/>
    <w:rsid w:val="00C912E7"/>
    <w:rsid w:val="00C91E20"/>
    <w:rsid w:val="00C9201E"/>
    <w:rsid w:val="00C93B5A"/>
    <w:rsid w:val="00C94DD6"/>
    <w:rsid w:val="00CA2FF2"/>
    <w:rsid w:val="00CA4C57"/>
    <w:rsid w:val="00CA7036"/>
    <w:rsid w:val="00CB0376"/>
    <w:rsid w:val="00CB172D"/>
    <w:rsid w:val="00CB37E8"/>
    <w:rsid w:val="00CB3CD6"/>
    <w:rsid w:val="00CB5BEE"/>
    <w:rsid w:val="00CB6E64"/>
    <w:rsid w:val="00CC08D4"/>
    <w:rsid w:val="00CC0D08"/>
    <w:rsid w:val="00CC10E0"/>
    <w:rsid w:val="00CC2CE3"/>
    <w:rsid w:val="00CC2E98"/>
    <w:rsid w:val="00CC34B1"/>
    <w:rsid w:val="00CC5B89"/>
    <w:rsid w:val="00CC6748"/>
    <w:rsid w:val="00CC692E"/>
    <w:rsid w:val="00CD068D"/>
    <w:rsid w:val="00CD1D0F"/>
    <w:rsid w:val="00CD1E19"/>
    <w:rsid w:val="00CD2EBC"/>
    <w:rsid w:val="00CD3709"/>
    <w:rsid w:val="00CD4528"/>
    <w:rsid w:val="00CD733C"/>
    <w:rsid w:val="00CD75D0"/>
    <w:rsid w:val="00CE0C66"/>
    <w:rsid w:val="00CE0E4F"/>
    <w:rsid w:val="00CE1287"/>
    <w:rsid w:val="00CE1FB7"/>
    <w:rsid w:val="00CE2F93"/>
    <w:rsid w:val="00CE3B23"/>
    <w:rsid w:val="00CE41F9"/>
    <w:rsid w:val="00CE4BCC"/>
    <w:rsid w:val="00CE5B02"/>
    <w:rsid w:val="00CE6B97"/>
    <w:rsid w:val="00CF0CC1"/>
    <w:rsid w:val="00CF27CA"/>
    <w:rsid w:val="00CF313D"/>
    <w:rsid w:val="00CF3627"/>
    <w:rsid w:val="00CF7E7B"/>
    <w:rsid w:val="00D0046E"/>
    <w:rsid w:val="00D01131"/>
    <w:rsid w:val="00D03892"/>
    <w:rsid w:val="00D14289"/>
    <w:rsid w:val="00D1446F"/>
    <w:rsid w:val="00D149AA"/>
    <w:rsid w:val="00D149E4"/>
    <w:rsid w:val="00D15278"/>
    <w:rsid w:val="00D1528A"/>
    <w:rsid w:val="00D17382"/>
    <w:rsid w:val="00D2276D"/>
    <w:rsid w:val="00D232DD"/>
    <w:rsid w:val="00D23DF4"/>
    <w:rsid w:val="00D2442E"/>
    <w:rsid w:val="00D24F66"/>
    <w:rsid w:val="00D25FBE"/>
    <w:rsid w:val="00D317AB"/>
    <w:rsid w:val="00D317E8"/>
    <w:rsid w:val="00D3276C"/>
    <w:rsid w:val="00D34A46"/>
    <w:rsid w:val="00D427C0"/>
    <w:rsid w:val="00D429AB"/>
    <w:rsid w:val="00D43373"/>
    <w:rsid w:val="00D44EBF"/>
    <w:rsid w:val="00D45414"/>
    <w:rsid w:val="00D4557B"/>
    <w:rsid w:val="00D47BA5"/>
    <w:rsid w:val="00D47E17"/>
    <w:rsid w:val="00D51C76"/>
    <w:rsid w:val="00D520F8"/>
    <w:rsid w:val="00D5258B"/>
    <w:rsid w:val="00D55FE6"/>
    <w:rsid w:val="00D56329"/>
    <w:rsid w:val="00D570E3"/>
    <w:rsid w:val="00D642C9"/>
    <w:rsid w:val="00D64AB0"/>
    <w:rsid w:val="00D711EF"/>
    <w:rsid w:val="00D7125E"/>
    <w:rsid w:val="00D7287A"/>
    <w:rsid w:val="00D74DFE"/>
    <w:rsid w:val="00D75B43"/>
    <w:rsid w:val="00D803C6"/>
    <w:rsid w:val="00D8093B"/>
    <w:rsid w:val="00D80C2C"/>
    <w:rsid w:val="00D813FD"/>
    <w:rsid w:val="00D81818"/>
    <w:rsid w:val="00D82A09"/>
    <w:rsid w:val="00D83B5D"/>
    <w:rsid w:val="00D86049"/>
    <w:rsid w:val="00D86FD1"/>
    <w:rsid w:val="00D9066C"/>
    <w:rsid w:val="00D9230D"/>
    <w:rsid w:val="00D92C62"/>
    <w:rsid w:val="00D97B89"/>
    <w:rsid w:val="00D97D2B"/>
    <w:rsid w:val="00DA0CB2"/>
    <w:rsid w:val="00DB10C4"/>
    <w:rsid w:val="00DB15AD"/>
    <w:rsid w:val="00DB559E"/>
    <w:rsid w:val="00DB5BE4"/>
    <w:rsid w:val="00DB63B0"/>
    <w:rsid w:val="00DB711E"/>
    <w:rsid w:val="00DB7276"/>
    <w:rsid w:val="00DC2041"/>
    <w:rsid w:val="00DC371A"/>
    <w:rsid w:val="00DC6D89"/>
    <w:rsid w:val="00DC6F2D"/>
    <w:rsid w:val="00DD1C1C"/>
    <w:rsid w:val="00DD1F85"/>
    <w:rsid w:val="00DD2B02"/>
    <w:rsid w:val="00DD39D6"/>
    <w:rsid w:val="00DD506C"/>
    <w:rsid w:val="00DD51F1"/>
    <w:rsid w:val="00DD7BDC"/>
    <w:rsid w:val="00DE15AB"/>
    <w:rsid w:val="00DE3781"/>
    <w:rsid w:val="00DE7AE5"/>
    <w:rsid w:val="00DF4EA0"/>
    <w:rsid w:val="00DF60BE"/>
    <w:rsid w:val="00DF6B26"/>
    <w:rsid w:val="00E102CF"/>
    <w:rsid w:val="00E104BB"/>
    <w:rsid w:val="00E111EF"/>
    <w:rsid w:val="00E121F7"/>
    <w:rsid w:val="00E13E88"/>
    <w:rsid w:val="00E168F9"/>
    <w:rsid w:val="00E16D82"/>
    <w:rsid w:val="00E2214B"/>
    <w:rsid w:val="00E222AE"/>
    <w:rsid w:val="00E27575"/>
    <w:rsid w:val="00E313B6"/>
    <w:rsid w:val="00E32F1F"/>
    <w:rsid w:val="00E35B04"/>
    <w:rsid w:val="00E379F5"/>
    <w:rsid w:val="00E41A36"/>
    <w:rsid w:val="00E43A3D"/>
    <w:rsid w:val="00E443AF"/>
    <w:rsid w:val="00E44DDB"/>
    <w:rsid w:val="00E45E52"/>
    <w:rsid w:val="00E4623A"/>
    <w:rsid w:val="00E50396"/>
    <w:rsid w:val="00E506BD"/>
    <w:rsid w:val="00E558C7"/>
    <w:rsid w:val="00E562F8"/>
    <w:rsid w:val="00E57E02"/>
    <w:rsid w:val="00E61C73"/>
    <w:rsid w:val="00E6317E"/>
    <w:rsid w:val="00E63427"/>
    <w:rsid w:val="00E648AF"/>
    <w:rsid w:val="00E650C6"/>
    <w:rsid w:val="00E6675D"/>
    <w:rsid w:val="00E732C4"/>
    <w:rsid w:val="00E754A9"/>
    <w:rsid w:val="00E80521"/>
    <w:rsid w:val="00E80AC7"/>
    <w:rsid w:val="00E83B71"/>
    <w:rsid w:val="00E84E30"/>
    <w:rsid w:val="00E868E2"/>
    <w:rsid w:val="00E8715B"/>
    <w:rsid w:val="00E90266"/>
    <w:rsid w:val="00E9047E"/>
    <w:rsid w:val="00E90987"/>
    <w:rsid w:val="00E93B94"/>
    <w:rsid w:val="00EA02D9"/>
    <w:rsid w:val="00EA2A72"/>
    <w:rsid w:val="00EA37CF"/>
    <w:rsid w:val="00EA5F48"/>
    <w:rsid w:val="00EA70C3"/>
    <w:rsid w:val="00EB0DA3"/>
    <w:rsid w:val="00EB1155"/>
    <w:rsid w:val="00EB1B1B"/>
    <w:rsid w:val="00EB5ECB"/>
    <w:rsid w:val="00EB76F3"/>
    <w:rsid w:val="00EC2B52"/>
    <w:rsid w:val="00EC3992"/>
    <w:rsid w:val="00EC3B19"/>
    <w:rsid w:val="00EC6A1E"/>
    <w:rsid w:val="00ED083A"/>
    <w:rsid w:val="00ED47A2"/>
    <w:rsid w:val="00ED6A7A"/>
    <w:rsid w:val="00EE08FE"/>
    <w:rsid w:val="00EE1896"/>
    <w:rsid w:val="00EE1CFB"/>
    <w:rsid w:val="00EE2E4B"/>
    <w:rsid w:val="00EE47D8"/>
    <w:rsid w:val="00EE7E5C"/>
    <w:rsid w:val="00EF01E2"/>
    <w:rsid w:val="00EF0A48"/>
    <w:rsid w:val="00EF0BCE"/>
    <w:rsid w:val="00EF0DDC"/>
    <w:rsid w:val="00EF69CC"/>
    <w:rsid w:val="00F0235F"/>
    <w:rsid w:val="00F03550"/>
    <w:rsid w:val="00F04ACD"/>
    <w:rsid w:val="00F06E47"/>
    <w:rsid w:val="00F0731A"/>
    <w:rsid w:val="00F106C2"/>
    <w:rsid w:val="00F116EB"/>
    <w:rsid w:val="00F11A09"/>
    <w:rsid w:val="00F12D4C"/>
    <w:rsid w:val="00F144F4"/>
    <w:rsid w:val="00F16BC1"/>
    <w:rsid w:val="00F20DB3"/>
    <w:rsid w:val="00F22ECE"/>
    <w:rsid w:val="00F23527"/>
    <w:rsid w:val="00F250CE"/>
    <w:rsid w:val="00F2565E"/>
    <w:rsid w:val="00F26821"/>
    <w:rsid w:val="00F30639"/>
    <w:rsid w:val="00F3144E"/>
    <w:rsid w:val="00F31A45"/>
    <w:rsid w:val="00F35128"/>
    <w:rsid w:val="00F405FD"/>
    <w:rsid w:val="00F42DF9"/>
    <w:rsid w:val="00F458E0"/>
    <w:rsid w:val="00F46CE1"/>
    <w:rsid w:val="00F50405"/>
    <w:rsid w:val="00F51D18"/>
    <w:rsid w:val="00F54987"/>
    <w:rsid w:val="00F554B0"/>
    <w:rsid w:val="00F56830"/>
    <w:rsid w:val="00F57AC7"/>
    <w:rsid w:val="00F61549"/>
    <w:rsid w:val="00F62D0E"/>
    <w:rsid w:val="00F65B74"/>
    <w:rsid w:val="00F67326"/>
    <w:rsid w:val="00F73124"/>
    <w:rsid w:val="00F733FB"/>
    <w:rsid w:val="00F73BEA"/>
    <w:rsid w:val="00F75FD5"/>
    <w:rsid w:val="00F85331"/>
    <w:rsid w:val="00F8775B"/>
    <w:rsid w:val="00F87DB9"/>
    <w:rsid w:val="00F87E59"/>
    <w:rsid w:val="00F87FB0"/>
    <w:rsid w:val="00F90A1D"/>
    <w:rsid w:val="00F90CBE"/>
    <w:rsid w:val="00F91837"/>
    <w:rsid w:val="00F923C5"/>
    <w:rsid w:val="00F959D8"/>
    <w:rsid w:val="00F978DF"/>
    <w:rsid w:val="00F97E29"/>
    <w:rsid w:val="00FA3C01"/>
    <w:rsid w:val="00FA595A"/>
    <w:rsid w:val="00FB3400"/>
    <w:rsid w:val="00FB5BB1"/>
    <w:rsid w:val="00FB62E3"/>
    <w:rsid w:val="00FC0625"/>
    <w:rsid w:val="00FC60E1"/>
    <w:rsid w:val="00FD346F"/>
    <w:rsid w:val="00FD58FA"/>
    <w:rsid w:val="00FD684C"/>
    <w:rsid w:val="00FE5B82"/>
    <w:rsid w:val="00FE6295"/>
    <w:rsid w:val="00FE6C5A"/>
    <w:rsid w:val="00FE76EA"/>
    <w:rsid w:val="00FF010D"/>
    <w:rsid w:val="00FF110F"/>
    <w:rsid w:val="00FF2B13"/>
    <w:rsid w:val="00FF3605"/>
    <w:rsid w:val="00FF65E5"/>
    <w:rsid w:val="00FF7B7B"/>
    <w:rsid w:val="00FF7E69"/>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29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550"/>
    <w:pPr>
      <w:spacing w:after="120"/>
      <w:jc w:val="both"/>
    </w:pPr>
    <w:rPr>
      <w:sz w:val="24"/>
      <w:szCs w:val="24"/>
      <w:lang w:val="en-GB" w:eastAsia="en-US"/>
    </w:rPr>
  </w:style>
  <w:style w:type="paragraph" w:styleId="Heading1">
    <w:name w:val="heading 1"/>
    <w:basedOn w:val="Normal"/>
    <w:next w:val="Normal"/>
    <w:qFormat/>
    <w:rsid w:val="002C31C3"/>
    <w:pPr>
      <w:keepNext/>
      <w:pageBreakBefore/>
      <w:numPr>
        <w:numId w:val="1"/>
      </w:numPr>
      <w:spacing w:after="360"/>
      <w:outlineLvl w:val="0"/>
    </w:pPr>
    <w:rPr>
      <w:rFonts w:cs="Arial"/>
      <w:b/>
      <w:bCs/>
      <w:kern w:val="32"/>
      <w:sz w:val="32"/>
      <w:szCs w:val="32"/>
    </w:rPr>
  </w:style>
  <w:style w:type="paragraph" w:styleId="Heading2">
    <w:name w:val="heading 2"/>
    <w:basedOn w:val="Normal"/>
    <w:next w:val="Normal"/>
    <w:qFormat/>
    <w:rsid w:val="002C31C3"/>
    <w:pPr>
      <w:keepNext/>
      <w:numPr>
        <w:ilvl w:val="1"/>
        <w:numId w:val="1"/>
      </w:numPr>
      <w:spacing w:before="240" w:after="240"/>
      <w:outlineLvl w:val="1"/>
    </w:pPr>
    <w:rPr>
      <w:b/>
      <w:sz w:val="28"/>
      <w:szCs w:val="20"/>
    </w:rPr>
  </w:style>
  <w:style w:type="paragraph" w:styleId="Heading3">
    <w:name w:val="heading 3"/>
    <w:basedOn w:val="Normal"/>
    <w:next w:val="Normal"/>
    <w:qFormat/>
    <w:rsid w:val="002C31C3"/>
    <w:pPr>
      <w:keepNext/>
      <w:numPr>
        <w:ilvl w:val="2"/>
        <w:numId w:val="1"/>
      </w:numPr>
      <w:spacing w:before="240" w:after="240"/>
      <w:outlineLvl w:val="2"/>
    </w:pPr>
    <w:rPr>
      <w:rFonts w:cs="Arial"/>
      <w:b/>
      <w:bCs/>
      <w:sz w:val="26"/>
      <w:szCs w:val="26"/>
    </w:rPr>
  </w:style>
  <w:style w:type="paragraph" w:styleId="Heading4">
    <w:name w:val="heading 4"/>
    <w:basedOn w:val="Normal"/>
    <w:next w:val="Normal"/>
    <w:qFormat/>
    <w:rsid w:val="002C31C3"/>
    <w:pPr>
      <w:keepNext/>
      <w:numPr>
        <w:ilvl w:val="3"/>
        <w:numId w:val="1"/>
      </w:numPr>
      <w:spacing w:before="240" w:after="240"/>
      <w:outlineLvl w:val="3"/>
    </w:pPr>
    <w:rPr>
      <w:rFonts w:ascii="Times" w:hAnsi="Times"/>
      <w:b/>
      <w:bCs/>
      <w:szCs w:val="28"/>
    </w:rPr>
  </w:style>
  <w:style w:type="paragraph" w:styleId="Heading5">
    <w:name w:val="heading 5"/>
    <w:basedOn w:val="Normal"/>
    <w:next w:val="Normal"/>
    <w:qFormat/>
    <w:rsid w:val="002C31C3"/>
    <w:pPr>
      <w:numPr>
        <w:ilvl w:val="4"/>
        <w:numId w:val="1"/>
      </w:numPr>
      <w:spacing w:before="240" w:after="60"/>
      <w:outlineLvl w:val="4"/>
    </w:pPr>
    <w:rPr>
      <w:b/>
      <w:bCs/>
      <w:i/>
      <w:iCs/>
      <w:sz w:val="26"/>
      <w:szCs w:val="26"/>
    </w:rPr>
  </w:style>
  <w:style w:type="paragraph" w:styleId="Heading6">
    <w:name w:val="heading 6"/>
    <w:basedOn w:val="Normal"/>
    <w:next w:val="Normal"/>
    <w:qFormat/>
    <w:rsid w:val="002C31C3"/>
    <w:pPr>
      <w:numPr>
        <w:ilvl w:val="5"/>
        <w:numId w:val="1"/>
      </w:numPr>
      <w:spacing w:before="240" w:after="60"/>
      <w:outlineLvl w:val="5"/>
    </w:pPr>
    <w:rPr>
      <w:b/>
      <w:bCs/>
      <w:szCs w:val="22"/>
    </w:rPr>
  </w:style>
  <w:style w:type="paragraph" w:styleId="Heading7">
    <w:name w:val="heading 7"/>
    <w:basedOn w:val="Normal"/>
    <w:next w:val="Normal"/>
    <w:qFormat/>
    <w:rsid w:val="002C31C3"/>
    <w:pPr>
      <w:numPr>
        <w:ilvl w:val="6"/>
        <w:numId w:val="1"/>
      </w:numPr>
      <w:spacing w:before="240" w:after="60"/>
      <w:outlineLvl w:val="6"/>
    </w:pPr>
  </w:style>
  <w:style w:type="paragraph" w:styleId="Heading8">
    <w:name w:val="heading 8"/>
    <w:basedOn w:val="Normal"/>
    <w:next w:val="Normal"/>
    <w:qFormat/>
    <w:rsid w:val="002C31C3"/>
    <w:pPr>
      <w:numPr>
        <w:ilvl w:val="7"/>
        <w:numId w:val="1"/>
      </w:numPr>
      <w:spacing w:before="240" w:after="60"/>
      <w:outlineLvl w:val="7"/>
    </w:pPr>
    <w:rPr>
      <w:i/>
      <w:iCs/>
    </w:rPr>
  </w:style>
  <w:style w:type="paragraph" w:styleId="Heading9">
    <w:name w:val="heading 9"/>
    <w:basedOn w:val="Normal"/>
    <w:next w:val="Normal"/>
    <w:qFormat/>
    <w:rsid w:val="002C31C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rsid w:val="00453EEA"/>
    <w:pPr>
      <w:keepNext/>
      <w:keepLines/>
      <w:pBdr>
        <w:top w:val="single" w:sz="30" w:space="15" w:color="0000FF"/>
        <w:bottom w:val="single" w:sz="30" w:space="15" w:color="0000FF"/>
      </w:pBdr>
      <w:spacing w:before="240"/>
      <w:jc w:val="center"/>
    </w:pPr>
    <w:rPr>
      <w:b/>
      <w:sz w:val="40"/>
      <w:lang w:val="en-GB" w:eastAsia="en-US"/>
    </w:rPr>
  </w:style>
  <w:style w:type="paragraph" w:customStyle="1" w:styleId="Body">
    <w:name w:val="Body"/>
    <w:rsid w:val="00453EEA"/>
    <w:pPr>
      <w:spacing w:after="80"/>
      <w:jc w:val="both"/>
    </w:pPr>
    <w:rPr>
      <w:sz w:val="22"/>
      <w:lang w:val="en-GB" w:eastAsia="en-US"/>
    </w:rPr>
  </w:style>
  <w:style w:type="paragraph" w:styleId="FootnoteText">
    <w:name w:val="footnote text"/>
    <w:basedOn w:val="Normal"/>
    <w:semiHidden/>
    <w:rsid w:val="00453EEA"/>
    <w:rPr>
      <w:sz w:val="20"/>
      <w:szCs w:val="20"/>
    </w:rPr>
  </w:style>
  <w:style w:type="paragraph" w:customStyle="1" w:styleId="AppendixHeading2">
    <w:name w:val="Appendix Heading 2"/>
    <w:basedOn w:val="Normal"/>
    <w:next w:val="Normal"/>
    <w:rsid w:val="002C31C3"/>
    <w:pPr>
      <w:keepNext/>
      <w:numPr>
        <w:ilvl w:val="1"/>
        <w:numId w:val="7"/>
      </w:numPr>
      <w:spacing w:before="240" w:after="240"/>
    </w:pPr>
    <w:rPr>
      <w:b/>
      <w:sz w:val="28"/>
      <w:lang w:val="en-US"/>
    </w:rPr>
  </w:style>
  <w:style w:type="paragraph" w:styleId="TOC1">
    <w:name w:val="toc 1"/>
    <w:basedOn w:val="Normal"/>
    <w:next w:val="Normal"/>
    <w:uiPriority w:val="39"/>
    <w:rsid w:val="00453EEA"/>
    <w:pPr>
      <w:jc w:val="left"/>
    </w:pPr>
    <w:rPr>
      <w:b/>
      <w:bCs/>
      <w:caps/>
      <w:lang w:val="en-US"/>
    </w:rPr>
  </w:style>
  <w:style w:type="paragraph" w:styleId="TOC2">
    <w:name w:val="toc 2"/>
    <w:basedOn w:val="Normal"/>
    <w:next w:val="Normal"/>
    <w:uiPriority w:val="39"/>
    <w:rsid w:val="00453EEA"/>
    <w:pPr>
      <w:ind w:left="240"/>
      <w:jc w:val="left"/>
    </w:pPr>
    <w:rPr>
      <w:smallCaps/>
      <w:lang w:val="en-US"/>
    </w:rPr>
  </w:style>
  <w:style w:type="paragraph" w:styleId="TOC3">
    <w:name w:val="toc 3"/>
    <w:basedOn w:val="Normal"/>
    <w:next w:val="Normal"/>
    <w:uiPriority w:val="39"/>
    <w:rsid w:val="00453EEA"/>
    <w:pPr>
      <w:ind w:left="480"/>
      <w:jc w:val="left"/>
    </w:pPr>
    <w:rPr>
      <w:rFonts w:ascii="Times" w:hAnsi="Times"/>
      <w:iCs/>
      <w:smallCaps/>
      <w:lang w:val="en-US"/>
    </w:rPr>
  </w:style>
  <w:style w:type="paragraph" w:styleId="Header">
    <w:name w:val="header"/>
    <w:basedOn w:val="Normal"/>
    <w:rsid w:val="00453EEA"/>
    <w:pPr>
      <w:pBdr>
        <w:bottom w:val="single" w:sz="6" w:space="1" w:color="auto"/>
      </w:pBdr>
      <w:tabs>
        <w:tab w:val="center" w:pos="4139"/>
        <w:tab w:val="right" w:pos="8278"/>
      </w:tabs>
    </w:pPr>
    <w:rPr>
      <w:sz w:val="18"/>
      <w:szCs w:val="20"/>
    </w:rPr>
  </w:style>
  <w:style w:type="paragraph" w:styleId="Footer">
    <w:name w:val="footer"/>
    <w:basedOn w:val="Normal"/>
    <w:rsid w:val="00453EEA"/>
    <w:pPr>
      <w:pBdr>
        <w:top w:val="single" w:sz="6" w:space="1" w:color="auto"/>
      </w:pBdr>
      <w:tabs>
        <w:tab w:val="center" w:pos="4139"/>
        <w:tab w:val="right" w:pos="8278"/>
      </w:tabs>
      <w:spacing w:before="60"/>
    </w:pPr>
    <w:rPr>
      <w:sz w:val="18"/>
      <w:szCs w:val="20"/>
    </w:rPr>
  </w:style>
  <w:style w:type="paragraph" w:styleId="BodyText">
    <w:name w:val="Body Text"/>
    <w:basedOn w:val="Normal"/>
    <w:rsid w:val="00453EEA"/>
    <w:rPr>
      <w:rFonts w:ascii="Arial" w:hAnsi="Arial" w:cs="Arial"/>
    </w:rPr>
  </w:style>
  <w:style w:type="paragraph" w:styleId="Caption">
    <w:name w:val="caption"/>
    <w:basedOn w:val="Normal"/>
    <w:next w:val="Normal"/>
    <w:qFormat/>
    <w:rsid w:val="00453EEA"/>
    <w:pPr>
      <w:spacing w:before="120"/>
    </w:pPr>
    <w:rPr>
      <w:b/>
      <w:bCs/>
      <w:sz w:val="20"/>
      <w:szCs w:val="20"/>
    </w:rPr>
  </w:style>
  <w:style w:type="paragraph" w:styleId="BodyTextIndent">
    <w:name w:val="Body Text Indent"/>
    <w:basedOn w:val="Normal"/>
    <w:rsid w:val="00453EEA"/>
    <w:pPr>
      <w:ind w:left="360"/>
    </w:pPr>
  </w:style>
  <w:style w:type="paragraph" w:styleId="TOC4">
    <w:name w:val="toc 4"/>
    <w:basedOn w:val="Normal"/>
    <w:next w:val="Normal"/>
    <w:autoRedefine/>
    <w:semiHidden/>
    <w:rsid w:val="00453EEA"/>
    <w:pPr>
      <w:ind w:left="720"/>
      <w:jc w:val="left"/>
    </w:pPr>
    <w:rPr>
      <w:rFonts w:ascii="Times" w:hAnsi="Times"/>
      <w:smallCaps/>
      <w:noProof/>
      <w:szCs w:val="21"/>
    </w:rPr>
  </w:style>
  <w:style w:type="paragraph" w:styleId="TOC5">
    <w:name w:val="toc 5"/>
    <w:basedOn w:val="Normal"/>
    <w:next w:val="Normal"/>
    <w:autoRedefine/>
    <w:semiHidden/>
    <w:rsid w:val="00453EEA"/>
    <w:pPr>
      <w:ind w:left="960"/>
      <w:jc w:val="left"/>
    </w:pPr>
    <w:rPr>
      <w:szCs w:val="21"/>
    </w:rPr>
  </w:style>
  <w:style w:type="paragraph" w:styleId="TOC6">
    <w:name w:val="toc 6"/>
    <w:basedOn w:val="Normal"/>
    <w:next w:val="Normal"/>
    <w:autoRedefine/>
    <w:semiHidden/>
    <w:rsid w:val="00453EEA"/>
    <w:pPr>
      <w:ind w:left="1200"/>
      <w:jc w:val="left"/>
    </w:pPr>
    <w:rPr>
      <w:szCs w:val="21"/>
    </w:rPr>
  </w:style>
  <w:style w:type="paragraph" w:styleId="TOC7">
    <w:name w:val="toc 7"/>
    <w:basedOn w:val="Normal"/>
    <w:next w:val="Normal"/>
    <w:autoRedefine/>
    <w:semiHidden/>
    <w:rsid w:val="00453EEA"/>
    <w:pPr>
      <w:ind w:left="1440"/>
      <w:jc w:val="left"/>
    </w:pPr>
    <w:rPr>
      <w:szCs w:val="21"/>
    </w:rPr>
  </w:style>
  <w:style w:type="paragraph" w:styleId="TOC8">
    <w:name w:val="toc 8"/>
    <w:basedOn w:val="Normal"/>
    <w:next w:val="Normal"/>
    <w:autoRedefine/>
    <w:semiHidden/>
    <w:rsid w:val="00453EEA"/>
    <w:pPr>
      <w:ind w:left="1680"/>
      <w:jc w:val="left"/>
    </w:pPr>
    <w:rPr>
      <w:szCs w:val="21"/>
    </w:rPr>
  </w:style>
  <w:style w:type="paragraph" w:styleId="TOC9">
    <w:name w:val="toc 9"/>
    <w:basedOn w:val="Normal"/>
    <w:next w:val="Normal"/>
    <w:autoRedefine/>
    <w:semiHidden/>
    <w:rsid w:val="00453EEA"/>
    <w:pPr>
      <w:ind w:left="1920"/>
      <w:jc w:val="left"/>
    </w:pPr>
    <w:rPr>
      <w:szCs w:val="21"/>
    </w:rPr>
  </w:style>
  <w:style w:type="paragraph" w:styleId="EndnoteText">
    <w:name w:val="endnote text"/>
    <w:basedOn w:val="Normal"/>
    <w:semiHidden/>
    <w:rsid w:val="00453EEA"/>
    <w:pPr>
      <w:spacing w:before="120"/>
    </w:pPr>
    <w:rPr>
      <w:rFonts w:ascii="Arial" w:hAnsi="Arial"/>
      <w:sz w:val="20"/>
      <w:szCs w:val="20"/>
    </w:rPr>
  </w:style>
  <w:style w:type="paragraph" w:customStyle="1" w:styleId="Excerpt">
    <w:name w:val="Excerpt"/>
    <w:basedOn w:val="Normal"/>
    <w:rsid w:val="004B0191"/>
    <w:pPr>
      <w:spacing w:before="160" w:after="160"/>
      <w:ind w:left="680" w:right="680"/>
    </w:pPr>
    <w:rPr>
      <w:rFonts w:ascii="Garamond" w:hAnsi="Garamond"/>
    </w:rPr>
  </w:style>
  <w:style w:type="character" w:styleId="FootnoteReference">
    <w:name w:val="footnote reference"/>
    <w:semiHidden/>
    <w:rsid w:val="00453EEA"/>
    <w:rPr>
      <w:b/>
      <w:position w:val="6"/>
      <w:sz w:val="16"/>
      <w:bdr w:val="none" w:sz="0" w:space="0" w:color="auto"/>
    </w:rPr>
  </w:style>
  <w:style w:type="character" w:styleId="EndnoteReference">
    <w:name w:val="endnote reference"/>
    <w:semiHidden/>
    <w:rsid w:val="00453EEA"/>
    <w:rPr>
      <w:vertAlign w:val="superscript"/>
    </w:rPr>
  </w:style>
  <w:style w:type="paragraph" w:customStyle="1" w:styleId="Figure-TableTitle">
    <w:name w:val="Figure-Table Title"/>
    <w:basedOn w:val="Normal"/>
    <w:rsid w:val="00453EEA"/>
    <w:pPr>
      <w:keepLines/>
      <w:widowControl w:val="0"/>
      <w:jc w:val="center"/>
    </w:pPr>
    <w:rPr>
      <w:rFonts w:ascii="Arial" w:hAnsi="Arial"/>
      <w:b/>
      <w:szCs w:val="20"/>
      <w:lang w:val="en-US"/>
    </w:rPr>
  </w:style>
  <w:style w:type="paragraph" w:customStyle="1" w:styleId="References">
    <w:name w:val="References"/>
    <w:basedOn w:val="Normal"/>
    <w:rsid w:val="00AC2677"/>
    <w:pPr>
      <w:widowControl w:val="0"/>
      <w:ind w:left="567" w:hanging="567"/>
    </w:pPr>
    <w:rPr>
      <w:szCs w:val="20"/>
    </w:rPr>
  </w:style>
  <w:style w:type="paragraph" w:customStyle="1" w:styleId="FigureCaption">
    <w:name w:val="Figure Caption"/>
    <w:basedOn w:val="Caption"/>
    <w:next w:val="Normal"/>
    <w:rsid w:val="00453EEA"/>
    <w:pPr>
      <w:spacing w:before="240" w:after="240"/>
      <w:jc w:val="center"/>
    </w:pPr>
    <w:rPr>
      <w:rFonts w:ascii="Garamond" w:hAnsi="Garamond"/>
      <w:b w:val="0"/>
      <w:bCs w:val="0"/>
      <w:lang w:val="en-US"/>
    </w:rPr>
  </w:style>
  <w:style w:type="paragraph" w:customStyle="1" w:styleId="Bullet-1">
    <w:name w:val="Bullet-1"/>
    <w:basedOn w:val="Normal"/>
    <w:rsid w:val="00453EEA"/>
    <w:pPr>
      <w:widowControl w:val="0"/>
      <w:tabs>
        <w:tab w:val="left" w:pos="360"/>
      </w:tabs>
      <w:spacing w:before="60" w:after="60"/>
      <w:ind w:left="360" w:hanging="360"/>
    </w:pPr>
    <w:rPr>
      <w:rFonts w:ascii="Arial" w:hAnsi="Arial"/>
      <w:szCs w:val="20"/>
    </w:rPr>
  </w:style>
  <w:style w:type="paragraph" w:styleId="Title">
    <w:name w:val="Title"/>
    <w:basedOn w:val="Normal"/>
    <w:qFormat/>
    <w:rsid w:val="00453EEA"/>
    <w:pPr>
      <w:widowControl w:val="0"/>
      <w:jc w:val="center"/>
    </w:pPr>
    <w:rPr>
      <w:b/>
      <w:bCs/>
      <w:sz w:val="28"/>
    </w:rPr>
  </w:style>
  <w:style w:type="paragraph" w:customStyle="1" w:styleId="HeadingUnumbered1">
    <w:name w:val="Heading Unumbered 1"/>
    <w:basedOn w:val="Heading1"/>
    <w:next w:val="Normal"/>
    <w:rsid w:val="00EA2A72"/>
    <w:pPr>
      <w:keepLines/>
      <w:numPr>
        <w:numId w:val="0"/>
      </w:numPr>
    </w:pPr>
    <w:rPr>
      <w:szCs w:val="20"/>
      <w:lang w:val="en-US"/>
    </w:rPr>
  </w:style>
  <w:style w:type="character" w:styleId="Hyperlink">
    <w:name w:val="Hyperlink"/>
    <w:rsid w:val="00475DD2"/>
    <w:rPr>
      <w:color w:val="0000FF"/>
      <w:sz w:val="22"/>
      <w:u w:val="single"/>
    </w:rPr>
  </w:style>
  <w:style w:type="paragraph" w:customStyle="1" w:styleId="AppendixHeading3">
    <w:name w:val="Appendix Heading 3"/>
    <w:basedOn w:val="Normal"/>
    <w:next w:val="Normal"/>
    <w:rsid w:val="002C31C3"/>
    <w:pPr>
      <w:keepNext/>
      <w:numPr>
        <w:ilvl w:val="2"/>
        <w:numId w:val="7"/>
      </w:numPr>
      <w:tabs>
        <w:tab w:val="left" w:pos="833"/>
      </w:tabs>
      <w:spacing w:before="240" w:after="240"/>
      <w:jc w:val="left"/>
    </w:pPr>
    <w:rPr>
      <w:b/>
      <w:sz w:val="26"/>
      <w:lang w:val="en-US"/>
    </w:rPr>
  </w:style>
  <w:style w:type="character" w:styleId="FollowedHyperlink">
    <w:name w:val="FollowedHyperlink"/>
    <w:rsid w:val="00453EEA"/>
    <w:rPr>
      <w:color w:val="800080"/>
      <w:u w:val="single"/>
    </w:rPr>
  </w:style>
  <w:style w:type="paragraph" w:customStyle="1" w:styleId="Default">
    <w:name w:val="Default"/>
    <w:rsid w:val="00DE3781"/>
    <w:pPr>
      <w:autoSpaceDE w:val="0"/>
      <w:autoSpaceDN w:val="0"/>
      <w:adjustRightInd w:val="0"/>
    </w:pPr>
    <w:rPr>
      <w:color w:val="000000"/>
      <w:sz w:val="24"/>
      <w:szCs w:val="24"/>
    </w:rPr>
  </w:style>
  <w:style w:type="character" w:customStyle="1" w:styleId="FootnoteReference1">
    <w:name w:val="Footnote Reference1"/>
    <w:rsid w:val="00DE3781"/>
    <w:rPr>
      <w:color w:val="000000"/>
    </w:rPr>
  </w:style>
  <w:style w:type="table" w:styleId="TableGrid">
    <w:name w:val="Table Grid"/>
    <w:basedOn w:val="TableNormal"/>
    <w:rsid w:val="002A311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
    <w:name w:val="Style Bulleted"/>
    <w:basedOn w:val="NoList"/>
    <w:rsid w:val="00CB172D"/>
    <w:pPr>
      <w:numPr>
        <w:numId w:val="2"/>
      </w:numPr>
    </w:pPr>
  </w:style>
  <w:style w:type="numbering" w:customStyle="1" w:styleId="StyleNumbered">
    <w:name w:val="Style Numbered"/>
    <w:basedOn w:val="NoList"/>
    <w:rsid w:val="00CB172D"/>
    <w:pPr>
      <w:numPr>
        <w:numId w:val="4"/>
      </w:numPr>
    </w:pPr>
  </w:style>
  <w:style w:type="paragraph" w:customStyle="1" w:styleId="TableHeaders">
    <w:name w:val="Table Headers"/>
    <w:basedOn w:val="Normal"/>
    <w:next w:val="Normal"/>
    <w:rsid w:val="0022241D"/>
    <w:rPr>
      <w:b/>
      <w:i/>
    </w:rPr>
  </w:style>
  <w:style w:type="paragraph" w:customStyle="1" w:styleId="TableCells">
    <w:name w:val="Table Cells"/>
    <w:basedOn w:val="Normal"/>
    <w:rsid w:val="00287E71"/>
  </w:style>
  <w:style w:type="table" w:customStyle="1" w:styleId="TableTemplate">
    <w:name w:val="Table Template"/>
    <w:basedOn w:val="TableGrid"/>
    <w:rsid w:val="0077386C"/>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line="240" w:lineRule="auto"/>
      </w:pPr>
      <w:rPr>
        <w:b/>
        <w:i/>
      </w:rPr>
    </w:tblStylePr>
  </w:style>
  <w:style w:type="paragraph" w:customStyle="1" w:styleId="CharChar1">
    <w:name w:val="Char Char1"/>
    <w:basedOn w:val="Normal"/>
    <w:rsid w:val="00486296"/>
    <w:pPr>
      <w:spacing w:after="0"/>
      <w:jc w:val="left"/>
    </w:pPr>
    <w:rPr>
      <w:lang w:val="pl-PL" w:eastAsia="pl-PL"/>
    </w:rPr>
  </w:style>
  <w:style w:type="paragraph" w:customStyle="1" w:styleId="Appendix">
    <w:name w:val="Appendix"/>
    <w:basedOn w:val="HeadingUnumbered1"/>
    <w:next w:val="Normal"/>
    <w:rsid w:val="002C31C3"/>
    <w:pPr>
      <w:numPr>
        <w:numId w:val="7"/>
      </w:numPr>
    </w:pPr>
  </w:style>
  <w:style w:type="character" w:styleId="PageNumber">
    <w:name w:val="page number"/>
    <w:basedOn w:val="DefaultParagraphFont"/>
    <w:semiHidden/>
    <w:rsid w:val="007A7600"/>
  </w:style>
  <w:style w:type="paragraph" w:customStyle="1" w:styleId="TestonotaapidipaginaFootnoteText">
    <w:name w:val="Testo nota a piè di pagina.Footnote Text"/>
    <w:basedOn w:val="Normal"/>
    <w:rsid w:val="007A7600"/>
    <w:pPr>
      <w:autoSpaceDE w:val="0"/>
      <w:autoSpaceDN w:val="0"/>
      <w:spacing w:line="264" w:lineRule="auto"/>
    </w:pPr>
    <w:rPr>
      <w:rFonts w:ascii="Arial Narrow" w:hAnsi="Arial Narrow" w:cs="Arial Narrow"/>
      <w:sz w:val="16"/>
      <w:szCs w:val="16"/>
      <w:lang w:eastAsia="it-IT"/>
    </w:rPr>
  </w:style>
  <w:style w:type="character" w:customStyle="1" w:styleId="RimandonotaapidipaginaFootnoteReference">
    <w:name w:val="Rimando nota a piè di pagina.Footnote Reference"/>
    <w:rsid w:val="007A7600"/>
    <w:rPr>
      <w:vertAlign w:val="superscript"/>
    </w:rPr>
  </w:style>
  <w:style w:type="paragraph" w:styleId="BalloonText">
    <w:name w:val="Balloon Text"/>
    <w:basedOn w:val="Normal"/>
    <w:link w:val="BalloonTextChar"/>
    <w:rsid w:val="00EB1B1B"/>
    <w:pPr>
      <w:spacing w:after="0"/>
    </w:pPr>
    <w:rPr>
      <w:rFonts w:ascii="Tahoma" w:hAnsi="Tahoma" w:cs="Tahoma"/>
      <w:sz w:val="16"/>
      <w:szCs w:val="16"/>
    </w:rPr>
  </w:style>
  <w:style w:type="character" w:customStyle="1" w:styleId="BalloonTextChar">
    <w:name w:val="Balloon Text Char"/>
    <w:basedOn w:val="DefaultParagraphFont"/>
    <w:link w:val="BalloonText"/>
    <w:rsid w:val="00EB1B1B"/>
    <w:rPr>
      <w:rFonts w:ascii="Tahoma" w:hAnsi="Tahoma" w:cs="Tahoma"/>
      <w:sz w:val="16"/>
      <w:szCs w:val="16"/>
      <w:lang w:val="en-GB" w:eastAsia="en-US"/>
    </w:rPr>
  </w:style>
  <w:style w:type="paragraph" w:styleId="NormalWeb">
    <w:name w:val="Normal (Web)"/>
    <w:basedOn w:val="Normal"/>
    <w:uiPriority w:val="99"/>
    <w:unhideWhenUsed/>
    <w:rsid w:val="00923E0A"/>
    <w:pPr>
      <w:spacing w:before="100" w:beforeAutospacing="1" w:after="100" w:afterAutospacing="1"/>
      <w:jc w:val="left"/>
    </w:pPr>
    <w:rPr>
      <w:rFonts w:ascii="Times" w:hAnsi="Times"/>
      <w:sz w:val="20"/>
      <w:szCs w:val="20"/>
      <w:lang w:val="en-US"/>
    </w:rPr>
  </w:style>
  <w:style w:type="character" w:styleId="HTMLCode">
    <w:name w:val="HTML Code"/>
    <w:basedOn w:val="DefaultParagraphFont"/>
    <w:uiPriority w:val="99"/>
    <w:unhideWhenUsed/>
    <w:rsid w:val="00923E0A"/>
    <w:rPr>
      <w:rFonts w:ascii="Courier" w:eastAsia="Times New Roman" w:hAnsi="Courier" w:cs="Courier"/>
      <w:sz w:val="20"/>
      <w:szCs w:val="20"/>
    </w:rPr>
  </w:style>
  <w:style w:type="paragraph" w:styleId="HTMLPreformatted">
    <w:name w:val="HTML Preformatted"/>
    <w:basedOn w:val="Normal"/>
    <w:link w:val="HTMLPreformattedChar"/>
    <w:uiPriority w:val="99"/>
    <w:unhideWhenUsed/>
    <w:rsid w:val="00923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23E0A"/>
    <w:rPr>
      <w:rFonts w:ascii="Courier" w:hAnsi="Courier" w:cs="Courier"/>
      <w:lang w:val="en-US" w:eastAsia="en-US"/>
    </w:rPr>
  </w:style>
  <w:style w:type="character" w:customStyle="1" w:styleId="box-title-count">
    <w:name w:val="box-title-count"/>
    <w:basedOn w:val="DefaultParagraphFont"/>
    <w:rsid w:val="00F91837"/>
  </w:style>
  <w:style w:type="character" w:styleId="Strong">
    <w:name w:val="Strong"/>
    <w:basedOn w:val="DefaultParagraphFont"/>
    <w:uiPriority w:val="22"/>
    <w:qFormat/>
    <w:rsid w:val="00F91837"/>
    <w:rPr>
      <w:b/>
      <w:bCs/>
    </w:rPr>
  </w:style>
  <w:style w:type="paragraph" w:styleId="ListParagraph">
    <w:name w:val="List Paragraph"/>
    <w:basedOn w:val="Normal"/>
    <w:uiPriority w:val="34"/>
    <w:qFormat/>
    <w:rsid w:val="00F54987"/>
    <w:pPr>
      <w:ind w:left="720"/>
      <w:contextualSpacing/>
    </w:pPr>
  </w:style>
  <w:style w:type="character" w:styleId="PlaceholderText">
    <w:name w:val="Placeholder Text"/>
    <w:basedOn w:val="DefaultParagraphFont"/>
    <w:uiPriority w:val="99"/>
    <w:semiHidden/>
    <w:rsid w:val="00A52A93"/>
    <w:rPr>
      <w:color w:val="808080"/>
    </w:rPr>
  </w:style>
  <w:style w:type="paragraph" w:styleId="TableofFigures">
    <w:name w:val="table of figures"/>
    <w:basedOn w:val="Normal"/>
    <w:next w:val="Normal"/>
    <w:uiPriority w:val="99"/>
    <w:rsid w:val="006B366A"/>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550"/>
    <w:pPr>
      <w:spacing w:after="120"/>
      <w:jc w:val="both"/>
    </w:pPr>
    <w:rPr>
      <w:sz w:val="24"/>
      <w:szCs w:val="24"/>
      <w:lang w:val="en-GB" w:eastAsia="en-US"/>
    </w:rPr>
  </w:style>
  <w:style w:type="paragraph" w:styleId="Heading1">
    <w:name w:val="heading 1"/>
    <w:basedOn w:val="Normal"/>
    <w:next w:val="Normal"/>
    <w:qFormat/>
    <w:rsid w:val="002C31C3"/>
    <w:pPr>
      <w:keepNext/>
      <w:pageBreakBefore/>
      <w:numPr>
        <w:numId w:val="1"/>
      </w:numPr>
      <w:spacing w:after="360"/>
      <w:outlineLvl w:val="0"/>
    </w:pPr>
    <w:rPr>
      <w:rFonts w:cs="Arial"/>
      <w:b/>
      <w:bCs/>
      <w:kern w:val="32"/>
      <w:sz w:val="32"/>
      <w:szCs w:val="32"/>
    </w:rPr>
  </w:style>
  <w:style w:type="paragraph" w:styleId="Heading2">
    <w:name w:val="heading 2"/>
    <w:basedOn w:val="Normal"/>
    <w:next w:val="Normal"/>
    <w:qFormat/>
    <w:rsid w:val="002C31C3"/>
    <w:pPr>
      <w:keepNext/>
      <w:numPr>
        <w:ilvl w:val="1"/>
        <w:numId w:val="1"/>
      </w:numPr>
      <w:spacing w:before="240" w:after="240"/>
      <w:outlineLvl w:val="1"/>
    </w:pPr>
    <w:rPr>
      <w:b/>
      <w:sz w:val="28"/>
      <w:szCs w:val="20"/>
    </w:rPr>
  </w:style>
  <w:style w:type="paragraph" w:styleId="Heading3">
    <w:name w:val="heading 3"/>
    <w:basedOn w:val="Normal"/>
    <w:next w:val="Normal"/>
    <w:qFormat/>
    <w:rsid w:val="002C31C3"/>
    <w:pPr>
      <w:keepNext/>
      <w:numPr>
        <w:ilvl w:val="2"/>
        <w:numId w:val="1"/>
      </w:numPr>
      <w:spacing w:before="240" w:after="240"/>
      <w:outlineLvl w:val="2"/>
    </w:pPr>
    <w:rPr>
      <w:rFonts w:cs="Arial"/>
      <w:b/>
      <w:bCs/>
      <w:sz w:val="26"/>
      <w:szCs w:val="26"/>
    </w:rPr>
  </w:style>
  <w:style w:type="paragraph" w:styleId="Heading4">
    <w:name w:val="heading 4"/>
    <w:basedOn w:val="Normal"/>
    <w:next w:val="Normal"/>
    <w:qFormat/>
    <w:rsid w:val="002C31C3"/>
    <w:pPr>
      <w:keepNext/>
      <w:numPr>
        <w:ilvl w:val="3"/>
        <w:numId w:val="1"/>
      </w:numPr>
      <w:spacing w:before="240" w:after="240"/>
      <w:outlineLvl w:val="3"/>
    </w:pPr>
    <w:rPr>
      <w:rFonts w:ascii="Times" w:hAnsi="Times"/>
      <w:b/>
      <w:bCs/>
      <w:szCs w:val="28"/>
    </w:rPr>
  </w:style>
  <w:style w:type="paragraph" w:styleId="Heading5">
    <w:name w:val="heading 5"/>
    <w:basedOn w:val="Normal"/>
    <w:next w:val="Normal"/>
    <w:qFormat/>
    <w:rsid w:val="002C31C3"/>
    <w:pPr>
      <w:numPr>
        <w:ilvl w:val="4"/>
        <w:numId w:val="1"/>
      </w:numPr>
      <w:spacing w:before="240" w:after="60"/>
      <w:outlineLvl w:val="4"/>
    </w:pPr>
    <w:rPr>
      <w:b/>
      <w:bCs/>
      <w:i/>
      <w:iCs/>
      <w:sz w:val="26"/>
      <w:szCs w:val="26"/>
    </w:rPr>
  </w:style>
  <w:style w:type="paragraph" w:styleId="Heading6">
    <w:name w:val="heading 6"/>
    <w:basedOn w:val="Normal"/>
    <w:next w:val="Normal"/>
    <w:qFormat/>
    <w:rsid w:val="002C31C3"/>
    <w:pPr>
      <w:numPr>
        <w:ilvl w:val="5"/>
        <w:numId w:val="1"/>
      </w:numPr>
      <w:spacing w:before="240" w:after="60"/>
      <w:outlineLvl w:val="5"/>
    </w:pPr>
    <w:rPr>
      <w:b/>
      <w:bCs/>
      <w:szCs w:val="22"/>
    </w:rPr>
  </w:style>
  <w:style w:type="paragraph" w:styleId="Heading7">
    <w:name w:val="heading 7"/>
    <w:basedOn w:val="Normal"/>
    <w:next w:val="Normal"/>
    <w:qFormat/>
    <w:rsid w:val="002C31C3"/>
    <w:pPr>
      <w:numPr>
        <w:ilvl w:val="6"/>
        <w:numId w:val="1"/>
      </w:numPr>
      <w:spacing w:before="240" w:after="60"/>
      <w:outlineLvl w:val="6"/>
    </w:pPr>
  </w:style>
  <w:style w:type="paragraph" w:styleId="Heading8">
    <w:name w:val="heading 8"/>
    <w:basedOn w:val="Normal"/>
    <w:next w:val="Normal"/>
    <w:qFormat/>
    <w:rsid w:val="002C31C3"/>
    <w:pPr>
      <w:numPr>
        <w:ilvl w:val="7"/>
        <w:numId w:val="1"/>
      </w:numPr>
      <w:spacing w:before="240" w:after="60"/>
      <w:outlineLvl w:val="7"/>
    </w:pPr>
    <w:rPr>
      <w:i/>
      <w:iCs/>
    </w:rPr>
  </w:style>
  <w:style w:type="paragraph" w:styleId="Heading9">
    <w:name w:val="heading 9"/>
    <w:basedOn w:val="Normal"/>
    <w:next w:val="Normal"/>
    <w:qFormat/>
    <w:rsid w:val="002C31C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rsid w:val="00453EEA"/>
    <w:pPr>
      <w:keepNext/>
      <w:keepLines/>
      <w:pBdr>
        <w:top w:val="single" w:sz="30" w:space="15" w:color="0000FF"/>
        <w:bottom w:val="single" w:sz="30" w:space="15" w:color="0000FF"/>
      </w:pBdr>
      <w:spacing w:before="240"/>
      <w:jc w:val="center"/>
    </w:pPr>
    <w:rPr>
      <w:b/>
      <w:sz w:val="40"/>
      <w:lang w:val="en-GB" w:eastAsia="en-US"/>
    </w:rPr>
  </w:style>
  <w:style w:type="paragraph" w:customStyle="1" w:styleId="Body">
    <w:name w:val="Body"/>
    <w:rsid w:val="00453EEA"/>
    <w:pPr>
      <w:spacing w:after="80"/>
      <w:jc w:val="both"/>
    </w:pPr>
    <w:rPr>
      <w:sz w:val="22"/>
      <w:lang w:val="en-GB" w:eastAsia="en-US"/>
    </w:rPr>
  </w:style>
  <w:style w:type="paragraph" w:styleId="FootnoteText">
    <w:name w:val="footnote text"/>
    <w:basedOn w:val="Normal"/>
    <w:semiHidden/>
    <w:rsid w:val="00453EEA"/>
    <w:rPr>
      <w:sz w:val="20"/>
      <w:szCs w:val="20"/>
    </w:rPr>
  </w:style>
  <w:style w:type="paragraph" w:customStyle="1" w:styleId="AppendixHeading2">
    <w:name w:val="Appendix Heading 2"/>
    <w:basedOn w:val="Normal"/>
    <w:next w:val="Normal"/>
    <w:rsid w:val="002C31C3"/>
    <w:pPr>
      <w:keepNext/>
      <w:numPr>
        <w:ilvl w:val="1"/>
        <w:numId w:val="7"/>
      </w:numPr>
      <w:spacing w:before="240" w:after="240"/>
    </w:pPr>
    <w:rPr>
      <w:b/>
      <w:sz w:val="28"/>
      <w:lang w:val="en-US"/>
    </w:rPr>
  </w:style>
  <w:style w:type="paragraph" w:styleId="TOC1">
    <w:name w:val="toc 1"/>
    <w:basedOn w:val="Normal"/>
    <w:next w:val="Normal"/>
    <w:uiPriority w:val="39"/>
    <w:rsid w:val="00453EEA"/>
    <w:pPr>
      <w:jc w:val="left"/>
    </w:pPr>
    <w:rPr>
      <w:b/>
      <w:bCs/>
      <w:caps/>
      <w:lang w:val="en-US"/>
    </w:rPr>
  </w:style>
  <w:style w:type="paragraph" w:styleId="TOC2">
    <w:name w:val="toc 2"/>
    <w:basedOn w:val="Normal"/>
    <w:next w:val="Normal"/>
    <w:uiPriority w:val="39"/>
    <w:rsid w:val="00453EEA"/>
    <w:pPr>
      <w:ind w:left="240"/>
      <w:jc w:val="left"/>
    </w:pPr>
    <w:rPr>
      <w:smallCaps/>
      <w:lang w:val="en-US"/>
    </w:rPr>
  </w:style>
  <w:style w:type="paragraph" w:styleId="TOC3">
    <w:name w:val="toc 3"/>
    <w:basedOn w:val="Normal"/>
    <w:next w:val="Normal"/>
    <w:uiPriority w:val="39"/>
    <w:rsid w:val="00453EEA"/>
    <w:pPr>
      <w:ind w:left="480"/>
      <w:jc w:val="left"/>
    </w:pPr>
    <w:rPr>
      <w:rFonts w:ascii="Times" w:hAnsi="Times"/>
      <w:iCs/>
      <w:smallCaps/>
      <w:lang w:val="en-US"/>
    </w:rPr>
  </w:style>
  <w:style w:type="paragraph" w:styleId="Header">
    <w:name w:val="header"/>
    <w:basedOn w:val="Normal"/>
    <w:rsid w:val="00453EEA"/>
    <w:pPr>
      <w:pBdr>
        <w:bottom w:val="single" w:sz="6" w:space="1" w:color="auto"/>
      </w:pBdr>
      <w:tabs>
        <w:tab w:val="center" w:pos="4139"/>
        <w:tab w:val="right" w:pos="8278"/>
      </w:tabs>
    </w:pPr>
    <w:rPr>
      <w:sz w:val="18"/>
      <w:szCs w:val="20"/>
    </w:rPr>
  </w:style>
  <w:style w:type="paragraph" w:styleId="Footer">
    <w:name w:val="footer"/>
    <w:basedOn w:val="Normal"/>
    <w:rsid w:val="00453EEA"/>
    <w:pPr>
      <w:pBdr>
        <w:top w:val="single" w:sz="6" w:space="1" w:color="auto"/>
      </w:pBdr>
      <w:tabs>
        <w:tab w:val="center" w:pos="4139"/>
        <w:tab w:val="right" w:pos="8278"/>
      </w:tabs>
      <w:spacing w:before="60"/>
    </w:pPr>
    <w:rPr>
      <w:sz w:val="18"/>
      <w:szCs w:val="20"/>
    </w:rPr>
  </w:style>
  <w:style w:type="paragraph" w:styleId="BodyText">
    <w:name w:val="Body Text"/>
    <w:basedOn w:val="Normal"/>
    <w:rsid w:val="00453EEA"/>
    <w:rPr>
      <w:rFonts w:ascii="Arial" w:hAnsi="Arial" w:cs="Arial"/>
    </w:rPr>
  </w:style>
  <w:style w:type="paragraph" w:styleId="Caption">
    <w:name w:val="caption"/>
    <w:basedOn w:val="Normal"/>
    <w:next w:val="Normal"/>
    <w:qFormat/>
    <w:rsid w:val="00453EEA"/>
    <w:pPr>
      <w:spacing w:before="120"/>
    </w:pPr>
    <w:rPr>
      <w:b/>
      <w:bCs/>
      <w:sz w:val="20"/>
      <w:szCs w:val="20"/>
    </w:rPr>
  </w:style>
  <w:style w:type="paragraph" w:styleId="BodyTextIndent">
    <w:name w:val="Body Text Indent"/>
    <w:basedOn w:val="Normal"/>
    <w:rsid w:val="00453EEA"/>
    <w:pPr>
      <w:ind w:left="360"/>
    </w:pPr>
  </w:style>
  <w:style w:type="paragraph" w:styleId="TOC4">
    <w:name w:val="toc 4"/>
    <w:basedOn w:val="Normal"/>
    <w:next w:val="Normal"/>
    <w:autoRedefine/>
    <w:semiHidden/>
    <w:rsid w:val="00453EEA"/>
    <w:pPr>
      <w:ind w:left="720"/>
      <w:jc w:val="left"/>
    </w:pPr>
    <w:rPr>
      <w:rFonts w:ascii="Times" w:hAnsi="Times"/>
      <w:smallCaps/>
      <w:noProof/>
      <w:szCs w:val="21"/>
    </w:rPr>
  </w:style>
  <w:style w:type="paragraph" w:styleId="TOC5">
    <w:name w:val="toc 5"/>
    <w:basedOn w:val="Normal"/>
    <w:next w:val="Normal"/>
    <w:autoRedefine/>
    <w:semiHidden/>
    <w:rsid w:val="00453EEA"/>
    <w:pPr>
      <w:ind w:left="960"/>
      <w:jc w:val="left"/>
    </w:pPr>
    <w:rPr>
      <w:szCs w:val="21"/>
    </w:rPr>
  </w:style>
  <w:style w:type="paragraph" w:styleId="TOC6">
    <w:name w:val="toc 6"/>
    <w:basedOn w:val="Normal"/>
    <w:next w:val="Normal"/>
    <w:autoRedefine/>
    <w:semiHidden/>
    <w:rsid w:val="00453EEA"/>
    <w:pPr>
      <w:ind w:left="1200"/>
      <w:jc w:val="left"/>
    </w:pPr>
    <w:rPr>
      <w:szCs w:val="21"/>
    </w:rPr>
  </w:style>
  <w:style w:type="paragraph" w:styleId="TOC7">
    <w:name w:val="toc 7"/>
    <w:basedOn w:val="Normal"/>
    <w:next w:val="Normal"/>
    <w:autoRedefine/>
    <w:semiHidden/>
    <w:rsid w:val="00453EEA"/>
    <w:pPr>
      <w:ind w:left="1440"/>
      <w:jc w:val="left"/>
    </w:pPr>
    <w:rPr>
      <w:szCs w:val="21"/>
    </w:rPr>
  </w:style>
  <w:style w:type="paragraph" w:styleId="TOC8">
    <w:name w:val="toc 8"/>
    <w:basedOn w:val="Normal"/>
    <w:next w:val="Normal"/>
    <w:autoRedefine/>
    <w:semiHidden/>
    <w:rsid w:val="00453EEA"/>
    <w:pPr>
      <w:ind w:left="1680"/>
      <w:jc w:val="left"/>
    </w:pPr>
    <w:rPr>
      <w:szCs w:val="21"/>
    </w:rPr>
  </w:style>
  <w:style w:type="paragraph" w:styleId="TOC9">
    <w:name w:val="toc 9"/>
    <w:basedOn w:val="Normal"/>
    <w:next w:val="Normal"/>
    <w:autoRedefine/>
    <w:semiHidden/>
    <w:rsid w:val="00453EEA"/>
    <w:pPr>
      <w:ind w:left="1920"/>
      <w:jc w:val="left"/>
    </w:pPr>
    <w:rPr>
      <w:szCs w:val="21"/>
    </w:rPr>
  </w:style>
  <w:style w:type="paragraph" w:styleId="EndnoteText">
    <w:name w:val="endnote text"/>
    <w:basedOn w:val="Normal"/>
    <w:semiHidden/>
    <w:rsid w:val="00453EEA"/>
    <w:pPr>
      <w:spacing w:before="120"/>
    </w:pPr>
    <w:rPr>
      <w:rFonts w:ascii="Arial" w:hAnsi="Arial"/>
      <w:sz w:val="20"/>
      <w:szCs w:val="20"/>
    </w:rPr>
  </w:style>
  <w:style w:type="paragraph" w:customStyle="1" w:styleId="Excerpt">
    <w:name w:val="Excerpt"/>
    <w:basedOn w:val="Normal"/>
    <w:rsid w:val="004B0191"/>
    <w:pPr>
      <w:spacing w:before="160" w:after="160"/>
      <w:ind w:left="680" w:right="680"/>
    </w:pPr>
    <w:rPr>
      <w:rFonts w:ascii="Garamond" w:hAnsi="Garamond"/>
    </w:rPr>
  </w:style>
  <w:style w:type="character" w:styleId="FootnoteReference">
    <w:name w:val="footnote reference"/>
    <w:semiHidden/>
    <w:rsid w:val="00453EEA"/>
    <w:rPr>
      <w:b/>
      <w:position w:val="6"/>
      <w:sz w:val="16"/>
      <w:bdr w:val="none" w:sz="0" w:space="0" w:color="auto"/>
    </w:rPr>
  </w:style>
  <w:style w:type="character" w:styleId="EndnoteReference">
    <w:name w:val="endnote reference"/>
    <w:semiHidden/>
    <w:rsid w:val="00453EEA"/>
    <w:rPr>
      <w:vertAlign w:val="superscript"/>
    </w:rPr>
  </w:style>
  <w:style w:type="paragraph" w:customStyle="1" w:styleId="Figure-TableTitle">
    <w:name w:val="Figure-Table Title"/>
    <w:basedOn w:val="Normal"/>
    <w:rsid w:val="00453EEA"/>
    <w:pPr>
      <w:keepLines/>
      <w:widowControl w:val="0"/>
      <w:jc w:val="center"/>
    </w:pPr>
    <w:rPr>
      <w:rFonts w:ascii="Arial" w:hAnsi="Arial"/>
      <w:b/>
      <w:szCs w:val="20"/>
      <w:lang w:val="en-US"/>
    </w:rPr>
  </w:style>
  <w:style w:type="paragraph" w:customStyle="1" w:styleId="References">
    <w:name w:val="References"/>
    <w:basedOn w:val="Normal"/>
    <w:rsid w:val="00AC2677"/>
    <w:pPr>
      <w:widowControl w:val="0"/>
      <w:ind w:left="567" w:hanging="567"/>
    </w:pPr>
    <w:rPr>
      <w:szCs w:val="20"/>
    </w:rPr>
  </w:style>
  <w:style w:type="paragraph" w:customStyle="1" w:styleId="FigureCaption">
    <w:name w:val="Figure Caption"/>
    <w:basedOn w:val="Caption"/>
    <w:next w:val="Normal"/>
    <w:rsid w:val="00453EEA"/>
    <w:pPr>
      <w:spacing w:before="240" w:after="240"/>
      <w:jc w:val="center"/>
    </w:pPr>
    <w:rPr>
      <w:rFonts w:ascii="Garamond" w:hAnsi="Garamond"/>
      <w:b w:val="0"/>
      <w:bCs w:val="0"/>
      <w:lang w:val="en-US"/>
    </w:rPr>
  </w:style>
  <w:style w:type="paragraph" w:customStyle="1" w:styleId="Bullet-1">
    <w:name w:val="Bullet-1"/>
    <w:basedOn w:val="Normal"/>
    <w:rsid w:val="00453EEA"/>
    <w:pPr>
      <w:widowControl w:val="0"/>
      <w:tabs>
        <w:tab w:val="left" w:pos="360"/>
      </w:tabs>
      <w:spacing w:before="60" w:after="60"/>
      <w:ind w:left="360" w:hanging="360"/>
    </w:pPr>
    <w:rPr>
      <w:rFonts w:ascii="Arial" w:hAnsi="Arial"/>
      <w:szCs w:val="20"/>
    </w:rPr>
  </w:style>
  <w:style w:type="paragraph" w:styleId="Title">
    <w:name w:val="Title"/>
    <w:basedOn w:val="Normal"/>
    <w:qFormat/>
    <w:rsid w:val="00453EEA"/>
    <w:pPr>
      <w:widowControl w:val="0"/>
      <w:jc w:val="center"/>
    </w:pPr>
    <w:rPr>
      <w:b/>
      <w:bCs/>
      <w:sz w:val="28"/>
    </w:rPr>
  </w:style>
  <w:style w:type="paragraph" w:customStyle="1" w:styleId="HeadingUnumbered1">
    <w:name w:val="Heading Unumbered 1"/>
    <w:basedOn w:val="Heading1"/>
    <w:next w:val="Normal"/>
    <w:rsid w:val="00EA2A72"/>
    <w:pPr>
      <w:keepLines/>
      <w:numPr>
        <w:numId w:val="0"/>
      </w:numPr>
    </w:pPr>
    <w:rPr>
      <w:szCs w:val="20"/>
      <w:lang w:val="en-US"/>
    </w:rPr>
  </w:style>
  <w:style w:type="character" w:styleId="Hyperlink">
    <w:name w:val="Hyperlink"/>
    <w:rsid w:val="00475DD2"/>
    <w:rPr>
      <w:color w:val="0000FF"/>
      <w:sz w:val="22"/>
      <w:u w:val="single"/>
    </w:rPr>
  </w:style>
  <w:style w:type="paragraph" w:customStyle="1" w:styleId="AppendixHeading3">
    <w:name w:val="Appendix Heading 3"/>
    <w:basedOn w:val="Normal"/>
    <w:next w:val="Normal"/>
    <w:rsid w:val="002C31C3"/>
    <w:pPr>
      <w:keepNext/>
      <w:numPr>
        <w:ilvl w:val="2"/>
        <w:numId w:val="7"/>
      </w:numPr>
      <w:tabs>
        <w:tab w:val="left" w:pos="833"/>
      </w:tabs>
      <w:spacing w:before="240" w:after="240"/>
      <w:jc w:val="left"/>
    </w:pPr>
    <w:rPr>
      <w:b/>
      <w:sz w:val="26"/>
      <w:lang w:val="en-US"/>
    </w:rPr>
  </w:style>
  <w:style w:type="character" w:styleId="FollowedHyperlink">
    <w:name w:val="FollowedHyperlink"/>
    <w:rsid w:val="00453EEA"/>
    <w:rPr>
      <w:color w:val="800080"/>
      <w:u w:val="single"/>
    </w:rPr>
  </w:style>
  <w:style w:type="paragraph" w:customStyle="1" w:styleId="Default">
    <w:name w:val="Default"/>
    <w:rsid w:val="00DE3781"/>
    <w:pPr>
      <w:autoSpaceDE w:val="0"/>
      <w:autoSpaceDN w:val="0"/>
      <w:adjustRightInd w:val="0"/>
    </w:pPr>
    <w:rPr>
      <w:color w:val="000000"/>
      <w:sz w:val="24"/>
      <w:szCs w:val="24"/>
    </w:rPr>
  </w:style>
  <w:style w:type="character" w:customStyle="1" w:styleId="FootnoteReference1">
    <w:name w:val="Footnote Reference1"/>
    <w:rsid w:val="00DE3781"/>
    <w:rPr>
      <w:color w:val="000000"/>
    </w:rPr>
  </w:style>
  <w:style w:type="table" w:styleId="TableGrid">
    <w:name w:val="Table Grid"/>
    <w:basedOn w:val="TableNormal"/>
    <w:rsid w:val="002A311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
    <w:name w:val="Style Bulleted"/>
    <w:basedOn w:val="NoList"/>
    <w:rsid w:val="00CB172D"/>
    <w:pPr>
      <w:numPr>
        <w:numId w:val="2"/>
      </w:numPr>
    </w:pPr>
  </w:style>
  <w:style w:type="numbering" w:customStyle="1" w:styleId="StyleNumbered">
    <w:name w:val="Style Numbered"/>
    <w:basedOn w:val="NoList"/>
    <w:rsid w:val="00CB172D"/>
    <w:pPr>
      <w:numPr>
        <w:numId w:val="4"/>
      </w:numPr>
    </w:pPr>
  </w:style>
  <w:style w:type="paragraph" w:customStyle="1" w:styleId="TableHeaders">
    <w:name w:val="Table Headers"/>
    <w:basedOn w:val="Normal"/>
    <w:next w:val="Normal"/>
    <w:rsid w:val="0022241D"/>
    <w:rPr>
      <w:b/>
      <w:i/>
    </w:rPr>
  </w:style>
  <w:style w:type="paragraph" w:customStyle="1" w:styleId="TableCells">
    <w:name w:val="Table Cells"/>
    <w:basedOn w:val="Normal"/>
    <w:rsid w:val="00287E71"/>
  </w:style>
  <w:style w:type="table" w:customStyle="1" w:styleId="TableTemplate">
    <w:name w:val="Table Template"/>
    <w:basedOn w:val="TableGrid"/>
    <w:rsid w:val="0077386C"/>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line="240" w:lineRule="auto"/>
      </w:pPr>
      <w:rPr>
        <w:b/>
        <w:i/>
      </w:rPr>
    </w:tblStylePr>
  </w:style>
  <w:style w:type="paragraph" w:customStyle="1" w:styleId="CharChar1">
    <w:name w:val="Char Char1"/>
    <w:basedOn w:val="Normal"/>
    <w:rsid w:val="00486296"/>
    <w:pPr>
      <w:spacing w:after="0"/>
      <w:jc w:val="left"/>
    </w:pPr>
    <w:rPr>
      <w:lang w:val="pl-PL" w:eastAsia="pl-PL"/>
    </w:rPr>
  </w:style>
  <w:style w:type="paragraph" w:customStyle="1" w:styleId="Appendix">
    <w:name w:val="Appendix"/>
    <w:basedOn w:val="HeadingUnumbered1"/>
    <w:next w:val="Normal"/>
    <w:rsid w:val="002C31C3"/>
    <w:pPr>
      <w:numPr>
        <w:numId w:val="7"/>
      </w:numPr>
    </w:pPr>
  </w:style>
  <w:style w:type="character" w:styleId="PageNumber">
    <w:name w:val="page number"/>
    <w:basedOn w:val="DefaultParagraphFont"/>
    <w:semiHidden/>
    <w:rsid w:val="007A7600"/>
  </w:style>
  <w:style w:type="paragraph" w:customStyle="1" w:styleId="TestonotaapidipaginaFootnoteText">
    <w:name w:val="Testo nota a piè di pagina.Footnote Text"/>
    <w:basedOn w:val="Normal"/>
    <w:rsid w:val="007A7600"/>
    <w:pPr>
      <w:autoSpaceDE w:val="0"/>
      <w:autoSpaceDN w:val="0"/>
      <w:spacing w:line="264" w:lineRule="auto"/>
    </w:pPr>
    <w:rPr>
      <w:rFonts w:ascii="Arial Narrow" w:hAnsi="Arial Narrow" w:cs="Arial Narrow"/>
      <w:sz w:val="16"/>
      <w:szCs w:val="16"/>
      <w:lang w:eastAsia="it-IT"/>
    </w:rPr>
  </w:style>
  <w:style w:type="character" w:customStyle="1" w:styleId="RimandonotaapidipaginaFootnoteReference">
    <w:name w:val="Rimando nota a piè di pagina.Footnote Reference"/>
    <w:rsid w:val="007A7600"/>
    <w:rPr>
      <w:vertAlign w:val="superscript"/>
    </w:rPr>
  </w:style>
  <w:style w:type="paragraph" w:styleId="BalloonText">
    <w:name w:val="Balloon Text"/>
    <w:basedOn w:val="Normal"/>
    <w:link w:val="BalloonTextChar"/>
    <w:rsid w:val="00EB1B1B"/>
    <w:pPr>
      <w:spacing w:after="0"/>
    </w:pPr>
    <w:rPr>
      <w:rFonts w:ascii="Tahoma" w:hAnsi="Tahoma" w:cs="Tahoma"/>
      <w:sz w:val="16"/>
      <w:szCs w:val="16"/>
    </w:rPr>
  </w:style>
  <w:style w:type="character" w:customStyle="1" w:styleId="BalloonTextChar">
    <w:name w:val="Balloon Text Char"/>
    <w:basedOn w:val="DefaultParagraphFont"/>
    <w:link w:val="BalloonText"/>
    <w:rsid w:val="00EB1B1B"/>
    <w:rPr>
      <w:rFonts w:ascii="Tahoma" w:hAnsi="Tahoma" w:cs="Tahoma"/>
      <w:sz w:val="16"/>
      <w:szCs w:val="16"/>
      <w:lang w:val="en-GB" w:eastAsia="en-US"/>
    </w:rPr>
  </w:style>
  <w:style w:type="paragraph" w:styleId="NormalWeb">
    <w:name w:val="Normal (Web)"/>
    <w:basedOn w:val="Normal"/>
    <w:uiPriority w:val="99"/>
    <w:unhideWhenUsed/>
    <w:rsid w:val="00923E0A"/>
    <w:pPr>
      <w:spacing w:before="100" w:beforeAutospacing="1" w:after="100" w:afterAutospacing="1"/>
      <w:jc w:val="left"/>
    </w:pPr>
    <w:rPr>
      <w:rFonts w:ascii="Times" w:hAnsi="Times"/>
      <w:sz w:val="20"/>
      <w:szCs w:val="20"/>
      <w:lang w:val="en-US"/>
    </w:rPr>
  </w:style>
  <w:style w:type="character" w:styleId="HTMLCode">
    <w:name w:val="HTML Code"/>
    <w:basedOn w:val="DefaultParagraphFont"/>
    <w:uiPriority w:val="99"/>
    <w:unhideWhenUsed/>
    <w:rsid w:val="00923E0A"/>
    <w:rPr>
      <w:rFonts w:ascii="Courier" w:eastAsia="Times New Roman" w:hAnsi="Courier" w:cs="Courier"/>
      <w:sz w:val="20"/>
      <w:szCs w:val="20"/>
    </w:rPr>
  </w:style>
  <w:style w:type="paragraph" w:styleId="HTMLPreformatted">
    <w:name w:val="HTML Preformatted"/>
    <w:basedOn w:val="Normal"/>
    <w:link w:val="HTMLPreformattedChar"/>
    <w:uiPriority w:val="99"/>
    <w:unhideWhenUsed/>
    <w:rsid w:val="00923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23E0A"/>
    <w:rPr>
      <w:rFonts w:ascii="Courier" w:hAnsi="Courier" w:cs="Courier"/>
      <w:lang w:val="en-US" w:eastAsia="en-US"/>
    </w:rPr>
  </w:style>
  <w:style w:type="character" w:customStyle="1" w:styleId="box-title-count">
    <w:name w:val="box-title-count"/>
    <w:basedOn w:val="DefaultParagraphFont"/>
    <w:rsid w:val="00F91837"/>
  </w:style>
  <w:style w:type="character" w:styleId="Strong">
    <w:name w:val="Strong"/>
    <w:basedOn w:val="DefaultParagraphFont"/>
    <w:uiPriority w:val="22"/>
    <w:qFormat/>
    <w:rsid w:val="00F91837"/>
    <w:rPr>
      <w:b/>
      <w:bCs/>
    </w:rPr>
  </w:style>
  <w:style w:type="paragraph" w:styleId="ListParagraph">
    <w:name w:val="List Paragraph"/>
    <w:basedOn w:val="Normal"/>
    <w:uiPriority w:val="34"/>
    <w:qFormat/>
    <w:rsid w:val="00F54987"/>
    <w:pPr>
      <w:ind w:left="720"/>
      <w:contextualSpacing/>
    </w:pPr>
  </w:style>
  <w:style w:type="character" w:styleId="PlaceholderText">
    <w:name w:val="Placeholder Text"/>
    <w:basedOn w:val="DefaultParagraphFont"/>
    <w:uiPriority w:val="99"/>
    <w:semiHidden/>
    <w:rsid w:val="00A52A93"/>
    <w:rPr>
      <w:color w:val="808080"/>
    </w:rPr>
  </w:style>
  <w:style w:type="paragraph" w:styleId="TableofFigures">
    <w:name w:val="table of figures"/>
    <w:basedOn w:val="Normal"/>
    <w:next w:val="Normal"/>
    <w:uiPriority w:val="99"/>
    <w:rsid w:val="006B366A"/>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6122">
      <w:bodyDiv w:val="1"/>
      <w:marLeft w:val="0"/>
      <w:marRight w:val="0"/>
      <w:marTop w:val="0"/>
      <w:marBottom w:val="0"/>
      <w:divBdr>
        <w:top w:val="none" w:sz="0" w:space="0" w:color="auto"/>
        <w:left w:val="none" w:sz="0" w:space="0" w:color="auto"/>
        <w:bottom w:val="none" w:sz="0" w:space="0" w:color="auto"/>
        <w:right w:val="none" w:sz="0" w:space="0" w:color="auto"/>
      </w:divBdr>
    </w:div>
    <w:div w:id="174393063">
      <w:bodyDiv w:val="1"/>
      <w:marLeft w:val="0"/>
      <w:marRight w:val="0"/>
      <w:marTop w:val="0"/>
      <w:marBottom w:val="0"/>
      <w:divBdr>
        <w:top w:val="none" w:sz="0" w:space="0" w:color="auto"/>
        <w:left w:val="none" w:sz="0" w:space="0" w:color="auto"/>
        <w:bottom w:val="none" w:sz="0" w:space="0" w:color="auto"/>
        <w:right w:val="none" w:sz="0" w:space="0" w:color="auto"/>
      </w:divBdr>
    </w:div>
    <w:div w:id="275140335">
      <w:bodyDiv w:val="1"/>
      <w:marLeft w:val="0"/>
      <w:marRight w:val="0"/>
      <w:marTop w:val="0"/>
      <w:marBottom w:val="0"/>
      <w:divBdr>
        <w:top w:val="none" w:sz="0" w:space="0" w:color="auto"/>
        <w:left w:val="none" w:sz="0" w:space="0" w:color="auto"/>
        <w:bottom w:val="none" w:sz="0" w:space="0" w:color="auto"/>
        <w:right w:val="none" w:sz="0" w:space="0" w:color="auto"/>
      </w:divBdr>
    </w:div>
    <w:div w:id="325862563">
      <w:bodyDiv w:val="1"/>
      <w:marLeft w:val="0"/>
      <w:marRight w:val="0"/>
      <w:marTop w:val="0"/>
      <w:marBottom w:val="0"/>
      <w:divBdr>
        <w:top w:val="none" w:sz="0" w:space="0" w:color="auto"/>
        <w:left w:val="none" w:sz="0" w:space="0" w:color="auto"/>
        <w:bottom w:val="none" w:sz="0" w:space="0" w:color="auto"/>
        <w:right w:val="none" w:sz="0" w:space="0" w:color="auto"/>
      </w:divBdr>
    </w:div>
    <w:div w:id="491916660">
      <w:bodyDiv w:val="1"/>
      <w:marLeft w:val="0"/>
      <w:marRight w:val="0"/>
      <w:marTop w:val="0"/>
      <w:marBottom w:val="0"/>
      <w:divBdr>
        <w:top w:val="none" w:sz="0" w:space="0" w:color="auto"/>
        <w:left w:val="none" w:sz="0" w:space="0" w:color="auto"/>
        <w:bottom w:val="none" w:sz="0" w:space="0" w:color="auto"/>
        <w:right w:val="none" w:sz="0" w:space="0" w:color="auto"/>
      </w:divBdr>
    </w:div>
    <w:div w:id="626358859">
      <w:bodyDiv w:val="1"/>
      <w:marLeft w:val="0"/>
      <w:marRight w:val="0"/>
      <w:marTop w:val="0"/>
      <w:marBottom w:val="0"/>
      <w:divBdr>
        <w:top w:val="none" w:sz="0" w:space="0" w:color="auto"/>
        <w:left w:val="none" w:sz="0" w:space="0" w:color="auto"/>
        <w:bottom w:val="none" w:sz="0" w:space="0" w:color="auto"/>
        <w:right w:val="none" w:sz="0" w:space="0" w:color="auto"/>
      </w:divBdr>
      <w:divsChild>
        <w:div w:id="63807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27878">
      <w:bodyDiv w:val="1"/>
      <w:marLeft w:val="0"/>
      <w:marRight w:val="0"/>
      <w:marTop w:val="0"/>
      <w:marBottom w:val="0"/>
      <w:divBdr>
        <w:top w:val="none" w:sz="0" w:space="0" w:color="auto"/>
        <w:left w:val="none" w:sz="0" w:space="0" w:color="auto"/>
        <w:bottom w:val="none" w:sz="0" w:space="0" w:color="auto"/>
        <w:right w:val="none" w:sz="0" w:space="0" w:color="auto"/>
      </w:divBdr>
    </w:div>
    <w:div w:id="1185510590">
      <w:bodyDiv w:val="1"/>
      <w:marLeft w:val="0"/>
      <w:marRight w:val="0"/>
      <w:marTop w:val="0"/>
      <w:marBottom w:val="0"/>
      <w:divBdr>
        <w:top w:val="none" w:sz="0" w:space="0" w:color="auto"/>
        <w:left w:val="none" w:sz="0" w:space="0" w:color="auto"/>
        <w:bottom w:val="none" w:sz="0" w:space="0" w:color="auto"/>
        <w:right w:val="none" w:sz="0" w:space="0" w:color="auto"/>
      </w:divBdr>
    </w:div>
    <w:div w:id="1252468978">
      <w:bodyDiv w:val="1"/>
      <w:marLeft w:val="0"/>
      <w:marRight w:val="0"/>
      <w:marTop w:val="0"/>
      <w:marBottom w:val="0"/>
      <w:divBdr>
        <w:top w:val="none" w:sz="0" w:space="0" w:color="auto"/>
        <w:left w:val="none" w:sz="0" w:space="0" w:color="auto"/>
        <w:bottom w:val="none" w:sz="0" w:space="0" w:color="auto"/>
        <w:right w:val="none" w:sz="0" w:space="0" w:color="auto"/>
      </w:divBdr>
    </w:div>
    <w:div w:id="1275861986">
      <w:bodyDiv w:val="1"/>
      <w:marLeft w:val="0"/>
      <w:marRight w:val="0"/>
      <w:marTop w:val="0"/>
      <w:marBottom w:val="0"/>
      <w:divBdr>
        <w:top w:val="none" w:sz="0" w:space="0" w:color="auto"/>
        <w:left w:val="none" w:sz="0" w:space="0" w:color="auto"/>
        <w:bottom w:val="none" w:sz="0" w:space="0" w:color="auto"/>
        <w:right w:val="none" w:sz="0" w:space="0" w:color="auto"/>
      </w:divBdr>
      <w:divsChild>
        <w:div w:id="1275790758">
          <w:marLeft w:val="0"/>
          <w:marRight w:val="0"/>
          <w:marTop w:val="0"/>
          <w:marBottom w:val="0"/>
          <w:divBdr>
            <w:top w:val="none" w:sz="0" w:space="0" w:color="auto"/>
            <w:left w:val="none" w:sz="0" w:space="0" w:color="auto"/>
            <w:bottom w:val="none" w:sz="0" w:space="0" w:color="auto"/>
            <w:right w:val="none" w:sz="0" w:space="0" w:color="auto"/>
          </w:divBdr>
          <w:divsChild>
            <w:div w:id="512718985">
              <w:marLeft w:val="0"/>
              <w:marRight w:val="0"/>
              <w:marTop w:val="0"/>
              <w:marBottom w:val="0"/>
              <w:divBdr>
                <w:top w:val="none" w:sz="0" w:space="0" w:color="auto"/>
                <w:left w:val="none" w:sz="0" w:space="0" w:color="auto"/>
                <w:bottom w:val="none" w:sz="0" w:space="0" w:color="auto"/>
                <w:right w:val="none" w:sz="0" w:space="0" w:color="auto"/>
              </w:divBdr>
              <w:divsChild>
                <w:div w:id="8136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6125">
          <w:marLeft w:val="0"/>
          <w:marRight w:val="0"/>
          <w:marTop w:val="0"/>
          <w:marBottom w:val="0"/>
          <w:divBdr>
            <w:top w:val="none" w:sz="0" w:space="0" w:color="auto"/>
            <w:left w:val="none" w:sz="0" w:space="0" w:color="auto"/>
            <w:bottom w:val="none" w:sz="0" w:space="0" w:color="auto"/>
            <w:right w:val="none" w:sz="0" w:space="0" w:color="auto"/>
          </w:divBdr>
          <w:divsChild>
            <w:div w:id="1005060674">
              <w:marLeft w:val="0"/>
              <w:marRight w:val="0"/>
              <w:marTop w:val="0"/>
              <w:marBottom w:val="0"/>
              <w:divBdr>
                <w:top w:val="none" w:sz="0" w:space="0" w:color="auto"/>
                <w:left w:val="none" w:sz="0" w:space="0" w:color="auto"/>
                <w:bottom w:val="none" w:sz="0" w:space="0" w:color="auto"/>
                <w:right w:val="none" w:sz="0" w:space="0" w:color="auto"/>
              </w:divBdr>
              <w:divsChild>
                <w:div w:id="1131938821">
                  <w:marLeft w:val="0"/>
                  <w:marRight w:val="0"/>
                  <w:marTop w:val="0"/>
                  <w:marBottom w:val="0"/>
                  <w:divBdr>
                    <w:top w:val="none" w:sz="0" w:space="0" w:color="auto"/>
                    <w:left w:val="none" w:sz="0" w:space="0" w:color="auto"/>
                    <w:bottom w:val="none" w:sz="0" w:space="0" w:color="auto"/>
                    <w:right w:val="none" w:sz="0" w:space="0" w:color="auto"/>
                  </w:divBdr>
                  <w:divsChild>
                    <w:div w:id="375130267">
                      <w:marLeft w:val="0"/>
                      <w:marRight w:val="0"/>
                      <w:marTop w:val="0"/>
                      <w:marBottom w:val="0"/>
                      <w:divBdr>
                        <w:top w:val="none" w:sz="0" w:space="0" w:color="auto"/>
                        <w:left w:val="none" w:sz="0" w:space="0" w:color="auto"/>
                        <w:bottom w:val="none" w:sz="0" w:space="0" w:color="auto"/>
                        <w:right w:val="none" w:sz="0" w:space="0" w:color="auto"/>
                      </w:divBdr>
                      <w:divsChild>
                        <w:div w:id="877621396">
                          <w:marLeft w:val="0"/>
                          <w:marRight w:val="0"/>
                          <w:marTop w:val="0"/>
                          <w:marBottom w:val="0"/>
                          <w:divBdr>
                            <w:top w:val="none" w:sz="0" w:space="0" w:color="auto"/>
                            <w:left w:val="none" w:sz="0" w:space="0" w:color="auto"/>
                            <w:bottom w:val="none" w:sz="0" w:space="0" w:color="auto"/>
                            <w:right w:val="none" w:sz="0" w:space="0" w:color="auto"/>
                          </w:divBdr>
                        </w:div>
                        <w:div w:id="1834951896">
                          <w:marLeft w:val="0"/>
                          <w:marRight w:val="0"/>
                          <w:marTop w:val="0"/>
                          <w:marBottom w:val="0"/>
                          <w:divBdr>
                            <w:top w:val="none" w:sz="0" w:space="0" w:color="auto"/>
                            <w:left w:val="none" w:sz="0" w:space="0" w:color="auto"/>
                            <w:bottom w:val="none" w:sz="0" w:space="0" w:color="auto"/>
                            <w:right w:val="none" w:sz="0" w:space="0" w:color="auto"/>
                          </w:divBdr>
                          <w:divsChild>
                            <w:div w:id="958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9295">
                      <w:marLeft w:val="0"/>
                      <w:marRight w:val="0"/>
                      <w:marTop w:val="0"/>
                      <w:marBottom w:val="0"/>
                      <w:divBdr>
                        <w:top w:val="none" w:sz="0" w:space="0" w:color="auto"/>
                        <w:left w:val="none" w:sz="0" w:space="0" w:color="auto"/>
                        <w:bottom w:val="none" w:sz="0" w:space="0" w:color="auto"/>
                        <w:right w:val="none" w:sz="0" w:space="0" w:color="auto"/>
                      </w:divBdr>
                    </w:div>
                    <w:div w:id="1848787184">
                      <w:marLeft w:val="0"/>
                      <w:marRight w:val="0"/>
                      <w:marTop w:val="0"/>
                      <w:marBottom w:val="0"/>
                      <w:divBdr>
                        <w:top w:val="none" w:sz="0" w:space="0" w:color="auto"/>
                        <w:left w:val="none" w:sz="0" w:space="0" w:color="auto"/>
                        <w:bottom w:val="none" w:sz="0" w:space="0" w:color="auto"/>
                        <w:right w:val="none" w:sz="0" w:space="0" w:color="auto"/>
                      </w:divBdr>
                      <w:divsChild>
                        <w:div w:id="19514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6270">
                  <w:marLeft w:val="0"/>
                  <w:marRight w:val="0"/>
                  <w:marTop w:val="0"/>
                  <w:marBottom w:val="0"/>
                  <w:divBdr>
                    <w:top w:val="none" w:sz="0" w:space="0" w:color="auto"/>
                    <w:left w:val="none" w:sz="0" w:space="0" w:color="auto"/>
                    <w:bottom w:val="none" w:sz="0" w:space="0" w:color="auto"/>
                    <w:right w:val="none" w:sz="0" w:space="0" w:color="auto"/>
                  </w:divBdr>
                  <w:divsChild>
                    <w:div w:id="10621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56279">
      <w:bodyDiv w:val="1"/>
      <w:marLeft w:val="0"/>
      <w:marRight w:val="0"/>
      <w:marTop w:val="0"/>
      <w:marBottom w:val="0"/>
      <w:divBdr>
        <w:top w:val="none" w:sz="0" w:space="0" w:color="auto"/>
        <w:left w:val="none" w:sz="0" w:space="0" w:color="auto"/>
        <w:bottom w:val="none" w:sz="0" w:space="0" w:color="auto"/>
        <w:right w:val="none" w:sz="0" w:space="0" w:color="auto"/>
      </w:divBdr>
    </w:div>
    <w:div w:id="1444572911">
      <w:bodyDiv w:val="1"/>
      <w:marLeft w:val="0"/>
      <w:marRight w:val="0"/>
      <w:marTop w:val="0"/>
      <w:marBottom w:val="0"/>
      <w:divBdr>
        <w:top w:val="none" w:sz="0" w:space="0" w:color="auto"/>
        <w:left w:val="none" w:sz="0" w:space="0" w:color="auto"/>
        <w:bottom w:val="none" w:sz="0" w:space="0" w:color="auto"/>
        <w:right w:val="none" w:sz="0" w:space="0" w:color="auto"/>
      </w:divBdr>
    </w:div>
    <w:div w:id="1494712070">
      <w:bodyDiv w:val="1"/>
      <w:marLeft w:val="0"/>
      <w:marRight w:val="0"/>
      <w:marTop w:val="0"/>
      <w:marBottom w:val="0"/>
      <w:divBdr>
        <w:top w:val="none" w:sz="0" w:space="0" w:color="auto"/>
        <w:left w:val="none" w:sz="0" w:space="0" w:color="auto"/>
        <w:bottom w:val="none" w:sz="0" w:space="0" w:color="auto"/>
        <w:right w:val="none" w:sz="0" w:space="0" w:color="auto"/>
      </w:divBdr>
    </w:div>
    <w:div w:id="1546143624">
      <w:bodyDiv w:val="1"/>
      <w:marLeft w:val="0"/>
      <w:marRight w:val="0"/>
      <w:marTop w:val="0"/>
      <w:marBottom w:val="0"/>
      <w:divBdr>
        <w:top w:val="none" w:sz="0" w:space="0" w:color="auto"/>
        <w:left w:val="none" w:sz="0" w:space="0" w:color="auto"/>
        <w:bottom w:val="none" w:sz="0" w:space="0" w:color="auto"/>
        <w:right w:val="none" w:sz="0" w:space="0" w:color="auto"/>
      </w:divBdr>
    </w:div>
    <w:div w:id="1696611003">
      <w:bodyDiv w:val="1"/>
      <w:marLeft w:val="0"/>
      <w:marRight w:val="0"/>
      <w:marTop w:val="0"/>
      <w:marBottom w:val="0"/>
      <w:divBdr>
        <w:top w:val="none" w:sz="0" w:space="0" w:color="auto"/>
        <w:left w:val="none" w:sz="0" w:space="0" w:color="auto"/>
        <w:bottom w:val="none" w:sz="0" w:space="0" w:color="auto"/>
        <w:right w:val="none" w:sz="0" w:space="0" w:color="auto"/>
      </w:divBdr>
    </w:div>
    <w:div w:id="2048792376">
      <w:bodyDiv w:val="1"/>
      <w:marLeft w:val="0"/>
      <w:marRight w:val="0"/>
      <w:marTop w:val="0"/>
      <w:marBottom w:val="0"/>
      <w:divBdr>
        <w:top w:val="none" w:sz="0" w:space="0" w:color="auto"/>
        <w:left w:val="none" w:sz="0" w:space="0" w:color="auto"/>
        <w:bottom w:val="none" w:sz="0" w:space="0" w:color="auto"/>
        <w:right w:val="none" w:sz="0" w:space="0" w:color="auto"/>
      </w:divBdr>
    </w:div>
    <w:div w:id="20796676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assandra-project/training"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cassandra-fp7.eu/page/deliverables" TargetMode="External"/><Relationship Id="rId11" Type="http://schemas.openxmlformats.org/officeDocument/2006/relationships/hyperlink" Target="https://github.com/cassandra-project/cassandra-stand-alone" TargetMode="External"/><Relationship Id="rId12" Type="http://schemas.openxmlformats.org/officeDocument/2006/relationships/hyperlink" Target="http://db.apache.org/derby/" TargetMode="External"/><Relationship Id="rId13" Type="http://schemas.openxmlformats.org/officeDocument/2006/relationships/hyperlink" Target="http://db.apache.org/derby/quick_start.html" TargetMode="External"/><Relationship Id="rId14" Type="http://schemas.openxmlformats.org/officeDocument/2006/relationships/hyperlink" Target="mailto:fani.tzima@iti.gr" TargetMode="External"/><Relationship Id="rId15" Type="http://schemas.openxmlformats.org/officeDocument/2006/relationships/hyperlink" Target="https://github.com/cassandra-project/platform/wiki/Developers-quickstart-guide" TargetMode="External"/><Relationship Id="rId16" Type="http://schemas.openxmlformats.org/officeDocument/2006/relationships/hyperlink" Target="https://github.com/cassandra-project/cassandra-stand-alone/issues" TargetMode="External"/><Relationship Id="rId17" Type="http://schemas.openxmlformats.org/officeDocument/2006/relationships/hyperlink" Target="mailto:fani.tzima@iti.gr" TargetMode="External"/><Relationship Id="rId18" Type="http://schemas.openxmlformats.org/officeDocument/2006/relationships/hyperlink" Target="http://www.cassandra-fp7.eu" TargetMode="External"/><Relationship Id="rId19" Type="http://schemas.openxmlformats.org/officeDocument/2006/relationships/hyperlink" Target="https://github.com/cassandra-project/cassandra-stand-alon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assandra-project/cassandra-stand-alo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2342</TotalTime>
  <Pages>24</Pages>
  <Words>6538</Words>
  <Characters>37270</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LLM: Document Template for Deliverables</vt:lpstr>
    </vt:vector>
  </TitlesOfParts>
  <Company>AUTH</Company>
  <LinksUpToDate>false</LinksUpToDate>
  <CharactersWithSpaces>43721</CharactersWithSpaces>
  <SharedDoc>false</SharedDoc>
  <HLinks>
    <vt:vector size="90" baseType="variant">
      <vt:variant>
        <vt:i4>1769525</vt:i4>
      </vt:variant>
      <vt:variant>
        <vt:i4>86</vt:i4>
      </vt:variant>
      <vt:variant>
        <vt:i4>0</vt:i4>
      </vt:variant>
      <vt:variant>
        <vt:i4>5</vt:i4>
      </vt:variant>
      <vt:variant>
        <vt:lpwstr/>
      </vt:variant>
      <vt:variant>
        <vt:lpwstr>_Toc243378338</vt:lpwstr>
      </vt:variant>
      <vt:variant>
        <vt:i4>1769525</vt:i4>
      </vt:variant>
      <vt:variant>
        <vt:i4>80</vt:i4>
      </vt:variant>
      <vt:variant>
        <vt:i4>0</vt:i4>
      </vt:variant>
      <vt:variant>
        <vt:i4>5</vt:i4>
      </vt:variant>
      <vt:variant>
        <vt:lpwstr/>
      </vt:variant>
      <vt:variant>
        <vt:lpwstr>_Toc243378337</vt:lpwstr>
      </vt:variant>
      <vt:variant>
        <vt:i4>1769525</vt:i4>
      </vt:variant>
      <vt:variant>
        <vt:i4>74</vt:i4>
      </vt:variant>
      <vt:variant>
        <vt:i4>0</vt:i4>
      </vt:variant>
      <vt:variant>
        <vt:i4>5</vt:i4>
      </vt:variant>
      <vt:variant>
        <vt:lpwstr/>
      </vt:variant>
      <vt:variant>
        <vt:lpwstr>_Toc243378336</vt:lpwstr>
      </vt:variant>
      <vt:variant>
        <vt:i4>1769525</vt:i4>
      </vt:variant>
      <vt:variant>
        <vt:i4>68</vt:i4>
      </vt:variant>
      <vt:variant>
        <vt:i4>0</vt:i4>
      </vt:variant>
      <vt:variant>
        <vt:i4>5</vt:i4>
      </vt:variant>
      <vt:variant>
        <vt:lpwstr/>
      </vt:variant>
      <vt:variant>
        <vt:lpwstr>_Toc243378335</vt:lpwstr>
      </vt:variant>
      <vt:variant>
        <vt:i4>1769525</vt:i4>
      </vt:variant>
      <vt:variant>
        <vt:i4>62</vt:i4>
      </vt:variant>
      <vt:variant>
        <vt:i4>0</vt:i4>
      </vt:variant>
      <vt:variant>
        <vt:i4>5</vt:i4>
      </vt:variant>
      <vt:variant>
        <vt:lpwstr/>
      </vt:variant>
      <vt:variant>
        <vt:lpwstr>_Toc243378334</vt:lpwstr>
      </vt:variant>
      <vt:variant>
        <vt:i4>1769525</vt:i4>
      </vt:variant>
      <vt:variant>
        <vt:i4>56</vt:i4>
      </vt:variant>
      <vt:variant>
        <vt:i4>0</vt:i4>
      </vt:variant>
      <vt:variant>
        <vt:i4>5</vt:i4>
      </vt:variant>
      <vt:variant>
        <vt:lpwstr/>
      </vt:variant>
      <vt:variant>
        <vt:lpwstr>_Toc243378333</vt:lpwstr>
      </vt:variant>
      <vt:variant>
        <vt:i4>1769525</vt:i4>
      </vt:variant>
      <vt:variant>
        <vt:i4>50</vt:i4>
      </vt:variant>
      <vt:variant>
        <vt:i4>0</vt:i4>
      </vt:variant>
      <vt:variant>
        <vt:i4>5</vt:i4>
      </vt:variant>
      <vt:variant>
        <vt:lpwstr/>
      </vt:variant>
      <vt:variant>
        <vt:lpwstr>_Toc243378332</vt:lpwstr>
      </vt:variant>
      <vt:variant>
        <vt:i4>1769525</vt:i4>
      </vt:variant>
      <vt:variant>
        <vt:i4>44</vt:i4>
      </vt:variant>
      <vt:variant>
        <vt:i4>0</vt:i4>
      </vt:variant>
      <vt:variant>
        <vt:i4>5</vt:i4>
      </vt:variant>
      <vt:variant>
        <vt:lpwstr/>
      </vt:variant>
      <vt:variant>
        <vt:lpwstr>_Toc243378331</vt:lpwstr>
      </vt:variant>
      <vt:variant>
        <vt:i4>1769525</vt:i4>
      </vt:variant>
      <vt:variant>
        <vt:i4>38</vt:i4>
      </vt:variant>
      <vt:variant>
        <vt:i4>0</vt:i4>
      </vt:variant>
      <vt:variant>
        <vt:i4>5</vt:i4>
      </vt:variant>
      <vt:variant>
        <vt:lpwstr/>
      </vt:variant>
      <vt:variant>
        <vt:lpwstr>_Toc243378330</vt:lpwstr>
      </vt:variant>
      <vt:variant>
        <vt:i4>1703989</vt:i4>
      </vt:variant>
      <vt:variant>
        <vt:i4>32</vt:i4>
      </vt:variant>
      <vt:variant>
        <vt:i4>0</vt:i4>
      </vt:variant>
      <vt:variant>
        <vt:i4>5</vt:i4>
      </vt:variant>
      <vt:variant>
        <vt:lpwstr/>
      </vt:variant>
      <vt:variant>
        <vt:lpwstr>_Toc243378329</vt:lpwstr>
      </vt:variant>
      <vt:variant>
        <vt:i4>1703989</vt:i4>
      </vt:variant>
      <vt:variant>
        <vt:i4>26</vt:i4>
      </vt:variant>
      <vt:variant>
        <vt:i4>0</vt:i4>
      </vt:variant>
      <vt:variant>
        <vt:i4>5</vt:i4>
      </vt:variant>
      <vt:variant>
        <vt:lpwstr/>
      </vt:variant>
      <vt:variant>
        <vt:lpwstr>_Toc243378328</vt:lpwstr>
      </vt:variant>
      <vt:variant>
        <vt:i4>1703989</vt:i4>
      </vt:variant>
      <vt:variant>
        <vt:i4>20</vt:i4>
      </vt:variant>
      <vt:variant>
        <vt:i4>0</vt:i4>
      </vt:variant>
      <vt:variant>
        <vt:i4>5</vt:i4>
      </vt:variant>
      <vt:variant>
        <vt:lpwstr/>
      </vt:variant>
      <vt:variant>
        <vt:lpwstr>_Toc243378327</vt:lpwstr>
      </vt:variant>
      <vt:variant>
        <vt:i4>1703989</vt:i4>
      </vt:variant>
      <vt:variant>
        <vt:i4>14</vt:i4>
      </vt:variant>
      <vt:variant>
        <vt:i4>0</vt:i4>
      </vt:variant>
      <vt:variant>
        <vt:i4>5</vt:i4>
      </vt:variant>
      <vt:variant>
        <vt:lpwstr/>
      </vt:variant>
      <vt:variant>
        <vt:lpwstr>_Toc243378326</vt:lpwstr>
      </vt:variant>
      <vt:variant>
        <vt:i4>1703989</vt:i4>
      </vt:variant>
      <vt:variant>
        <vt:i4>8</vt:i4>
      </vt:variant>
      <vt:variant>
        <vt:i4>0</vt:i4>
      </vt:variant>
      <vt:variant>
        <vt:i4>5</vt:i4>
      </vt:variant>
      <vt:variant>
        <vt:lpwstr/>
      </vt:variant>
      <vt:variant>
        <vt:lpwstr>_Toc243378325</vt:lpwstr>
      </vt:variant>
      <vt:variant>
        <vt:i4>1703989</vt:i4>
      </vt:variant>
      <vt:variant>
        <vt:i4>2</vt:i4>
      </vt:variant>
      <vt:variant>
        <vt:i4>0</vt:i4>
      </vt:variant>
      <vt:variant>
        <vt:i4>5</vt:i4>
      </vt:variant>
      <vt:variant>
        <vt:lpwstr/>
      </vt:variant>
      <vt:variant>
        <vt:lpwstr>_Toc243378324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 Document Template for Deliverables</dc:title>
  <dc:subject/>
  <dc:creator>Mova</dc:creator>
  <cp:keywords/>
  <dc:description/>
  <cp:lastModifiedBy>Fani</cp:lastModifiedBy>
  <cp:revision>1174</cp:revision>
  <cp:lastPrinted>2001-06-12T07:47:00Z</cp:lastPrinted>
  <dcterms:created xsi:type="dcterms:W3CDTF">2014-07-15T10:23:00Z</dcterms:created>
  <dcterms:modified xsi:type="dcterms:W3CDTF">2014-07-23T12:23:00Z</dcterms:modified>
</cp:coreProperties>
</file>