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Atividades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Integrantes do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Revisões: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1134"/>
        <w:gridCol w:w="4111"/>
        <w:gridCol w:w="1911"/>
        <w:tblGridChange w:id="0">
          <w:tblGrid>
            <w:gridCol w:w="1488"/>
            <w:gridCol w:w="1134"/>
            <w:gridCol w:w="4111"/>
            <w:gridCol w:w="191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do escopo do projeto e plano de atividades.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Planejamento de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Primeiro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18/04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02/05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dos grupos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Escolha do projeto (software que será desenvolvido)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da versão inicial do documento de visão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da versão inicial do plano de atividades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formado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Escopo do projeto definido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documento de visão elaborado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plano de atividades elaborado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Segundo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02/05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09/05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visualizar os serviços oferecidos pelo pet hotel, mapa de localização e conseguir entrar em contato para agendar sua hospedagem pelo Whatsapp.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home da página web com amostra de serviços, mapa de localização e informações de contato com a recepção do hotel.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 front-end do projeto será realizado em </w:t>
      </w:r>
      <w:r w:rsidDel="00000000" w:rsidR="00000000" w:rsidRPr="00000000">
        <w:rPr>
          <w:rFonts w:ascii="Arial" w:cs="Arial" w:eastAsia="Arial" w:hAnsi="Arial"/>
          <w:rtl w:val="0"/>
        </w:rPr>
        <w:t xml:space="preserve">VueJS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uso de Composition API.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Terceiro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09/05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16/05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se cadastrar, cadastrar seu pet e seu endereço para que o pet hotel entre em contato.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formulário de cadastro de usuário, animal de estimação e endereço.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 back-end do projetor será realizado em NodeJS com Typescript e MySQL como banco de dados.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Quarto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16/05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23/05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agendar (ou cancelar) a hospedagem do seu pet com data de check-in e check-out, se houver disponibilidade.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de agendamento de hospedagem, com seleção do hotel (localidade) e amostra da disponibilidade no hotel escolhido. Desenvolvimento de formulário com datas de check-in e check-out e persistência dos dados tanto no banco de dados quanto na tabela excel para os atendentes.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Quinto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23/05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30/05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Histórias de usuário: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259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deverá visualizar todas as hospedagens, finalizadas ou em aberto, suas datas, valores e clientes.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259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poderá visualizar, em forma de cards, os quartos do hotel e suas hospedagens atuais.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259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poderá finalizar um serviço, caso necessário.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dos atendentes com duas abas, uma com listagem de serviços e opção para finalizar um serviço, e outra com listagem de quartos e seus serviços em aberto.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Sexto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30/05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06/06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Caso não haja disponibilidade, um cliente pode entrar numa lista de espera e ser notificado quando algum quarto estiver disponível.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lista de espera no back-end e implementação do serviço de e-mails. Desenvolvimento da opção “Quero ser notificado” no site.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Sétimo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06/06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13/06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realizar o pagamento de forma online após agendar a hospedagem do seu pet.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integração com o gateway de pagamento no back-end. Desenvolvimento de formulário de pagamento e cadastro de cartão de crédito no front-end.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Oitavo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13/06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20/06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avaliar a hospedagem do seu pet após tê-la finalizado.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componente de avaliação de hospedagem na página de agendamento.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Nono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20/06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27/06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renovar sua hospedagem até 1 (um) dia antes do fim da sua hospedagem, mediante novo pagamento.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Implementação de botão “Renovar hospedagem” na página de agendamento no lugar do botão “Agendar hospedagem” caso o usuário esteja há 1 (um) dia do término da hospedagem.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Sistemas de Informação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-223519</wp:posOffset>
          </wp:positionH>
          <wp:positionV relativeFrom="paragraph">
            <wp:posOffset>-88899</wp:posOffset>
          </wp:positionV>
          <wp:extent cx="2839085" cy="531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IC 819 Projeto de Software 2023.1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87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