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rPr>
      </w:pPr>
      <w:r w:rsidDel="00000000" w:rsidR="00000000" w:rsidRPr="00000000">
        <w:rPr>
          <w:rFonts w:ascii="Arial" w:cs="Arial" w:eastAsia="Arial" w:hAnsi="Arial"/>
          <w:b w:val="1"/>
          <w:bCs w:val="1"/>
          <w:sz w:val="28"/>
          <w:szCs w:val="28"/>
          <w:rtl w:val="0"/>
        </w:rPr>
        <w:t xml:space="preserve">Course Two</w:t>
      </w:r>
      <w:r w:rsidDel="00000000" w:rsidR="00000000" w:rsidRPr="00000000">
        <w:rPr>
          <w:rtl w:val="0"/>
        </w:rPr>
      </w:r>
    </w:p>
    <w:p w:rsidR="00000000" w:rsidDel="00000000" w:rsidP="00000000" w:rsidRDefault="00000000" w:rsidRPr="00000000" w14:paraId="00000002">
      <w:pPr>
        <w:pStyle w:val="Heading1"/>
        <w:jc w:val="center"/>
        <w:rPr>
          <w:sz w:val="28"/>
          <w:szCs w:val="28"/>
          <w:highlight w:val="yellow"/>
        </w:rPr>
      </w:pPr>
      <w:bookmarkStart w:colFirst="0" w:colLast="0" w:name="_87vsdwfkh114" w:id="0"/>
      <w:bookmarkEnd w:id="0"/>
      <w:r w:rsidDel="00000000" w:rsidR="00000000" w:rsidRPr="00000000">
        <w:rPr>
          <w:sz w:val="28"/>
          <w:szCs w:val="28"/>
          <w:rtl w:val="0"/>
        </w:rPr>
        <w:t xml:space="preserve">Get Started with Python</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1005840" cy="100584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005840" cy="10058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pStyle w:val="Heading1"/>
        <w:keepNext w:val="0"/>
        <w:spacing w:after="100" w:lineRule="auto"/>
        <w:rPr/>
      </w:pPr>
      <w:bookmarkStart w:colFirst="0" w:colLast="0" w:name="_t7cpmmpws41i" w:id="1"/>
      <w:bookmarkEnd w:id="1"/>
      <w:r w:rsidDel="00000000" w:rsidR="00000000" w:rsidRPr="00000000">
        <w:rPr>
          <w:rtl w:val="0"/>
        </w:rPr>
        <w:t xml:space="preserve">Instructions </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Use this PACE strategy document to record decisions and reflections as you work through this end-of-course project. You can use this document as a guide to consider your responses and reflections at different stages of the data analytical process. Additionally, the PACE strategy documents can be used as a resource when working on future projects.</w:t>
      </w:r>
    </w:p>
    <w:p w:rsidR="00000000" w:rsidDel="00000000" w:rsidP="00000000" w:rsidRDefault="00000000" w:rsidRPr="00000000" w14:paraId="00000008">
      <w:pPr>
        <w:pStyle w:val="Heading1"/>
        <w:keepNext w:val="0"/>
        <w:spacing w:before="200" w:lineRule="auto"/>
        <w:rPr/>
      </w:pPr>
      <w:bookmarkStart w:colFirst="0" w:colLast="0" w:name="_d04vr67tupz4" w:id="2"/>
      <w:bookmarkEnd w:id="2"/>
      <w:r w:rsidDel="00000000" w:rsidR="00000000" w:rsidRPr="00000000">
        <w:rPr>
          <w:rtl w:val="0"/>
        </w:rPr>
        <w:t xml:space="preserve">Course Project Recap</w:t>
      </w:r>
    </w:p>
    <w:p w:rsidR="00000000" w:rsidDel="00000000" w:rsidP="00000000" w:rsidRDefault="00000000" w:rsidRPr="00000000" w14:paraId="00000009">
      <w:pPr>
        <w:spacing w:after="200" w:line="240" w:lineRule="auto"/>
        <w:rPr>
          <w:rFonts w:ascii="Arial" w:cs="Arial" w:eastAsia="Arial" w:hAnsi="Arial"/>
        </w:rPr>
      </w:pPr>
      <w:r w:rsidDel="00000000" w:rsidR="00000000" w:rsidRPr="00000000">
        <w:rPr>
          <w:rFonts w:ascii="Arial" w:cs="Arial" w:eastAsia="Arial" w:hAnsi="Arial"/>
          <w:rtl w:val="0"/>
        </w:rPr>
        <w:t xml:space="preserve">Regardless of which track you have chosen to complete, your goals for this project are: </w:t>
      </w:r>
    </w:p>
    <w:p w:rsidR="00000000" w:rsidDel="00000000" w:rsidP="00000000" w:rsidRDefault="00000000" w:rsidRPr="00000000" w14:paraId="0000000A">
      <w:pPr>
        <w:numPr>
          <w:ilvl w:val="0"/>
          <w:numId w:val="2"/>
        </w:numPr>
        <w:spacing w:after="200" w:line="240" w:lineRule="auto"/>
        <w:ind w:left="720" w:hanging="360"/>
        <w:rPr>
          <w:rFonts w:ascii="Arial" w:cs="Arial" w:eastAsia="Arial" w:hAnsi="Arial"/>
        </w:rPr>
      </w:pPr>
      <w:r w:rsidDel="00000000" w:rsidR="00000000" w:rsidRPr="00000000">
        <w:rPr>
          <w:rFonts w:ascii="Arial" w:cs="Arial" w:eastAsia="Arial" w:hAnsi="Arial"/>
          <w:rtl w:val="0"/>
        </w:rPr>
        <w:t xml:space="preserve">Complete the questions in the Course 2 PACE strategy document</w:t>
      </w:r>
    </w:p>
    <w:p w:rsidR="00000000" w:rsidDel="00000000" w:rsidP="00000000" w:rsidRDefault="00000000" w:rsidRPr="00000000" w14:paraId="0000000B">
      <w:pPr>
        <w:numPr>
          <w:ilvl w:val="0"/>
          <w:numId w:val="2"/>
        </w:numPr>
        <w:spacing w:after="200" w:line="240" w:lineRule="auto"/>
        <w:ind w:left="720" w:hanging="360"/>
        <w:rPr>
          <w:rFonts w:ascii="Arial" w:cs="Arial" w:eastAsia="Arial" w:hAnsi="Arial"/>
        </w:rPr>
      </w:pPr>
      <w:r w:rsidDel="00000000" w:rsidR="00000000" w:rsidRPr="00000000">
        <w:rPr>
          <w:rFonts w:ascii="Arial" w:cs="Arial" w:eastAsia="Arial" w:hAnsi="Arial"/>
          <w:rtl w:val="0"/>
        </w:rPr>
        <w:t xml:space="preserve">Answer the questions in the Jupyter notebook project file</w:t>
      </w:r>
    </w:p>
    <w:p w:rsidR="00000000" w:rsidDel="00000000" w:rsidP="00000000" w:rsidRDefault="00000000" w:rsidRPr="00000000" w14:paraId="0000000C">
      <w:pPr>
        <w:numPr>
          <w:ilvl w:val="0"/>
          <w:numId w:val="2"/>
        </w:numPr>
        <w:spacing w:after="200" w:line="240" w:lineRule="auto"/>
        <w:ind w:left="720" w:hanging="360"/>
        <w:rPr>
          <w:rFonts w:ascii="Arial" w:cs="Arial" w:eastAsia="Arial" w:hAnsi="Arial"/>
        </w:rPr>
      </w:pPr>
      <w:r w:rsidDel="00000000" w:rsidR="00000000" w:rsidRPr="00000000">
        <w:rPr>
          <w:rFonts w:ascii="Arial" w:cs="Arial" w:eastAsia="Arial" w:hAnsi="Arial"/>
          <w:rtl w:val="0"/>
        </w:rPr>
        <w:t xml:space="preserve">Complete coding prep work on project’s Jupyter notebook</w:t>
      </w:r>
    </w:p>
    <w:p w:rsidR="00000000" w:rsidDel="00000000" w:rsidP="00000000" w:rsidRDefault="00000000" w:rsidRPr="00000000" w14:paraId="0000000D">
      <w:pPr>
        <w:numPr>
          <w:ilvl w:val="0"/>
          <w:numId w:val="2"/>
        </w:numPr>
        <w:spacing w:after="200" w:line="240" w:lineRule="auto"/>
        <w:ind w:left="720" w:hanging="360"/>
        <w:rPr>
          <w:rFonts w:ascii="Arial" w:cs="Arial" w:eastAsia="Arial" w:hAnsi="Arial"/>
        </w:rPr>
      </w:pPr>
      <w:r w:rsidDel="00000000" w:rsidR="00000000" w:rsidRPr="00000000">
        <w:rPr>
          <w:rFonts w:ascii="Arial" w:cs="Arial" w:eastAsia="Arial" w:hAnsi="Arial"/>
          <w:rtl w:val="0"/>
        </w:rPr>
        <w:t xml:space="preserve">Summarize the column Dtypes</w:t>
      </w:r>
    </w:p>
    <w:p w:rsidR="00000000" w:rsidDel="00000000" w:rsidP="00000000" w:rsidRDefault="00000000" w:rsidRPr="00000000" w14:paraId="0000000E">
      <w:pPr>
        <w:numPr>
          <w:ilvl w:val="0"/>
          <w:numId w:val="2"/>
        </w:numPr>
        <w:spacing w:after="200" w:line="480" w:lineRule="auto"/>
        <w:ind w:left="720" w:hanging="360"/>
        <w:rPr>
          <w:rFonts w:ascii="Arial" w:cs="Arial" w:eastAsia="Arial" w:hAnsi="Arial"/>
        </w:rPr>
      </w:pPr>
      <w:r w:rsidDel="00000000" w:rsidR="00000000" w:rsidRPr="00000000">
        <w:rPr>
          <w:rFonts w:ascii="Arial" w:cs="Arial" w:eastAsia="Arial" w:hAnsi="Arial"/>
          <w:rtl w:val="0"/>
        </w:rPr>
        <w:t xml:space="preserve">Communicate important findings in the form of an executive summary</w:t>
      </w:r>
    </w:p>
    <w:p w:rsidR="00000000" w:rsidDel="00000000" w:rsidP="00000000" w:rsidRDefault="00000000" w:rsidRPr="00000000" w14:paraId="0000000F">
      <w:pPr>
        <w:pStyle w:val="Heading1"/>
        <w:keepNext w:val="0"/>
        <w:spacing w:after="100" w:lineRule="auto"/>
        <w:rPr/>
      </w:pPr>
      <w:bookmarkStart w:colFirst="0" w:colLast="0" w:name="_cvb8mczwm3y" w:id="3"/>
      <w:bookmarkEnd w:id="3"/>
      <w:r w:rsidDel="00000000" w:rsidR="00000000" w:rsidRPr="00000000">
        <w:rPr>
          <w:rtl w:val="0"/>
        </w:rPr>
        <w:t xml:space="preserve">Relevant Interview Questions </w:t>
      </w:r>
    </w:p>
    <w:p w:rsidR="00000000" w:rsidDel="00000000" w:rsidP="00000000" w:rsidRDefault="00000000" w:rsidRPr="00000000" w14:paraId="00000010">
      <w:pPr>
        <w:spacing w:after="100" w:lineRule="auto"/>
        <w:rPr>
          <w:rFonts w:ascii="Arial" w:cs="Arial" w:eastAsia="Arial" w:hAnsi="Arial"/>
        </w:rPr>
      </w:pPr>
      <w:r w:rsidDel="00000000" w:rsidR="00000000" w:rsidRPr="00000000">
        <w:rPr>
          <w:rFonts w:ascii="Arial" w:cs="Arial" w:eastAsia="Arial" w:hAnsi="Arial"/>
          <w:rtl w:val="0"/>
        </w:rPr>
        <w:t xml:space="preserve">Completing the end-of-course project will help you respond these types of questions that are often asked during the interview process: </w:t>
      </w:r>
    </w:p>
    <w:p w:rsidR="00000000" w:rsidDel="00000000" w:rsidP="00000000" w:rsidRDefault="00000000" w:rsidRPr="00000000" w14:paraId="00000011">
      <w:pPr>
        <w:numPr>
          <w:ilvl w:val="0"/>
          <w:numId w:val="1"/>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Describe the steps you would take to clean and transform an unstructured data set. </w:t>
      </w:r>
    </w:p>
    <w:p w:rsidR="00000000" w:rsidDel="00000000" w:rsidP="00000000" w:rsidRDefault="00000000" w:rsidRPr="00000000" w14:paraId="00000012">
      <w:pPr>
        <w:numPr>
          <w:ilvl w:val="0"/>
          <w:numId w:val="1"/>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What specific things might you look for as part of your cleaning process?</w:t>
      </w:r>
    </w:p>
    <w:p w:rsidR="00000000" w:rsidDel="00000000" w:rsidP="00000000" w:rsidRDefault="00000000" w:rsidRPr="00000000" w14:paraId="00000013">
      <w:pPr>
        <w:numPr>
          <w:ilvl w:val="0"/>
          <w:numId w:val="1"/>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What are some of the outliers, anomalies, or unusual things you might look for in the data cleaning process that might impact analyses or ability to create insights?</w:t>
      </w:r>
    </w:p>
    <w:p w:rsidR="00000000" w:rsidDel="00000000" w:rsidP="00000000" w:rsidRDefault="00000000" w:rsidRPr="00000000" w14:paraId="00000014">
      <w:pPr>
        <w:spacing w:after="100" w:lineRule="auto"/>
        <w:rPr>
          <w:rFonts w:ascii="Arial" w:cs="Arial" w:eastAsia="Arial" w:hAnsi="Arial"/>
          <w:b w:val="1"/>
          <w:bCs w:val="1"/>
          <w:color w:val="1155cc"/>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100" w:lineRule="auto"/>
        <w:rPr>
          <w:rFonts w:ascii="Arial" w:cs="Arial" w:eastAsia="Arial" w:hAnsi="Arial"/>
          <w:b w:val="1"/>
          <w:bCs w:val="1"/>
          <w:color w:val="1155cc"/>
          <w:sz w:val="24"/>
          <w:szCs w:val="24"/>
          <w:highlight w:val="yellow"/>
        </w:rPr>
      </w:pPr>
      <w:r w:rsidDel="00000000" w:rsidR="00000000" w:rsidRPr="00000000">
        <w:rPr>
          <w:rFonts w:ascii="Arial" w:cs="Arial" w:eastAsia="Arial" w:hAnsi="Arial"/>
          <w:b w:val="1"/>
          <w:bCs w:val="1"/>
          <w:color w:val="1155cc"/>
          <w:sz w:val="24"/>
          <w:szCs w:val="24"/>
          <w:rtl w:val="0"/>
        </w:rPr>
        <w:t xml:space="preserve">Reference Guide</w:t>
      </w: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This project has three tasks; the visual below identifies how the stages of PACE are incorporated across those tasks.  </w:t>
      </w:r>
    </w:p>
    <w:p w:rsidR="00000000" w:rsidDel="00000000" w:rsidP="00000000" w:rsidRDefault="00000000" w:rsidRPr="00000000" w14:paraId="00000017">
      <w:pPr>
        <w:jc w:val="center"/>
        <w:rPr>
          <w:rFonts w:ascii="Arial" w:cs="Arial" w:eastAsia="Arial" w:hAnsi="Arial"/>
          <w:b w:val="1"/>
          <w:bCs w:val="1"/>
          <w:color w:val="1155cc"/>
          <w:sz w:val="24"/>
          <w:szCs w:val="24"/>
        </w:rPr>
      </w:pPr>
      <w:r w:rsidDel="00000000" w:rsidR="00000000" w:rsidRPr="00000000">
        <w:rPr>
          <w:rFonts w:ascii="Arial" w:cs="Arial" w:eastAsia="Arial" w:hAnsi="Arial"/>
        </w:rPr>
        <w:drawing>
          <wp:inline distB="114300" distT="114300" distL="114300" distR="114300">
            <wp:extent cx="3824288" cy="2553308"/>
            <wp:effectExtent b="0" l="0" r="0" t="0"/>
            <wp:docPr id="3" name="image3.png"/>
            <a:graphic>
              <a:graphicData uri="http://schemas.openxmlformats.org/drawingml/2006/picture">
                <pic:pic>
                  <pic:nvPicPr>
                    <pic:cNvPr id="0" name="image3.png"/>
                    <pic:cNvPicPr preferRelativeResize="0"/>
                  </pic:nvPicPr>
                  <pic:blipFill>
                    <a:blip r:embed="rId7"/>
                    <a:srcRect b="0" l="26701" r="26562" t="0"/>
                    <a:stretch>
                      <a:fillRect/>
                    </a:stretch>
                  </pic:blipFill>
                  <pic:spPr>
                    <a:xfrm>
                      <a:off x="0" y="0"/>
                      <a:ext cx="3824288" cy="255330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00" w:lineRule="auto"/>
        <w:rPr>
          <w:rFonts w:ascii="Arial" w:cs="Arial" w:eastAsia="Arial" w:hAnsi="Arial"/>
          <w:b w:val="1"/>
          <w:bCs w:val="1"/>
          <w:color w:val="1155cc"/>
          <w:sz w:val="24"/>
          <w:szCs w:val="24"/>
        </w:rPr>
      </w:pPr>
      <w:r w:rsidDel="00000000" w:rsidR="00000000" w:rsidRPr="00000000">
        <w:rPr>
          <w:rtl w:val="0"/>
        </w:rPr>
      </w:r>
    </w:p>
    <w:p w:rsidR="00000000" w:rsidDel="00000000" w:rsidP="00000000" w:rsidRDefault="00000000" w:rsidRPr="00000000" w14:paraId="00000019">
      <w:pPr>
        <w:spacing w:after="100" w:lineRule="auto"/>
        <w:rPr>
          <w:rFonts w:ascii="Arial" w:cs="Arial" w:eastAsia="Arial" w:hAnsi="Arial"/>
          <w:highlight w:val="cyan"/>
        </w:rPr>
      </w:pPr>
      <w:r w:rsidDel="00000000" w:rsidR="00000000" w:rsidRPr="00000000">
        <w:rPr>
          <w:rFonts w:ascii="Arial" w:cs="Arial" w:eastAsia="Arial" w:hAnsi="Arial"/>
          <w:b w:val="1"/>
          <w:bCs w:val="1"/>
          <w:color w:val="1155cc"/>
          <w:sz w:val="24"/>
          <w:szCs w:val="24"/>
          <w:rtl w:val="0"/>
        </w:rPr>
        <w:t xml:space="preserve">Data Project Questions &amp; Considerations </w:t>
      </w:r>
      <w:r w:rsidDel="00000000" w:rsidR="00000000" w:rsidRPr="00000000">
        <w:rPr>
          <w:rtl w:val="0"/>
        </w:rPr>
      </w:r>
    </w:p>
    <w:p w:rsidR="00000000" w:rsidDel="00000000" w:rsidP="00000000" w:rsidRDefault="00000000" w:rsidRPr="00000000" w14:paraId="0000001A">
      <w:pPr>
        <w:spacing w:after="100" w:line="480" w:lineRule="auto"/>
        <w:rPr>
          <w:rFonts w:ascii="Arial" w:cs="Arial" w:eastAsia="Arial" w:hAnsi="Arial"/>
          <w:b w:val="1"/>
          <w:bCs w:val="1"/>
          <w:color w:val="4285f4"/>
          <w:sz w:val="24"/>
          <w:szCs w:val="24"/>
        </w:rPr>
      </w:pPr>
      <w:r w:rsidDel="00000000" w:rsidR="00000000" w:rsidRPr="00000000">
        <w:rPr>
          <w:rFonts w:ascii="Arial" w:cs="Arial" w:eastAsia="Arial" w:hAnsi="Arial"/>
          <w:b w:val="1"/>
          <w:bCs w:val="1"/>
          <w:color w:val="4285f4"/>
          <w:sz w:val="24"/>
          <w:szCs w:val="24"/>
        </w:rPr>
        <w:drawing>
          <wp:inline distB="114300" distT="114300" distL="114300" distR="114300">
            <wp:extent cx="597232" cy="597232"/>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7232" cy="597232"/>
                    </a:xfrm>
                    <a:prstGeom prst="rect"/>
                    <a:ln/>
                  </pic:spPr>
                </pic:pic>
              </a:graphicData>
            </a:graphic>
          </wp:inline>
        </w:drawing>
      </w:r>
      <w:r w:rsidDel="00000000" w:rsidR="00000000" w:rsidRPr="00000000">
        <w:rPr>
          <w:rFonts w:ascii="Arial" w:cs="Arial" w:eastAsia="Arial" w:hAnsi="Arial"/>
          <w:b w:val="1"/>
          <w:bCs w:val="1"/>
          <w:color w:val="4285f4"/>
          <w:sz w:val="24"/>
          <w:szCs w:val="24"/>
          <w:rtl w:val="0"/>
        </w:rPr>
        <w:t xml:space="preserve">P</w:t>
      </w:r>
      <w:r w:rsidDel="00000000" w:rsidR="00000000" w:rsidRPr="00000000">
        <w:rPr>
          <w:rFonts w:ascii="Arial" w:cs="Arial" w:eastAsia="Arial" w:hAnsi="Arial"/>
          <w:b w:val="1"/>
          <w:bCs w:val="1"/>
          <w:sz w:val="24"/>
          <w:szCs w:val="24"/>
          <w:rtl w:val="0"/>
        </w:rPr>
        <w:t xml:space="preserve">ACE:</w:t>
      </w:r>
      <w:r w:rsidDel="00000000" w:rsidR="00000000" w:rsidRPr="00000000">
        <w:rPr>
          <w:rFonts w:ascii="Arial" w:cs="Arial" w:eastAsia="Arial" w:hAnsi="Arial"/>
          <w:b w:val="1"/>
          <w:bCs w:val="1"/>
          <w:color w:val="999999"/>
          <w:sz w:val="24"/>
          <w:szCs w:val="24"/>
          <w:rtl w:val="0"/>
        </w:rPr>
        <w:t xml:space="preserve"> </w:t>
      </w:r>
      <w:r w:rsidDel="00000000" w:rsidR="00000000" w:rsidRPr="00000000">
        <w:rPr>
          <w:rFonts w:ascii="Arial" w:cs="Arial" w:eastAsia="Arial" w:hAnsi="Arial"/>
          <w:b w:val="1"/>
          <w:bCs w:val="1"/>
          <w:color w:val="4285f4"/>
          <w:sz w:val="24"/>
          <w:szCs w:val="24"/>
          <w:rtl w:val="0"/>
        </w:rPr>
        <w:t xml:space="preserve">Plan Stage</w:t>
      </w:r>
    </w:p>
    <w:p w:rsidR="00000000" w:rsidDel="00000000" w:rsidP="00000000" w:rsidRDefault="00000000" w:rsidRPr="00000000" w14:paraId="0000001B">
      <w:pPr>
        <w:numPr>
          <w:ilvl w:val="0"/>
          <w:numId w:val="3"/>
        </w:numP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How can you best prepare to understand and organize the provided information?</w:t>
      </w:r>
    </w:p>
    <w:p w:rsidR="00000000" w:rsidDel="00000000" w:rsidP="00000000" w:rsidRDefault="00000000" w:rsidRPr="00000000" w14:paraId="0000001C">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rtl w:val="0"/>
        </w:rPr>
        <w:t xml:space="preserve">To best prepare for this project, I would begin by carefully exploring the dataset to understand the structure of the information. This includes reviewing the Data Dictionary to clarify the meaning of each column, checking the data types, and identifying missing or irrelevant values. By organizing the dataset and summarizing descriptive statistics, I can ensure the information is clean, structured, and ready for exploratory data analysis and the machine learning tasks that will follow.</w:t>
      </w:r>
    </w:p>
    <w:p w:rsidR="00000000" w:rsidDel="00000000" w:rsidP="00000000" w:rsidRDefault="00000000" w:rsidRPr="00000000" w14:paraId="0000001D">
      <w:pPr>
        <w:shd w:fill="ffffff" w:val="clear"/>
        <w:spacing w:after="7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E">
      <w:pPr>
        <w:numPr>
          <w:ilvl w:val="0"/>
          <w:numId w:val="3"/>
        </w:numP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What follow-along and self-review codebooks will help you perform this work?</w:t>
      </w:r>
    </w:p>
    <w:p w:rsidR="00000000" w:rsidDel="00000000" w:rsidP="00000000" w:rsidRDefault="00000000" w:rsidRPr="00000000" w14:paraId="0000001F">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rtl w:val="0"/>
        </w:rPr>
        <w:t xml:space="preserve">The most helpful codebooks are the follow-along and self-review materials on importing, inspecting, and summarizing data with pandas. These provide clear examples of cleaning and organizing variables, which are directly applicable to preparing the TikTok dataset.</w:t>
      </w:r>
    </w:p>
    <w:p w:rsidR="00000000" w:rsidDel="00000000" w:rsidP="00000000" w:rsidRDefault="00000000" w:rsidRPr="00000000" w14:paraId="00000020">
      <w:pPr>
        <w:shd w:fill="ffffff" w:val="clear"/>
        <w:spacing w:after="7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1">
      <w:pPr>
        <w:numPr>
          <w:ilvl w:val="0"/>
          <w:numId w:val="3"/>
        </w:numP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What are some additional activities a resourceful learner would perform before starting to code?</w:t>
      </w:r>
    </w:p>
    <w:p w:rsidR="00000000" w:rsidDel="00000000" w:rsidP="00000000" w:rsidRDefault="00000000" w:rsidRPr="00000000" w14:paraId="00000022">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rtl w:val="0"/>
        </w:rPr>
        <w:t xml:space="preserve">Before starting to code, a resourceful learner would review the project instructions and the data dictionary to fully understand the context and the meaning of each variable. They would identify which columns are likely to be most relevant to the project goals and which may be irrelevant or redundant. They might also sketch a plan for cleaning the data, checking for missing values, and deciding how to handle outliers. Finally, they would prepare questions or assumptions to confirm with the team before moving into coding.</w:t>
      </w:r>
    </w:p>
    <w:p w:rsidR="00000000" w:rsidDel="00000000" w:rsidP="00000000" w:rsidRDefault="00000000" w:rsidRPr="00000000" w14:paraId="00000023">
      <w:pPr>
        <w:shd w:fill="ffffff" w:val="clear"/>
        <w:spacing w:after="70" w:line="24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100" w:line="480" w:lineRule="auto"/>
        <w:rPr>
          <w:rFonts w:ascii="Arial" w:cs="Arial" w:eastAsia="Arial" w:hAnsi="Arial"/>
        </w:rPr>
      </w:pPr>
      <w:r w:rsidDel="00000000" w:rsidR="00000000" w:rsidRPr="00000000">
        <w:rPr>
          <w:rFonts w:ascii="Arial" w:cs="Arial" w:eastAsia="Arial" w:hAnsi="Arial"/>
          <w:b w:val="1"/>
          <w:bCs w:val="1"/>
          <w:color w:val="4285f4"/>
          <w:sz w:val="24"/>
          <w:szCs w:val="24"/>
        </w:rPr>
        <w:drawing>
          <wp:inline distB="114300" distT="114300" distL="114300" distR="114300">
            <wp:extent cx="597232" cy="597232"/>
            <wp:effectExtent b="0" l="0" r="0" t="0"/>
            <wp:docPr id="5" name="image2.png"/>
            <a:graphic>
              <a:graphicData uri="http://schemas.openxmlformats.org/drawingml/2006/picture">
                <pic:pic>
                  <pic:nvPicPr>
                    <pic:cNvPr id="0" name="image2.png"/>
                    <pic:cNvPicPr preferRelativeResize="0"/>
                  </pic:nvPicPr>
                  <pic:blipFill>
                    <a:blip r:embed="rId9"/>
                    <a:srcRect b="6" l="0" r="0" t="6"/>
                    <a:stretch>
                      <a:fillRect/>
                    </a:stretch>
                  </pic:blipFill>
                  <pic:spPr>
                    <a:xfrm>
                      <a:off x="0" y="0"/>
                      <a:ext cx="597232" cy="597232"/>
                    </a:xfrm>
                    <a:prstGeom prst="rect"/>
                    <a:ln/>
                  </pic:spPr>
                </pic:pic>
              </a:graphicData>
            </a:graphic>
          </wp:inline>
        </w:drawing>
      </w:r>
      <w:r w:rsidDel="00000000" w:rsidR="00000000" w:rsidRPr="00000000">
        <w:rPr>
          <w:rFonts w:ascii="Arial" w:cs="Arial" w:eastAsia="Arial" w:hAnsi="Arial"/>
          <w:b w:val="1"/>
          <w:bCs w:val="1"/>
          <w:sz w:val="24"/>
          <w:szCs w:val="24"/>
          <w:rtl w:val="0"/>
        </w:rPr>
        <w:t xml:space="preserve">P</w:t>
      </w:r>
      <w:r w:rsidDel="00000000" w:rsidR="00000000" w:rsidRPr="00000000">
        <w:rPr>
          <w:rFonts w:ascii="Arial" w:cs="Arial" w:eastAsia="Arial" w:hAnsi="Arial"/>
          <w:b w:val="1"/>
          <w:bCs w:val="1"/>
          <w:color w:val="ff0000"/>
          <w:sz w:val="24"/>
          <w:szCs w:val="24"/>
          <w:rtl w:val="0"/>
        </w:rPr>
        <w:t xml:space="preserve">A</w:t>
      </w:r>
      <w:r w:rsidDel="00000000" w:rsidR="00000000" w:rsidRPr="00000000">
        <w:rPr>
          <w:rFonts w:ascii="Arial" w:cs="Arial" w:eastAsia="Arial" w:hAnsi="Arial"/>
          <w:b w:val="1"/>
          <w:bCs w:val="1"/>
          <w:sz w:val="24"/>
          <w:szCs w:val="24"/>
          <w:rtl w:val="0"/>
        </w:rPr>
        <w:t xml:space="preserve">CE:</w:t>
      </w:r>
      <w:r w:rsidDel="00000000" w:rsidR="00000000" w:rsidRPr="00000000">
        <w:rPr>
          <w:rFonts w:ascii="Arial" w:cs="Arial" w:eastAsia="Arial" w:hAnsi="Arial"/>
          <w:b w:val="1"/>
          <w:bCs w:val="1"/>
          <w:color w:val="1155cc"/>
          <w:sz w:val="24"/>
          <w:szCs w:val="24"/>
          <w:rtl w:val="0"/>
        </w:rPr>
        <w:t xml:space="preserve"> </w:t>
      </w:r>
      <w:r w:rsidDel="00000000" w:rsidR="00000000" w:rsidRPr="00000000">
        <w:rPr>
          <w:rFonts w:ascii="Arial" w:cs="Arial" w:eastAsia="Arial" w:hAnsi="Arial"/>
          <w:b w:val="1"/>
          <w:bCs w:val="1"/>
          <w:color w:val="ff0000"/>
          <w:sz w:val="24"/>
          <w:szCs w:val="24"/>
          <w:rtl w:val="0"/>
        </w:rPr>
        <w:t xml:space="preserve">Analyze Stage</w:t>
      </w:r>
      <w:r w:rsidDel="00000000" w:rsidR="00000000" w:rsidRPr="00000000">
        <w:rPr>
          <w:rFonts w:ascii="Arial" w:cs="Arial" w:eastAsia="Arial" w:hAnsi="Arial"/>
          <w:rtl w:val="0"/>
        </w:rPr>
        <w:tab/>
      </w:r>
    </w:p>
    <w:p w:rsidR="00000000" w:rsidDel="00000000" w:rsidP="00000000" w:rsidRDefault="00000000" w:rsidRPr="00000000" w14:paraId="00000025">
      <w:pPr>
        <w:numPr>
          <w:ilvl w:val="0"/>
          <w:numId w:val="3"/>
        </w:numPr>
        <w:spacing w:after="200" w:line="240" w:lineRule="auto"/>
        <w:ind w:left="720" w:hanging="360"/>
        <w:rPr>
          <w:rFonts w:ascii="Arial" w:cs="Arial" w:eastAsia="Arial" w:hAnsi="Arial"/>
        </w:rPr>
      </w:pPr>
      <w:r w:rsidDel="00000000" w:rsidR="00000000" w:rsidRPr="00000000">
        <w:rPr>
          <w:rFonts w:ascii="Arial" w:cs="Arial" w:eastAsia="Arial" w:hAnsi="Arial"/>
          <w:rtl w:val="0"/>
        </w:rPr>
        <w:t xml:space="preserve">Will the available information be sufficient to achieve the goal based on your intuition and the analysis of the variables?</w:t>
      </w:r>
    </w:p>
    <w:p w:rsidR="00000000" w:rsidDel="00000000" w:rsidP="00000000" w:rsidRDefault="00000000" w:rsidRPr="00000000" w14:paraId="0000002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Yes, the available information seems sufficient to start building a model to classify claims versus opinions. Engagement metrics and account attributes provide useful signals, though handling outliers and refining features will likely be important.</w:t>
      </w:r>
    </w:p>
    <w:p w:rsidR="00000000" w:rsidDel="00000000" w:rsidP="00000000" w:rsidRDefault="00000000" w:rsidRPr="00000000" w14:paraId="00000027">
      <w:pPr>
        <w:spacing w:after="20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8">
      <w:pPr>
        <w:numPr>
          <w:ilvl w:val="0"/>
          <w:numId w:val="3"/>
        </w:numPr>
        <w:spacing w:after="200" w:line="240" w:lineRule="auto"/>
        <w:ind w:left="720" w:hanging="360"/>
        <w:rPr>
          <w:rFonts w:ascii="Arial" w:cs="Arial" w:eastAsia="Arial" w:hAnsi="Arial"/>
        </w:rPr>
      </w:pPr>
      <w:r w:rsidDel="00000000" w:rsidR="00000000" w:rsidRPr="00000000">
        <w:rPr>
          <w:rFonts w:ascii="Arial" w:cs="Arial" w:eastAsia="Arial" w:hAnsi="Arial"/>
          <w:rtl w:val="0"/>
        </w:rPr>
        <w:t xml:space="preserve">How would you build summary dataframe statistics and assess the min and max range of the data? </w:t>
      </w:r>
    </w:p>
    <w:p w:rsidR="00000000" w:rsidDel="00000000" w:rsidP="00000000" w:rsidRDefault="00000000" w:rsidRPr="00000000" w14:paraId="0000002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To build summary statistics, I would use the data.describe() function on the dataframe. This produces key metrics such as count, mean, standard deviation, minimum, quartiles, and maximum for each numeric column. For categorical variables, I would use .value_counts() to summarize their distribution. To specifically assess the min and max range, I would look at the min and max values in the .describe() output or calculate them directly with .min() and .max() for each column.</w:t>
      </w:r>
    </w:p>
    <w:p w:rsidR="00000000" w:rsidDel="00000000" w:rsidP="00000000" w:rsidRDefault="00000000" w:rsidRPr="00000000" w14:paraId="0000002A">
      <w:pPr>
        <w:spacing w:after="20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B">
      <w:pPr>
        <w:numPr>
          <w:ilvl w:val="0"/>
          <w:numId w:val="3"/>
        </w:numPr>
        <w:spacing w:after="200" w:line="240" w:lineRule="auto"/>
        <w:ind w:left="720" w:hanging="360"/>
        <w:rPr>
          <w:rFonts w:ascii="Arial" w:cs="Arial" w:eastAsia="Arial" w:hAnsi="Arial"/>
        </w:rPr>
      </w:pPr>
      <w:r w:rsidDel="00000000" w:rsidR="00000000" w:rsidRPr="00000000">
        <w:rPr>
          <w:rFonts w:ascii="Arial" w:cs="Arial" w:eastAsia="Arial" w:hAnsi="Arial"/>
          <w:rtl w:val="0"/>
        </w:rPr>
        <w:t xml:space="preserve">Do the averages of any of the data variables look unusual? Can you describe the interval data?</w:t>
      </w:r>
    </w:p>
    <w:p w:rsidR="00000000" w:rsidDel="00000000" w:rsidP="00000000" w:rsidRDefault="00000000" w:rsidRPr="00000000" w14:paraId="0000002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Some averages look unusual because they are much higher than the medians, showing that outliers distort the mean (e.g., likes average ~84,304 vs median ~3,403). The interval data such as views, likes, shares, and comments is heavily skewed with a long right tail, where most videos have modest counts but a few are extremely high. In contrast, video duration ranges reasonably from 5 to 60 seconds, which is expected for TikTok videos.</w:t>
      </w:r>
    </w:p>
    <w:p w:rsidR="00000000" w:rsidDel="00000000" w:rsidP="00000000" w:rsidRDefault="00000000" w:rsidRPr="00000000" w14:paraId="0000002D">
      <w:pPr>
        <w:spacing w:after="7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E">
      <w:pPr>
        <w:spacing w:after="7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F">
      <w:pPr>
        <w:spacing w:line="480" w:lineRule="auto"/>
        <w:rPr>
          <w:rFonts w:ascii="Arial" w:cs="Arial" w:eastAsia="Arial" w:hAnsi="Arial"/>
          <w:b w:val="1"/>
          <w:bCs w:val="1"/>
          <w:color w:val="e69138"/>
          <w:sz w:val="24"/>
          <w:szCs w:val="24"/>
        </w:rPr>
      </w:pPr>
      <w:r w:rsidDel="00000000" w:rsidR="00000000" w:rsidRPr="00000000">
        <w:rPr>
          <w:rFonts w:ascii="Arial" w:cs="Arial" w:eastAsia="Arial" w:hAnsi="Arial"/>
          <w:b w:val="1"/>
          <w:bCs w:val="1"/>
          <w:color w:val="4285f4"/>
          <w:sz w:val="24"/>
          <w:szCs w:val="24"/>
        </w:rPr>
        <w:drawing>
          <wp:inline distB="114300" distT="114300" distL="114300" distR="114300">
            <wp:extent cx="597232" cy="597232"/>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7232" cy="597232"/>
                    </a:xfrm>
                    <a:prstGeom prst="rect"/>
                    <a:ln/>
                  </pic:spPr>
                </pic:pic>
              </a:graphicData>
            </a:graphic>
          </wp:inline>
        </w:drawing>
      </w:r>
      <w:r w:rsidDel="00000000" w:rsidR="00000000" w:rsidRPr="00000000">
        <w:rPr>
          <w:rFonts w:ascii="Arial" w:cs="Arial" w:eastAsia="Arial" w:hAnsi="Arial"/>
          <w:b w:val="1"/>
          <w:bCs w:val="1"/>
          <w:sz w:val="24"/>
          <w:szCs w:val="24"/>
          <w:rtl w:val="0"/>
        </w:rPr>
        <w:t xml:space="preserve">PA</w:t>
      </w:r>
      <w:r w:rsidDel="00000000" w:rsidR="00000000" w:rsidRPr="00000000">
        <w:rPr>
          <w:rFonts w:ascii="Arial" w:cs="Arial" w:eastAsia="Arial" w:hAnsi="Arial"/>
          <w:b w:val="1"/>
          <w:bCs w:val="1"/>
          <w:color w:val="e69138"/>
          <w:sz w:val="24"/>
          <w:szCs w:val="24"/>
          <w:rtl w:val="0"/>
        </w:rPr>
        <w:t xml:space="preserve">C</w:t>
      </w:r>
      <w:r w:rsidDel="00000000" w:rsidR="00000000" w:rsidRPr="00000000">
        <w:rPr>
          <w:rFonts w:ascii="Arial" w:cs="Arial" w:eastAsia="Arial" w:hAnsi="Arial"/>
          <w:b w:val="1"/>
          <w:bCs w:val="1"/>
          <w:sz w:val="24"/>
          <w:szCs w:val="24"/>
          <w:rtl w:val="0"/>
        </w:rPr>
        <w:t xml:space="preserve">E:</w:t>
      </w:r>
      <w:r w:rsidDel="00000000" w:rsidR="00000000" w:rsidRPr="00000000">
        <w:rPr>
          <w:rFonts w:ascii="Arial" w:cs="Arial" w:eastAsia="Arial" w:hAnsi="Arial"/>
          <w:b w:val="1"/>
          <w:bCs w:val="1"/>
          <w:color w:val="1155cc"/>
          <w:sz w:val="24"/>
          <w:szCs w:val="24"/>
          <w:rtl w:val="0"/>
        </w:rPr>
        <w:t xml:space="preserve"> </w:t>
      </w:r>
      <w:r w:rsidDel="00000000" w:rsidR="00000000" w:rsidRPr="00000000">
        <w:rPr>
          <w:rFonts w:ascii="Arial" w:cs="Arial" w:eastAsia="Arial" w:hAnsi="Arial"/>
          <w:b w:val="1"/>
          <w:bCs w:val="1"/>
          <w:color w:val="e69138"/>
          <w:sz w:val="24"/>
          <w:szCs w:val="24"/>
          <w:rtl w:val="0"/>
        </w:rPr>
        <w:t xml:space="preserve">Construct Stage</w:t>
      </w:r>
    </w:p>
    <w:p w:rsidR="00000000" w:rsidDel="00000000" w:rsidP="00000000" w:rsidRDefault="00000000" w:rsidRPr="00000000" w14:paraId="00000030">
      <w:pPr>
        <w:spacing w:line="240" w:lineRule="auto"/>
        <w:ind w:left="36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Note</w:t>
      </w:r>
      <w:r w:rsidDel="00000000" w:rsidR="00000000" w:rsidRPr="00000000">
        <w:rPr>
          <w:rFonts w:ascii="Arial" w:cs="Arial" w:eastAsia="Arial" w:hAnsi="Arial"/>
          <w:sz w:val="24"/>
          <w:szCs w:val="24"/>
          <w:rtl w:val="0"/>
        </w:rPr>
        <w:t xml:space="preserve">: The Construct stage does not apply to this workflow. The PACE framework can be adapted to fit the specific requirements of any project.</w:t>
      </w:r>
    </w:p>
    <w:p w:rsidR="00000000" w:rsidDel="00000000" w:rsidP="00000000" w:rsidRDefault="00000000" w:rsidRPr="00000000" w14:paraId="00000031">
      <w:pPr>
        <w:spacing w:after="7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2">
      <w:pPr>
        <w:spacing w:after="7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3">
      <w:pPr>
        <w:spacing w:after="7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4">
      <w:pPr>
        <w:spacing w:after="7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5">
      <w:pPr>
        <w:spacing w:after="7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6">
      <w:pPr>
        <w:spacing w:after="7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7">
      <w:pPr>
        <w:spacing w:line="480" w:lineRule="auto"/>
        <w:rPr>
          <w:rFonts w:ascii="Arial" w:cs="Arial" w:eastAsia="Arial" w:hAnsi="Arial"/>
          <w:b w:val="1"/>
          <w:bCs w:val="1"/>
          <w:color w:val="0f9d58"/>
          <w:sz w:val="24"/>
          <w:szCs w:val="24"/>
        </w:rPr>
      </w:pPr>
      <w:r w:rsidDel="00000000" w:rsidR="00000000" w:rsidRPr="00000000">
        <w:rPr>
          <w:rFonts w:ascii="Arial" w:cs="Arial" w:eastAsia="Arial" w:hAnsi="Arial"/>
          <w:b w:val="1"/>
          <w:bCs w:val="1"/>
          <w:color w:val="4285f4"/>
          <w:sz w:val="24"/>
          <w:szCs w:val="24"/>
        </w:rPr>
        <w:drawing>
          <wp:inline distB="114300" distT="114300" distL="114300" distR="114300">
            <wp:extent cx="597232" cy="597232"/>
            <wp:effectExtent b="0" l="0" r="0" t="0"/>
            <wp:docPr id="7" name="image1.png"/>
            <a:graphic>
              <a:graphicData uri="http://schemas.openxmlformats.org/drawingml/2006/picture">
                <pic:pic>
                  <pic:nvPicPr>
                    <pic:cNvPr id="0" name="image1.png"/>
                    <pic:cNvPicPr preferRelativeResize="0"/>
                  </pic:nvPicPr>
                  <pic:blipFill>
                    <a:blip r:embed="rId11"/>
                    <a:srcRect b="6" l="0" r="0" t="6"/>
                    <a:stretch>
                      <a:fillRect/>
                    </a:stretch>
                  </pic:blipFill>
                  <pic:spPr>
                    <a:xfrm>
                      <a:off x="0" y="0"/>
                      <a:ext cx="597232" cy="597232"/>
                    </a:xfrm>
                    <a:prstGeom prst="rect"/>
                    <a:ln/>
                  </pic:spPr>
                </pic:pic>
              </a:graphicData>
            </a:graphic>
          </wp:inline>
        </w:drawing>
      </w:r>
      <w:r w:rsidDel="00000000" w:rsidR="00000000" w:rsidRPr="00000000">
        <w:rPr>
          <w:rFonts w:ascii="Arial" w:cs="Arial" w:eastAsia="Arial" w:hAnsi="Arial"/>
          <w:b w:val="1"/>
          <w:bCs w:val="1"/>
          <w:sz w:val="24"/>
          <w:szCs w:val="24"/>
          <w:rtl w:val="0"/>
        </w:rPr>
        <w:t xml:space="preserve">PAC</w:t>
      </w:r>
      <w:r w:rsidDel="00000000" w:rsidR="00000000" w:rsidRPr="00000000">
        <w:rPr>
          <w:rFonts w:ascii="Arial" w:cs="Arial" w:eastAsia="Arial" w:hAnsi="Arial"/>
          <w:b w:val="1"/>
          <w:bCs w:val="1"/>
          <w:color w:val="0f9d58"/>
          <w:sz w:val="24"/>
          <w:szCs w:val="24"/>
          <w:rtl w:val="0"/>
        </w:rPr>
        <w:t xml:space="preserve">E</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color w:val="0f9d58"/>
          <w:sz w:val="24"/>
          <w:szCs w:val="24"/>
          <w:rtl w:val="0"/>
        </w:rPr>
        <w:t xml:space="preserve">Execute Stage</w:t>
      </w:r>
    </w:p>
    <w:p w:rsidR="00000000" w:rsidDel="00000000" w:rsidP="00000000" w:rsidRDefault="00000000" w:rsidRPr="00000000" w14:paraId="00000038">
      <w:pPr>
        <w:numPr>
          <w:ilvl w:val="0"/>
          <w:numId w:val="3"/>
        </w:numPr>
        <w:spacing w:after="70" w:line="240" w:lineRule="auto"/>
        <w:ind w:left="720" w:hanging="360"/>
        <w:rPr>
          <w:rFonts w:ascii="Arial" w:cs="Arial" w:eastAsia="Arial" w:hAnsi="Arial"/>
        </w:rPr>
      </w:pPr>
      <w:r w:rsidDel="00000000" w:rsidR="00000000" w:rsidRPr="00000000">
        <w:rPr>
          <w:rFonts w:ascii="Arial" w:cs="Arial" w:eastAsia="Arial" w:hAnsi="Arial"/>
          <w:color w:val="333333"/>
          <w:rtl w:val="0"/>
        </w:rPr>
        <w:t xml:space="preserve">Given your current knowledge of the data, what would you initially recommend to your manager to investigate further prior to performing exploratory data analysis?</w:t>
      </w:r>
    </w:p>
    <w:p w:rsidR="00000000" w:rsidDel="00000000" w:rsidP="00000000" w:rsidRDefault="00000000" w:rsidRPr="00000000" w14:paraId="00000039">
      <w:pPr>
        <w:widowControl w:val="0"/>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Of the 19,382 videos in this dataset, just under 50% are labeled as claims (9,608) and the remaining 9,476 are labeled as opinions. Engagement is strongly correlated with claim status: claim videos receive far more views, likes, and shares than opinion videos. Author ban status is also a significant factor videos from banned authors have much higher engagement levels than those from active authors, while under review authors fall in between. These findings suggest that both claim status and author ban status should be closely examined in future exploratory analysis and model building.</w:t>
      </w:r>
    </w:p>
    <w:p w:rsidR="00000000" w:rsidDel="00000000" w:rsidP="00000000" w:rsidRDefault="00000000" w:rsidRPr="00000000" w14:paraId="0000003A">
      <w:pPr>
        <w:spacing w:after="70" w:line="240" w:lineRule="auto"/>
        <w:rPr>
          <w:rFonts w:ascii="Arial" w:cs="Arial" w:eastAsia="Arial" w:hAnsi="Arial"/>
          <w:color w:val="333333"/>
        </w:rPr>
      </w:pPr>
      <w:r w:rsidDel="00000000" w:rsidR="00000000" w:rsidRPr="00000000">
        <w:rPr>
          <w:rtl w:val="0"/>
        </w:rPr>
      </w:r>
    </w:p>
    <w:p w:rsidR="00000000" w:rsidDel="00000000" w:rsidP="00000000" w:rsidRDefault="00000000" w:rsidRPr="00000000" w14:paraId="0000003B">
      <w:pPr>
        <w:numPr>
          <w:ilvl w:val="0"/>
          <w:numId w:val="3"/>
        </w:numPr>
        <w:spacing w:after="70" w:line="240" w:lineRule="auto"/>
        <w:ind w:left="720" w:hanging="360"/>
        <w:rPr>
          <w:rFonts w:ascii="Arial" w:cs="Arial" w:eastAsia="Arial" w:hAnsi="Arial"/>
        </w:rPr>
      </w:pPr>
      <w:r w:rsidDel="00000000" w:rsidR="00000000" w:rsidRPr="00000000">
        <w:rPr>
          <w:rFonts w:ascii="Arial" w:cs="Arial" w:eastAsia="Arial" w:hAnsi="Arial"/>
          <w:color w:val="333333"/>
          <w:rtl w:val="0"/>
        </w:rPr>
        <w:t xml:space="preserve">What data initially presents as containing anomalies?</w:t>
      </w:r>
    </w:p>
    <w:p w:rsidR="00000000" w:rsidDel="00000000" w:rsidP="00000000" w:rsidRDefault="00000000" w:rsidRPr="00000000" w14:paraId="0000003C">
      <w:pPr>
        <w:widowControl w:val="0"/>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The engagement data, including views, likes, shares, and comments, initially presents anomalies because it contains extreme outliers and minimum values of zero that may indicate missing or incomplete data</w:t>
      </w:r>
    </w:p>
    <w:p w:rsidR="00000000" w:rsidDel="00000000" w:rsidP="00000000" w:rsidRDefault="00000000" w:rsidRPr="00000000" w14:paraId="0000003D">
      <w:pPr>
        <w:spacing w:after="70" w:line="240" w:lineRule="auto"/>
        <w:rPr>
          <w:rFonts w:ascii="Arial" w:cs="Arial" w:eastAsia="Arial" w:hAnsi="Arial"/>
          <w:color w:val="333333"/>
        </w:rPr>
      </w:pPr>
      <w:r w:rsidDel="00000000" w:rsidR="00000000" w:rsidRPr="00000000">
        <w:rPr>
          <w:rtl w:val="0"/>
        </w:rPr>
      </w:r>
    </w:p>
    <w:p w:rsidR="00000000" w:rsidDel="00000000" w:rsidP="00000000" w:rsidRDefault="00000000" w:rsidRPr="00000000" w14:paraId="0000003E">
      <w:pPr>
        <w:numPr>
          <w:ilvl w:val="0"/>
          <w:numId w:val="3"/>
        </w:numPr>
        <w:spacing w:after="70" w:line="240" w:lineRule="auto"/>
        <w:ind w:left="720" w:hanging="360"/>
        <w:rPr>
          <w:rFonts w:ascii="Arial" w:cs="Arial" w:eastAsia="Arial" w:hAnsi="Arial"/>
        </w:rPr>
      </w:pPr>
      <w:r w:rsidDel="00000000" w:rsidR="00000000" w:rsidRPr="00000000">
        <w:rPr>
          <w:rFonts w:ascii="Arial" w:cs="Arial" w:eastAsia="Arial" w:hAnsi="Arial"/>
          <w:color w:val="333333"/>
          <w:rtl w:val="0"/>
        </w:rPr>
        <w:t xml:space="preserve">What additional types of data could strengthen this dataset?</w:t>
      </w:r>
    </w:p>
    <w:p w:rsidR="00000000" w:rsidDel="00000000" w:rsidP="00000000" w:rsidRDefault="00000000" w:rsidRPr="00000000" w14:paraId="0000003F">
      <w:pPr>
        <w:widowControl w:val="0"/>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Additional useful data could include audience demographics like age group or region, video content categories such as hashtags or audio used, and posting time information. Sensitive attributes such as sexual orientation would not apply here, as they are not relevant to the goal and raise privacy concerns.</w:t>
      </w:r>
    </w:p>
    <w:p w:rsidR="00000000" w:rsidDel="00000000" w:rsidP="00000000" w:rsidRDefault="00000000" w:rsidRPr="00000000" w14:paraId="00000040">
      <w:pPr>
        <w:spacing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41">
      <w:pPr>
        <w:spacing w:line="240" w:lineRule="auto"/>
        <w:rPr>
          <w:rFonts w:ascii="Arial" w:cs="Arial" w:eastAsia="Arial" w:hAnsi="Arial"/>
          <w:b w:val="1"/>
          <w:bCs w:val="1"/>
          <w:sz w:val="28"/>
          <w:szCs w:val="28"/>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jc w:val="right"/>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Page </w:t>
    </w:r>
    <w:r w:rsidDel="00000000" w:rsidR="00000000" w:rsidRPr="00000000">
      <w:rPr>
        <w:rFonts w:ascii="Arial" w:cs="Arial" w:eastAsia="Arial" w:hAnsi="Arial"/>
        <w:color w:val="666666"/>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line="300" w:lineRule="auto"/>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GROW WITH GOOGLE CAREER CERTIFICATE </w:t>
      <w:tab/>
      <w:tab/>
      <w:tab/>
      <w:tab/>
      <w:t xml:space="preserve">                                                             </w:t>
    </w:r>
  </w:p>
  <w:p w:rsidR="00000000" w:rsidDel="00000000" w:rsidP="00000000" w:rsidRDefault="00000000" w:rsidRPr="00000000" w14:paraId="00000044">
    <w:pPr>
      <w:spacing w:after="200" w:line="300" w:lineRule="auto"/>
      <w:rPr/>
    </w:pPr>
    <w:r w:rsidDel="00000000" w:rsidR="00000000" w:rsidRPr="00000000">
      <w:rPr>
        <w:rFonts w:ascii="Roboto" w:cs="Roboto" w:eastAsia="Roboto" w:hAnsi="Roboto"/>
        <w:color w:val="222222"/>
        <w:sz w:val="24"/>
        <w:szCs w:val="24"/>
      </w:rPr>
      <w:drawing>
        <wp:inline distB="114300" distT="114300" distL="114300" distR="114300">
          <wp:extent cx="952500" cy="38100"/>
          <wp:effectExtent b="0" l="0" r="0" t="0"/>
          <wp:docPr id="6"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9525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276225</wp:posOffset>
          </wp:positionV>
          <wp:extent cx="7784306" cy="95250"/>
          <wp:effectExtent b="0" l="0" r="0" t="0"/>
          <wp:wrapNone/>
          <wp:docPr id="8" name="image8.png"/>
          <a:graphic>
            <a:graphicData uri="http://schemas.openxmlformats.org/drawingml/2006/picture">
              <pic:pic>
                <pic:nvPicPr>
                  <pic:cNvPr id="0" name="image8.png"/>
                  <pic:cNvPicPr preferRelativeResize="0"/>
                </pic:nvPicPr>
                <pic:blipFill>
                  <a:blip r:embed="rId1"/>
                  <a:srcRect b="0" l="612" r="0" t="0"/>
                  <a:stretch>
                    <a:fillRect/>
                  </a:stretch>
                </pic:blipFill>
                <pic:spPr>
                  <a:xfrm>
                    <a:off x="0" y="0"/>
                    <a:ext cx="7784306" cy="9525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Arial" w:cs="Arial" w:eastAsia="Arial" w:hAnsi="Arial"/>
      <w:b w:val="1"/>
      <w:bCs w:val="1"/>
      <w:color w:val="1155cc"/>
      <w:sz w:val="24"/>
      <w:szCs w:val="24"/>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