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CFE1865" wp14:paraId="625822D5" wp14:textId="13F034B8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CFE1865" w:rsidR="4B5ACC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Curso: </w:t>
      </w:r>
      <w:r w:rsidRPr="6CFE1865" w:rsidR="105163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2º MTEC PI DS</w:t>
      </w:r>
    </w:p>
    <w:p xmlns:wp14="http://schemas.microsoft.com/office/word/2010/wordml" w:rsidP="6CFE1865" wp14:paraId="43182F64" wp14:textId="3FC8F2EE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CFE1865" w:rsidR="4B5ACC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Turma:</w:t>
      </w:r>
      <w:r w:rsidRPr="6CFE1865" w:rsidR="58A0EE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</w:p>
    <w:p xmlns:wp14="http://schemas.microsoft.com/office/word/2010/wordml" w:rsidP="6CFE1865" wp14:paraId="15934CC4" wp14:textId="72F9C89A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CFE1865" w:rsidR="4B5ACC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Professor:</w:t>
      </w:r>
      <w:r w:rsidRPr="6CFE1865" w:rsidR="4F76FDA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Fabiano </w:t>
      </w:r>
      <w:r w:rsidRPr="6CFE1865" w:rsidR="4F76FDA0">
        <w:rPr>
          <w:rFonts w:ascii="Arial" w:hAnsi="Arial" w:eastAsia="Arial" w:cs="Arial"/>
          <w:noProof w:val="0"/>
          <w:sz w:val="24"/>
          <w:szCs w:val="24"/>
          <w:lang w:val="pt-BR"/>
        </w:rPr>
        <w:t>Sinhorelli</w:t>
      </w:r>
      <w:r w:rsidRPr="6CFE1865" w:rsidR="4F76FDA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6CFE1865" w:rsidR="4F76FDA0">
        <w:rPr>
          <w:rFonts w:ascii="Arial" w:hAnsi="Arial" w:eastAsia="Arial" w:cs="Arial"/>
          <w:noProof w:val="0"/>
          <w:sz w:val="24"/>
          <w:szCs w:val="24"/>
          <w:lang w:val="pt-BR"/>
        </w:rPr>
        <w:t>Damasceno</w:t>
      </w:r>
    </w:p>
    <w:p xmlns:wp14="http://schemas.microsoft.com/office/word/2010/wordml" w:rsidP="6CFE1865" wp14:paraId="7D694C27" wp14:textId="5CE9C819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CFE1865" w:rsidR="4B5ACC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Aluno(s): </w:t>
      </w:r>
      <w:r w:rsidRPr="6CFE1865" w:rsidR="73192F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Cassiano, Davi, João </w:t>
      </w:r>
      <w:r w:rsidRPr="6CFE1865" w:rsidR="73192F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Victor</w:t>
      </w:r>
      <w:r w:rsidRPr="6CFE1865" w:rsidR="73192F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Vieira e João Henrique</w:t>
      </w:r>
    </w:p>
    <w:p xmlns:wp14="http://schemas.microsoft.com/office/word/2010/wordml" w:rsidP="6CFE1865" wp14:paraId="7068990E" wp14:textId="6BBA2900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6CFE1865" w:rsidR="4B5ACC1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Data:</w:t>
      </w:r>
      <w:r w:rsidRPr="6CFE1865" w:rsidR="6A19CC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24/08/2025</w:t>
      </w:r>
    </w:p>
    <w:p w:rsidR="15586E60" w:rsidP="7EB42E1E" w:rsidRDefault="15586E60" w14:paraId="2105B8AA" w14:textId="15E75E9D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pt-BR"/>
        </w:rPr>
      </w:pPr>
    </w:p>
    <w:p w:rsidR="0D27F254" w:rsidP="7EB42E1E" w:rsidRDefault="0D27F254" w14:paraId="1B14CC80" w14:textId="59AE3A80">
      <w:pPr>
        <w:spacing w:before="240" w:beforeAutospacing="off" w:after="240" w:afterAutospacing="off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7EB42E1E" w:rsidR="0D27F25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SISTEMA DE GESTÃO EMPRESARIAL</w:t>
      </w:r>
    </w:p>
    <w:p xmlns:wp14="http://schemas.microsoft.com/office/word/2010/wordml" w:rsidP="7EB42E1E" wp14:paraId="37CC42E0" wp14:textId="12D89CAD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pt-BR"/>
        </w:rPr>
      </w:pPr>
      <w:r w:rsidRPr="7EB42E1E" w:rsidR="4B5ACC1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pt-BR"/>
        </w:rPr>
        <w:t>1. Introdução</w:t>
      </w:r>
    </w:p>
    <w:p xmlns:wp14="http://schemas.microsoft.com/office/word/2010/wordml" w:rsidP="7EB42E1E" wp14:paraId="39B63445" wp14:textId="261248D2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264B04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Objetivo do nosso projeto é criar um sistema de gestão de empresas</w:t>
      </w:r>
      <w:r w:rsidRPr="7EB42E1E" w:rsidR="50DB9A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que possa </w:t>
      </w:r>
      <w:r w:rsidRPr="7EB42E1E" w:rsidR="2C619F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gerenciar diversos aspectos</w:t>
      </w:r>
      <w:r w:rsidRPr="7EB42E1E" w:rsidR="50DB9A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</w:t>
      </w:r>
      <w:r w:rsidRPr="7EB42E1E" w:rsidR="1FA41C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uma empresa como: cadastro de novos funcionários,</w:t>
      </w:r>
      <w:r w:rsidRPr="7EB42E1E" w:rsidR="5336806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Cargos,</w:t>
      </w:r>
      <w:r w:rsidRPr="7EB42E1E" w:rsidR="1FA41C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consulta</w:t>
      </w:r>
      <w:r w:rsidRPr="7EB42E1E" w:rsidR="36DC93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7EB42E1E" w:rsidR="1FA41C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gerenciamento de dad</w:t>
      </w:r>
      <w:r w:rsidRPr="7EB42E1E" w:rsidR="2E9F54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7EB42E1E" w:rsidR="1FA41C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7EB42E1E" w:rsidR="2E27B1F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ideal para pequenas empresas </w:t>
      </w:r>
      <w:r w:rsidRPr="7EB42E1E" w:rsidR="0EF322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que necessitam de ajuda para seu crescimento e mantimento no mercado empresarial, queremos com a criação desse sistema, trazer o apoio necessário para que </w:t>
      </w:r>
      <w:r w:rsidRPr="7EB42E1E" w:rsidR="4C679E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 empresas </w:t>
      </w:r>
      <w:r w:rsidRPr="7EB42E1E" w:rsidR="3A611D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usuárias</w:t>
      </w:r>
      <w:r w:rsidRPr="7EB42E1E" w:rsidR="4C679E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poss</w:t>
      </w:r>
      <w:r w:rsidRPr="7EB42E1E" w:rsidR="0E4298C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am se manter firmes e competitivas nesse mercado concorrido.</w:t>
      </w:r>
    </w:p>
    <w:p xmlns:wp14="http://schemas.microsoft.com/office/word/2010/wordml" w:rsidP="7EB42E1E" wp14:paraId="75D6C221" wp14:textId="2C4B148E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pt-BR"/>
        </w:rPr>
      </w:pPr>
      <w:r w:rsidRPr="7EB42E1E" w:rsidR="4B5ACC1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pt-BR"/>
        </w:rPr>
        <w:t>2. Levantamento de Requisitos</w:t>
      </w:r>
    </w:p>
    <w:p xmlns:wp14="http://schemas.microsoft.com/office/word/2010/wordml" w:rsidP="7EB42E1E" wp14:paraId="411B0082" wp14:textId="5815526C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E2740" w:themeColor="text2" w:themeTint="80" w:themeShade="FF"/>
          <w:sz w:val="24"/>
          <w:szCs w:val="24"/>
          <w:lang w:val="pt-BR"/>
        </w:rPr>
      </w:pPr>
      <w:r w:rsidRPr="7EB42E1E" w:rsidR="4B5ACC1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E2740"/>
          <w:sz w:val="24"/>
          <w:szCs w:val="24"/>
          <w:lang w:val="pt-BR"/>
        </w:rPr>
        <w:t>2.1 Requisitos Funcionais</w:t>
      </w:r>
    </w:p>
    <w:p xmlns:wp14="http://schemas.microsoft.com/office/word/2010/wordml" w:rsidP="6A52B4BE" wp14:paraId="2A9F51BC" wp14:textId="258BE6D3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EB42E1E" w:rsidR="4D855AA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[RF001] Cadastro de Funcionários</w:t>
      </w:r>
    </w:p>
    <w:p xmlns:wp14="http://schemas.microsoft.com/office/word/2010/wordml" w:rsidP="6A52B4BE" wp14:paraId="2AC1289A" wp14:textId="5FE08791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D855AA8">
        <w:rPr>
          <w:rFonts w:ascii="Arial" w:hAnsi="Arial" w:eastAsia="Arial" w:cs="Arial"/>
          <w:noProof w:val="0"/>
          <w:sz w:val="24"/>
          <w:szCs w:val="24"/>
          <w:lang w:val="pt-BR"/>
        </w:rPr>
        <w:t>O sistema deve permitir o cadastro de novos funcionários com dados como nome, CPF, cargo,</w:t>
      </w:r>
      <w:r w:rsidRPr="7EB42E1E" w:rsidR="38437D07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EB42E1E" w:rsidR="38437D07">
        <w:rPr>
          <w:rFonts w:ascii="Arial" w:hAnsi="Arial" w:eastAsia="Arial" w:cs="Arial"/>
          <w:noProof w:val="0"/>
          <w:sz w:val="24"/>
          <w:szCs w:val="24"/>
          <w:lang w:val="pt-BR"/>
        </w:rPr>
        <w:t>salário</w:t>
      </w:r>
      <w:r w:rsidRPr="7EB42E1E" w:rsidR="38437D07">
        <w:rPr>
          <w:rFonts w:ascii="Arial" w:hAnsi="Arial" w:eastAsia="Arial" w:cs="Arial"/>
          <w:noProof w:val="0"/>
          <w:sz w:val="24"/>
          <w:szCs w:val="24"/>
          <w:lang w:val="pt-BR"/>
        </w:rPr>
        <w:t>,</w:t>
      </w:r>
      <w:r w:rsidRPr="7EB42E1E" w:rsidR="4D855A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data de admissão etc.</w:t>
      </w:r>
    </w:p>
    <w:p xmlns:wp14="http://schemas.microsoft.com/office/word/2010/wordml" w:rsidP="6A52B4BE" wp14:paraId="68E53BB2" wp14:textId="1A4FF7A3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EB42E1E" w:rsidR="4D855AA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[RF002] Consulta de Funcionários</w:t>
      </w:r>
    </w:p>
    <w:p xmlns:wp14="http://schemas.microsoft.com/office/word/2010/wordml" w:rsidP="6A52B4BE" wp14:paraId="592F266B" wp14:textId="27271E8D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D855AA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sistema deve permitir buscar funcionários cadastrados por nome, </w:t>
      </w:r>
      <w:r w:rsidRPr="7EB42E1E" w:rsidR="06ADBA98">
        <w:rPr>
          <w:rFonts w:ascii="Arial" w:hAnsi="Arial" w:eastAsia="Arial" w:cs="Arial"/>
          <w:noProof w:val="0"/>
          <w:sz w:val="24"/>
          <w:szCs w:val="24"/>
          <w:lang w:val="pt-BR"/>
        </w:rPr>
        <w:t>salário mínimo</w:t>
      </w:r>
      <w:r w:rsidRPr="7EB42E1E" w:rsidR="06ADBA9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/máximo </w:t>
      </w:r>
      <w:r w:rsidRPr="7EB42E1E" w:rsidR="4D855AA8">
        <w:rPr>
          <w:rFonts w:ascii="Arial" w:hAnsi="Arial" w:eastAsia="Arial" w:cs="Arial"/>
          <w:noProof w:val="0"/>
          <w:sz w:val="24"/>
          <w:szCs w:val="24"/>
          <w:lang w:val="pt-BR"/>
        </w:rPr>
        <w:t>ou cargo.</w:t>
      </w:r>
    </w:p>
    <w:p xmlns:wp14="http://schemas.microsoft.com/office/word/2010/wordml" w:rsidP="6A52B4BE" wp14:paraId="0E8ECB2E" wp14:textId="3A2A5243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EB42E1E" w:rsidR="4D855AA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[RF003] Atualização de Dados de Funcionários</w:t>
      </w:r>
    </w:p>
    <w:p xmlns:wp14="http://schemas.microsoft.com/office/word/2010/wordml" w:rsidP="6A52B4BE" wp14:paraId="1EA63A8F" wp14:textId="387724FD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D855AA8">
        <w:rPr>
          <w:rFonts w:ascii="Arial" w:hAnsi="Arial" w:eastAsia="Arial" w:cs="Arial"/>
          <w:noProof w:val="0"/>
          <w:sz w:val="24"/>
          <w:szCs w:val="24"/>
          <w:lang w:val="pt-BR"/>
        </w:rPr>
        <w:t>O sistema deve possibilitar a edição das informações de um funcionário já existente.</w:t>
      </w:r>
    </w:p>
    <w:p xmlns:wp14="http://schemas.microsoft.com/office/word/2010/wordml" w:rsidP="6A52B4BE" wp14:paraId="0551860A" wp14:textId="10BA966F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EB42E1E" w:rsidR="4D855AA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[RF004] Exclusão de Funcionários</w:t>
      </w:r>
    </w:p>
    <w:p xmlns:wp14="http://schemas.microsoft.com/office/word/2010/wordml" w:rsidP="6A52B4BE" wp14:paraId="55B100C5" wp14:textId="154ADB59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D855AA8">
        <w:rPr>
          <w:rFonts w:ascii="Arial" w:hAnsi="Arial" w:eastAsia="Arial" w:cs="Arial"/>
          <w:noProof w:val="0"/>
          <w:sz w:val="24"/>
          <w:szCs w:val="24"/>
          <w:lang w:val="pt-BR"/>
        </w:rPr>
        <w:t>O sistema deve permitir a exclusão de registros de funcionários.</w:t>
      </w:r>
    </w:p>
    <w:p xmlns:wp14="http://schemas.microsoft.com/office/word/2010/wordml" w:rsidP="6A52B4BE" wp14:paraId="2F864D0D" wp14:textId="3968DA71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EB42E1E" w:rsidR="4D855AA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[RF005] Cadastro de Cargos</w:t>
      </w:r>
    </w:p>
    <w:p xmlns:wp14="http://schemas.microsoft.com/office/word/2010/wordml" w:rsidP="6A52B4BE" wp14:paraId="1E5C4062" wp14:textId="07D82EBE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D855AA8">
        <w:rPr>
          <w:rFonts w:ascii="Arial" w:hAnsi="Arial" w:eastAsia="Arial" w:cs="Arial"/>
          <w:noProof w:val="0"/>
          <w:sz w:val="24"/>
          <w:szCs w:val="24"/>
          <w:lang w:val="pt-BR"/>
        </w:rPr>
        <w:t>O sistema deve possibilitar o cadastro de novos cargos, incluindo nome do cargo, salário base e descrição.</w:t>
      </w:r>
      <w:r w:rsidRPr="7EB42E1E" w:rsidR="01CDC188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O sistema também não cadastra cargos com n</w:t>
      </w:r>
      <w:r w:rsidRPr="7EB42E1E" w:rsidR="3ABECA2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omes idênticos, sendo assim uma mensagem de erro aparecerá caso </w:t>
      </w:r>
      <w:r w:rsidRPr="7EB42E1E" w:rsidR="49716963">
        <w:rPr>
          <w:rFonts w:ascii="Arial" w:hAnsi="Arial" w:eastAsia="Arial" w:cs="Arial"/>
          <w:noProof w:val="0"/>
          <w:sz w:val="24"/>
          <w:szCs w:val="24"/>
          <w:lang w:val="pt-BR"/>
        </w:rPr>
        <w:t>isso</w:t>
      </w:r>
      <w:r w:rsidRPr="7EB42E1E" w:rsidR="3ABECA2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aconte</w:t>
      </w:r>
      <w:r w:rsidRPr="7EB42E1E" w:rsidR="36C3E8E8">
        <w:rPr>
          <w:rFonts w:ascii="Arial" w:hAnsi="Arial" w:eastAsia="Arial" w:cs="Arial"/>
          <w:noProof w:val="0"/>
          <w:sz w:val="24"/>
          <w:szCs w:val="24"/>
          <w:lang w:val="pt-BR"/>
        </w:rPr>
        <w:t>ça</w:t>
      </w:r>
      <w:r w:rsidRPr="7EB42E1E" w:rsidR="3ABECA24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P="6A52B4BE" wp14:paraId="759E76C3" wp14:textId="60AD538E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EB42E1E" w:rsidR="4D855AA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[RF006] Consulta de Cargos</w:t>
      </w:r>
    </w:p>
    <w:p xmlns:wp14="http://schemas.microsoft.com/office/word/2010/wordml" w:rsidP="6A52B4BE" wp14:paraId="5037632F" wp14:textId="77733A1C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D855AA8">
        <w:rPr>
          <w:rFonts w:ascii="Arial" w:hAnsi="Arial" w:eastAsia="Arial" w:cs="Arial"/>
          <w:noProof w:val="0"/>
          <w:sz w:val="24"/>
          <w:szCs w:val="24"/>
          <w:lang w:val="pt-BR"/>
        </w:rPr>
        <w:t>O sistema deve permitir visualizar os cargos cadastrados.</w:t>
      </w:r>
    </w:p>
    <w:p xmlns:wp14="http://schemas.microsoft.com/office/word/2010/wordml" w:rsidP="6A52B4BE" wp14:paraId="0A97A492" wp14:textId="3E8FA049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EB42E1E" w:rsidR="4D855AA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[RF007] Exclusão de Cargos</w:t>
      </w:r>
    </w:p>
    <w:p xmlns:wp14="http://schemas.microsoft.com/office/word/2010/wordml" w:rsidP="6A52B4BE" wp14:paraId="0A8C2D3A" wp14:textId="5C3B866E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D855AA8">
        <w:rPr>
          <w:rFonts w:ascii="Arial" w:hAnsi="Arial" w:eastAsia="Arial" w:cs="Arial"/>
          <w:noProof w:val="0"/>
          <w:sz w:val="24"/>
          <w:szCs w:val="24"/>
          <w:lang w:val="pt-BR"/>
        </w:rPr>
        <w:t>O sistema deve permitir a exclusão de cargos.</w:t>
      </w:r>
    </w:p>
    <w:p xmlns:wp14="http://schemas.microsoft.com/office/word/2010/wordml" w:rsidP="6A52B4BE" wp14:paraId="4D37CCA4" wp14:textId="4B76D528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EB42E1E" w:rsidR="4D855AA8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[RF008] Associação Funcionário–Cargo</w:t>
      </w:r>
    </w:p>
    <w:p xmlns:wp14="http://schemas.microsoft.com/office/word/2010/wordml" w:rsidP="6A52B4BE" wp14:paraId="0B6E94BC" wp14:textId="157D0D06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D855AA8">
        <w:rPr>
          <w:rFonts w:ascii="Arial" w:hAnsi="Arial" w:eastAsia="Arial" w:cs="Arial"/>
          <w:noProof w:val="0"/>
          <w:sz w:val="24"/>
          <w:szCs w:val="24"/>
          <w:lang w:val="pt-BR"/>
        </w:rPr>
        <w:t>O sistema deve permitir vincular cada funcionário a um cargo.</w:t>
      </w:r>
    </w:p>
    <w:p w:rsidR="79E59C53" w:rsidP="7EB42E1E" w:rsidRDefault="79E59C53" w14:paraId="247B655E" w14:textId="5D749E89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EB42E1E" w:rsidR="79E59C5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[RF009] Atualização dos Dados do Cargos</w:t>
      </w:r>
    </w:p>
    <w:p xmlns:wp14="http://schemas.microsoft.com/office/word/2010/wordml" w:rsidP="7EB42E1E" wp14:paraId="297252A2" wp14:textId="456CD505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79E59C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Sistema deve permitir a edição de dados referentes aos cargos cadastrados, como nome, descrição e salário base.</w:t>
      </w:r>
    </w:p>
    <w:p xmlns:wp14="http://schemas.microsoft.com/office/word/2010/wordml" w:rsidP="7EB42E1E" wp14:paraId="55EB77C3" wp14:textId="57BB8DD8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E2740" w:themeColor="text2" w:themeTint="80" w:themeShade="FF"/>
          <w:sz w:val="24"/>
          <w:szCs w:val="24"/>
          <w:lang w:val="pt-BR"/>
        </w:rPr>
      </w:pPr>
      <w:r w:rsidRPr="7EB42E1E" w:rsidR="4B5ACC1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E2740"/>
          <w:sz w:val="24"/>
          <w:szCs w:val="24"/>
          <w:lang w:val="pt-BR"/>
        </w:rPr>
        <w:t>2.2 Requisitos Não Funcionais</w:t>
      </w:r>
    </w:p>
    <w:p w:rsidR="4F2188E0" w:rsidP="6A52B4BE" w:rsidRDefault="4F2188E0" w14:paraId="0C986133" w14:textId="2135042E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EB42E1E" w:rsidR="4F2188E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[RNF001] Usabilidade</w:t>
      </w:r>
    </w:p>
    <w:p w:rsidR="4F2188E0" w:rsidP="6A52B4BE" w:rsidRDefault="4F2188E0" w14:paraId="4FCE9F02" w14:textId="60FEE06A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F2188E0">
        <w:rPr>
          <w:rFonts w:ascii="Arial" w:hAnsi="Arial" w:eastAsia="Arial" w:cs="Arial"/>
          <w:noProof w:val="0"/>
          <w:sz w:val="24"/>
          <w:szCs w:val="24"/>
          <w:lang w:val="pt-BR"/>
        </w:rPr>
        <w:t>O sistema deve possuir uma interface simples e intuitiva, acessível a usuários sem conhecimento técnico.</w:t>
      </w:r>
    </w:p>
    <w:p w:rsidR="4F2188E0" w:rsidP="6A52B4BE" w:rsidRDefault="4F2188E0" w14:paraId="02F95DD7" w14:textId="01047F81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EB42E1E" w:rsidR="4F2188E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[RNF00</w:t>
      </w:r>
      <w:r w:rsidRPr="7EB42E1E" w:rsidR="3C2D5A1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2</w:t>
      </w:r>
      <w:r w:rsidRPr="7EB42E1E" w:rsidR="4F2188E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] Disponibilidade</w:t>
      </w:r>
    </w:p>
    <w:p w:rsidR="4F2188E0" w:rsidP="6A52B4BE" w:rsidRDefault="4F2188E0" w14:paraId="0FEC0570" w14:textId="411F09B6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F2188E0">
        <w:rPr>
          <w:rFonts w:ascii="Arial" w:hAnsi="Arial" w:eastAsia="Arial" w:cs="Arial"/>
          <w:noProof w:val="0"/>
          <w:sz w:val="24"/>
          <w:szCs w:val="24"/>
          <w:lang w:val="pt-BR"/>
        </w:rPr>
        <w:t>O sistema deve estar disponível 99% do tempo durante horário comercial.</w:t>
      </w:r>
    </w:p>
    <w:p w:rsidR="4F2188E0" w:rsidP="6A52B4BE" w:rsidRDefault="4F2188E0" w14:paraId="46794553" w14:textId="4617668C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EB42E1E" w:rsidR="4F2188E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[RNF00</w:t>
      </w:r>
      <w:r w:rsidRPr="7EB42E1E" w:rsidR="209B5E7E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3</w:t>
      </w:r>
      <w:r w:rsidRPr="7EB42E1E" w:rsidR="4F2188E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] Portabilidade</w:t>
      </w:r>
    </w:p>
    <w:p w:rsidR="4F2188E0" w:rsidP="6A52B4BE" w:rsidRDefault="4F2188E0" w14:paraId="2D9C6829" w14:textId="7B809340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F2188E0">
        <w:rPr>
          <w:rFonts w:ascii="Arial" w:hAnsi="Arial" w:eastAsia="Arial" w:cs="Arial"/>
          <w:noProof w:val="0"/>
          <w:sz w:val="24"/>
          <w:szCs w:val="24"/>
          <w:lang w:val="pt-BR"/>
        </w:rPr>
        <w:t>O sistema deve poder ser acessado em navegadores modernos (Google Chrome, Edge, Firefox).</w:t>
      </w:r>
    </w:p>
    <w:p w:rsidR="4F2188E0" w:rsidP="6A52B4BE" w:rsidRDefault="4F2188E0" w14:paraId="34A18972" w14:textId="0B8145F7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EB42E1E" w:rsidR="4F2188E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[RNF00</w:t>
      </w:r>
      <w:r w:rsidRPr="7EB42E1E" w:rsidR="2177B88A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4</w:t>
      </w:r>
      <w:r w:rsidRPr="7EB42E1E" w:rsidR="4F2188E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] Manutenibilidade</w:t>
      </w:r>
    </w:p>
    <w:p w:rsidR="4F2188E0" w:rsidP="6A52B4BE" w:rsidRDefault="4F2188E0" w14:paraId="4C09D349" w14:textId="411FC8B7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F2188E0">
        <w:rPr>
          <w:rFonts w:ascii="Arial" w:hAnsi="Arial" w:eastAsia="Arial" w:cs="Arial"/>
          <w:noProof w:val="0"/>
          <w:sz w:val="24"/>
          <w:szCs w:val="24"/>
          <w:lang w:val="pt-BR"/>
        </w:rPr>
        <w:t>O sistema deve ser desenvolvido com código modular para facilitar futuras alterações.</w:t>
      </w:r>
    </w:p>
    <w:p w:rsidR="4F2188E0" w:rsidP="6A52B4BE" w:rsidRDefault="4F2188E0" w14:paraId="34C805EB" w14:textId="5057F28B">
      <w:pPr>
        <w:pStyle w:val="Normal"/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EB42E1E" w:rsidR="4F2188E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[RNF00</w:t>
      </w:r>
      <w:r w:rsidRPr="7EB42E1E" w:rsidR="30FC387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5</w:t>
      </w:r>
      <w:r w:rsidRPr="7EB42E1E" w:rsidR="4F2188E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] Confiabilidade</w:t>
      </w:r>
    </w:p>
    <w:p w:rsidR="4F2188E0" w:rsidP="6A52B4BE" w:rsidRDefault="4F2188E0" w14:paraId="1965FD2D" w14:textId="4E7652F4">
      <w:pPr>
        <w:pStyle w:val="Normal"/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F2188E0">
        <w:rPr>
          <w:rFonts w:ascii="Arial" w:hAnsi="Arial" w:eastAsia="Arial" w:cs="Arial"/>
          <w:noProof w:val="0"/>
          <w:sz w:val="24"/>
          <w:szCs w:val="24"/>
          <w:lang w:val="pt-BR"/>
        </w:rPr>
        <w:t>O sistema deve garantir consistência dos dados, não permitindo duplicidade de CPFs.</w:t>
      </w:r>
    </w:p>
    <w:p xmlns:wp14="http://schemas.microsoft.com/office/word/2010/wordml" w:rsidP="7EB42E1E" wp14:paraId="627A160D" wp14:textId="7407E7F0">
      <w:pPr>
        <w:spacing w:before="240" w:beforeAutospacing="off" w:after="240" w:afterAutospacing="off" w:line="278" w:lineRule="auto"/>
        <w:rPr>
          <w:rFonts w:ascii="Arial" w:hAnsi="Arial" w:eastAsia="Arial" w:cs="Arial"/>
          <w:b w:val="1"/>
          <w:bCs w:val="1"/>
          <w:noProof w:val="0"/>
          <w:color w:val="0F4761" w:themeColor="accent1" w:themeTint="FF" w:themeShade="B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b w:val="1"/>
          <w:bCs w:val="1"/>
          <w:noProof w:val="0"/>
          <w:color w:val="0F4761" w:themeColor="accent1" w:themeTint="FF" w:themeShade="BF"/>
          <w:sz w:val="24"/>
          <w:szCs w:val="24"/>
          <w:lang w:val="pt-BR"/>
        </w:rPr>
        <w:t>3. Análise do Projeto</w:t>
      </w:r>
    </w:p>
    <w:p xmlns:wp14="http://schemas.microsoft.com/office/word/2010/wordml" w:rsidP="7EB42E1E" wp14:paraId="2AACCA69" wp14:textId="6E4F21EF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O sistema foi desenvolvido com o propósito de facilitar a gestão de funcionários e cargos dentro de uma empresa. Ele centraliza em uma única plataforma os cadastros, consultas e atualizações, garantindo organização, segurança dos dados e agilidade nos processos administrativos.</w:t>
      </w:r>
    </w:p>
    <w:p xmlns:wp14="http://schemas.microsoft.com/office/word/2010/wordml" w:rsidP="7EB42E1E" wp14:paraId="6A3D9165" wp14:textId="2AFECB6E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CFE1865" wp14:paraId="7F90A48B" wp14:textId="6A529695">
      <w:pPr>
        <w:spacing w:before="240" w:beforeAutospacing="off" w:after="240" w:afterAutospacing="off" w:line="278" w:lineRule="auto"/>
        <w:rPr>
          <w:rFonts w:ascii="Arial" w:hAnsi="Arial" w:eastAsia="Arial" w:cs="Arial"/>
          <w:b w:val="1"/>
          <w:bCs w:val="1"/>
          <w:noProof w:val="0"/>
          <w:color w:val="002060"/>
          <w:sz w:val="24"/>
          <w:szCs w:val="24"/>
          <w:lang w:val="pt-BR"/>
        </w:rPr>
      </w:pPr>
      <w:r w:rsidRPr="6CFE1865" w:rsidR="4064D5AC">
        <w:rPr>
          <w:rFonts w:ascii="Arial" w:hAnsi="Arial" w:eastAsia="Arial" w:cs="Arial"/>
          <w:b w:val="1"/>
          <w:bCs w:val="1"/>
          <w:noProof w:val="0"/>
          <w:color w:val="002060"/>
          <w:sz w:val="24"/>
          <w:szCs w:val="24"/>
          <w:lang w:val="pt-BR"/>
        </w:rPr>
        <w:t>Modelagem do Banco de Dados</w:t>
      </w:r>
      <w:r w:rsidRPr="6CFE1865" w:rsidR="1FED4E0A">
        <w:rPr>
          <w:rFonts w:ascii="Arial" w:hAnsi="Arial" w:eastAsia="Arial" w:cs="Arial"/>
          <w:b w:val="1"/>
          <w:bCs w:val="1"/>
          <w:noProof w:val="0"/>
          <w:color w:val="002060"/>
          <w:sz w:val="24"/>
          <w:szCs w:val="24"/>
          <w:lang w:val="pt-BR"/>
        </w:rPr>
        <w:t>:</w:t>
      </w:r>
    </w:p>
    <w:p xmlns:wp14="http://schemas.microsoft.com/office/word/2010/wordml" w:rsidP="7EB42E1E" wp14:paraId="1AFA084A" wp14:textId="4BE3A4AE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CFE1865" wp14:paraId="22609FA9" wp14:textId="05500BA5">
      <w:pPr>
        <w:spacing w:before="240" w:beforeAutospacing="off" w:after="240" w:afterAutospacing="off" w:line="278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CFE1865" w:rsidR="4064D5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Foi utilizado um banco relacional MySQL.</w:t>
      </w:r>
    </w:p>
    <w:p xmlns:wp14="http://schemas.microsoft.com/office/word/2010/wordml" w:rsidP="6CFE1865" wp14:paraId="33986E2C" wp14:textId="6D10FCDD">
      <w:pPr>
        <w:spacing w:before="240" w:beforeAutospacing="off" w:after="240" w:afterAutospacing="off" w:line="278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CFE1865" w:rsidR="4064D5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As tabelas principais são:</w:t>
      </w:r>
    </w:p>
    <w:p xmlns:wp14="http://schemas.microsoft.com/office/word/2010/wordml" w:rsidP="7EB42E1E" wp14:paraId="1F842BE6" wp14:textId="54F3C5D2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cargos (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id_cargo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nome_cargo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descricao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salario_base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xmlns:wp14="http://schemas.microsoft.com/office/word/2010/wordml" w:rsidP="7EB42E1E" wp14:paraId="2A93AFD4" wp14:textId="300F375C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funcionarios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(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id_funcionario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nome_funcionario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cpf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id_cargo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salario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xmlns:wp14="http://schemas.microsoft.com/office/word/2010/wordml" w:rsidP="7EB42E1E" wp14:paraId="62857642" wp14:textId="5D1B4A4C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relação é 1 cargo → N funcionários, garantindo integridade referencial com 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foreign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keys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.</w:t>
      </w:r>
    </w:p>
    <w:p xmlns:wp14="http://schemas.microsoft.com/office/word/2010/wordml" w:rsidP="7EB42E1E" wp14:paraId="4846F7A8" wp14:textId="39EDC2A9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CFE1865" wp14:paraId="184DD6F3" wp14:textId="06A649FA">
      <w:pPr>
        <w:spacing w:before="240" w:beforeAutospacing="off" w:after="240" w:afterAutospacing="off" w:line="278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6CFE1865" w:rsidR="4064D5A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Backend</w:t>
      </w:r>
      <w:r w:rsidRPr="6CFE1865" w:rsidR="70FAAB7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xmlns:wp14="http://schemas.microsoft.com/office/word/2010/wordml" w:rsidP="7EB42E1E" wp14:paraId="4AAD27E7" wp14:textId="1CECD38C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O 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backend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foi construído em PHP e HTML.</w:t>
      </w:r>
    </w:p>
    <w:p xmlns:wp14="http://schemas.microsoft.com/office/word/2010/wordml" w:rsidP="7EB42E1E" wp14:paraId="11718263" wp14:textId="28AAC998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Principais funções:</w:t>
      </w:r>
    </w:p>
    <w:p xmlns:wp14="http://schemas.microsoft.com/office/word/2010/wordml" w:rsidP="7EB42E1E" wp14:paraId="61E455C9" wp14:textId="023DC539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Inserir novos registros no banco;</w:t>
      </w:r>
    </w:p>
    <w:p xmlns:wp14="http://schemas.microsoft.com/office/word/2010/wordml" w:rsidP="7EB42E1E" wp14:paraId="4ABE2648" wp14:textId="4D3689E6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Atualizar dados existentes;</w:t>
      </w:r>
    </w:p>
    <w:p xmlns:wp14="http://schemas.microsoft.com/office/word/2010/wordml" w:rsidP="7EB42E1E" wp14:paraId="49E643B8" wp14:textId="38297C42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Garantir que não haja duplicação de CPF;</w:t>
      </w:r>
    </w:p>
    <w:p xmlns:wp14="http://schemas.microsoft.com/office/word/2010/wordml" w:rsidP="7EB42E1E" wp14:paraId="46E49A97" wp14:textId="12169FF6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Calcular salário automaticamente baseado no cargo, quando aplicável.</w:t>
      </w:r>
    </w:p>
    <w:p xmlns:wp14="http://schemas.microsoft.com/office/word/2010/wordml" w:rsidP="7EB42E1E" wp14:paraId="7BA50B79" wp14:textId="044D654E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6CFE1865" wp14:paraId="2E3FC11F" wp14:textId="3E4054BB">
      <w:pPr>
        <w:spacing w:before="240" w:beforeAutospacing="off" w:after="240" w:afterAutospacing="off" w:line="278" w:lineRule="auto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6CFE1865" w:rsidR="4064D5A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Estilização do Sistema Auxiliar Empresarial (SAE)</w:t>
      </w:r>
      <w:r w:rsidRPr="6CFE1865" w:rsidR="5BA030EA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xmlns:wp14="http://schemas.microsoft.com/office/word/2010/wordml" w:rsidP="7EB42E1E" wp14:paraId="6746ECA5" wp14:textId="0159811D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A estilização do sistema foi desenvolvida de forma a garantir simplicidade, clareza e usabilidade, seguindo um padrão visual limpo e profissional. O arquivo central de estilo, style.css, é responsável por aplicar as configurações de design em todas as páginas do sistema.</w:t>
      </w:r>
    </w:p>
    <w:p xmlns:wp14="http://schemas.microsoft.com/office/word/2010/wordml" w:rsidP="7EB42E1E" wp14:paraId="627BED12" wp14:textId="57223259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6CFE1865" wp14:paraId="110A757C" wp14:textId="18282DD3">
      <w:pPr>
        <w:spacing w:before="240" w:beforeAutospacing="off" w:after="240" w:afterAutospacing="off" w:line="278" w:lineRule="auto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6CFE1865" w:rsidR="4064D5A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Definições Globais</w:t>
      </w:r>
      <w:r w:rsidRPr="6CFE1865" w:rsidR="6CA67568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xmlns:wp14="http://schemas.microsoft.com/office/word/2010/wordml" w:rsidP="7EB42E1E" wp14:paraId="1933755B" wp14:textId="3FF0FF5B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Foi implementado um reset CSS, padronizando margens, espaçamentos e o box-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sizing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, evitando inconsistências entre navegadores.</w:t>
      </w:r>
    </w:p>
    <w:p xmlns:wp14="http://schemas.microsoft.com/office/word/2010/wordml" w:rsidP="7EB42E1E" wp14:paraId="638D132F" wp14:textId="1582E311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7EB42E1E" wp14:paraId="66E4F0B0" wp14:textId="7B63E8C0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A tipografia escolhida foi a família Segoe UI /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Tahoma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/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Verdana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, fontes conhecidas pela boa legibilidade em interfaces corporativas.</w:t>
      </w:r>
    </w:p>
    <w:p xmlns:wp14="http://schemas.microsoft.com/office/word/2010/wordml" w:rsidP="7EB42E1E" wp14:paraId="25B5351C" wp14:textId="2149A3B5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A paleta de cores utiliza tons neutros e sóbrios: </w:t>
      </w:r>
    </w:p>
    <w:p xmlns:wp14="http://schemas.microsoft.com/office/word/2010/wordml" w:rsidP="7EB42E1E" wp14:paraId="1EB48DA2" wp14:textId="6FADB6B5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Fundo geral: cinza muito claro (#f8f9fa).</w:t>
      </w:r>
    </w:p>
    <w:p xmlns:wp14="http://schemas.microsoft.com/office/word/2010/wordml" w:rsidP="7EB42E1E" wp14:paraId="3C72357E" wp14:textId="5E4910E3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Texto: cinza escuro/azulado (#2c3e50).</w:t>
      </w:r>
    </w:p>
    <w:p xmlns:wp14="http://schemas.microsoft.com/office/word/2010/wordml" w:rsidP="7EB42E1E" wp14:paraId="2F62D3F1" wp14:textId="62017609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A estrutura do site foi planejada para ser responsiva e adaptável, utilizando propriedades flexíveis e alturas mínimas da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viewport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xmlns:wp14="http://schemas.microsoft.com/office/word/2010/wordml" w:rsidP="7EB42E1E" wp14:paraId="6150878C" wp14:textId="3085DC2C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6CFE1865" wp14:paraId="59A0BF46" wp14:textId="030B95A5">
      <w:pPr>
        <w:spacing w:before="240" w:beforeAutospacing="off" w:after="240" w:afterAutospacing="off" w:line="278" w:lineRule="auto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6CFE1865" w:rsidR="4064D5A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Cabeçalho</w:t>
      </w:r>
      <w:r w:rsidRPr="6CFE1865" w:rsidR="07AEA29B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xmlns:wp14="http://schemas.microsoft.com/office/word/2010/wordml" w:rsidP="7EB42E1E" wp14:paraId="4D084EF5" wp14:textId="6FB874FE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O cabeçalho foi projetado para transmitir profissionalismo e organização: Fundo branco com sombra suave e borda inferior em cinza claro.</w:t>
      </w:r>
    </w:p>
    <w:p xmlns:wp14="http://schemas.microsoft.com/office/word/2010/wordml" w:rsidP="7EB42E1E" wp14:paraId="2980770A" wp14:textId="05D4E03E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7EB42E1E" wp14:paraId="3E7F7342" wp14:textId="1111B7F9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O logotipo é exibido em tamanho fixo, com cantos arredondados e sombra discreta. Também possui efeito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hover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, aumentando levemente de tamanho e destacando-se de forma elegante. O título principal da aplicação utiliza fonte grande, peso leve e cor escura, proporcionando contraste e destaque visual.</w:t>
      </w:r>
    </w:p>
    <w:p xmlns:wp14="http://schemas.microsoft.com/office/word/2010/wordml" w:rsidP="7EB42E1E" wp14:paraId="291D549A" wp14:textId="7FEAB0CD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6CFE1865" wp14:paraId="46485938" wp14:textId="1A3003D1">
      <w:pPr>
        <w:spacing w:before="240" w:beforeAutospacing="off" w:after="240" w:afterAutospacing="off" w:line="278" w:lineRule="auto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6CFE1865" w:rsidR="4064D5A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Estrutura e Componentes</w:t>
      </w:r>
      <w:r w:rsidRPr="6CFE1865" w:rsidR="71946691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xmlns:wp14="http://schemas.microsoft.com/office/word/2010/wordml" w:rsidP="7EB42E1E" wp14:paraId="01C34C81" wp14:textId="7614DA7D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O layout dos conteúdos segue uma abordagem baseada em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flexbox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, o que garante alinhamento centralizado e boa adaptação em diferentes tamanhos de tela. Os elementos interativos, como botões e ícones, foram configurados com transições suaves, oferecendo feedback visual sem exageros. Caixas e blocos de conteúdo fazem uso de sombras e cantos arredondados, criando um aspecto moderno e limpo.</w:t>
      </w:r>
    </w:p>
    <w:p xmlns:wp14="http://schemas.microsoft.com/office/word/2010/wordml" w:rsidP="7EB42E1E" wp14:paraId="49604EFF" wp14:textId="3E6EBE05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6CFE1865" wp14:paraId="66A16BE3" wp14:textId="70BAD150">
      <w:pPr>
        <w:spacing w:before="240" w:beforeAutospacing="off" w:after="240" w:afterAutospacing="off" w:line="278" w:lineRule="auto"/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</w:pPr>
      <w:r w:rsidRPr="6CFE1865" w:rsidR="4064D5AC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Considerações de Estilo</w:t>
      </w:r>
      <w:r w:rsidRPr="6CFE1865" w:rsidR="465A793D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xmlns:wp14="http://schemas.microsoft.com/office/word/2010/wordml" w:rsidP="7EB42E1E" wp14:paraId="674E1A35" wp14:textId="1706F9B3">
      <w:pPr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O sistema adota uma identidade visual minimalista e corporativa, evitando excesso de cores e efeitos. O design prioriza clareza e leitura, o que facilita a navegação e reduz distrações. A estrutura está preparada para receber ajustes futuros, como estilização de tabelas, formulários e melhorias de responsividade para dispositivos móveis.</w:t>
      </w:r>
    </w:p>
    <w:p xmlns:wp14="http://schemas.microsoft.com/office/word/2010/wordml" w:rsidP="7EB42E1E" wp14:paraId="06304209" wp14:textId="74BC1998">
      <w:pPr>
        <w:spacing w:before="240" w:beforeAutospacing="off" w:after="240" w:afterAutospacing="off" w:line="278" w:lineRule="auto"/>
        <w:rPr>
          <w:rFonts w:ascii="Arial" w:hAnsi="Arial" w:eastAsia="Arial" w:cs="Arial"/>
          <w:b w:val="1"/>
          <w:bCs w:val="1"/>
          <w:noProof w:val="0"/>
          <w:color w:val="0F4761" w:themeColor="accent1" w:themeTint="FF" w:themeShade="B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b w:val="1"/>
          <w:bCs w:val="1"/>
          <w:noProof w:val="0"/>
          <w:color w:val="0F4761" w:themeColor="accent1" w:themeTint="FF" w:themeShade="BF"/>
          <w:sz w:val="24"/>
          <w:szCs w:val="24"/>
          <w:lang w:val="pt-BR"/>
        </w:rPr>
        <w:t>4. Modelagem do Banco de Dados</w:t>
      </w:r>
    </w:p>
    <w:p xmlns:wp14="http://schemas.microsoft.com/office/word/2010/wordml" w:rsidP="7EB42E1E" wp14:paraId="27C3A88F" wp14:textId="53CD1B07">
      <w:pPr>
        <w:spacing w:before="240" w:beforeAutospacing="off" w:after="240" w:afterAutospacing="off" w:line="278" w:lineRule="auto"/>
        <w:rPr>
          <w:rFonts w:ascii="Arial" w:hAnsi="Arial" w:eastAsia="Arial" w:cs="Arial"/>
          <w:b w:val="1"/>
          <w:bCs w:val="1"/>
          <w:noProof w:val="0"/>
          <w:color w:val="0E274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b w:val="1"/>
          <w:bCs w:val="1"/>
          <w:noProof w:val="0"/>
          <w:color w:val="0E2740"/>
          <w:sz w:val="24"/>
          <w:szCs w:val="24"/>
          <w:lang w:val="pt-BR"/>
        </w:rPr>
        <w:t>4.1 Modelo Conceitual (DER)</w:t>
      </w:r>
    </w:p>
    <w:p xmlns:wp14="http://schemas.microsoft.com/office/word/2010/wordml" w:rsidP="7EB42E1E" wp14:paraId="76F2886D" wp14:textId="7CBE40D5">
      <w:pPr>
        <w:spacing w:before="240" w:beforeAutospacing="off" w:after="240" w:afterAutospacing="off" w:line="278" w:lineRule="auto"/>
        <w:rPr>
          <w:rFonts w:ascii="Arial" w:hAnsi="Arial" w:eastAsia="Arial" w:cs="Arial"/>
        </w:rPr>
      </w:pPr>
      <w:r w:rsidR="5E2D5EA8">
        <w:drawing>
          <wp:inline xmlns:wp14="http://schemas.microsoft.com/office/word/2010/wordprocessingDrawing" wp14:editId="4921C040" wp14:anchorId="2DEB12CC">
            <wp:extent cx="4886325" cy="2628900"/>
            <wp:effectExtent l="0" t="0" r="0" b="0"/>
            <wp:docPr id="2822968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82296806" name=""/>
                    <pic:cNvPicPr/>
                  </pic:nvPicPr>
                  <pic:blipFill>
                    <a:blip xmlns:r="http://schemas.openxmlformats.org/officeDocument/2006/relationships" r:embed="rId14616814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EB42E1E" wp14:paraId="5719D051" wp14:textId="25AE78A1">
      <w:pPr>
        <w:spacing w:before="240" w:beforeAutospacing="off" w:after="240" w:afterAutospacing="off" w:line="278" w:lineRule="auto"/>
        <w:rPr>
          <w:rFonts w:ascii="Arial" w:hAnsi="Arial" w:eastAsia="Arial" w:cs="Arial"/>
          <w:b w:val="1"/>
          <w:bCs w:val="1"/>
          <w:noProof w:val="0"/>
          <w:color w:val="0E274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b w:val="1"/>
          <w:bCs w:val="1"/>
          <w:noProof w:val="0"/>
          <w:color w:val="0E2740"/>
          <w:sz w:val="24"/>
          <w:szCs w:val="24"/>
          <w:lang w:val="pt-BR"/>
        </w:rPr>
        <w:t>4.2 Modelo Lógico</w:t>
      </w:r>
    </w:p>
    <w:p xmlns:wp14="http://schemas.microsoft.com/office/word/2010/wordml" w:rsidP="7EB42E1E" wp14:paraId="3A332478" wp14:textId="0A6ECCAA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Tabela cargos</w:t>
      </w:r>
    </w:p>
    <w:p xmlns:wp14="http://schemas.microsoft.com/office/word/2010/wordml" w:rsidP="7EB42E1E" wp14:paraId="74366E68" wp14:textId="29CB9CE0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Descrição: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Armazena os diferentes cargos disponíveis na empresa.</w:t>
      </w:r>
    </w:p>
    <w:p xmlns:wp14="http://schemas.microsoft.com/office/word/2010/wordml" w:rsidP="7EB42E1E" wp14:paraId="3E67E7B3" wp14:textId="37496169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Campos:</w:t>
      </w:r>
    </w:p>
    <w:p xmlns:wp14="http://schemas.microsoft.com/office/word/2010/wordml" w:rsidP="7EB42E1E" wp14:paraId="1124F559" wp14:textId="2498B5BC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id_cargo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→ INT (11), PK, AUTO_INCREMENT Identificador único do cargo.</w:t>
      </w:r>
    </w:p>
    <w:p xmlns:wp14="http://schemas.microsoft.com/office/word/2010/wordml" w:rsidP="7EB42E1E" wp14:paraId="3BEFBED1" wp14:textId="2548C9C3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nome_cargo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→ 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VARCHAR(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100), NOT NULL Nome do cargo (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ex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: Analista, Gerente, Estagiário).</w:t>
      </w:r>
    </w:p>
    <w:p xmlns:wp14="http://schemas.microsoft.com/office/word/2010/wordml" w:rsidP="7EB42E1E" wp14:paraId="417D6F0B" wp14:textId="1011AB5C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descricao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→ TEXT, NULL Texto livre para descrição do cargo.</w:t>
      </w:r>
    </w:p>
    <w:p xmlns:wp14="http://schemas.microsoft.com/office/word/2010/wordml" w:rsidP="7EB42E1E" wp14:paraId="1AB95656" wp14:textId="2FECD9A8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salario_base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→ 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DECIMAL(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10,2), DEFAULT 0.00 Valor base do salário referente ao cargo.</w:t>
      </w:r>
    </w:p>
    <w:p xmlns:wp14="http://schemas.microsoft.com/office/word/2010/wordml" w:rsidP="7EB42E1E" wp14:paraId="13BE6C47" wp14:textId="3A614311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Chaves:</w:t>
      </w:r>
    </w:p>
    <w:p xmlns:wp14="http://schemas.microsoft.com/office/word/2010/wordml" w:rsidP="7EB42E1E" wp14:paraId="3E3D0E90" wp14:textId="36BA38C8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PK: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id_cargo</w:t>
      </w:r>
    </w:p>
    <w:p xmlns:wp14="http://schemas.microsoft.com/office/word/2010/wordml" w:rsidP="7EB42E1E" wp14:paraId="4CA56D90" wp14:textId="59EAA80C">
      <w:pPr>
        <w:pStyle w:val="Normal"/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7EB42E1E" wp14:paraId="38D12CEA" wp14:textId="668CCD4A">
      <w:pPr>
        <w:pStyle w:val="Normal"/>
        <w:bidi w:val="0"/>
        <w:spacing w:before="240" w:beforeAutospacing="off" w:after="240" w:afterAutospacing="off" w:line="278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Tabela </w:t>
      </w:r>
      <w:r w:rsidRPr="7EB42E1E" w:rsidR="02A3212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funcionarios</w:t>
      </w:r>
    </w:p>
    <w:p xmlns:wp14="http://schemas.microsoft.com/office/word/2010/wordml" w:rsidP="7EB42E1E" wp14:paraId="30798D28" wp14:textId="26BE054D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Descrição: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Armazena informações de cada funcionário da empresa.</w:t>
      </w:r>
    </w:p>
    <w:p xmlns:wp14="http://schemas.microsoft.com/office/word/2010/wordml" w:rsidP="7EB42E1E" wp14:paraId="7357957E" wp14:textId="783FFBD0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Campos:</w:t>
      </w:r>
    </w:p>
    <w:p xmlns:wp14="http://schemas.microsoft.com/office/word/2010/wordml" w:rsidP="7EB42E1E" wp14:paraId="55044A97" wp14:textId="39BAD956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id_funcionario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EB42E1E" w:rsidR="7353FDE9">
        <w:rPr>
          <w:rFonts w:ascii="Arial" w:hAnsi="Arial" w:eastAsia="Arial" w:cs="Arial"/>
          <w:noProof w:val="0"/>
          <w:sz w:val="24"/>
          <w:szCs w:val="24"/>
          <w:lang w:val="pt-BR"/>
        </w:rPr>
        <w:t>-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INT (11), PK, AUTO_INCREMENT Identificador único do funcionário.</w:t>
      </w:r>
    </w:p>
    <w:p xmlns:wp14="http://schemas.microsoft.com/office/word/2010/wordml" w:rsidP="7EB42E1E" wp14:paraId="49361102" wp14:textId="218E1F06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nome_funcionario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EB42E1E" w:rsidR="0D14A35E">
        <w:rPr>
          <w:rFonts w:ascii="Arial" w:hAnsi="Arial" w:eastAsia="Arial" w:cs="Arial"/>
          <w:noProof w:val="0"/>
          <w:sz w:val="24"/>
          <w:szCs w:val="24"/>
          <w:lang w:val="pt-BR"/>
        </w:rPr>
        <w:t>-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VARCHAR(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200), NOT NULL Nome completo do funcionário.</w:t>
      </w:r>
    </w:p>
    <w:p xmlns:wp14="http://schemas.microsoft.com/office/word/2010/wordml" w:rsidP="7EB42E1E" wp14:paraId="1FF33899" wp14:textId="28A6C1FC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cpf_funcionario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EB42E1E" w:rsidR="46168559">
        <w:rPr>
          <w:rFonts w:ascii="Arial" w:hAnsi="Arial" w:eastAsia="Arial" w:cs="Arial"/>
          <w:noProof w:val="0"/>
          <w:sz w:val="24"/>
          <w:szCs w:val="24"/>
          <w:lang w:val="pt-BR"/>
        </w:rPr>
        <w:t>-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VARCHAR(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20), UNIQUE, NOT NULL CPF do funcionário (único por pessoa).</w:t>
      </w:r>
    </w:p>
    <w:p xmlns:wp14="http://schemas.microsoft.com/office/word/2010/wordml" w:rsidP="7EB42E1E" wp14:paraId="0B076E57" wp14:textId="67F92415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id_cargo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INT (11), FK, NULL Relaciona o funcionário a um cargo cadastrado na tabela cargos.</w:t>
      </w:r>
    </w:p>
    <w:p xmlns:wp14="http://schemas.microsoft.com/office/word/2010/wordml" w:rsidP="7EB42E1E" wp14:paraId="2A8916D4" wp14:textId="4769FC96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carga_horaria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INT (11), NOT NULL Quantidade de horas semanais do funcionário.</w:t>
      </w:r>
    </w:p>
    <w:p xmlns:wp14="http://schemas.microsoft.com/office/word/2010/wordml" w:rsidP="7EB42E1E" wp14:paraId="00BF4C51" wp14:textId="6EC2FB01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salario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DECIMAL(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10,2), NOT NULL Salário atual do funcionário (pode variar do salário base do cargo).</w:t>
      </w:r>
    </w:p>
    <w:p xmlns:wp14="http://schemas.microsoft.com/office/word/2010/wordml" w:rsidP="7EB42E1E" wp14:paraId="41310DDA" wp14:textId="721DD020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data_admissao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DATE, NULL Data em que o funcionário foi admitido.</w:t>
      </w:r>
    </w:p>
    <w:p xmlns:wp14="http://schemas.microsoft.com/office/word/2010/wordml" w:rsidP="7EB42E1E" wp14:paraId="08BD9D4C" wp14:textId="610E12CA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Chaves:</w:t>
      </w:r>
    </w:p>
    <w:p xmlns:wp14="http://schemas.microsoft.com/office/word/2010/wordml" w:rsidP="7EB42E1E" wp14:paraId="14FD611B" wp14:textId="60CD7D42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PK: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id_funcionario</w:t>
      </w:r>
    </w:p>
    <w:p xmlns:wp14="http://schemas.microsoft.com/office/word/2010/wordml" w:rsidP="7EB42E1E" wp14:paraId="59849CD6" wp14:textId="0FD9F72C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FK: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id_cargo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- cargos(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id_cargo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)</w:t>
      </w:r>
    </w:p>
    <w:p xmlns:wp14="http://schemas.microsoft.com/office/word/2010/wordml" w:rsidP="7EB42E1E" wp14:paraId="438ABD43" wp14:textId="5C3B657D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7EB42E1E" wp14:paraId="2D679419" wp14:textId="6307F428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Relacionamento entre tabelas</w:t>
      </w:r>
    </w:p>
    <w:p xmlns:wp14="http://schemas.microsoft.com/office/word/2010/wordml" w:rsidP="7EB42E1E" wp14:paraId="401E556F" wp14:textId="37C49EC9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1 Cargo </w:t>
      </w:r>
      <w:r w:rsidRPr="7EB42E1E" w:rsidR="7B546FDA">
        <w:rPr>
          <w:rFonts w:ascii="Arial" w:hAnsi="Arial" w:eastAsia="Arial" w:cs="Arial"/>
          <w:noProof w:val="0"/>
          <w:sz w:val="24"/>
          <w:szCs w:val="24"/>
          <w:lang w:val="pt-BR"/>
        </w:rPr>
        <w:t>para</w:t>
      </w: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N Funcionários </w:t>
      </w:r>
    </w:p>
    <w:p xmlns:wp14="http://schemas.microsoft.com/office/word/2010/wordml" w:rsidP="7EB42E1E" wp14:paraId="4F01531A" wp14:textId="13ABDA29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02A32121">
        <w:rPr>
          <w:rFonts w:ascii="Arial" w:hAnsi="Arial" w:eastAsia="Arial" w:cs="Arial"/>
          <w:noProof w:val="0"/>
          <w:sz w:val="24"/>
          <w:szCs w:val="24"/>
          <w:lang w:val="pt-BR"/>
        </w:rPr>
        <w:t>Ou seja, um cargo pode estar vinculado a vários funcionários. Exemplo: O cargo "Gerente" pode ter 5 pessoas diferentes ocupando.</w:t>
      </w:r>
    </w:p>
    <w:p xmlns:wp14="http://schemas.microsoft.com/office/word/2010/wordml" w:rsidP="7EB42E1E" wp14:paraId="14A6C4FB" wp14:textId="65D0CD1B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color w:val="0E2740"/>
          <w:sz w:val="24"/>
          <w:szCs w:val="24"/>
          <w:lang w:val="pt-BR"/>
        </w:rPr>
      </w:pPr>
    </w:p>
    <w:p xmlns:wp14="http://schemas.microsoft.com/office/word/2010/wordml" w:rsidP="7EB42E1E" wp14:paraId="6AA93AA3" wp14:textId="1F243FFE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b w:val="1"/>
          <w:bCs w:val="1"/>
          <w:noProof w:val="0"/>
          <w:color w:val="0E274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b w:val="1"/>
          <w:bCs w:val="1"/>
          <w:noProof w:val="0"/>
          <w:color w:val="0E2740"/>
          <w:sz w:val="24"/>
          <w:szCs w:val="24"/>
          <w:lang w:val="pt-BR"/>
        </w:rPr>
        <w:t>4.3 Modelo Físico</w:t>
      </w:r>
    </w:p>
    <w:p xmlns:wp14="http://schemas.microsoft.com/office/word/2010/wordml" w:rsidP="7EB42E1E" wp14:paraId="5ACE487E" wp14:textId="3FFE871A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Para a tabela cargos usamos:</w:t>
      </w:r>
    </w:p>
    <w:p xmlns:wp14="http://schemas.microsoft.com/office/word/2010/wordml" w:rsidP="7EB42E1E" wp14:paraId="268B99C0" wp14:textId="6504065A">
      <w:pPr>
        <w:bidi w:val="0"/>
        <w:spacing w:before="0" w:beforeAutospacing="off" w:after="0" w:afterAutospacing="off" w:line="278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CREATE TABLE `cargos` (</w:t>
      </w:r>
      <w:r>
        <w:br/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 `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id_cargo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`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int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NOT NULL AUTO_INCREMENT,</w:t>
      </w:r>
      <w:r>
        <w:br/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 `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nome_cargo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`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varchar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(100) NOT NULL,</w:t>
      </w:r>
      <w:r>
        <w:br/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 `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descricao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`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text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,</w:t>
      </w:r>
      <w:r>
        <w:br/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 `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salario_base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`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decimal(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10,2) DEFAULT 0.00,</w:t>
      </w:r>
      <w:r>
        <w:br/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 PRIMARY KEY (`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id_cargo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`)</w:t>
      </w:r>
      <w:r>
        <w:br/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);</w:t>
      </w:r>
    </w:p>
    <w:p xmlns:wp14="http://schemas.microsoft.com/office/word/2010/wordml" w:rsidP="7EB42E1E" wp14:paraId="0E3C1824" wp14:textId="27DD9E9A">
      <w:pPr>
        <w:bidi w:val="0"/>
        <w:spacing w:before="0" w:beforeAutospacing="off" w:after="0" w:afterAutospacing="off" w:line="278" w:lineRule="auto"/>
        <w:rPr>
          <w:rFonts w:ascii="Arial" w:hAnsi="Arial" w:eastAsia="Arial" w:cs="Arial"/>
        </w:rPr>
      </w:pPr>
    </w:p>
    <w:p xmlns:wp14="http://schemas.microsoft.com/office/word/2010/wordml" w:rsidP="7EB42E1E" wp14:paraId="3EFAA74B" wp14:textId="41D16262">
      <w:pPr>
        <w:bidi w:val="0"/>
        <w:spacing w:before="0" w:beforeAutospacing="off" w:after="0" w:afterAutospacing="off" w:line="278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Para a tabela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funcionarios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usamos:</w:t>
      </w:r>
    </w:p>
    <w:p xmlns:wp14="http://schemas.microsoft.com/office/word/2010/wordml" w:rsidP="7EB42E1E" wp14:paraId="53CC8563" wp14:textId="6CA69A67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CREATE TABLE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funcionarios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(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id_funcionario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int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NOT NULL AUTO_INCREMENT,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nome_funcionario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varchar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(200) NOT NULL,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cpf_funcionario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varchar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(20) NOT NULL,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id_cargo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int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DEFAULT NULL,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carga_horaria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int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NOT NULL,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salario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decimal(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10,2) NOT NULL,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data_admissao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date DEFAULT NULL, PRIMARY KEY (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id_funcionario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), UNIQUE KEY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cpf_funcionario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(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cpf_funcionario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), FOREIGN KEY (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id_cargo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) REFERENCES cargos (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id_cargo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) ON DELETE SET 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NULL )</w:t>
      </w: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>;</w:t>
      </w:r>
    </w:p>
    <w:p xmlns:wp14="http://schemas.microsoft.com/office/word/2010/wordml" w:rsidP="7EB42E1E" wp14:paraId="5B8EA6C5" wp14:textId="48EF7BA8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</w:p>
    <w:p xmlns:wp14="http://schemas.microsoft.com/office/word/2010/wordml" w:rsidP="7EB42E1E" wp14:paraId="50263517" wp14:textId="55539725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b w:val="1"/>
          <w:bCs w:val="1"/>
          <w:noProof w:val="0"/>
          <w:color w:val="0F4761" w:themeColor="accent1" w:themeTint="FF" w:themeShade="BF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b w:val="1"/>
          <w:bCs w:val="1"/>
          <w:noProof w:val="0"/>
          <w:color w:val="0F4761" w:themeColor="accent1" w:themeTint="FF" w:themeShade="BF"/>
          <w:sz w:val="24"/>
          <w:szCs w:val="24"/>
          <w:lang w:val="pt-BR"/>
        </w:rPr>
        <w:t>5. Considerações Finais</w:t>
      </w:r>
    </w:p>
    <w:p xmlns:wp14="http://schemas.microsoft.com/office/word/2010/wordml" w:rsidP="7EB42E1E" wp14:paraId="522B6DE4" wp14:textId="2F7096A3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O desenvolvimento do sistema de auxílio empresarial voltado para o cadastro e administração de funcionários e cargos demonstrou ser uma solução eficiente para a organização dos processos internos de uma empresa. A centralização dos dados em um único banco garante maior confiabilidade das informações, reduz erros manuais e proporciona agilidade no acesso às informações.</w:t>
      </w:r>
    </w:p>
    <w:p xmlns:wp14="http://schemas.microsoft.com/office/word/2010/wordml" w:rsidP="7EB42E1E" wp14:paraId="320A0423" wp14:textId="0F79ABDC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Outro ponto positivo é a escalabilidade do projeto: a estrutura criada permite futuras expansões, como a integração com módulos de folha de pagamento, controle de férias ou relatórios gerenciais. Isso reforça o caráter estratégico do sistema, que pode crescer junto com as necessidades da empresa.</w:t>
      </w:r>
    </w:p>
    <w:p xmlns:wp14="http://schemas.microsoft.com/office/word/2010/wordml" w:rsidP="7EB42E1E" wp14:paraId="652F0090" wp14:textId="1AF95060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Desafios e Erros Durante o Desenvolvimento</w:t>
      </w:r>
    </w:p>
    <w:p xmlns:wp14="http://schemas.microsoft.com/office/word/2010/wordml" w:rsidP="7EB42E1E" wp14:paraId="1FBC9056" wp14:textId="14143450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7EB42E1E" wp14:paraId="201D96E8" wp14:textId="1AD58435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Durante a construção do SAE (Sistema Auxiliar Empresarial), alguns problemas foram encontrados e superados ao longo do processo de implementação.</w:t>
      </w:r>
    </w:p>
    <w:p xmlns:wp14="http://schemas.microsoft.com/office/word/2010/wordml" w:rsidP="7EB42E1E" wp14:paraId="6BE835D1" wp14:textId="55841A3B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7EB42E1E" wp14:paraId="5208C1BE" wp14:textId="2FB217EC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Problemas de Conexão com o Banco de Dados</w:t>
      </w:r>
    </w:p>
    <w:p xmlns:wp14="http://schemas.microsoft.com/office/word/2010/wordml" w:rsidP="7EB42E1E" wp14:paraId="575A622E" wp14:textId="3618BFF8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Um dos principais desafios foi a configuração das conexões com o banco de dados.</w:t>
      </w:r>
    </w:p>
    <w:p xmlns:wp14="http://schemas.microsoft.com/office/word/2010/wordml" w:rsidP="7EB42E1E" wp14:paraId="44D33B3F" wp14:textId="2D36A30D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Em alguns momentos, as credenciais e permissões de acesso não estavam corretamente ajustadas, o que resultava em falhas na autenticação.</w:t>
      </w:r>
    </w:p>
    <w:p xmlns:wp14="http://schemas.microsoft.com/office/word/2010/wordml" w:rsidP="7EB42E1E" wp14:paraId="3D6ACB90" wp14:textId="3C50D9D3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Também foi necessário ajustar parâmetros de host, porta e driver de conexão para garantir a comunicação estável entre a aplicação e o banco.</w:t>
      </w:r>
    </w:p>
    <w:p xmlns:wp14="http://schemas.microsoft.com/office/word/2010/wordml" w:rsidP="7EB42E1E" wp14:paraId="44949D51" wp14:textId="3F48B041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 solução envolveu revisar o arquivo de configuração, corrigir a 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string</w:t>
      </w: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de conexão e garantir que o servidor estivesse ativo e aceitando conexões externas.</w:t>
      </w:r>
    </w:p>
    <w:p xmlns:wp14="http://schemas.microsoft.com/office/word/2010/wordml" w:rsidP="7EB42E1E" wp14:paraId="7D12F0D5" wp14:textId="7D430651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7EB42E1E" wp14:paraId="0080EB98" wp14:textId="44A07C70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Seleção da Paleta de Cores</w:t>
      </w:r>
    </w:p>
    <w:p xmlns:wp14="http://schemas.microsoft.com/office/word/2010/wordml" w:rsidP="7EB42E1E" wp14:paraId="09D2BF88" wp14:textId="027C25FD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Outro ponto de dificuldade foi a definição das cores da aplicação.</w:t>
      </w:r>
    </w:p>
    <w:p xmlns:wp14="http://schemas.microsoft.com/office/word/2010/wordml" w:rsidP="7EB42E1E" wp14:paraId="6ABA9399" wp14:textId="362A2836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Inicialmente, as combinações escolhidas não apresentavam um bom contraste, prejudicando a legibilidade de botões, tabelas e textos.</w:t>
      </w:r>
    </w:p>
    <w:p xmlns:wp14="http://schemas.microsoft.com/office/word/2010/wordml" w:rsidP="7EB42E1E" wp14:paraId="097DFF92" wp14:textId="58B20581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Foi preciso realizar testes de contraste e refinar a paleta, optando por tons de azul como cor primária e cores complementares (verde, vermelho e amarelo) para feedback visual ao usuário.</w:t>
      </w:r>
    </w:p>
    <w:p xmlns:wp14="http://schemas.microsoft.com/office/word/2010/wordml" w:rsidP="7EB42E1E" wp14:paraId="6A0C93F7" wp14:textId="74B9F8CE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Esse processo garantiu uma interface mais agradável e acessível, respeitando boas práticas de design responsivo e acessibilidade.</w:t>
      </w:r>
    </w:p>
    <w:p xmlns:wp14="http://schemas.microsoft.com/office/word/2010/wordml" w:rsidP="7EB42E1E" wp14:paraId="7F3D334A" wp14:textId="56DE7F9A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4064D5AC">
        <w:rPr>
          <w:rFonts w:ascii="Arial" w:hAnsi="Arial" w:eastAsia="Arial" w:cs="Arial"/>
          <w:noProof w:val="0"/>
          <w:sz w:val="24"/>
          <w:szCs w:val="24"/>
          <w:lang w:val="pt-BR"/>
        </w:rPr>
        <w:t>Portanto, o sistema desenvolvido cumpre plenamente os objetivos propostos, servindo como uma ferramenta prática, organizada e confiável para auxiliar na gestão de funcionários e cargos.</w:t>
      </w:r>
    </w:p>
    <w:p w:rsidR="66813820" w:rsidP="66813820" w:rsidRDefault="66813820" w14:paraId="59A32643" w14:textId="15551014">
      <w:pPr>
        <w:bidi w:val="0"/>
        <w:spacing w:before="240" w:beforeAutospacing="off" w:after="240" w:afterAutospacing="off" w:line="278" w:lineRule="auto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xmlns:wp14="http://schemas.microsoft.com/office/word/2010/wordml" w:rsidP="7EB42E1E" wp14:paraId="04494BFE" wp14:textId="6D407AFD">
      <w:p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pt-BR"/>
        </w:rPr>
      </w:pPr>
      <w:r w:rsidRPr="7EB42E1E" w:rsidR="173C07C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pt-BR"/>
        </w:rPr>
        <w:t>6</w:t>
      </w:r>
      <w:r w:rsidRPr="7EB42E1E" w:rsidR="4B5ACC1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pt-BR"/>
        </w:rPr>
        <w:t>. Referências</w:t>
      </w:r>
    </w:p>
    <w:p xmlns:wp14="http://schemas.microsoft.com/office/word/2010/wordml" w:rsidP="66813820" wp14:paraId="155F5086" wp14:textId="173921AC">
      <w:p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EB42E1E" w:rsidR="3F7428F1">
        <w:rPr>
          <w:rFonts w:ascii="Arial" w:hAnsi="Arial" w:eastAsia="Arial" w:cs="Arial"/>
          <w:noProof w:val="0"/>
          <w:sz w:val="24"/>
          <w:szCs w:val="24"/>
          <w:lang w:val="pt-BR"/>
        </w:rPr>
        <w:t>https://ui.glass/generator/</w:t>
      </w:r>
    </w:p>
    <w:p xmlns:wp14="http://schemas.microsoft.com/office/word/2010/wordml" w:rsidP="7EB42E1E" wp14:paraId="1E207724" wp14:textId="30B8FB17">
      <w:pPr>
        <w:rPr>
          <w:rFonts w:ascii="Arial" w:hAnsi="Arial" w:eastAsia="Arial" w:cs="Arial"/>
        </w:rPr>
      </w:pPr>
      <w:r w:rsidRPr="7EB42E1E" w:rsidR="19FF2DD6">
        <w:rPr>
          <w:rFonts w:ascii="Arial" w:hAnsi="Arial" w:eastAsia="Arial" w:cs="Arial"/>
        </w:rPr>
        <w:t>Utilizado para auxiliar na estilização e arquivo CSS.</w:t>
      </w:r>
    </w:p>
    <w:p w:rsidR="7EB42E1E" w:rsidP="7EB42E1E" w:rsidRDefault="7EB42E1E" w14:paraId="7CDB48CD" w14:textId="22D270E2">
      <w:pPr>
        <w:rPr>
          <w:rFonts w:ascii="Arial" w:hAnsi="Arial" w:eastAsia="Arial" w:cs="Arial"/>
        </w:rPr>
      </w:pPr>
    </w:p>
    <w:p w:rsidR="19FF2DD6" w:rsidP="7EB42E1E" w:rsidRDefault="19FF2DD6" w14:paraId="6164DDCF" w14:textId="2D818C2A">
      <w:pPr>
        <w:rPr>
          <w:rFonts w:ascii="Arial" w:hAnsi="Arial" w:eastAsia="Arial" w:cs="Arial"/>
        </w:rPr>
      </w:pPr>
      <w:r w:rsidRPr="7EB42E1E" w:rsidR="19FF2DD6">
        <w:rPr>
          <w:rFonts w:ascii="Arial" w:hAnsi="Arial" w:eastAsia="Arial" w:cs="Arial"/>
        </w:rPr>
        <w:t>https://github.com/cassianooliveira27/SAE---Sistema-de-Aux-lio-Empresarial</w:t>
      </w:r>
    </w:p>
    <w:p w:rsidR="19FF2DD6" w:rsidP="7EB42E1E" w:rsidRDefault="19FF2DD6" w14:paraId="2EC72ABB" w14:textId="0F51BBD4">
      <w:pPr>
        <w:rPr>
          <w:rFonts w:ascii="Arial" w:hAnsi="Arial" w:eastAsia="Arial" w:cs="Arial"/>
        </w:rPr>
      </w:pPr>
      <w:r w:rsidRPr="7EB42E1E" w:rsidR="19FF2DD6">
        <w:rPr>
          <w:rFonts w:ascii="Arial" w:hAnsi="Arial" w:eastAsia="Arial" w:cs="Arial"/>
        </w:rPr>
        <w:t xml:space="preserve">Foi utilizado para alojamento do projeto para futuros usuários e para descrição do read.me para </w:t>
      </w:r>
      <w:r w:rsidRPr="7EB42E1E" w:rsidR="4B40181E">
        <w:rPr>
          <w:rFonts w:ascii="Arial" w:hAnsi="Arial" w:eastAsia="Arial" w:cs="Arial"/>
        </w:rPr>
        <w:t>instruir a como instalar corretamente o sistema.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98f1550962a04841"/>
      <w:footerReference w:type="default" r:id="R4344dbedcd1f428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89C7D8" w:rsidTr="0A89C7D8" w14:paraId="58ED60E1">
      <w:trPr>
        <w:trHeight w:val="300"/>
      </w:trPr>
      <w:tc>
        <w:tcPr>
          <w:tcW w:w="3005" w:type="dxa"/>
          <w:tcMar/>
        </w:tcPr>
        <w:p w:rsidR="0A89C7D8" w:rsidP="0A89C7D8" w:rsidRDefault="0A89C7D8" w14:paraId="539AAAD2" w14:textId="08CA3B0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A89C7D8" w:rsidP="0A89C7D8" w:rsidRDefault="0A89C7D8" w14:paraId="45629033" w14:textId="5E7BEC9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A89C7D8" w:rsidP="0A89C7D8" w:rsidRDefault="0A89C7D8" w14:paraId="35E15F9D" w14:textId="60252CE0">
          <w:pPr>
            <w:pStyle w:val="Header"/>
            <w:bidi w:val="0"/>
            <w:ind w:right="-115"/>
            <w:jc w:val="right"/>
          </w:pPr>
        </w:p>
      </w:tc>
    </w:tr>
  </w:tbl>
  <w:p w:rsidR="0A89C7D8" w:rsidP="0A89C7D8" w:rsidRDefault="0A89C7D8" w14:paraId="5AF537D6" w14:textId="43680D9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89C7D8" w:rsidTr="0A89C7D8" w14:paraId="54C231EA">
      <w:trPr>
        <w:trHeight w:val="300"/>
      </w:trPr>
      <w:tc>
        <w:tcPr>
          <w:tcW w:w="3005" w:type="dxa"/>
          <w:tcMar/>
        </w:tcPr>
        <w:p w:rsidR="0A89C7D8" w:rsidP="0A89C7D8" w:rsidRDefault="0A89C7D8" w14:paraId="24880B70" w14:textId="5F94C34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A89C7D8" w:rsidP="0A89C7D8" w:rsidRDefault="0A89C7D8" w14:paraId="407ADD42" w14:textId="4044697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A89C7D8" w:rsidP="0A89C7D8" w:rsidRDefault="0A89C7D8" w14:paraId="12501657" w14:textId="1CD665EF">
          <w:pPr>
            <w:pStyle w:val="Header"/>
            <w:bidi w:val="0"/>
            <w:ind w:right="-115"/>
            <w:jc w:val="right"/>
          </w:pPr>
        </w:p>
      </w:tc>
    </w:tr>
  </w:tbl>
  <w:p w:rsidR="0A89C7D8" w:rsidP="0A89C7D8" w:rsidRDefault="0A89C7D8" w14:paraId="33AA89CC" w14:textId="4A12256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d23c8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9e7e1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66511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c851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1C7E71"/>
    <w:rsid w:val="00D785AA"/>
    <w:rsid w:val="01B2F10D"/>
    <w:rsid w:val="01CDC188"/>
    <w:rsid w:val="01F017DA"/>
    <w:rsid w:val="02514710"/>
    <w:rsid w:val="026C46AB"/>
    <w:rsid w:val="02A32121"/>
    <w:rsid w:val="039C4EAF"/>
    <w:rsid w:val="03D11C8C"/>
    <w:rsid w:val="044FBDB2"/>
    <w:rsid w:val="04BB1231"/>
    <w:rsid w:val="05FB01F6"/>
    <w:rsid w:val="06ADBA98"/>
    <w:rsid w:val="06C25DA1"/>
    <w:rsid w:val="06F05738"/>
    <w:rsid w:val="079F1750"/>
    <w:rsid w:val="07AEA29B"/>
    <w:rsid w:val="07B87A0D"/>
    <w:rsid w:val="085A9FA5"/>
    <w:rsid w:val="0A35F249"/>
    <w:rsid w:val="0A89C7D8"/>
    <w:rsid w:val="0C438AEE"/>
    <w:rsid w:val="0D14A35E"/>
    <w:rsid w:val="0D27F254"/>
    <w:rsid w:val="0E3A5D8D"/>
    <w:rsid w:val="0E4298CB"/>
    <w:rsid w:val="0ED3B334"/>
    <w:rsid w:val="0EF322DE"/>
    <w:rsid w:val="0FE1FC46"/>
    <w:rsid w:val="105163F7"/>
    <w:rsid w:val="12A0791A"/>
    <w:rsid w:val="12FB4591"/>
    <w:rsid w:val="1369482F"/>
    <w:rsid w:val="14E92719"/>
    <w:rsid w:val="15586E60"/>
    <w:rsid w:val="16608925"/>
    <w:rsid w:val="16AF55B5"/>
    <w:rsid w:val="171EA71E"/>
    <w:rsid w:val="173C07CB"/>
    <w:rsid w:val="18BDE087"/>
    <w:rsid w:val="19FF2DD6"/>
    <w:rsid w:val="1AA91C50"/>
    <w:rsid w:val="1AEB547E"/>
    <w:rsid w:val="1C965130"/>
    <w:rsid w:val="1CA3718C"/>
    <w:rsid w:val="1E983091"/>
    <w:rsid w:val="1F2C6109"/>
    <w:rsid w:val="1FA41C29"/>
    <w:rsid w:val="1FED4E0A"/>
    <w:rsid w:val="209B5E7E"/>
    <w:rsid w:val="2177B88A"/>
    <w:rsid w:val="2509FBB3"/>
    <w:rsid w:val="2586A812"/>
    <w:rsid w:val="264B042E"/>
    <w:rsid w:val="2695ADC7"/>
    <w:rsid w:val="2760BC1D"/>
    <w:rsid w:val="2A6946C1"/>
    <w:rsid w:val="2B2D202F"/>
    <w:rsid w:val="2B86821E"/>
    <w:rsid w:val="2B869745"/>
    <w:rsid w:val="2C619F39"/>
    <w:rsid w:val="2E27B1FE"/>
    <w:rsid w:val="2E89A609"/>
    <w:rsid w:val="2E931B2A"/>
    <w:rsid w:val="2E9F5420"/>
    <w:rsid w:val="2F168A6D"/>
    <w:rsid w:val="2FA2B431"/>
    <w:rsid w:val="305F7B5F"/>
    <w:rsid w:val="307C5877"/>
    <w:rsid w:val="3083802B"/>
    <w:rsid w:val="30B9CC0B"/>
    <w:rsid w:val="30F2FAB1"/>
    <w:rsid w:val="30FC3875"/>
    <w:rsid w:val="32853901"/>
    <w:rsid w:val="34B922DC"/>
    <w:rsid w:val="35FAA86B"/>
    <w:rsid w:val="36B37618"/>
    <w:rsid w:val="36C3E8E8"/>
    <w:rsid w:val="36DC934F"/>
    <w:rsid w:val="3782DD0F"/>
    <w:rsid w:val="38437D07"/>
    <w:rsid w:val="388AE43E"/>
    <w:rsid w:val="38AFF93F"/>
    <w:rsid w:val="39938C75"/>
    <w:rsid w:val="3A611D3A"/>
    <w:rsid w:val="3ABECA24"/>
    <w:rsid w:val="3AD8D64A"/>
    <w:rsid w:val="3AD8D64A"/>
    <w:rsid w:val="3C2D5A15"/>
    <w:rsid w:val="3C3B0A95"/>
    <w:rsid w:val="3CC877F1"/>
    <w:rsid w:val="3CDB9BB2"/>
    <w:rsid w:val="3D0B80C0"/>
    <w:rsid w:val="3EA2924B"/>
    <w:rsid w:val="3F7428F1"/>
    <w:rsid w:val="4064D5AC"/>
    <w:rsid w:val="4224B052"/>
    <w:rsid w:val="42474B01"/>
    <w:rsid w:val="429DAF5F"/>
    <w:rsid w:val="429DAF5F"/>
    <w:rsid w:val="433104B9"/>
    <w:rsid w:val="43FF2ADB"/>
    <w:rsid w:val="443DEE12"/>
    <w:rsid w:val="44B23E65"/>
    <w:rsid w:val="454E355D"/>
    <w:rsid w:val="45798314"/>
    <w:rsid w:val="46168559"/>
    <w:rsid w:val="465A793D"/>
    <w:rsid w:val="468D7BFA"/>
    <w:rsid w:val="47A0B6FB"/>
    <w:rsid w:val="47A67169"/>
    <w:rsid w:val="481639DC"/>
    <w:rsid w:val="48417D45"/>
    <w:rsid w:val="494AEB9E"/>
    <w:rsid w:val="49716963"/>
    <w:rsid w:val="4A486F4F"/>
    <w:rsid w:val="4B40181E"/>
    <w:rsid w:val="4B5ACC12"/>
    <w:rsid w:val="4C679EA1"/>
    <w:rsid w:val="4CA193DF"/>
    <w:rsid w:val="4CBF104B"/>
    <w:rsid w:val="4D855AA8"/>
    <w:rsid w:val="4E1C7E71"/>
    <w:rsid w:val="4E4F4771"/>
    <w:rsid w:val="4E6CCC70"/>
    <w:rsid w:val="4F2188E0"/>
    <w:rsid w:val="4F76FDA0"/>
    <w:rsid w:val="50871703"/>
    <w:rsid w:val="50DB9AF4"/>
    <w:rsid w:val="52354285"/>
    <w:rsid w:val="5336806C"/>
    <w:rsid w:val="559C2E9C"/>
    <w:rsid w:val="55FFE97F"/>
    <w:rsid w:val="56075F46"/>
    <w:rsid w:val="56E017F1"/>
    <w:rsid w:val="580E9AD8"/>
    <w:rsid w:val="588E16F9"/>
    <w:rsid w:val="58A0EEA2"/>
    <w:rsid w:val="58EC2F2E"/>
    <w:rsid w:val="5BA030EA"/>
    <w:rsid w:val="5C02D27C"/>
    <w:rsid w:val="5C8FFA34"/>
    <w:rsid w:val="5E2D5EA8"/>
    <w:rsid w:val="5E53026C"/>
    <w:rsid w:val="5F147762"/>
    <w:rsid w:val="5F5FCFFA"/>
    <w:rsid w:val="66813820"/>
    <w:rsid w:val="67D9450A"/>
    <w:rsid w:val="685CE251"/>
    <w:rsid w:val="68C70E92"/>
    <w:rsid w:val="6A19CC5B"/>
    <w:rsid w:val="6A52B4BE"/>
    <w:rsid w:val="6B13530B"/>
    <w:rsid w:val="6B932269"/>
    <w:rsid w:val="6C8A8E2E"/>
    <w:rsid w:val="6CA67568"/>
    <w:rsid w:val="6CFE1865"/>
    <w:rsid w:val="6D376E30"/>
    <w:rsid w:val="6E7614E5"/>
    <w:rsid w:val="6F96939B"/>
    <w:rsid w:val="70FAAB7F"/>
    <w:rsid w:val="716CADAA"/>
    <w:rsid w:val="71946691"/>
    <w:rsid w:val="72BDFC6F"/>
    <w:rsid w:val="73192F44"/>
    <w:rsid w:val="7353FDE9"/>
    <w:rsid w:val="7693BF22"/>
    <w:rsid w:val="776CC15F"/>
    <w:rsid w:val="77C90B49"/>
    <w:rsid w:val="79610A26"/>
    <w:rsid w:val="79E59C53"/>
    <w:rsid w:val="7B546FDA"/>
    <w:rsid w:val="7B6DD425"/>
    <w:rsid w:val="7CC8B383"/>
    <w:rsid w:val="7E5950E3"/>
    <w:rsid w:val="7EB42E1E"/>
    <w:rsid w:val="7FF7A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7E71"/>
  <w15:chartTrackingRefBased/>
  <w15:docId w15:val="{1620DE99-C926-4BEB-B76F-3F6DF37DC2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0A89C7D8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A89C7D8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4">
    <w:uiPriority w:val="9"/>
    <w:name w:val="heading 4"/>
    <w:basedOn w:val="Normal"/>
    <w:next w:val="Normal"/>
    <w:unhideWhenUsed/>
    <w:qFormat/>
    <w:rsid w:val="2B869745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6A52B4B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681382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8f1550962a04841" /><Relationship Type="http://schemas.openxmlformats.org/officeDocument/2006/relationships/footer" Target="footer.xml" Id="R4344dbedcd1f428b" /><Relationship Type="http://schemas.openxmlformats.org/officeDocument/2006/relationships/numbering" Target="numbering.xml" Id="R8b921f30a5a14586" /><Relationship Type="http://schemas.openxmlformats.org/officeDocument/2006/relationships/image" Target="/media/image2.jpg" Id="rId14616814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2025-08-12T23:51:44.5766191Z</dcterms:created>
  <dcterms:modified xsi:type="dcterms:W3CDTF">2025-08-25T01:04:38.5834092Z</dcterms:modified>
  <dc:creator>CASSIANO DE ALMEIDA SOARES OLIVEIRA</dc:creator>
  <lastModifiedBy>JOÃO HENRIQUE FIGUEIREDO AMORIM MIRANDA</lastModifiedBy>
</coreProperties>
</file>