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8D9BF" w14:textId="11C68B39" w:rsidR="00EB524B" w:rsidRPr="004F5278" w:rsidRDefault="008057C6" w:rsidP="0036562A">
      <w:pPr>
        <w:rPr>
          <w:b/>
        </w:rPr>
      </w:pPr>
      <w:r w:rsidRPr="004F5278">
        <w:rPr>
          <w:b/>
        </w:rPr>
        <w:t>Frontier Identification</w:t>
      </w:r>
      <w:r w:rsidR="00773ED4" w:rsidRPr="004F5278">
        <w:rPr>
          <w:b/>
        </w:rPr>
        <w:t xml:space="preserve">: </w:t>
      </w:r>
      <w:r w:rsidR="00EB524B" w:rsidRPr="004F5278">
        <w:rPr>
          <w:b/>
        </w:rPr>
        <w:t>Topic Modeling</w:t>
      </w:r>
      <w:r w:rsidR="00C1621D" w:rsidRPr="004F5278">
        <w:rPr>
          <w:b/>
        </w:rPr>
        <w:t xml:space="preserve"> and SNR</w:t>
      </w:r>
    </w:p>
    <w:p w14:paraId="6006454F" w14:textId="77777777" w:rsidR="00EB524B" w:rsidRPr="004F5278" w:rsidRDefault="00EB524B" w:rsidP="0036562A"/>
    <w:p w14:paraId="1F13623D" w14:textId="2817E220" w:rsidR="00775007" w:rsidRPr="004F5278" w:rsidRDefault="00AE3C00" w:rsidP="0036562A">
      <w:r w:rsidRPr="004F5278">
        <w:t>Large amounts of digitalized</w:t>
      </w:r>
      <w:r w:rsidR="00A0012B" w:rsidRPr="004F5278">
        <w:t xml:space="preserve"> </w:t>
      </w:r>
      <w:r w:rsidR="00EB524B" w:rsidRPr="004F5278">
        <w:t>text</w:t>
      </w:r>
      <w:r w:rsidR="00A41F77" w:rsidRPr="004F5278">
        <w:t>, referred to</w:t>
      </w:r>
      <w:r w:rsidR="00110D42" w:rsidRPr="004F5278">
        <w:t xml:space="preserve"> here</w:t>
      </w:r>
      <w:r w:rsidR="00A41F77" w:rsidRPr="004F5278">
        <w:t xml:space="preserve"> as </w:t>
      </w:r>
      <w:r w:rsidR="00A41F77" w:rsidRPr="004F5278">
        <w:rPr>
          <w:i/>
        </w:rPr>
        <w:t>documents</w:t>
      </w:r>
      <w:r w:rsidR="00A41F77" w:rsidRPr="004F5278">
        <w:t>,</w:t>
      </w:r>
      <w:r w:rsidR="00EB524B" w:rsidRPr="004F5278">
        <w:t xml:space="preserve"> </w:t>
      </w:r>
      <w:r w:rsidRPr="004F5278">
        <w:t>are becoming increasingly</w:t>
      </w:r>
      <w:r w:rsidR="00B101E2" w:rsidRPr="004F5278">
        <w:t xml:space="preserve"> available to the average</w:t>
      </w:r>
      <w:r w:rsidR="006B3304" w:rsidRPr="004F5278">
        <w:t xml:space="preserve"> </w:t>
      </w:r>
      <w:r w:rsidR="00C5723A" w:rsidRPr="004F5278">
        <w:t>Internet user</w:t>
      </w:r>
      <w:r w:rsidR="006B3304" w:rsidRPr="004F5278">
        <w:t xml:space="preserve"> </w:t>
      </w:r>
      <w:r w:rsidR="00ED1685" w:rsidRPr="004F5278">
        <w:t>via</w:t>
      </w:r>
      <w:r w:rsidR="006B3304" w:rsidRPr="004F5278">
        <w:t xml:space="preserve"> </w:t>
      </w:r>
      <w:r w:rsidR="00DE70A7" w:rsidRPr="004F5278">
        <w:t>online news articles, social media</w:t>
      </w:r>
      <w:r w:rsidR="006F35C6" w:rsidRPr="004F5278">
        <w:t xml:space="preserve"> outlets</w:t>
      </w:r>
      <w:r w:rsidR="00DE70A7" w:rsidRPr="004F5278">
        <w:t xml:space="preserve">, </w:t>
      </w:r>
      <w:r w:rsidR="006F35C6" w:rsidRPr="004F5278">
        <w:t>question-answer forums</w:t>
      </w:r>
      <w:r w:rsidR="002335BA" w:rsidRPr="004F5278">
        <w:t>,</w:t>
      </w:r>
      <w:r w:rsidR="006F35C6" w:rsidRPr="004F5278">
        <w:t xml:space="preserve"> </w:t>
      </w:r>
      <w:r w:rsidR="006B3304" w:rsidRPr="004F5278">
        <w:t xml:space="preserve">and more. </w:t>
      </w:r>
      <w:r w:rsidR="00525B76" w:rsidRPr="004F5278">
        <w:t>M</w:t>
      </w:r>
      <w:r w:rsidR="006B3304" w:rsidRPr="004F5278">
        <w:t xml:space="preserve">ost </w:t>
      </w:r>
      <w:r w:rsidR="00C5723A" w:rsidRPr="004F5278">
        <w:t xml:space="preserve">of these </w:t>
      </w:r>
      <w:r w:rsidR="006B3304" w:rsidRPr="004F5278">
        <w:t xml:space="preserve">users are hoping to perform one of </w:t>
      </w:r>
      <w:r w:rsidR="00B14A2D" w:rsidRPr="004F5278">
        <w:t>two</w:t>
      </w:r>
      <w:r w:rsidR="006B3304" w:rsidRPr="004F5278">
        <w:t xml:space="preserve"> actions</w:t>
      </w:r>
      <w:r w:rsidR="00B14A2D" w:rsidRPr="004F5278">
        <w:t xml:space="preserve"> when presented with such a large amount of information</w:t>
      </w:r>
      <w:r w:rsidR="006B3304" w:rsidRPr="004F5278">
        <w:t xml:space="preserve">: </w:t>
      </w:r>
      <w:r w:rsidR="00B14A2D" w:rsidRPr="004F5278">
        <w:t>browse or search</w:t>
      </w:r>
      <w:r w:rsidR="006F35C6" w:rsidRPr="004F5278">
        <w:t xml:space="preserve">. </w:t>
      </w:r>
      <w:r w:rsidR="001D69EC" w:rsidRPr="004F5278">
        <w:t>Historically</w:t>
      </w:r>
      <w:r w:rsidR="006A78FA" w:rsidRPr="004F5278">
        <w:t xml:space="preserve">, the ability to </w:t>
      </w:r>
      <w:r w:rsidR="001D4361" w:rsidRPr="004F5278">
        <w:t>browse or search</w:t>
      </w:r>
      <w:r w:rsidR="006A78FA" w:rsidRPr="004F5278">
        <w:t xml:space="preserve"> relied heavily on the use of </w:t>
      </w:r>
      <w:r w:rsidR="006B3304" w:rsidRPr="004F5278">
        <w:t xml:space="preserve">document </w:t>
      </w:r>
      <w:r w:rsidR="006A78FA" w:rsidRPr="004F5278">
        <w:t xml:space="preserve">metadata. For example, searching </w:t>
      </w:r>
      <w:r w:rsidR="00206CA7" w:rsidRPr="004F5278">
        <w:t xml:space="preserve">for a book or comparing related books in </w:t>
      </w:r>
      <w:r w:rsidR="006A78FA" w:rsidRPr="004F5278">
        <w:t>a library database</w:t>
      </w:r>
      <w:r w:rsidR="00775007" w:rsidRPr="004F5278">
        <w:t xml:space="preserve"> </w:t>
      </w:r>
      <w:r w:rsidR="00DD421F" w:rsidRPr="004F5278">
        <w:t>require</w:t>
      </w:r>
      <w:r w:rsidR="00EF39CB" w:rsidRPr="004F5278">
        <w:t>s</w:t>
      </w:r>
      <w:r w:rsidR="00DD421F" w:rsidRPr="004F5278">
        <w:t xml:space="preserve"> knowing</w:t>
      </w:r>
      <w:r w:rsidR="00202DB7" w:rsidRPr="004F5278">
        <w:t xml:space="preserve"> </w:t>
      </w:r>
      <w:r w:rsidR="00EF39CB" w:rsidRPr="004F5278">
        <w:t>title</w:t>
      </w:r>
      <w:r w:rsidR="00323C90">
        <w:t>s</w:t>
      </w:r>
      <w:r w:rsidR="00EF39CB" w:rsidRPr="004F5278">
        <w:t xml:space="preserve">, </w:t>
      </w:r>
      <w:r w:rsidR="00E73131" w:rsidRPr="004F5278">
        <w:t>genre</w:t>
      </w:r>
      <w:r w:rsidR="00202DB7" w:rsidRPr="004F5278">
        <w:t>s</w:t>
      </w:r>
      <w:r w:rsidR="00E73131" w:rsidRPr="004F5278">
        <w:t>,</w:t>
      </w:r>
      <w:r w:rsidR="00775007" w:rsidRPr="004F5278">
        <w:t xml:space="preserve"> </w:t>
      </w:r>
      <w:r w:rsidR="008137C9" w:rsidRPr="004F5278">
        <w:t>author</w:t>
      </w:r>
      <w:r w:rsidR="00202DB7" w:rsidRPr="004F5278">
        <w:t>s</w:t>
      </w:r>
      <w:r w:rsidR="008137C9" w:rsidRPr="004F5278">
        <w:t xml:space="preserve">, or </w:t>
      </w:r>
      <w:r w:rsidR="00B0328A">
        <w:t xml:space="preserve">a </w:t>
      </w:r>
      <w:r w:rsidR="000F43BE" w:rsidRPr="004F5278">
        <w:t xml:space="preserve">manually </w:t>
      </w:r>
      <w:r w:rsidR="00DD421F" w:rsidRPr="004F5278">
        <w:t>defined</w:t>
      </w:r>
      <w:r w:rsidR="00B0328A">
        <w:t xml:space="preserve"> set of</w:t>
      </w:r>
      <w:r w:rsidR="00843F22" w:rsidRPr="004F5278">
        <w:t xml:space="preserve"> </w:t>
      </w:r>
      <w:r w:rsidR="008137C9" w:rsidRPr="004F5278">
        <w:t>keywords</w:t>
      </w:r>
      <w:r w:rsidR="00775007" w:rsidRPr="004F5278">
        <w:t xml:space="preserve">. </w:t>
      </w:r>
      <w:r w:rsidR="00063BAE">
        <w:t>M</w:t>
      </w:r>
      <w:r w:rsidR="00775007" w:rsidRPr="004F5278">
        <w:t xml:space="preserve">etadata </w:t>
      </w:r>
      <w:r w:rsidR="00286091" w:rsidRPr="004F5278">
        <w:t>can be hard</w:t>
      </w:r>
      <w:r w:rsidR="00775007" w:rsidRPr="004F5278">
        <w:t xml:space="preserve"> to come by and </w:t>
      </w:r>
      <w:r w:rsidR="00286091" w:rsidRPr="004F5278">
        <w:t>often requires</w:t>
      </w:r>
      <w:r w:rsidR="00775007" w:rsidRPr="004F5278">
        <w:t xml:space="preserve"> </w:t>
      </w:r>
      <w:r w:rsidR="000F43BE" w:rsidRPr="004F5278">
        <w:t xml:space="preserve">a lot of human </w:t>
      </w:r>
      <w:r w:rsidR="0068564D" w:rsidRPr="004F5278">
        <w:t>involvement</w:t>
      </w:r>
      <w:r w:rsidR="00766C84" w:rsidRPr="004F5278">
        <w:t xml:space="preserve"> either </w:t>
      </w:r>
      <w:r w:rsidR="0050429D">
        <w:t>from</w:t>
      </w:r>
      <w:r w:rsidR="00766C84" w:rsidRPr="004F5278">
        <w:t xml:space="preserve"> the user performing the action </w:t>
      </w:r>
      <w:r w:rsidR="0050429D">
        <w:t xml:space="preserve">(deciding which keywords to use) </w:t>
      </w:r>
      <w:r w:rsidR="00766C84" w:rsidRPr="004F5278">
        <w:t>or the creators of the search/browse algorithm</w:t>
      </w:r>
      <w:r w:rsidR="0099463B">
        <w:t xml:space="preserve"> (labeling </w:t>
      </w:r>
      <w:r w:rsidR="005A0EB1">
        <w:t>each document</w:t>
      </w:r>
      <w:r w:rsidR="00B60796">
        <w:t xml:space="preserve"> and</w:t>
      </w:r>
      <w:r w:rsidR="00013D3D">
        <w:t>/or</w:t>
      </w:r>
      <w:r w:rsidR="00B60796">
        <w:t xml:space="preserve"> generating the metadata</w:t>
      </w:r>
      <w:r w:rsidR="0099463B">
        <w:t>)</w:t>
      </w:r>
      <w:r w:rsidR="00775007" w:rsidRPr="004F5278">
        <w:t xml:space="preserve">. </w:t>
      </w:r>
      <w:r w:rsidR="00923D30" w:rsidRPr="004F5278">
        <w:t xml:space="preserve">With constant improvements in technology </w:t>
      </w:r>
      <w:r w:rsidR="009B0885" w:rsidRPr="004F5278">
        <w:t>and</w:t>
      </w:r>
      <w:r w:rsidR="00621650" w:rsidRPr="004F5278">
        <w:t xml:space="preserve"> </w:t>
      </w:r>
      <w:r w:rsidR="00923D30" w:rsidRPr="004F5278">
        <w:t>a</w:t>
      </w:r>
      <w:r w:rsidR="00621650" w:rsidRPr="004F5278">
        <w:t xml:space="preserve"> </w:t>
      </w:r>
      <w:r w:rsidR="00013D3D">
        <w:t>trend towards increased</w:t>
      </w:r>
      <w:r w:rsidR="00621650" w:rsidRPr="004F5278">
        <w:t xml:space="preserve"> </w:t>
      </w:r>
      <w:r w:rsidR="00E03870" w:rsidRPr="004F5278">
        <w:t>micro-blogging,</w:t>
      </w:r>
      <w:r w:rsidR="00772B18">
        <w:t xml:space="preserve"> we now have access to the full-text of documents meaning</w:t>
      </w:r>
      <w:r w:rsidR="00775007" w:rsidRPr="004F5278">
        <w:t xml:space="preserve"> </w:t>
      </w:r>
      <w:r w:rsidR="00E03870" w:rsidRPr="004F5278">
        <w:t>it may be possible to reduce</w:t>
      </w:r>
      <w:r w:rsidR="00C53318" w:rsidRPr="004F5278">
        <w:t xml:space="preserve"> </w:t>
      </w:r>
      <w:r w:rsidR="00ED6740" w:rsidRPr="004F5278">
        <w:t>our</w:t>
      </w:r>
      <w:r w:rsidR="00E03870" w:rsidRPr="004F5278">
        <w:t xml:space="preserve"> dependance on metadata</w:t>
      </w:r>
      <w:r w:rsidR="00E634B3" w:rsidRPr="004F5278">
        <w:t xml:space="preserve">. </w:t>
      </w:r>
      <w:r w:rsidR="00600429" w:rsidRPr="004F5278">
        <w:t xml:space="preserve">Eventually, </w:t>
      </w:r>
      <w:r w:rsidR="00A41E68" w:rsidRPr="004F5278">
        <w:t xml:space="preserve">sifting through massive amounts of documents </w:t>
      </w:r>
      <w:r w:rsidR="008840CA" w:rsidRPr="004F5278">
        <w:t xml:space="preserve">will </w:t>
      </w:r>
      <w:r w:rsidR="00E03870" w:rsidRPr="004F5278">
        <w:t xml:space="preserve">rely </w:t>
      </w:r>
      <w:r w:rsidR="001E14AC" w:rsidRPr="004F5278">
        <w:t>solely</w:t>
      </w:r>
      <w:r w:rsidR="00E03870" w:rsidRPr="004F5278">
        <w:t xml:space="preserve"> on the full-</w:t>
      </w:r>
      <w:r w:rsidR="00A77ABD" w:rsidRPr="004F5278">
        <w:t xml:space="preserve">text </w:t>
      </w:r>
      <w:r w:rsidR="00347DAF" w:rsidRPr="004F5278">
        <w:t xml:space="preserve">of </w:t>
      </w:r>
      <w:r w:rsidR="00A41E68" w:rsidRPr="004F5278">
        <w:t xml:space="preserve">the </w:t>
      </w:r>
      <w:r w:rsidR="00347DAF" w:rsidRPr="004F5278">
        <w:t>documents</w:t>
      </w:r>
      <w:r w:rsidR="00684BF2" w:rsidRPr="004F5278">
        <w:t xml:space="preserve"> </w:t>
      </w:r>
      <w:r w:rsidR="00A41E68" w:rsidRPr="004F5278">
        <w:t xml:space="preserve">themselves </w:t>
      </w:r>
      <w:r w:rsidR="00DF47E5" w:rsidRPr="004F5278">
        <w:t xml:space="preserve">and </w:t>
      </w:r>
      <w:r w:rsidR="0013757D">
        <w:t xml:space="preserve">will </w:t>
      </w:r>
      <w:r w:rsidR="00DF47E5" w:rsidRPr="004F5278">
        <w:t xml:space="preserve">occur </w:t>
      </w:r>
      <w:r w:rsidR="00A37B9F" w:rsidRPr="004F5278">
        <w:t>with such speed and efficiency</w:t>
      </w:r>
      <w:r w:rsidR="00A41E68" w:rsidRPr="004F5278">
        <w:t xml:space="preserve"> that </w:t>
      </w:r>
      <w:r w:rsidR="00E634B3" w:rsidRPr="004F5278">
        <w:t xml:space="preserve">new documents </w:t>
      </w:r>
      <w:r w:rsidR="00A37B9F" w:rsidRPr="004F5278">
        <w:t>will</w:t>
      </w:r>
      <w:r w:rsidR="00E634B3" w:rsidRPr="004F5278">
        <w:t xml:space="preserve"> be </w:t>
      </w:r>
      <w:r w:rsidR="0081512F" w:rsidRPr="004F5278">
        <w:t>search</w:t>
      </w:r>
      <w:r w:rsidR="00AB02FA" w:rsidRPr="004F5278">
        <w:t>-/browsable</w:t>
      </w:r>
      <w:r w:rsidR="00706ECB" w:rsidRPr="004F5278">
        <w:t xml:space="preserve"> shortly after being </w:t>
      </w:r>
      <w:r w:rsidR="00AB02FA" w:rsidRPr="004F5278">
        <w:t>uploaded</w:t>
      </w:r>
      <w:r w:rsidR="00E634B3" w:rsidRPr="004F5278">
        <w:t>.</w:t>
      </w:r>
    </w:p>
    <w:p w14:paraId="0786FE3D" w14:textId="77777777" w:rsidR="00775007" w:rsidRPr="004F5278" w:rsidRDefault="00775007" w:rsidP="0036562A"/>
    <w:p w14:paraId="0D4DF1D3" w14:textId="06ABFFEB" w:rsidR="006B7C34" w:rsidRDefault="005B1DBA" w:rsidP="0036562A">
      <w:r>
        <w:t>Topic</w:t>
      </w:r>
      <w:r w:rsidR="00F3472C" w:rsidRPr="004F5278">
        <w:t xml:space="preserve"> modeling a</w:t>
      </w:r>
      <w:r w:rsidR="00C2579C" w:rsidRPr="004F5278">
        <w:t>ddress</w:t>
      </w:r>
      <w:r w:rsidR="00F3472C" w:rsidRPr="004F5278">
        <w:t>es</w:t>
      </w:r>
      <w:r w:rsidR="00AC0FC1" w:rsidRPr="004F5278">
        <w:t xml:space="preserve"> the</w:t>
      </w:r>
      <w:r w:rsidR="008178EE" w:rsidRPr="004F5278">
        <w:t xml:space="preserve"> </w:t>
      </w:r>
      <w:r w:rsidR="006C152F" w:rsidRPr="004F5278">
        <w:t>desire</w:t>
      </w:r>
      <w:r w:rsidR="00E62622" w:rsidRPr="004F5278">
        <w:t xml:space="preserve"> to improve </w:t>
      </w:r>
      <w:r w:rsidR="003D47FD" w:rsidRPr="004F5278">
        <w:t>user experience in</w:t>
      </w:r>
      <w:r w:rsidR="00E62622" w:rsidRPr="004F5278">
        <w:t xml:space="preserve"> </w:t>
      </w:r>
      <w:r w:rsidR="008E3D57">
        <w:t xml:space="preserve">the </w:t>
      </w:r>
      <w:r w:rsidR="00E62622" w:rsidRPr="004F5278">
        <w:t>large corpora</w:t>
      </w:r>
      <w:r w:rsidR="008E3D57">
        <w:t xml:space="preserve"> described above</w:t>
      </w:r>
      <w:r w:rsidR="00F3472C" w:rsidRPr="004F5278">
        <w:t xml:space="preserve">. </w:t>
      </w:r>
      <w:r w:rsidR="004770A5" w:rsidRPr="004F5278">
        <w:t xml:space="preserve">The generative model Latent Dirichlet Allocation </w:t>
      </w:r>
      <w:r w:rsidR="00EE5D2F" w:rsidRPr="004F5278">
        <w:t xml:space="preserve">(LDA) </w:t>
      </w:r>
      <w:r w:rsidR="004770A5" w:rsidRPr="004F5278">
        <w:t xml:space="preserve">is currently the most widely used topic modeling algorithm. </w:t>
      </w:r>
      <w:r w:rsidR="00EE5D2F" w:rsidRPr="004F5278">
        <w:t>First</w:t>
      </w:r>
      <w:r w:rsidR="00C85EFE" w:rsidRPr="004F5278">
        <w:t xml:space="preserve"> introducted by </w:t>
      </w:r>
      <w:r w:rsidR="006239BF" w:rsidRPr="004F5278">
        <w:t>[1]</w:t>
      </w:r>
      <w:r w:rsidR="00C85EFE" w:rsidRPr="004F5278">
        <w:t xml:space="preserve">, </w:t>
      </w:r>
      <w:r w:rsidR="00EE5D2F" w:rsidRPr="004F5278">
        <w:t xml:space="preserve">LDA </w:t>
      </w:r>
      <w:r w:rsidR="009D66C4" w:rsidRPr="004F5278">
        <w:t>identifies latent topics</w:t>
      </w:r>
      <w:r w:rsidR="00775007" w:rsidRPr="004F5278">
        <w:t xml:space="preserve"> within discrete datasets</w:t>
      </w:r>
      <w:r w:rsidR="003C61C2" w:rsidRPr="004F5278">
        <w:t xml:space="preserve"> by considering</w:t>
      </w:r>
      <w:r w:rsidR="003E7C1B" w:rsidRPr="004F5278">
        <w:t xml:space="preserve"> each</w:t>
      </w:r>
      <w:r w:rsidR="003C61C2" w:rsidRPr="004F5278">
        <w:t xml:space="preserve"> </w:t>
      </w:r>
      <w:r w:rsidR="003E7C1B" w:rsidRPr="004F5278">
        <w:t>topic</w:t>
      </w:r>
      <w:r w:rsidR="003C61C2" w:rsidRPr="004F5278">
        <w:t xml:space="preserve"> </w:t>
      </w:r>
      <w:r w:rsidR="008D513F" w:rsidRPr="004F5278">
        <w:t>to be</w:t>
      </w:r>
      <w:r w:rsidR="003C61C2" w:rsidRPr="004F5278">
        <w:t xml:space="preserve"> </w:t>
      </w:r>
      <w:r w:rsidR="003E7C1B" w:rsidRPr="004F5278">
        <w:t>a multinomial distribution</w:t>
      </w:r>
      <w:r w:rsidR="003C61C2" w:rsidRPr="004F5278">
        <w:t xml:space="preserve"> over </w:t>
      </w:r>
      <w:r w:rsidR="00EA2C24" w:rsidRPr="004F5278">
        <w:t>the words in the vocabulary</w:t>
      </w:r>
      <w:r w:rsidR="003E7C1B" w:rsidRPr="004F5278">
        <w:t xml:space="preserve">. In turn, each document is </w:t>
      </w:r>
      <w:r w:rsidR="008839B0">
        <w:t xml:space="preserve">composed of topics </w:t>
      </w:r>
      <w:r w:rsidR="00E674E8" w:rsidRPr="004F5278">
        <w:t>sample</w:t>
      </w:r>
      <w:r w:rsidR="008839B0">
        <w:t>d</w:t>
      </w:r>
      <w:r w:rsidR="00E674E8" w:rsidRPr="004F5278">
        <w:t xml:space="preserve"> from </w:t>
      </w:r>
      <w:r w:rsidR="003E7C1B" w:rsidRPr="004F5278">
        <w:t>a Dirichlet distribution</w:t>
      </w:r>
      <w:r w:rsidR="00E674E8" w:rsidRPr="004F5278">
        <w:t xml:space="preserve"> </w:t>
      </w:r>
      <w:r w:rsidR="00FE3083" w:rsidRPr="004F5278">
        <w:t>over the topic-space</w:t>
      </w:r>
      <w:r w:rsidR="003E7C1B" w:rsidRPr="004F5278">
        <w:t xml:space="preserve">. </w:t>
      </w:r>
      <w:r w:rsidR="00D4131A" w:rsidRPr="004F5278">
        <w:t xml:space="preserve">LDA </w:t>
      </w:r>
      <w:r w:rsidR="006B0754">
        <w:t xml:space="preserve">was successful at </w:t>
      </w:r>
      <w:r w:rsidR="00D4131A" w:rsidRPr="004F5278">
        <w:t>address</w:t>
      </w:r>
      <w:r w:rsidR="006B0754">
        <w:t>ing</w:t>
      </w:r>
      <w:r w:rsidR="00D4131A" w:rsidRPr="004F5278">
        <w:t xml:space="preserve"> issues</w:t>
      </w:r>
      <w:r w:rsidR="00C67852">
        <w:t xml:space="preserve"> that</w:t>
      </w:r>
      <w:r w:rsidR="00D4131A" w:rsidRPr="004F5278">
        <w:t xml:space="preserve"> </w:t>
      </w:r>
      <w:r w:rsidR="003E7C1B" w:rsidRPr="004F5278">
        <w:t>previous models had wit</w:t>
      </w:r>
      <w:r w:rsidR="008A3098" w:rsidRPr="004F5278">
        <w:t xml:space="preserve">h overfitting, unrealistic </w:t>
      </w:r>
      <w:r w:rsidR="00C67852">
        <w:t xml:space="preserve">increases in </w:t>
      </w:r>
      <w:r w:rsidR="008A3098" w:rsidRPr="004F5278">
        <w:t xml:space="preserve">parameter counts, and </w:t>
      </w:r>
      <w:r w:rsidR="00DA6152" w:rsidRPr="004F5278">
        <w:t>infeasible runtimes</w:t>
      </w:r>
      <w:r w:rsidR="0056109D">
        <w:t xml:space="preserve"> [1]</w:t>
      </w:r>
      <w:r w:rsidR="006B7C34">
        <w:t>.</w:t>
      </w:r>
    </w:p>
    <w:p w14:paraId="5C766FA4" w14:textId="77777777" w:rsidR="006B7C34" w:rsidRDefault="006B7C34" w:rsidP="0036562A"/>
    <w:p w14:paraId="583A319A" w14:textId="7ABA69E9" w:rsidR="00BF23DB" w:rsidRPr="004F5278" w:rsidRDefault="006239BF" w:rsidP="0036562A">
      <w:r w:rsidRPr="004F5278">
        <w:t xml:space="preserve">Following its arrival, </w:t>
      </w:r>
      <w:r w:rsidR="007E683F" w:rsidRPr="004F5278">
        <w:t>LDA was applied to many situations both with and without success.</w:t>
      </w:r>
      <w:r w:rsidR="00BF23DB" w:rsidRPr="004F5278">
        <w:t xml:space="preserve"> </w:t>
      </w:r>
      <w:r w:rsidR="00E674E8" w:rsidRPr="004F5278">
        <w:t xml:space="preserve">For more than a decade, there was </w:t>
      </w:r>
      <w:r w:rsidR="00BF23DB" w:rsidRPr="004F5278">
        <w:t>only a casual</w:t>
      </w:r>
      <w:r w:rsidR="00E674E8" w:rsidRPr="004F5278">
        <w:t xml:space="preserve"> understanding of </w:t>
      </w:r>
      <w:r w:rsidR="00BF23DB" w:rsidRPr="004F5278">
        <w:t xml:space="preserve">which situations were well-suited to LDA and which were not. </w:t>
      </w:r>
      <w:r w:rsidR="00796137" w:rsidRPr="004F5278">
        <w:t>Researchers made ad-hoc ch</w:t>
      </w:r>
      <w:r w:rsidR="008D62BD">
        <w:t>anges to the model to suit</w:t>
      </w:r>
      <w:r w:rsidR="00796137" w:rsidRPr="004F5278">
        <w:t xml:space="preserve"> </w:t>
      </w:r>
      <w:r w:rsidR="000F7FDE" w:rsidRPr="004F5278">
        <w:t>the properties of their corpus</w:t>
      </w:r>
      <w:r w:rsidR="008D62BD">
        <w:t>. They gave</w:t>
      </w:r>
      <w:r w:rsidR="000F7FDE" w:rsidRPr="004F5278">
        <w:t xml:space="preserve"> minimal consideration </w:t>
      </w:r>
      <w:r w:rsidR="008D62BD">
        <w:t>to</w:t>
      </w:r>
      <w:r w:rsidR="00796137" w:rsidRPr="004F5278">
        <w:t xml:space="preserve"> </w:t>
      </w:r>
      <w:r w:rsidR="006B7C34">
        <w:t xml:space="preserve">how these changes </w:t>
      </w:r>
      <w:r w:rsidR="0021030D">
        <w:t xml:space="preserve">would </w:t>
      </w:r>
      <w:r w:rsidR="00796137" w:rsidRPr="004F5278">
        <w:t>generaliz</w:t>
      </w:r>
      <w:r w:rsidR="006B7C34">
        <w:t>e</w:t>
      </w:r>
      <w:r w:rsidR="00796137" w:rsidRPr="004F5278">
        <w:t xml:space="preserve"> to other </w:t>
      </w:r>
      <w:r w:rsidR="000F7FDE" w:rsidRPr="004F5278">
        <w:t xml:space="preserve">types of </w:t>
      </w:r>
      <w:r w:rsidR="00796137" w:rsidRPr="004F5278">
        <w:t>data.</w:t>
      </w:r>
      <w:r w:rsidR="00C45D42" w:rsidRPr="004F5278">
        <w:t xml:space="preserve"> </w:t>
      </w:r>
      <w:r w:rsidR="00E73A98" w:rsidRPr="004F5278">
        <w:t xml:space="preserve">For example, researchers soon discovered that LDA was ill-suited to documents that were too short (such as </w:t>
      </w:r>
      <w:r w:rsidR="00D76324" w:rsidRPr="004F5278">
        <w:t>tweets</w:t>
      </w:r>
      <w:r w:rsidR="00E73A98" w:rsidRPr="004F5278">
        <w:t xml:space="preserve">) and documents that were too long, with too many topics (such as books). </w:t>
      </w:r>
      <w:r w:rsidR="00D22DEF">
        <w:t>[</w:t>
      </w:r>
      <w:r w:rsidR="007C529F">
        <w:t>2</w:t>
      </w:r>
      <w:r w:rsidR="00D22DEF">
        <w:t>]</w:t>
      </w:r>
      <w:r w:rsidR="00EB1EBB" w:rsidRPr="004F5278">
        <w:t xml:space="preserve"> </w:t>
      </w:r>
      <w:r w:rsidR="00D22DEF">
        <w:t xml:space="preserve">addresses the issue of documents being too long and containing too many topics with </w:t>
      </w:r>
      <w:r w:rsidR="00EB1EBB" w:rsidRPr="004F5278">
        <w:t>DCM-LDA</w:t>
      </w:r>
      <w:r w:rsidR="00D22DEF">
        <w:t xml:space="preserve">, </w:t>
      </w:r>
      <w:r w:rsidR="00C91CBF">
        <w:t xml:space="preserve">a model </w:t>
      </w:r>
      <w:r w:rsidR="00D22DEF">
        <w:t xml:space="preserve">which they tested on </w:t>
      </w:r>
      <w:r w:rsidR="00EB1EBB" w:rsidRPr="004F5278">
        <w:t xml:space="preserve">1.4 billion words and more than 12,000 topics. </w:t>
      </w:r>
      <w:r w:rsidR="002A34AD" w:rsidRPr="004F5278">
        <w:t xml:space="preserve">However, </w:t>
      </w:r>
      <w:r w:rsidR="00C91CBF">
        <w:t>t</w:t>
      </w:r>
      <w:r w:rsidR="002A34AD" w:rsidRPr="004F5278">
        <w:t xml:space="preserve">heir claims for generalization apply only to </w:t>
      </w:r>
      <w:r w:rsidR="00C91CBF" w:rsidRPr="00C91CBF">
        <w:rPr>
          <w:i/>
        </w:rPr>
        <w:t>increases</w:t>
      </w:r>
      <w:r w:rsidR="002A34AD" w:rsidRPr="004F5278">
        <w:t xml:space="preserve"> in </w:t>
      </w:r>
      <w:r w:rsidR="008A19D3" w:rsidRPr="004F5278">
        <w:t xml:space="preserve">the </w:t>
      </w:r>
      <w:r w:rsidR="002A34AD" w:rsidRPr="004F5278">
        <w:t xml:space="preserve">size of the corpus, </w:t>
      </w:r>
      <w:r w:rsidR="008A19D3" w:rsidRPr="004F5278">
        <w:t xml:space="preserve">the </w:t>
      </w:r>
      <w:r w:rsidR="002A34AD" w:rsidRPr="004F5278">
        <w:t xml:space="preserve">length of documents, and </w:t>
      </w:r>
      <w:r w:rsidR="008A19D3" w:rsidRPr="004F5278">
        <w:t xml:space="preserve">the </w:t>
      </w:r>
      <w:r w:rsidR="002A34AD" w:rsidRPr="004F5278">
        <w:t xml:space="preserve">number of topics. </w:t>
      </w:r>
      <w:r w:rsidR="00C91CBF">
        <w:t xml:space="preserve">They do not </w:t>
      </w:r>
      <w:r w:rsidR="00D506CD">
        <w:t>address</w:t>
      </w:r>
      <w:r w:rsidR="00C91CBF">
        <w:t xml:space="preserve"> changes in the other direction. This is left to other</w:t>
      </w:r>
      <w:r w:rsidR="00D506CD">
        <w:t>s such as</w:t>
      </w:r>
      <w:r w:rsidR="00C91CBF">
        <w:t xml:space="preserve"> </w:t>
      </w:r>
      <w:r w:rsidR="00C64D65">
        <w:t xml:space="preserve">the </w:t>
      </w:r>
      <w:r w:rsidR="00061A4D">
        <w:t>modified LDA models</w:t>
      </w:r>
      <w:r w:rsidR="00C64D65">
        <w:t xml:space="preserve"> seen in </w:t>
      </w:r>
      <w:r w:rsidR="003E126E">
        <w:t>[</w:t>
      </w:r>
      <w:r w:rsidR="00745C65">
        <w:t>4,</w:t>
      </w:r>
      <w:r w:rsidR="00AF5A90">
        <w:t xml:space="preserve"> </w:t>
      </w:r>
      <w:r w:rsidR="00745C65">
        <w:t>5</w:t>
      </w:r>
      <w:r w:rsidR="00806269">
        <w:t xml:space="preserve">] </w:t>
      </w:r>
      <w:r w:rsidR="003E126E">
        <w:t>which</w:t>
      </w:r>
      <w:r w:rsidR="00C91CBF">
        <w:t xml:space="preserve"> </w:t>
      </w:r>
      <w:r w:rsidR="004B1201" w:rsidRPr="004F5278">
        <w:t xml:space="preserve">utilize </w:t>
      </w:r>
      <w:r w:rsidR="008F6937">
        <w:t xml:space="preserve">separate forms </w:t>
      </w:r>
      <w:r w:rsidR="0017230A" w:rsidRPr="004F5278">
        <w:t>of</w:t>
      </w:r>
      <w:r w:rsidR="00897C2A" w:rsidRPr="004F5278">
        <w:t xml:space="preserve"> aggregation to </w:t>
      </w:r>
      <w:r w:rsidR="006922E1">
        <w:t>craft</w:t>
      </w:r>
      <w:r w:rsidR="004B1201" w:rsidRPr="004F5278">
        <w:t xml:space="preserve"> larger documents out of shorter documents</w:t>
      </w:r>
      <w:r w:rsidR="00897C2A" w:rsidRPr="004F5278">
        <w:t xml:space="preserve">. </w:t>
      </w:r>
      <w:r w:rsidR="004B1201" w:rsidRPr="004F5278">
        <w:t xml:space="preserve">Like </w:t>
      </w:r>
      <w:r w:rsidR="00B34F4C">
        <w:t>[2]</w:t>
      </w:r>
      <w:r w:rsidR="004B1201" w:rsidRPr="004F5278">
        <w:t xml:space="preserve">, they only test and evalute their new method on the specific type of </w:t>
      </w:r>
      <w:r w:rsidR="00806269">
        <w:t>document</w:t>
      </w:r>
      <w:r w:rsidR="004B1201" w:rsidRPr="004F5278">
        <w:t xml:space="preserve"> it was designed to address.</w:t>
      </w:r>
    </w:p>
    <w:p w14:paraId="1D5CF0E8" w14:textId="77777777" w:rsidR="00BF23DB" w:rsidRPr="004F5278" w:rsidRDefault="00BF23DB" w:rsidP="0036562A"/>
    <w:p w14:paraId="08B26384" w14:textId="6CEE8C48" w:rsidR="00FE7D3A" w:rsidRPr="004F5278" w:rsidRDefault="00BF23DB" w:rsidP="0036562A">
      <w:r w:rsidRPr="004F5278">
        <w:t xml:space="preserve">Tang et al. </w:t>
      </w:r>
      <w:r w:rsidR="006A23F3">
        <w:t>[3</w:t>
      </w:r>
      <w:r w:rsidR="00806269">
        <w:t xml:space="preserve">] </w:t>
      </w:r>
      <w:r w:rsidRPr="004F5278">
        <w:t>provided the first deliberate study of LDA parameters and their limitations as well as the specific properties that make a dataset well-suited for LDA.</w:t>
      </w:r>
      <w:r w:rsidR="005220CC" w:rsidRPr="004F5278">
        <w:t xml:space="preserve"> Their</w:t>
      </w:r>
      <w:r w:rsidR="002800A6" w:rsidRPr="004F5278">
        <w:t xml:space="preserve"> experiments </w:t>
      </w:r>
      <w:r w:rsidR="004824E9" w:rsidRPr="004F5278">
        <w:t>specifically focused on measuring</w:t>
      </w:r>
      <w:r w:rsidR="002800A6" w:rsidRPr="004F5278">
        <w:t xml:space="preserve"> the contraction rate of topics around</w:t>
      </w:r>
      <w:r w:rsidR="00DB42E7">
        <w:t xml:space="preserve"> the true topic-space center</w:t>
      </w:r>
      <w:r w:rsidR="002800A6" w:rsidRPr="004F5278">
        <w:t xml:space="preserve"> as the number of documents and size of each document </w:t>
      </w:r>
      <w:r w:rsidR="00270AAE" w:rsidRPr="004F5278">
        <w:t>increases</w:t>
      </w:r>
      <w:r w:rsidR="002800A6" w:rsidRPr="004F5278">
        <w:t xml:space="preserve"> to infinity.</w:t>
      </w:r>
      <w:r w:rsidR="00AB1FC6">
        <w:t xml:space="preserve"> Results showed the importance of choosing the correct number of topics and </w:t>
      </w:r>
      <w:r w:rsidR="0053652E">
        <w:t>setting the Dirichlet priors to large or small values depending on the number of topics associated with each document.</w:t>
      </w:r>
    </w:p>
    <w:p w14:paraId="2E77BEEF" w14:textId="77777777" w:rsidR="00FE7D3A" w:rsidRPr="004F5278" w:rsidRDefault="00FE7D3A" w:rsidP="0036562A"/>
    <w:p w14:paraId="3088E82F" w14:textId="516B0310" w:rsidR="009C599E" w:rsidRPr="004F5278" w:rsidRDefault="000126A6" w:rsidP="0036562A">
      <w:r w:rsidRPr="004F5278">
        <w:t xml:space="preserve">Despite a </w:t>
      </w:r>
      <w:r w:rsidR="001A790C" w:rsidRPr="004F5278">
        <w:t>near-</w:t>
      </w:r>
      <w:r w:rsidR="00FE7D3A" w:rsidRPr="004F5278">
        <w:t>complete</w:t>
      </w:r>
      <w:r w:rsidRPr="004F5278">
        <w:t xml:space="preserve"> understanding of LDA’s limiting factors</w:t>
      </w:r>
      <w:r w:rsidR="00FA0224">
        <w:t xml:space="preserve"> after [3]</w:t>
      </w:r>
      <w:r w:rsidRPr="004F5278">
        <w:t xml:space="preserve">, </w:t>
      </w:r>
      <w:r w:rsidR="00817D90" w:rsidRPr="004F5278">
        <w:t>resarch is</w:t>
      </w:r>
      <w:r w:rsidRPr="004F5278">
        <w:t xml:space="preserve"> still missing the mark</w:t>
      </w:r>
      <w:r w:rsidR="002323D9" w:rsidRPr="004F5278">
        <w:t xml:space="preserve"> </w:t>
      </w:r>
      <w:r w:rsidR="004B188C">
        <w:t>as</w:t>
      </w:r>
      <w:r w:rsidR="002323D9" w:rsidRPr="004F5278">
        <w:t xml:space="preserve"> publications continue to show modifications </w:t>
      </w:r>
      <w:r w:rsidR="00D434EC" w:rsidRPr="004F5278">
        <w:t xml:space="preserve">being </w:t>
      </w:r>
      <w:r w:rsidR="002323D9" w:rsidRPr="004F5278">
        <w:t>fine-tuned to specific datasets</w:t>
      </w:r>
      <w:r w:rsidR="0025453B">
        <w:t xml:space="preserve"> [5]</w:t>
      </w:r>
      <w:r w:rsidR="00FE7D3A" w:rsidRPr="004F5278">
        <w:t>.</w:t>
      </w:r>
      <w:r w:rsidR="009C599E" w:rsidRPr="004F5278">
        <w:t xml:space="preserve"> Consistent, generalized methods for how to construct better documents and evaluate </w:t>
      </w:r>
      <w:r w:rsidR="00465EEF">
        <w:t xml:space="preserve">resulting </w:t>
      </w:r>
      <w:r w:rsidR="009C599E" w:rsidRPr="004F5278">
        <w:t>models are lacking.</w:t>
      </w:r>
    </w:p>
    <w:p w14:paraId="0F400D86" w14:textId="77777777" w:rsidR="009C599E" w:rsidRPr="004F5278" w:rsidRDefault="009C599E" w:rsidP="0036562A"/>
    <w:p w14:paraId="43AC315D" w14:textId="63067B22" w:rsidR="00B2385A" w:rsidRPr="004F5278" w:rsidRDefault="009A7454" w:rsidP="0036562A">
      <w:r w:rsidRPr="004F5278">
        <w:t>It is well-understood that co</w:t>
      </w:r>
      <w:r w:rsidR="006F5830" w:rsidRPr="004F5278">
        <w:t>-</w:t>
      </w:r>
      <w:r w:rsidR="000126A6" w:rsidRPr="004F5278">
        <w:t xml:space="preserve">occurrence of words </w:t>
      </w:r>
      <w:r w:rsidR="00E54143" w:rsidRPr="004F5278">
        <w:t>is</w:t>
      </w:r>
      <w:r w:rsidR="000126A6" w:rsidRPr="004F5278">
        <w:t xml:space="preserve"> the underlying phenomenon </w:t>
      </w:r>
      <w:r w:rsidR="008C7131">
        <w:t>that</w:t>
      </w:r>
      <w:r w:rsidR="000126A6" w:rsidRPr="004F5278">
        <w:t xml:space="preserve"> defines a </w:t>
      </w:r>
      <w:r w:rsidR="00461434" w:rsidRPr="004F5278">
        <w:t>“</w:t>
      </w:r>
      <w:r w:rsidR="00E54143" w:rsidRPr="004F5278">
        <w:t>topic</w:t>
      </w:r>
      <w:r w:rsidR="00461434" w:rsidRPr="004F5278">
        <w:t>”</w:t>
      </w:r>
      <w:r w:rsidR="00E54143" w:rsidRPr="004F5278">
        <w:t xml:space="preserve"> [</w:t>
      </w:r>
      <w:r w:rsidR="00472D2A">
        <w:t>2-5</w:t>
      </w:r>
      <w:r w:rsidR="00E54143" w:rsidRPr="004F5278">
        <w:t>].</w:t>
      </w:r>
      <w:r w:rsidR="000126A6" w:rsidRPr="004F5278">
        <w:t xml:space="preserve"> </w:t>
      </w:r>
      <w:r w:rsidR="00CA498B" w:rsidRPr="004F5278">
        <w:t>Future work should</w:t>
      </w:r>
      <w:r w:rsidR="000126A6" w:rsidRPr="004F5278">
        <w:t xml:space="preserve"> </w:t>
      </w:r>
      <w:r w:rsidR="002867BE" w:rsidRPr="004F5278">
        <w:t xml:space="preserve">utilize this knowledge </w:t>
      </w:r>
      <w:r w:rsidR="00CA498B" w:rsidRPr="004F5278">
        <w:t xml:space="preserve">when deciding </w:t>
      </w:r>
      <w:r w:rsidR="00CA498B" w:rsidRPr="004F5278">
        <w:rPr>
          <w:i/>
        </w:rPr>
        <w:t>how</w:t>
      </w:r>
      <w:r w:rsidR="00CA498B" w:rsidRPr="004F5278">
        <w:t xml:space="preserve"> to </w:t>
      </w:r>
      <w:r w:rsidR="00F849B8" w:rsidRPr="004F5278">
        <w:t xml:space="preserve">generate </w:t>
      </w:r>
      <w:r w:rsidR="00252A93">
        <w:t xml:space="preserve">appropriately sized </w:t>
      </w:r>
      <w:r w:rsidR="00F849B8" w:rsidRPr="004F5278">
        <w:t>documents during pre-processing.</w:t>
      </w:r>
      <w:r w:rsidR="00B2385A" w:rsidRPr="004F5278">
        <w:t xml:space="preserve"> </w:t>
      </w:r>
      <w:r w:rsidR="00F849B8" w:rsidRPr="004F5278">
        <w:t xml:space="preserve">In addition, </w:t>
      </w:r>
      <w:r w:rsidR="00B2385A" w:rsidRPr="004F5278">
        <w:t xml:space="preserve">if modifications </w:t>
      </w:r>
      <w:r w:rsidR="00D50976">
        <w:t>to</w:t>
      </w:r>
      <w:r w:rsidR="00B2385A" w:rsidRPr="004F5278">
        <w:t xml:space="preserve"> LDA are going to continue, we need a consistent method for evaluating model performance. Currently, classification</w:t>
      </w:r>
      <w:r w:rsidR="00512F24">
        <w:t xml:space="preserve"> tasks</w:t>
      </w:r>
      <w:r w:rsidR="00B2385A" w:rsidRPr="004F5278">
        <w:t xml:space="preserve"> and compar</w:t>
      </w:r>
      <w:r w:rsidR="00B47AF1">
        <w:t>ison against ground-truth topic labels</w:t>
      </w:r>
      <w:r w:rsidR="00B2385A" w:rsidRPr="004F5278">
        <w:t xml:space="preserve"> are the only two methods used.</w:t>
      </w:r>
      <w:r w:rsidR="00512F24">
        <w:t xml:space="preserve"> These are risky methods because </w:t>
      </w:r>
      <w:r w:rsidR="00467CE9">
        <w:t xml:space="preserve">ground-truth is </w:t>
      </w:r>
      <w:r w:rsidR="00512F24">
        <w:t xml:space="preserve">not always </w:t>
      </w:r>
      <w:r w:rsidR="00467CE9">
        <w:t xml:space="preserve">available and generating labels for datasets is not always feasible. </w:t>
      </w:r>
    </w:p>
    <w:p w14:paraId="3F1549CC" w14:textId="77777777" w:rsidR="00B2385A" w:rsidRPr="004F5278" w:rsidRDefault="00B2385A" w:rsidP="0036562A"/>
    <w:p w14:paraId="7DA7FE37" w14:textId="2917372B" w:rsidR="00777907" w:rsidRPr="004F5278" w:rsidRDefault="00080EFE" w:rsidP="0036562A">
      <w:r>
        <w:t>Reflecting again on</w:t>
      </w:r>
      <w:r w:rsidR="00B2385A" w:rsidRPr="004F5278">
        <w:t xml:space="preserve"> the concerns of users</w:t>
      </w:r>
      <w:r w:rsidR="004B4114">
        <w:t xml:space="preserve"> (</w:t>
      </w:r>
      <w:r w:rsidR="00B2385A" w:rsidRPr="004F5278">
        <w:t>browsing and searching</w:t>
      </w:r>
      <w:r w:rsidR="004B4114">
        <w:t xml:space="preserve">) </w:t>
      </w:r>
      <w:r w:rsidR="00BE7981">
        <w:t xml:space="preserve">there </w:t>
      </w:r>
      <w:r w:rsidR="004B4114">
        <w:t>is perhaps</w:t>
      </w:r>
      <w:r w:rsidR="00BE7981">
        <w:t xml:space="preserve"> an overlooked phenomenon </w:t>
      </w:r>
      <w:r w:rsidR="004B4114">
        <w:t>driving</w:t>
      </w:r>
      <w:r w:rsidR="00BE7981">
        <w:t xml:space="preserve"> their behaviour</w:t>
      </w:r>
      <w:r w:rsidR="004B4114">
        <w:t>: an unconscious goal or signal</w:t>
      </w:r>
      <w:r w:rsidR="00BE7981">
        <w:t>.</w:t>
      </w:r>
      <w:r w:rsidR="00E95C52">
        <w:t xml:space="preserve"> </w:t>
      </w:r>
      <w:r w:rsidR="00BE7981">
        <w:t>In</w:t>
      </w:r>
      <w:r w:rsidR="0004378F">
        <w:t xml:space="preserve"> </w:t>
      </w:r>
      <w:r w:rsidR="00A16ABB" w:rsidRPr="004F5278">
        <w:t xml:space="preserve">both </w:t>
      </w:r>
      <w:r w:rsidR="00E95C52">
        <w:t xml:space="preserve">browsing and searching, </w:t>
      </w:r>
      <w:r w:rsidR="00A16ABB" w:rsidRPr="004F5278">
        <w:t>the user either knows what it is they are looking for beforehand or</w:t>
      </w:r>
      <w:r w:rsidR="00E95C52">
        <w:t xml:space="preserve"> learns what they were searching for after</w:t>
      </w:r>
      <w:r w:rsidR="00A16ABB" w:rsidRPr="004F5278">
        <w:t xml:space="preserve"> </w:t>
      </w:r>
      <w:r w:rsidR="00E95C52">
        <w:t>coming across it while browsing</w:t>
      </w:r>
      <w:r w:rsidR="00A16ABB" w:rsidRPr="004F5278">
        <w:t xml:space="preserve">. </w:t>
      </w:r>
      <w:r w:rsidR="00B2385A" w:rsidRPr="004F5278">
        <w:t xml:space="preserve">An SNR approach </w:t>
      </w:r>
      <w:r w:rsidR="002D1E85" w:rsidRPr="004F5278">
        <w:t xml:space="preserve">to topic modeling </w:t>
      </w:r>
      <w:r w:rsidR="00B2385A" w:rsidRPr="004F5278">
        <w:t xml:space="preserve">could </w:t>
      </w:r>
      <w:r w:rsidR="00A16ABB" w:rsidRPr="004F5278">
        <w:t xml:space="preserve">therefore </w:t>
      </w:r>
      <w:r w:rsidR="00B2385A" w:rsidRPr="004F5278">
        <w:t xml:space="preserve">drastically improve </w:t>
      </w:r>
      <w:r w:rsidR="008B132B" w:rsidRPr="004F5278">
        <w:t xml:space="preserve">both of these actions. </w:t>
      </w:r>
      <w:r w:rsidR="00AF4F7E" w:rsidRPr="004F5278">
        <w:t>Understanding what makes some topics strong</w:t>
      </w:r>
      <w:r w:rsidR="0047671D">
        <w:t xml:space="preserve"> signals</w:t>
      </w:r>
      <w:r w:rsidR="00AF4F7E" w:rsidRPr="004F5278">
        <w:t xml:space="preserve"> </w:t>
      </w:r>
      <w:r w:rsidR="00A16ABB" w:rsidRPr="004F5278">
        <w:t xml:space="preserve">(or interesting) </w:t>
      </w:r>
      <w:r w:rsidR="00AF4F7E" w:rsidRPr="004F5278">
        <w:t>and other topics weak</w:t>
      </w:r>
      <w:r w:rsidR="0047671D">
        <w:t xml:space="preserve"> signals</w:t>
      </w:r>
      <w:r w:rsidR="00A16ABB" w:rsidRPr="004F5278">
        <w:t xml:space="preserve"> (or boring) </w:t>
      </w:r>
      <w:r w:rsidR="006E44C4" w:rsidRPr="004F5278">
        <w:t xml:space="preserve">is the next logical step in analyzing </w:t>
      </w:r>
      <w:r w:rsidR="006A12B0" w:rsidRPr="004F5278">
        <w:t xml:space="preserve">these different </w:t>
      </w:r>
      <w:r w:rsidR="00FF1AC6" w:rsidRPr="004F5278">
        <w:t>extensions on to LDA</w:t>
      </w:r>
      <w:r w:rsidR="006E44C4" w:rsidRPr="004F5278">
        <w:t>.</w:t>
      </w:r>
    </w:p>
    <w:p w14:paraId="4C8558B6" w14:textId="77777777" w:rsidR="00777907" w:rsidRPr="004F5278" w:rsidRDefault="00777907" w:rsidP="0036562A"/>
    <w:p w14:paraId="32A92213" w14:textId="2AA45F43" w:rsidR="00777907" w:rsidRPr="004F5278" w:rsidRDefault="003176A5" w:rsidP="0036562A">
      <w:r w:rsidRPr="004F5278">
        <w:t xml:space="preserve">Most publications already include some sort of </w:t>
      </w:r>
      <w:r w:rsidR="003C692F" w:rsidRPr="004F5278">
        <w:t xml:space="preserve">quality measure for individual topics and </w:t>
      </w:r>
      <w:r w:rsidRPr="004F5278">
        <w:t>distance measure</w:t>
      </w:r>
      <w:r w:rsidR="003C692F" w:rsidRPr="004F5278">
        <w:t>s for comparing</w:t>
      </w:r>
      <w:r w:rsidRPr="004F5278">
        <w:t xml:space="preserve"> topics or topic-spaces</w:t>
      </w:r>
      <w:r w:rsidR="004912DB" w:rsidRPr="004F5278">
        <w:t>.</w:t>
      </w:r>
      <w:r w:rsidR="00777907" w:rsidRPr="004F5278">
        <w:t xml:space="preserve"> All use topic coherence to establish a quality for topics. Zhao uses human subjects to score topic </w:t>
      </w:r>
      <w:r w:rsidR="001D6A5F" w:rsidRPr="004F5278">
        <w:t>quality (</w:t>
      </w:r>
      <w:r w:rsidR="00BA0791" w:rsidRPr="004F5278">
        <w:t>an insightful method al</w:t>
      </w:r>
      <w:r w:rsidR="001D6A5F" w:rsidRPr="004F5278">
        <w:t xml:space="preserve">though </w:t>
      </w:r>
      <w:r w:rsidR="00BA0791" w:rsidRPr="004F5278">
        <w:t>it</w:t>
      </w:r>
      <w:r w:rsidR="001D6A5F" w:rsidRPr="004F5278">
        <w:t xml:space="preserve"> does not scale well). </w:t>
      </w:r>
      <w:r w:rsidR="000175F8">
        <w:t xml:space="preserve">Jensen-Shannon </w:t>
      </w:r>
      <w:r w:rsidR="00777907" w:rsidRPr="004F5278">
        <w:t xml:space="preserve">Distance </w:t>
      </w:r>
      <w:r w:rsidR="00DC4F17">
        <w:t xml:space="preserve">is used </w:t>
      </w:r>
      <w:r w:rsidR="00BA0791" w:rsidRPr="004F5278">
        <w:t>by [</w:t>
      </w:r>
      <w:r w:rsidR="0015634D">
        <w:t>2,</w:t>
      </w:r>
      <w:r w:rsidR="00BD38B8">
        <w:t xml:space="preserve"> </w:t>
      </w:r>
      <w:r w:rsidR="0015634D">
        <w:t>4,</w:t>
      </w:r>
      <w:r w:rsidR="00BD38B8">
        <w:t xml:space="preserve"> </w:t>
      </w:r>
      <w:r w:rsidR="00653B72">
        <w:t>5</w:t>
      </w:r>
      <w:r w:rsidR="00BA0791" w:rsidRPr="004F5278">
        <w:t xml:space="preserve">] </w:t>
      </w:r>
      <w:r w:rsidR="00777907" w:rsidRPr="004F5278">
        <w:t>to compare topics within the same topic-space</w:t>
      </w:r>
      <w:r w:rsidR="00BA0791" w:rsidRPr="004F5278">
        <w:t xml:space="preserve"> and by [</w:t>
      </w:r>
      <w:r w:rsidR="0015634D">
        <w:t>3</w:t>
      </w:r>
      <w:r w:rsidR="00BA0791" w:rsidRPr="004F5278">
        <w:t xml:space="preserve">] to compare topics </w:t>
      </w:r>
      <w:r w:rsidR="00E127CA">
        <w:t>from</w:t>
      </w:r>
      <w:bookmarkStart w:id="0" w:name="_GoBack"/>
      <w:bookmarkEnd w:id="0"/>
      <w:r w:rsidR="00E16EE1" w:rsidRPr="004F5278">
        <w:t xml:space="preserve"> different topic-spaces.</w:t>
      </w:r>
      <w:r w:rsidR="00746177" w:rsidRPr="004F5278">
        <w:t xml:space="preserve"> The only missing </w:t>
      </w:r>
      <w:r w:rsidR="00500D2D" w:rsidRPr="004F5278">
        <w:t xml:space="preserve">step </w:t>
      </w:r>
      <w:r w:rsidR="00746177" w:rsidRPr="004F5278">
        <w:t xml:space="preserve">is to </w:t>
      </w:r>
      <w:r w:rsidR="00C26372" w:rsidRPr="004F5278">
        <w:t>take</w:t>
      </w:r>
      <w:r w:rsidR="00746177" w:rsidRPr="004F5278">
        <w:t xml:space="preserve"> these </w:t>
      </w:r>
      <w:r w:rsidR="00C26372" w:rsidRPr="004F5278">
        <w:t xml:space="preserve">similar </w:t>
      </w:r>
      <w:r w:rsidR="00746177" w:rsidRPr="004F5278">
        <w:t xml:space="preserve">approaches </w:t>
      </w:r>
      <w:r w:rsidR="00C26372" w:rsidRPr="004F5278">
        <w:t>and condu</w:t>
      </w:r>
      <w:r w:rsidR="004902E1" w:rsidRPr="004F5278">
        <w:t xml:space="preserve">ct one formal </w:t>
      </w:r>
      <w:r w:rsidR="001E4BB8" w:rsidRPr="004F5278">
        <w:t>method for evaluating</w:t>
      </w:r>
      <w:r w:rsidR="004902E1" w:rsidRPr="004F5278">
        <w:t xml:space="preserve"> </w:t>
      </w:r>
      <w:r w:rsidR="001F0E3C" w:rsidRPr="004F5278">
        <w:t xml:space="preserve">derived </w:t>
      </w:r>
      <w:r w:rsidR="004902E1" w:rsidRPr="004F5278">
        <w:t>topic qualities</w:t>
      </w:r>
      <w:r w:rsidR="001E4BB8" w:rsidRPr="004F5278">
        <w:t>.</w:t>
      </w:r>
    </w:p>
    <w:p w14:paraId="4335147A" w14:textId="77777777" w:rsidR="00777907" w:rsidRPr="004F5278" w:rsidRDefault="00777907" w:rsidP="0036562A"/>
    <w:p w14:paraId="49BFADC6" w14:textId="6FDAF75D" w:rsidR="00347B34" w:rsidRPr="004F5278" w:rsidRDefault="008B132B" w:rsidP="0036562A">
      <w:r w:rsidRPr="004F5278">
        <w:t xml:space="preserve"> </w:t>
      </w:r>
    </w:p>
    <w:p w14:paraId="4A8D1F7E" w14:textId="77777777" w:rsidR="00773ED4" w:rsidRPr="004F5278" w:rsidRDefault="00773ED4" w:rsidP="00773ED4">
      <w:pPr>
        <w:pStyle w:val="NormalWeb"/>
        <w:spacing w:before="0" w:beforeAutospacing="0" w:after="0" w:afterAutospacing="0"/>
        <w:ind w:left="720" w:hanging="720"/>
      </w:pPr>
      <w:r w:rsidRPr="004F5278">
        <w:t>[1]</w:t>
      </w:r>
      <w:r w:rsidRPr="004F5278">
        <w:tab/>
      </w:r>
      <w:r w:rsidRPr="004F5278">
        <w:t>Blei, D. M., Ng, A. Y., &amp; Jordan, M. I. (2003). Latent dirichlet allocation. </w:t>
      </w:r>
      <w:r w:rsidRPr="004F5278">
        <w:rPr>
          <w:i/>
          <w:iCs/>
          <w:shd w:val="clear" w:color="auto" w:fill="FFFFFF"/>
        </w:rPr>
        <w:t>Journal of machine Learning research</w:t>
      </w:r>
      <w:r w:rsidRPr="004F5278">
        <w:t>, </w:t>
      </w:r>
      <w:r w:rsidRPr="004F5278">
        <w:rPr>
          <w:i/>
          <w:iCs/>
          <w:shd w:val="clear" w:color="auto" w:fill="FFFFFF"/>
        </w:rPr>
        <w:t xml:space="preserve">3 </w:t>
      </w:r>
      <w:r w:rsidRPr="004F5278">
        <w:t>(Jan), 993-1022.</w:t>
      </w:r>
    </w:p>
    <w:p w14:paraId="6542C26C" w14:textId="51F723A0" w:rsidR="004F5278" w:rsidRPr="004F5278" w:rsidRDefault="004F5278" w:rsidP="004F5278">
      <w:pPr>
        <w:pStyle w:val="NormalWeb"/>
        <w:spacing w:before="0" w:beforeAutospacing="0" w:after="0" w:afterAutospacing="0"/>
        <w:ind w:left="720" w:hanging="720"/>
      </w:pPr>
      <w:r w:rsidRPr="004F5278">
        <w:t>[2]</w:t>
      </w:r>
      <w:r w:rsidRPr="004F5278">
        <w:tab/>
        <w:t>Mimno, D., &amp; McCallum, A. (2007, June). Organizing the OCA: learning faceted subjects from a library of digital books. In </w:t>
      </w:r>
      <w:r w:rsidRPr="004F5278">
        <w:rPr>
          <w:i/>
          <w:iCs/>
          <w:shd w:val="clear" w:color="auto" w:fill="FFFFFF"/>
        </w:rPr>
        <w:t>Proceedings of the 7th ACM/IEEE-CS joint conference on Digital libraries</w:t>
      </w:r>
      <w:r w:rsidRPr="004F5278">
        <w:t> (pp. 376-385). ACM.</w:t>
      </w:r>
    </w:p>
    <w:p w14:paraId="4921DFC0" w14:textId="51C8A870" w:rsidR="00347B34" w:rsidRPr="004F5278" w:rsidRDefault="004F5278" w:rsidP="00773ED4">
      <w:pPr>
        <w:pStyle w:val="NormalWeb"/>
        <w:spacing w:before="0" w:beforeAutospacing="0" w:after="0" w:afterAutospacing="0"/>
        <w:ind w:left="720" w:hanging="720"/>
      </w:pPr>
      <w:r w:rsidRPr="004F5278">
        <w:t>[3</w:t>
      </w:r>
      <w:r w:rsidR="00773ED4" w:rsidRPr="004F5278">
        <w:t>]</w:t>
      </w:r>
      <w:r w:rsidR="00773ED4" w:rsidRPr="004F5278">
        <w:tab/>
      </w:r>
      <w:r w:rsidR="00773ED4" w:rsidRPr="004F5278">
        <w:t>Tang, J., Meng, Z., Nguyen, X., Mei, Q., &amp; Zhang, M. (2014, January). Understanding the limiting factors of topic modeling via posterior contraction analysis. In </w:t>
      </w:r>
      <w:r w:rsidR="00773ED4" w:rsidRPr="004F5278">
        <w:rPr>
          <w:i/>
          <w:iCs/>
          <w:shd w:val="clear" w:color="auto" w:fill="FFFFFF"/>
        </w:rPr>
        <w:t>International Conference on Machine Learning</w:t>
      </w:r>
      <w:r w:rsidR="00773ED4" w:rsidRPr="004F5278">
        <w:t> (pp. 190-198).</w:t>
      </w:r>
    </w:p>
    <w:p w14:paraId="7101D1C2" w14:textId="2A4D71C8" w:rsidR="00362C9D" w:rsidRPr="004F5278" w:rsidRDefault="00362C9D" w:rsidP="00EB524B">
      <w:pPr>
        <w:pStyle w:val="NormalWeb"/>
        <w:spacing w:before="0" w:beforeAutospacing="0" w:after="0" w:afterAutospacing="0"/>
        <w:ind w:left="720" w:hanging="720"/>
      </w:pPr>
      <w:r w:rsidRPr="004F5278">
        <w:t>[</w:t>
      </w:r>
      <w:r w:rsidR="004F5278" w:rsidRPr="004F5278">
        <w:t>4</w:t>
      </w:r>
      <w:r w:rsidRPr="004F5278">
        <w:t>]</w:t>
      </w:r>
      <w:r w:rsidRPr="004F5278">
        <w:tab/>
      </w:r>
      <w:r w:rsidRPr="004F5278">
        <w:t>Zhao, W. X., Jiang, J., Weng, J., He, J., Lim, E. P., Yan, H., &amp; Li, X. (2011, April). Comparing twitter and traditional media using topic models. In </w:t>
      </w:r>
      <w:r w:rsidRPr="004F5278">
        <w:rPr>
          <w:i/>
          <w:iCs/>
          <w:shd w:val="clear" w:color="auto" w:fill="FFFFFF"/>
        </w:rPr>
        <w:t xml:space="preserve">European Conference on Information Retrieval </w:t>
      </w:r>
      <w:r w:rsidRPr="004F5278">
        <w:t>(pp. 338-349). Springer, Berlin, Heidelberg.</w:t>
      </w:r>
    </w:p>
    <w:p w14:paraId="3391B59F" w14:textId="5E719E6C" w:rsidR="00347B34" w:rsidRPr="004F5278" w:rsidRDefault="004F5278" w:rsidP="004F5278">
      <w:pPr>
        <w:pStyle w:val="NormalWeb"/>
        <w:spacing w:before="0" w:beforeAutospacing="0" w:after="0" w:afterAutospacing="0"/>
        <w:ind w:left="720" w:hanging="720"/>
      </w:pPr>
      <w:r w:rsidRPr="004F5278">
        <w:t>[5]</w:t>
      </w:r>
      <w:r w:rsidRPr="004F5278">
        <w:tab/>
        <w:t>Zuo, Y., Wu, J., Zhang, H., Lin, H., Wang, F., Xu, K., &amp; Xiong, H. (2016, August). Topic Modeling of Short Texts: A Pseudo-Document View. In </w:t>
      </w:r>
      <w:r w:rsidRPr="004F5278">
        <w:rPr>
          <w:i/>
          <w:iCs/>
          <w:shd w:val="clear" w:color="auto" w:fill="FFFFFF"/>
        </w:rPr>
        <w:t>Proceedings of the 22nd ACM SIGKDD International Conference on Knowledge Discovery and Data Mining</w:t>
      </w:r>
      <w:r w:rsidRPr="004F5278">
        <w:t> (pp. 2105-2114). ACM.</w:t>
      </w:r>
    </w:p>
    <w:sectPr w:rsidR="00347B34" w:rsidRPr="004F5278" w:rsidSect="00806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92B"/>
    <w:rsid w:val="00005DA7"/>
    <w:rsid w:val="00011F58"/>
    <w:rsid w:val="000126A6"/>
    <w:rsid w:val="00013D3D"/>
    <w:rsid w:val="000175F8"/>
    <w:rsid w:val="00031F50"/>
    <w:rsid w:val="0004339E"/>
    <w:rsid w:val="0004378F"/>
    <w:rsid w:val="00061A4D"/>
    <w:rsid w:val="00063BAE"/>
    <w:rsid w:val="00064211"/>
    <w:rsid w:val="00080EFE"/>
    <w:rsid w:val="000C18BC"/>
    <w:rsid w:val="000C5873"/>
    <w:rsid w:val="000D095E"/>
    <w:rsid w:val="000D66EA"/>
    <w:rsid w:val="000F2882"/>
    <w:rsid w:val="000F43BE"/>
    <w:rsid w:val="000F7FDE"/>
    <w:rsid w:val="00110D42"/>
    <w:rsid w:val="001368F2"/>
    <w:rsid w:val="0013757D"/>
    <w:rsid w:val="0015634D"/>
    <w:rsid w:val="0017230A"/>
    <w:rsid w:val="00182CD7"/>
    <w:rsid w:val="001839B7"/>
    <w:rsid w:val="00193F42"/>
    <w:rsid w:val="001A790C"/>
    <w:rsid w:val="001B4C07"/>
    <w:rsid w:val="001D09E2"/>
    <w:rsid w:val="001D4361"/>
    <w:rsid w:val="001D69EC"/>
    <w:rsid w:val="001D6A5F"/>
    <w:rsid w:val="001E14AC"/>
    <w:rsid w:val="001E4BB8"/>
    <w:rsid w:val="001F0E3C"/>
    <w:rsid w:val="001F2DFE"/>
    <w:rsid w:val="00202434"/>
    <w:rsid w:val="00202DB7"/>
    <w:rsid w:val="00206CA7"/>
    <w:rsid w:val="0021030D"/>
    <w:rsid w:val="00225C5A"/>
    <w:rsid w:val="002323D9"/>
    <w:rsid w:val="002335BA"/>
    <w:rsid w:val="00240A3B"/>
    <w:rsid w:val="00252A93"/>
    <w:rsid w:val="0025453B"/>
    <w:rsid w:val="00270AAE"/>
    <w:rsid w:val="002800A6"/>
    <w:rsid w:val="00286091"/>
    <w:rsid w:val="002867BE"/>
    <w:rsid w:val="002A34AD"/>
    <w:rsid w:val="002A5EF7"/>
    <w:rsid w:val="002C52D3"/>
    <w:rsid w:val="002C7596"/>
    <w:rsid w:val="002D1E85"/>
    <w:rsid w:val="003127C7"/>
    <w:rsid w:val="00316351"/>
    <w:rsid w:val="003176A5"/>
    <w:rsid w:val="00321FAF"/>
    <w:rsid w:val="00323C90"/>
    <w:rsid w:val="00347B34"/>
    <w:rsid w:val="00347DAF"/>
    <w:rsid w:val="0035369E"/>
    <w:rsid w:val="00362C9D"/>
    <w:rsid w:val="0036562A"/>
    <w:rsid w:val="003B040D"/>
    <w:rsid w:val="003B75AF"/>
    <w:rsid w:val="003C61C2"/>
    <w:rsid w:val="003C692F"/>
    <w:rsid w:val="003D3F46"/>
    <w:rsid w:val="003D47FD"/>
    <w:rsid w:val="003E126E"/>
    <w:rsid w:val="003E7C1B"/>
    <w:rsid w:val="003F5B3B"/>
    <w:rsid w:val="004127C6"/>
    <w:rsid w:val="0045066E"/>
    <w:rsid w:val="00461434"/>
    <w:rsid w:val="00465EEF"/>
    <w:rsid w:val="00467CE9"/>
    <w:rsid w:val="00472D2A"/>
    <w:rsid w:val="0047671D"/>
    <w:rsid w:val="004770A5"/>
    <w:rsid w:val="004824E9"/>
    <w:rsid w:val="00482511"/>
    <w:rsid w:val="004902E1"/>
    <w:rsid w:val="004912DB"/>
    <w:rsid w:val="004A3543"/>
    <w:rsid w:val="004A7FD3"/>
    <w:rsid w:val="004B1201"/>
    <w:rsid w:val="004B188C"/>
    <w:rsid w:val="004B4114"/>
    <w:rsid w:val="004F5278"/>
    <w:rsid w:val="00500D2D"/>
    <w:rsid w:val="00501150"/>
    <w:rsid w:val="0050429D"/>
    <w:rsid w:val="00512F24"/>
    <w:rsid w:val="005220CC"/>
    <w:rsid w:val="00525B76"/>
    <w:rsid w:val="0053652E"/>
    <w:rsid w:val="005470E3"/>
    <w:rsid w:val="0056109D"/>
    <w:rsid w:val="00562D56"/>
    <w:rsid w:val="00570619"/>
    <w:rsid w:val="005A0EB1"/>
    <w:rsid w:val="005B1DBA"/>
    <w:rsid w:val="005B2685"/>
    <w:rsid w:val="005D3046"/>
    <w:rsid w:val="00600429"/>
    <w:rsid w:val="00605D47"/>
    <w:rsid w:val="00621650"/>
    <w:rsid w:val="006239BF"/>
    <w:rsid w:val="00636EDF"/>
    <w:rsid w:val="00653B72"/>
    <w:rsid w:val="00670652"/>
    <w:rsid w:val="00684BF2"/>
    <w:rsid w:val="0068564D"/>
    <w:rsid w:val="006922E1"/>
    <w:rsid w:val="0069441A"/>
    <w:rsid w:val="0069530D"/>
    <w:rsid w:val="00696EA2"/>
    <w:rsid w:val="006A12B0"/>
    <w:rsid w:val="006A23F3"/>
    <w:rsid w:val="006A78FA"/>
    <w:rsid w:val="006B0754"/>
    <w:rsid w:val="006B3304"/>
    <w:rsid w:val="006B7C34"/>
    <w:rsid w:val="006C152F"/>
    <w:rsid w:val="006E2F76"/>
    <w:rsid w:val="006E44C4"/>
    <w:rsid w:val="006E5BFE"/>
    <w:rsid w:val="006F35C6"/>
    <w:rsid w:val="006F5830"/>
    <w:rsid w:val="00706ECB"/>
    <w:rsid w:val="0071492B"/>
    <w:rsid w:val="00727664"/>
    <w:rsid w:val="00745C65"/>
    <w:rsid w:val="00746177"/>
    <w:rsid w:val="00746744"/>
    <w:rsid w:val="00762AF4"/>
    <w:rsid w:val="00766C84"/>
    <w:rsid w:val="00772B18"/>
    <w:rsid w:val="00773ED4"/>
    <w:rsid w:val="00775007"/>
    <w:rsid w:val="00777907"/>
    <w:rsid w:val="00796137"/>
    <w:rsid w:val="007971BC"/>
    <w:rsid w:val="007B4D21"/>
    <w:rsid w:val="007C529F"/>
    <w:rsid w:val="007E683F"/>
    <w:rsid w:val="007F0B82"/>
    <w:rsid w:val="0080558E"/>
    <w:rsid w:val="008057C6"/>
    <w:rsid w:val="00805C4D"/>
    <w:rsid w:val="00806269"/>
    <w:rsid w:val="0080626F"/>
    <w:rsid w:val="008137C9"/>
    <w:rsid w:val="0081512F"/>
    <w:rsid w:val="008178EE"/>
    <w:rsid w:val="00817A65"/>
    <w:rsid w:val="00817D90"/>
    <w:rsid w:val="008410A1"/>
    <w:rsid w:val="00843F22"/>
    <w:rsid w:val="00872D7E"/>
    <w:rsid w:val="008839B0"/>
    <w:rsid w:val="008840CA"/>
    <w:rsid w:val="00897C2A"/>
    <w:rsid w:val="008A19D3"/>
    <w:rsid w:val="008A3098"/>
    <w:rsid w:val="008A3C2E"/>
    <w:rsid w:val="008B132B"/>
    <w:rsid w:val="008B36B7"/>
    <w:rsid w:val="008C7131"/>
    <w:rsid w:val="008D34D2"/>
    <w:rsid w:val="008D513F"/>
    <w:rsid w:val="008D62BD"/>
    <w:rsid w:val="008E3D57"/>
    <w:rsid w:val="008E417C"/>
    <w:rsid w:val="008E45F4"/>
    <w:rsid w:val="008F6937"/>
    <w:rsid w:val="0091285E"/>
    <w:rsid w:val="00923D30"/>
    <w:rsid w:val="009451FB"/>
    <w:rsid w:val="009941ED"/>
    <w:rsid w:val="0099463B"/>
    <w:rsid w:val="009A06AC"/>
    <w:rsid w:val="009A7454"/>
    <w:rsid w:val="009B0885"/>
    <w:rsid w:val="009C599E"/>
    <w:rsid w:val="009D66C4"/>
    <w:rsid w:val="009F0D6F"/>
    <w:rsid w:val="00A0012B"/>
    <w:rsid w:val="00A16ABB"/>
    <w:rsid w:val="00A24880"/>
    <w:rsid w:val="00A305E4"/>
    <w:rsid w:val="00A37B9F"/>
    <w:rsid w:val="00A41E68"/>
    <w:rsid w:val="00A41F77"/>
    <w:rsid w:val="00A77ABD"/>
    <w:rsid w:val="00A85422"/>
    <w:rsid w:val="00A87656"/>
    <w:rsid w:val="00AB02FA"/>
    <w:rsid w:val="00AB1FC6"/>
    <w:rsid w:val="00AC0FC1"/>
    <w:rsid w:val="00AD47C7"/>
    <w:rsid w:val="00AE3C00"/>
    <w:rsid w:val="00AE73D8"/>
    <w:rsid w:val="00AF0A41"/>
    <w:rsid w:val="00AF4F7E"/>
    <w:rsid w:val="00AF5A90"/>
    <w:rsid w:val="00AF654F"/>
    <w:rsid w:val="00B0328A"/>
    <w:rsid w:val="00B101E2"/>
    <w:rsid w:val="00B14A2D"/>
    <w:rsid w:val="00B20CC1"/>
    <w:rsid w:val="00B2385A"/>
    <w:rsid w:val="00B34F4C"/>
    <w:rsid w:val="00B47AF1"/>
    <w:rsid w:val="00B54D13"/>
    <w:rsid w:val="00B60796"/>
    <w:rsid w:val="00B64879"/>
    <w:rsid w:val="00BA0791"/>
    <w:rsid w:val="00BA68AA"/>
    <w:rsid w:val="00BB0ED6"/>
    <w:rsid w:val="00BD38B8"/>
    <w:rsid w:val="00BE7981"/>
    <w:rsid w:val="00BF23DB"/>
    <w:rsid w:val="00C14A19"/>
    <w:rsid w:val="00C1621D"/>
    <w:rsid w:val="00C2082D"/>
    <w:rsid w:val="00C2579C"/>
    <w:rsid w:val="00C26372"/>
    <w:rsid w:val="00C349AB"/>
    <w:rsid w:val="00C405A6"/>
    <w:rsid w:val="00C45C4D"/>
    <w:rsid w:val="00C45D42"/>
    <w:rsid w:val="00C53318"/>
    <w:rsid w:val="00C54BE5"/>
    <w:rsid w:val="00C5723A"/>
    <w:rsid w:val="00C64D65"/>
    <w:rsid w:val="00C6590C"/>
    <w:rsid w:val="00C67852"/>
    <w:rsid w:val="00C8050C"/>
    <w:rsid w:val="00C85EFE"/>
    <w:rsid w:val="00C91CBF"/>
    <w:rsid w:val="00CA1DCF"/>
    <w:rsid w:val="00CA498B"/>
    <w:rsid w:val="00CB0C9B"/>
    <w:rsid w:val="00CE0B6C"/>
    <w:rsid w:val="00CF393B"/>
    <w:rsid w:val="00D143EB"/>
    <w:rsid w:val="00D2246B"/>
    <w:rsid w:val="00D22DEF"/>
    <w:rsid w:val="00D4131A"/>
    <w:rsid w:val="00D434EC"/>
    <w:rsid w:val="00D4485C"/>
    <w:rsid w:val="00D506CD"/>
    <w:rsid w:val="00D50976"/>
    <w:rsid w:val="00D76324"/>
    <w:rsid w:val="00D93AA6"/>
    <w:rsid w:val="00DA4717"/>
    <w:rsid w:val="00DA6152"/>
    <w:rsid w:val="00DB42E7"/>
    <w:rsid w:val="00DC01B2"/>
    <w:rsid w:val="00DC4F17"/>
    <w:rsid w:val="00DD421F"/>
    <w:rsid w:val="00DE1E19"/>
    <w:rsid w:val="00DE70A7"/>
    <w:rsid w:val="00DF47E5"/>
    <w:rsid w:val="00E03870"/>
    <w:rsid w:val="00E127CA"/>
    <w:rsid w:val="00E14806"/>
    <w:rsid w:val="00E16274"/>
    <w:rsid w:val="00E16EE1"/>
    <w:rsid w:val="00E54143"/>
    <w:rsid w:val="00E60C8B"/>
    <w:rsid w:val="00E62622"/>
    <w:rsid w:val="00E627AB"/>
    <w:rsid w:val="00E634B3"/>
    <w:rsid w:val="00E674E8"/>
    <w:rsid w:val="00E73131"/>
    <w:rsid w:val="00E73A98"/>
    <w:rsid w:val="00E75E11"/>
    <w:rsid w:val="00E838B9"/>
    <w:rsid w:val="00E95C52"/>
    <w:rsid w:val="00EA2C24"/>
    <w:rsid w:val="00EB1EBB"/>
    <w:rsid w:val="00EB524B"/>
    <w:rsid w:val="00EB5916"/>
    <w:rsid w:val="00EC2286"/>
    <w:rsid w:val="00EC2517"/>
    <w:rsid w:val="00ED1685"/>
    <w:rsid w:val="00ED6740"/>
    <w:rsid w:val="00EE5D2F"/>
    <w:rsid w:val="00EF39CB"/>
    <w:rsid w:val="00F3472C"/>
    <w:rsid w:val="00F632D8"/>
    <w:rsid w:val="00F67AB4"/>
    <w:rsid w:val="00F83F52"/>
    <w:rsid w:val="00F849B8"/>
    <w:rsid w:val="00FA0224"/>
    <w:rsid w:val="00FA6472"/>
    <w:rsid w:val="00FC3296"/>
    <w:rsid w:val="00FE3083"/>
    <w:rsid w:val="00FE5569"/>
    <w:rsid w:val="00FE7D3A"/>
    <w:rsid w:val="00FF1AC6"/>
    <w:rsid w:val="00F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E5B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2C9D"/>
    <w:pPr>
      <w:spacing w:before="100" w:beforeAutospacing="1" w:after="100" w:afterAutospacing="1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1045</Words>
  <Characters>5961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 Corey</dc:creator>
  <cp:keywords/>
  <dc:description/>
  <cp:lastModifiedBy>Cassian Corey</cp:lastModifiedBy>
  <cp:revision>242</cp:revision>
  <dcterms:created xsi:type="dcterms:W3CDTF">2017-10-11T00:57:00Z</dcterms:created>
  <dcterms:modified xsi:type="dcterms:W3CDTF">2017-10-12T07:11:00Z</dcterms:modified>
</cp:coreProperties>
</file>