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28F6F0" w14:textId="0349AB00" w:rsidR="00317778" w:rsidRDefault="00317778" w:rsidP="00317778">
      <w:pPr>
        <w:spacing w:after="0" w:line="240" w:lineRule="auto"/>
        <w:rPr>
          <w:rFonts w:ascii="Times New Roman" w:eastAsia="Times New Roman" w:hAnsi="Times New Roman" w:cs="Times New Roman"/>
          <w:b/>
          <w:bCs/>
          <w:color w:val="000000"/>
          <w:sz w:val="36"/>
          <w:szCs w:val="36"/>
        </w:rPr>
      </w:pPr>
      <w:r w:rsidRPr="0025186F">
        <w:rPr>
          <w:rFonts w:ascii="Times New Roman" w:eastAsia="Times New Roman" w:hAnsi="Times New Roman" w:cs="Times New Roman"/>
          <w:b/>
          <w:bCs/>
          <w:color w:val="000000"/>
          <w:sz w:val="36"/>
          <w:szCs w:val="36"/>
        </w:rPr>
        <w:t xml:space="preserve">S.W.E.E.T. </w:t>
      </w:r>
      <w:proofErr w:type="spellStart"/>
      <w:r w:rsidRPr="0025186F">
        <w:rPr>
          <w:rFonts w:ascii="Times New Roman" w:eastAsia="Times New Roman" w:hAnsi="Times New Roman" w:cs="Times New Roman"/>
          <w:b/>
          <w:bCs/>
          <w:color w:val="000000"/>
          <w:sz w:val="36"/>
          <w:szCs w:val="36"/>
        </w:rPr>
        <w:t>TEAms</w:t>
      </w:r>
      <w:proofErr w:type="spellEnd"/>
      <w:r w:rsidRPr="0025186F">
        <w:rPr>
          <w:rFonts w:ascii="Times New Roman" w:eastAsia="Times New Roman" w:hAnsi="Times New Roman" w:cs="Times New Roman"/>
          <w:b/>
          <w:bCs/>
          <w:color w:val="000000"/>
          <w:sz w:val="36"/>
          <w:szCs w:val="36"/>
        </w:rPr>
        <w:t xml:space="preserve"> – Facilitator &amp; Implementation Guide</w:t>
      </w:r>
    </w:p>
    <w:p w14:paraId="3C31E0CA" w14:textId="77777777" w:rsidR="0025186F" w:rsidRPr="0025186F" w:rsidRDefault="0025186F" w:rsidP="00317778">
      <w:pPr>
        <w:spacing w:after="0" w:line="240" w:lineRule="auto"/>
        <w:rPr>
          <w:rFonts w:ascii="Times New Roman" w:eastAsia="Times New Roman" w:hAnsi="Times New Roman" w:cs="Times New Roman"/>
          <w:b/>
          <w:bCs/>
          <w:color w:val="000000"/>
          <w:sz w:val="24"/>
          <w:szCs w:val="24"/>
        </w:rPr>
      </w:pPr>
    </w:p>
    <w:p w14:paraId="0C960E10" w14:textId="49575FB7" w:rsidR="00317778" w:rsidRDefault="00317778" w:rsidP="00317778">
      <w:pPr>
        <w:spacing w:after="0" w:line="240" w:lineRule="auto"/>
        <w:rPr>
          <w:rFonts w:ascii="Times New Roman" w:eastAsia="Times New Roman" w:hAnsi="Times New Roman" w:cs="Times New Roman"/>
          <w:b/>
          <w:bCs/>
          <w:color w:val="000000"/>
          <w:sz w:val="28"/>
          <w:szCs w:val="28"/>
        </w:rPr>
      </w:pPr>
      <w:r w:rsidRPr="0025186F">
        <w:rPr>
          <w:rFonts w:ascii="Times New Roman" w:eastAsia="Times New Roman" w:hAnsi="Times New Roman" w:cs="Times New Roman"/>
          <w:b/>
          <w:bCs/>
          <w:color w:val="000000"/>
          <w:sz w:val="28"/>
          <w:szCs w:val="28"/>
        </w:rPr>
        <w:t>Purpose</w:t>
      </w:r>
    </w:p>
    <w:p w14:paraId="37FFBAC9" w14:textId="77777777" w:rsidR="0025186F" w:rsidRPr="0025186F" w:rsidRDefault="0025186F" w:rsidP="00317778">
      <w:pPr>
        <w:spacing w:after="0" w:line="240" w:lineRule="auto"/>
        <w:rPr>
          <w:rFonts w:ascii="Times New Roman" w:eastAsia="Times New Roman" w:hAnsi="Times New Roman" w:cs="Times New Roman"/>
          <w:b/>
          <w:bCs/>
          <w:color w:val="000000"/>
          <w:sz w:val="24"/>
          <w:szCs w:val="24"/>
        </w:rPr>
      </w:pPr>
    </w:p>
    <w:p w14:paraId="73A62A1E" w14:textId="77777777" w:rsidR="00317778" w:rsidRPr="0025186F" w:rsidRDefault="00317778" w:rsidP="0025186F">
      <w:pPr>
        <w:spacing w:after="0" w:line="276" w:lineRule="auto"/>
        <w:rPr>
          <w:rFonts w:ascii="Times New Roman" w:eastAsia="Times New Roman" w:hAnsi="Times New Roman" w:cs="Times New Roman"/>
          <w:color w:val="000000"/>
          <w:sz w:val="24"/>
          <w:szCs w:val="24"/>
        </w:rPr>
      </w:pPr>
      <w:r w:rsidRPr="0025186F">
        <w:rPr>
          <w:rFonts w:ascii="Times New Roman" w:eastAsia="Times New Roman" w:hAnsi="Times New Roman" w:cs="Times New Roman"/>
          <w:color w:val="000000"/>
          <w:sz w:val="24"/>
          <w:szCs w:val="24"/>
        </w:rPr>
        <w:t xml:space="preserve">S.W.E.E.T. </w:t>
      </w:r>
      <w:proofErr w:type="spellStart"/>
      <w:r w:rsidRPr="0025186F">
        <w:rPr>
          <w:rFonts w:ascii="Times New Roman" w:eastAsia="Times New Roman" w:hAnsi="Times New Roman" w:cs="Times New Roman"/>
          <w:color w:val="000000"/>
          <w:sz w:val="24"/>
          <w:szCs w:val="24"/>
        </w:rPr>
        <w:t>TEAms</w:t>
      </w:r>
      <w:proofErr w:type="spellEnd"/>
      <w:r w:rsidRPr="0025186F">
        <w:rPr>
          <w:rFonts w:ascii="Times New Roman" w:eastAsia="Times New Roman" w:hAnsi="Times New Roman" w:cs="Times New Roman"/>
          <w:color w:val="000000"/>
          <w:sz w:val="24"/>
          <w:szCs w:val="24"/>
        </w:rPr>
        <w:t xml:space="preserve"> </w:t>
      </w:r>
      <w:proofErr w:type="gramStart"/>
      <w:r w:rsidRPr="0025186F">
        <w:rPr>
          <w:rFonts w:ascii="Times New Roman" w:eastAsia="Times New Roman" w:hAnsi="Times New Roman" w:cs="Times New Roman"/>
          <w:color w:val="000000"/>
          <w:sz w:val="24"/>
          <w:szCs w:val="24"/>
        </w:rPr>
        <w:t>is</w:t>
      </w:r>
      <w:proofErr w:type="gramEnd"/>
      <w:r w:rsidRPr="0025186F">
        <w:rPr>
          <w:rFonts w:ascii="Times New Roman" w:eastAsia="Times New Roman" w:hAnsi="Times New Roman" w:cs="Times New Roman"/>
          <w:color w:val="000000"/>
          <w:sz w:val="24"/>
          <w:szCs w:val="24"/>
        </w:rPr>
        <w:t xml:space="preserve"> a secular, conversation-based Social and Emotional Learning (SEL) tool for youth in grades 6–12. It supports the development of Self-Esteem, Well-Balanced decision-making, Empathy, Empowerment, and Teamwork through structured conversation and reflection.</w:t>
      </w:r>
    </w:p>
    <w:p w14:paraId="44120B56" w14:textId="77777777" w:rsidR="0025186F" w:rsidRDefault="0025186F" w:rsidP="00317778">
      <w:pPr>
        <w:spacing w:after="0" w:line="240" w:lineRule="auto"/>
        <w:rPr>
          <w:rFonts w:ascii="Times New Roman" w:eastAsia="Times New Roman" w:hAnsi="Times New Roman" w:cs="Times New Roman"/>
          <w:b/>
          <w:bCs/>
          <w:color w:val="000000"/>
          <w:sz w:val="28"/>
          <w:szCs w:val="28"/>
        </w:rPr>
      </w:pPr>
    </w:p>
    <w:p w14:paraId="48AAA47A" w14:textId="5DEAC2A7" w:rsidR="00317778" w:rsidRDefault="00317778" w:rsidP="00317778">
      <w:pPr>
        <w:spacing w:after="0" w:line="240" w:lineRule="auto"/>
        <w:rPr>
          <w:rFonts w:ascii="Times New Roman" w:eastAsia="Times New Roman" w:hAnsi="Times New Roman" w:cs="Times New Roman"/>
          <w:b/>
          <w:bCs/>
          <w:color w:val="000000"/>
          <w:sz w:val="28"/>
          <w:szCs w:val="28"/>
        </w:rPr>
      </w:pPr>
      <w:r w:rsidRPr="0025186F">
        <w:rPr>
          <w:rFonts w:ascii="Times New Roman" w:eastAsia="Times New Roman" w:hAnsi="Times New Roman" w:cs="Times New Roman"/>
          <w:b/>
          <w:bCs/>
          <w:color w:val="000000"/>
          <w:sz w:val="28"/>
          <w:szCs w:val="28"/>
        </w:rPr>
        <w:t>Creating a Safe Group Environment</w:t>
      </w:r>
    </w:p>
    <w:p w14:paraId="123A58DD" w14:textId="77777777" w:rsidR="0025186F" w:rsidRPr="0025186F" w:rsidRDefault="0025186F" w:rsidP="00317778">
      <w:pPr>
        <w:spacing w:after="0" w:line="240" w:lineRule="auto"/>
        <w:rPr>
          <w:rFonts w:ascii="Times New Roman" w:eastAsia="Times New Roman" w:hAnsi="Times New Roman" w:cs="Times New Roman"/>
          <w:b/>
          <w:bCs/>
          <w:color w:val="000000"/>
          <w:sz w:val="24"/>
          <w:szCs w:val="24"/>
        </w:rPr>
      </w:pPr>
    </w:p>
    <w:p w14:paraId="5574C598" w14:textId="77777777" w:rsidR="00317778" w:rsidRPr="0025186F" w:rsidRDefault="00317778" w:rsidP="0025186F">
      <w:pPr>
        <w:spacing w:after="0" w:line="276" w:lineRule="auto"/>
        <w:rPr>
          <w:rFonts w:ascii="Times New Roman" w:eastAsia="Times New Roman" w:hAnsi="Times New Roman" w:cs="Times New Roman"/>
          <w:color w:val="000000"/>
          <w:sz w:val="24"/>
          <w:szCs w:val="24"/>
        </w:rPr>
      </w:pPr>
      <w:r w:rsidRPr="0025186F">
        <w:rPr>
          <w:rFonts w:ascii="Times New Roman" w:eastAsia="Times New Roman" w:hAnsi="Times New Roman" w:cs="Times New Roman"/>
          <w:color w:val="000000"/>
          <w:sz w:val="24"/>
          <w:szCs w:val="24"/>
        </w:rPr>
        <w:t>1 Respect all voices — no interrupting or mocking.</w:t>
      </w:r>
    </w:p>
    <w:p w14:paraId="7BCD39EC" w14:textId="77777777" w:rsidR="00317778" w:rsidRPr="0025186F" w:rsidRDefault="00317778" w:rsidP="0025186F">
      <w:pPr>
        <w:spacing w:after="0" w:line="276" w:lineRule="auto"/>
        <w:rPr>
          <w:rFonts w:ascii="Times New Roman" w:eastAsia="Times New Roman" w:hAnsi="Times New Roman" w:cs="Times New Roman"/>
          <w:color w:val="000000"/>
          <w:sz w:val="24"/>
          <w:szCs w:val="24"/>
        </w:rPr>
      </w:pPr>
      <w:r w:rsidRPr="0025186F">
        <w:rPr>
          <w:rFonts w:ascii="Times New Roman" w:eastAsia="Times New Roman" w:hAnsi="Times New Roman" w:cs="Times New Roman"/>
          <w:color w:val="000000"/>
          <w:sz w:val="24"/>
          <w:szCs w:val="24"/>
        </w:rPr>
        <w:t>2 The right to pass is always honored.</w:t>
      </w:r>
    </w:p>
    <w:p w14:paraId="0B340D8C" w14:textId="77777777" w:rsidR="00317778" w:rsidRPr="0025186F" w:rsidRDefault="00317778" w:rsidP="0025186F">
      <w:pPr>
        <w:spacing w:after="0" w:line="276" w:lineRule="auto"/>
        <w:rPr>
          <w:rFonts w:ascii="Times New Roman" w:eastAsia="Times New Roman" w:hAnsi="Times New Roman" w:cs="Times New Roman"/>
          <w:color w:val="000000"/>
          <w:sz w:val="24"/>
          <w:szCs w:val="24"/>
        </w:rPr>
      </w:pPr>
      <w:r w:rsidRPr="0025186F">
        <w:rPr>
          <w:rFonts w:ascii="Times New Roman" w:eastAsia="Times New Roman" w:hAnsi="Times New Roman" w:cs="Times New Roman"/>
          <w:color w:val="000000"/>
          <w:sz w:val="24"/>
          <w:szCs w:val="24"/>
        </w:rPr>
        <w:t>3 What is shared in the group stays in the group (within safety limits).</w:t>
      </w:r>
    </w:p>
    <w:p w14:paraId="66F85C3E" w14:textId="77777777" w:rsidR="00317778" w:rsidRPr="0025186F" w:rsidRDefault="00317778" w:rsidP="0025186F">
      <w:pPr>
        <w:spacing w:after="0" w:line="276" w:lineRule="auto"/>
        <w:rPr>
          <w:rFonts w:ascii="Times New Roman" w:eastAsia="Times New Roman" w:hAnsi="Times New Roman" w:cs="Times New Roman"/>
          <w:color w:val="000000"/>
          <w:sz w:val="24"/>
          <w:szCs w:val="24"/>
        </w:rPr>
      </w:pPr>
      <w:r w:rsidRPr="0025186F">
        <w:rPr>
          <w:rFonts w:ascii="Times New Roman" w:eastAsia="Times New Roman" w:hAnsi="Times New Roman" w:cs="Times New Roman"/>
          <w:color w:val="000000"/>
          <w:sz w:val="24"/>
          <w:szCs w:val="24"/>
        </w:rPr>
        <w:t>4 Speak from your own experience; avoid giving advice unless invited.</w:t>
      </w:r>
    </w:p>
    <w:p w14:paraId="60F7B30D" w14:textId="309DABAE" w:rsidR="00317778" w:rsidRDefault="00317778" w:rsidP="0025186F">
      <w:pPr>
        <w:spacing w:after="0" w:line="276" w:lineRule="auto"/>
        <w:rPr>
          <w:rFonts w:ascii="Times New Roman" w:eastAsia="Times New Roman" w:hAnsi="Times New Roman" w:cs="Times New Roman"/>
          <w:color w:val="000000"/>
          <w:sz w:val="24"/>
          <w:szCs w:val="24"/>
        </w:rPr>
      </w:pPr>
      <w:r w:rsidRPr="0025186F">
        <w:rPr>
          <w:rFonts w:ascii="Times New Roman" w:eastAsia="Times New Roman" w:hAnsi="Times New Roman" w:cs="Times New Roman"/>
          <w:color w:val="000000"/>
          <w:sz w:val="24"/>
          <w:szCs w:val="24"/>
        </w:rPr>
        <w:t>5 Listen to understand, not to respond.</w:t>
      </w:r>
    </w:p>
    <w:p w14:paraId="2BCFFEB7" w14:textId="77777777" w:rsidR="0025186F" w:rsidRPr="0025186F" w:rsidRDefault="0025186F" w:rsidP="00317778">
      <w:pPr>
        <w:spacing w:after="0" w:line="240" w:lineRule="auto"/>
        <w:rPr>
          <w:rFonts w:ascii="Times New Roman" w:eastAsia="Times New Roman" w:hAnsi="Times New Roman" w:cs="Times New Roman"/>
          <w:color w:val="000000"/>
          <w:sz w:val="24"/>
          <w:szCs w:val="24"/>
        </w:rPr>
      </w:pPr>
    </w:p>
    <w:p w14:paraId="199CF595" w14:textId="7A4EDBC2" w:rsidR="00317778" w:rsidRDefault="00317778" w:rsidP="00317778">
      <w:pPr>
        <w:spacing w:after="0" w:line="240" w:lineRule="auto"/>
        <w:rPr>
          <w:rFonts w:ascii="Times New Roman" w:eastAsia="Times New Roman" w:hAnsi="Times New Roman" w:cs="Times New Roman"/>
          <w:b/>
          <w:bCs/>
          <w:color w:val="000000"/>
          <w:sz w:val="28"/>
          <w:szCs w:val="28"/>
        </w:rPr>
      </w:pPr>
      <w:r w:rsidRPr="0025186F">
        <w:rPr>
          <w:rFonts w:ascii="Times New Roman" w:eastAsia="Times New Roman" w:hAnsi="Times New Roman" w:cs="Times New Roman"/>
          <w:b/>
          <w:bCs/>
          <w:color w:val="000000"/>
          <w:sz w:val="28"/>
          <w:szCs w:val="28"/>
        </w:rPr>
        <w:t>Facilitator Scripts for Emotional or Uncomfortable Moments</w:t>
      </w:r>
    </w:p>
    <w:p w14:paraId="3E51A0A1" w14:textId="77777777" w:rsidR="0025186F" w:rsidRPr="0025186F" w:rsidRDefault="0025186F" w:rsidP="0025186F">
      <w:pPr>
        <w:spacing w:after="0" w:line="276" w:lineRule="auto"/>
        <w:rPr>
          <w:rFonts w:ascii="Times New Roman" w:eastAsia="Times New Roman" w:hAnsi="Times New Roman" w:cs="Times New Roman"/>
          <w:b/>
          <w:bCs/>
          <w:color w:val="000000"/>
          <w:sz w:val="24"/>
          <w:szCs w:val="24"/>
        </w:rPr>
      </w:pPr>
    </w:p>
    <w:p w14:paraId="35861245" w14:textId="77777777" w:rsidR="00317778" w:rsidRPr="0025186F" w:rsidRDefault="00317778" w:rsidP="0025186F">
      <w:pPr>
        <w:spacing w:after="0" w:line="276" w:lineRule="auto"/>
        <w:rPr>
          <w:rFonts w:ascii="Times New Roman" w:eastAsia="Times New Roman" w:hAnsi="Times New Roman" w:cs="Times New Roman"/>
          <w:color w:val="000000"/>
          <w:sz w:val="24"/>
          <w:szCs w:val="24"/>
        </w:rPr>
      </w:pPr>
      <w:r w:rsidRPr="0025186F">
        <w:rPr>
          <w:rFonts w:ascii="Times New Roman" w:eastAsia="Times New Roman" w:hAnsi="Times New Roman" w:cs="Times New Roman"/>
          <w:color w:val="000000"/>
          <w:sz w:val="24"/>
          <w:szCs w:val="24"/>
        </w:rPr>
        <w:t>Facilitators are not expected to counsel students. The following example phrases help acknowledge emotions while maintaining appropriate boundaries:</w:t>
      </w:r>
    </w:p>
    <w:p w14:paraId="7377C34B" w14:textId="77777777" w:rsidR="00317778" w:rsidRPr="0025186F" w:rsidRDefault="00317778" w:rsidP="0025186F">
      <w:pPr>
        <w:spacing w:after="0" w:line="276" w:lineRule="auto"/>
        <w:rPr>
          <w:rFonts w:ascii="Times New Roman" w:eastAsia="Times New Roman" w:hAnsi="Times New Roman" w:cs="Times New Roman"/>
          <w:color w:val="000000"/>
          <w:sz w:val="24"/>
          <w:szCs w:val="24"/>
        </w:rPr>
      </w:pPr>
      <w:r w:rsidRPr="0025186F">
        <w:rPr>
          <w:rFonts w:ascii="Times New Roman" w:eastAsia="Times New Roman" w:hAnsi="Times New Roman" w:cs="Times New Roman"/>
          <w:color w:val="000000"/>
          <w:sz w:val="24"/>
          <w:szCs w:val="24"/>
        </w:rPr>
        <w:t>1 “Thank you for sharing that. It sounds like this brings up some strong feelings.”</w:t>
      </w:r>
    </w:p>
    <w:p w14:paraId="548C1978" w14:textId="77777777" w:rsidR="00317778" w:rsidRPr="0025186F" w:rsidRDefault="00317778" w:rsidP="0025186F">
      <w:pPr>
        <w:spacing w:after="0" w:line="276" w:lineRule="auto"/>
        <w:rPr>
          <w:rFonts w:ascii="Times New Roman" w:eastAsia="Times New Roman" w:hAnsi="Times New Roman" w:cs="Times New Roman"/>
          <w:color w:val="000000"/>
          <w:sz w:val="24"/>
          <w:szCs w:val="24"/>
        </w:rPr>
      </w:pPr>
      <w:r w:rsidRPr="0025186F">
        <w:rPr>
          <w:rFonts w:ascii="Times New Roman" w:eastAsia="Times New Roman" w:hAnsi="Times New Roman" w:cs="Times New Roman"/>
          <w:color w:val="000000"/>
          <w:sz w:val="24"/>
          <w:szCs w:val="24"/>
        </w:rPr>
        <w:t>2 “You don’t have to keep going if you don’t want to. You’re welcome to take a pause or pass.”</w:t>
      </w:r>
    </w:p>
    <w:p w14:paraId="1DB9E8F0" w14:textId="77777777" w:rsidR="00317778" w:rsidRPr="0025186F" w:rsidRDefault="00317778" w:rsidP="0025186F">
      <w:pPr>
        <w:spacing w:after="0" w:line="276" w:lineRule="auto"/>
        <w:rPr>
          <w:rFonts w:ascii="Times New Roman" w:eastAsia="Times New Roman" w:hAnsi="Times New Roman" w:cs="Times New Roman"/>
          <w:color w:val="000000"/>
          <w:sz w:val="24"/>
          <w:szCs w:val="24"/>
        </w:rPr>
      </w:pPr>
      <w:r w:rsidRPr="0025186F">
        <w:rPr>
          <w:rFonts w:ascii="Times New Roman" w:eastAsia="Times New Roman" w:hAnsi="Times New Roman" w:cs="Times New Roman"/>
          <w:color w:val="000000"/>
          <w:sz w:val="24"/>
          <w:szCs w:val="24"/>
        </w:rPr>
        <w:t>3 “Would it feel better to just listen for now?”</w:t>
      </w:r>
    </w:p>
    <w:p w14:paraId="0029F896" w14:textId="77777777" w:rsidR="00317778" w:rsidRPr="0025186F" w:rsidRDefault="00317778" w:rsidP="0025186F">
      <w:pPr>
        <w:spacing w:after="0" w:line="276" w:lineRule="auto"/>
        <w:rPr>
          <w:rFonts w:ascii="Times New Roman" w:eastAsia="Times New Roman" w:hAnsi="Times New Roman" w:cs="Times New Roman"/>
          <w:color w:val="000000"/>
          <w:sz w:val="24"/>
          <w:szCs w:val="24"/>
        </w:rPr>
      </w:pPr>
      <w:r w:rsidRPr="0025186F">
        <w:rPr>
          <w:rFonts w:ascii="Times New Roman" w:eastAsia="Times New Roman" w:hAnsi="Times New Roman" w:cs="Times New Roman"/>
          <w:color w:val="000000"/>
          <w:sz w:val="24"/>
          <w:szCs w:val="24"/>
        </w:rPr>
        <w:t>4 “That sounds important. Let’s take a breath together.”</w:t>
      </w:r>
    </w:p>
    <w:p w14:paraId="65324B36" w14:textId="77777777" w:rsidR="00317778" w:rsidRPr="0025186F" w:rsidRDefault="00317778" w:rsidP="0025186F">
      <w:pPr>
        <w:spacing w:after="0" w:line="276" w:lineRule="auto"/>
        <w:rPr>
          <w:rFonts w:ascii="Times New Roman" w:eastAsia="Times New Roman" w:hAnsi="Times New Roman" w:cs="Times New Roman"/>
          <w:color w:val="000000"/>
          <w:sz w:val="24"/>
          <w:szCs w:val="24"/>
        </w:rPr>
      </w:pPr>
      <w:r w:rsidRPr="0025186F">
        <w:rPr>
          <w:rFonts w:ascii="Times New Roman" w:eastAsia="Times New Roman" w:hAnsi="Times New Roman" w:cs="Times New Roman"/>
          <w:color w:val="000000"/>
          <w:sz w:val="24"/>
          <w:szCs w:val="24"/>
        </w:rPr>
        <w:t>5 “I’m glad you spoke up. If you’d like additional support, we can connect you with a trusted</w:t>
      </w:r>
    </w:p>
    <w:p w14:paraId="557C43B7" w14:textId="368CFC85" w:rsidR="00317778" w:rsidRDefault="00317778" w:rsidP="0025186F">
      <w:pPr>
        <w:spacing w:after="0" w:line="276" w:lineRule="auto"/>
        <w:rPr>
          <w:rFonts w:ascii="Times New Roman" w:eastAsia="Times New Roman" w:hAnsi="Times New Roman" w:cs="Times New Roman"/>
          <w:color w:val="000000"/>
          <w:sz w:val="24"/>
          <w:szCs w:val="24"/>
        </w:rPr>
      </w:pPr>
      <w:r w:rsidRPr="0025186F">
        <w:rPr>
          <w:rFonts w:ascii="Times New Roman" w:eastAsia="Times New Roman" w:hAnsi="Times New Roman" w:cs="Times New Roman"/>
          <w:color w:val="000000"/>
          <w:sz w:val="24"/>
          <w:szCs w:val="24"/>
        </w:rPr>
        <w:t>adult.”</w:t>
      </w:r>
    </w:p>
    <w:p w14:paraId="59C03968" w14:textId="77777777" w:rsidR="0025186F" w:rsidRPr="0025186F" w:rsidRDefault="0025186F" w:rsidP="0025186F">
      <w:pPr>
        <w:spacing w:after="0" w:line="276" w:lineRule="auto"/>
        <w:rPr>
          <w:rFonts w:ascii="Times New Roman" w:eastAsia="Times New Roman" w:hAnsi="Times New Roman" w:cs="Times New Roman"/>
          <w:color w:val="000000"/>
          <w:sz w:val="24"/>
          <w:szCs w:val="24"/>
        </w:rPr>
      </w:pPr>
    </w:p>
    <w:p w14:paraId="1B3E9754" w14:textId="3E67225F" w:rsidR="00317778" w:rsidRDefault="00317778" w:rsidP="00317778">
      <w:pPr>
        <w:spacing w:after="0" w:line="240" w:lineRule="auto"/>
        <w:rPr>
          <w:rFonts w:ascii="Times New Roman" w:eastAsia="Times New Roman" w:hAnsi="Times New Roman" w:cs="Times New Roman"/>
          <w:b/>
          <w:bCs/>
          <w:color w:val="000000"/>
          <w:sz w:val="28"/>
          <w:szCs w:val="28"/>
        </w:rPr>
      </w:pPr>
      <w:r w:rsidRPr="0025186F">
        <w:rPr>
          <w:rFonts w:ascii="Times New Roman" w:eastAsia="Times New Roman" w:hAnsi="Times New Roman" w:cs="Times New Roman"/>
          <w:b/>
          <w:bCs/>
          <w:color w:val="000000"/>
          <w:sz w:val="28"/>
          <w:szCs w:val="28"/>
        </w:rPr>
        <w:t>If a Student Does Not Understand a Question</w:t>
      </w:r>
    </w:p>
    <w:p w14:paraId="159E7D51" w14:textId="77777777" w:rsidR="0025186F" w:rsidRPr="0025186F" w:rsidRDefault="0025186F" w:rsidP="00317778">
      <w:pPr>
        <w:spacing w:after="0" w:line="240" w:lineRule="auto"/>
        <w:rPr>
          <w:rFonts w:ascii="Times New Roman" w:eastAsia="Times New Roman" w:hAnsi="Times New Roman" w:cs="Times New Roman"/>
          <w:b/>
          <w:bCs/>
          <w:color w:val="000000"/>
          <w:sz w:val="28"/>
          <w:szCs w:val="28"/>
        </w:rPr>
      </w:pPr>
    </w:p>
    <w:p w14:paraId="4B402ECE" w14:textId="77777777" w:rsidR="00317778" w:rsidRPr="0025186F" w:rsidRDefault="00317778" w:rsidP="0025186F">
      <w:pPr>
        <w:spacing w:after="0" w:line="276" w:lineRule="auto"/>
        <w:rPr>
          <w:rFonts w:ascii="Times New Roman" w:eastAsia="Times New Roman" w:hAnsi="Times New Roman" w:cs="Times New Roman"/>
          <w:color w:val="000000"/>
          <w:sz w:val="24"/>
          <w:szCs w:val="24"/>
        </w:rPr>
      </w:pPr>
      <w:r w:rsidRPr="0025186F">
        <w:rPr>
          <w:rFonts w:ascii="Times New Roman" w:eastAsia="Times New Roman" w:hAnsi="Times New Roman" w:cs="Times New Roman"/>
          <w:color w:val="000000"/>
          <w:sz w:val="24"/>
          <w:szCs w:val="24"/>
        </w:rPr>
        <w:t>1 “Let’s rephrase that question together.”</w:t>
      </w:r>
    </w:p>
    <w:p w14:paraId="78508500" w14:textId="77777777" w:rsidR="00317778" w:rsidRPr="0025186F" w:rsidRDefault="00317778" w:rsidP="0025186F">
      <w:pPr>
        <w:spacing w:after="0" w:line="276" w:lineRule="auto"/>
        <w:rPr>
          <w:rFonts w:ascii="Times New Roman" w:eastAsia="Times New Roman" w:hAnsi="Times New Roman" w:cs="Times New Roman"/>
          <w:color w:val="000000"/>
          <w:sz w:val="24"/>
          <w:szCs w:val="24"/>
        </w:rPr>
      </w:pPr>
      <w:r w:rsidRPr="0025186F">
        <w:rPr>
          <w:rFonts w:ascii="Times New Roman" w:eastAsia="Times New Roman" w:hAnsi="Times New Roman" w:cs="Times New Roman"/>
          <w:color w:val="000000"/>
          <w:sz w:val="24"/>
          <w:szCs w:val="24"/>
        </w:rPr>
        <w:t>2 “Would anyone like to share how they understand this question?”</w:t>
      </w:r>
    </w:p>
    <w:p w14:paraId="440B4DFB" w14:textId="77777777" w:rsidR="00317778" w:rsidRPr="0025186F" w:rsidRDefault="00317778" w:rsidP="0025186F">
      <w:pPr>
        <w:spacing w:after="0" w:line="276" w:lineRule="auto"/>
        <w:rPr>
          <w:rFonts w:ascii="Times New Roman" w:eastAsia="Times New Roman" w:hAnsi="Times New Roman" w:cs="Times New Roman"/>
          <w:color w:val="000000"/>
          <w:sz w:val="24"/>
          <w:szCs w:val="24"/>
        </w:rPr>
      </w:pPr>
      <w:r w:rsidRPr="0025186F">
        <w:rPr>
          <w:rFonts w:ascii="Times New Roman" w:eastAsia="Times New Roman" w:hAnsi="Times New Roman" w:cs="Times New Roman"/>
          <w:color w:val="000000"/>
          <w:sz w:val="24"/>
          <w:szCs w:val="24"/>
        </w:rPr>
        <w:t>3 “I can give an example if that helps.”</w:t>
      </w:r>
    </w:p>
    <w:p w14:paraId="51E0F8E6" w14:textId="04E58E85" w:rsidR="00317778" w:rsidRPr="00317778" w:rsidRDefault="00317778" w:rsidP="00317778">
      <w:pPr>
        <w:spacing w:before="100" w:beforeAutospacing="1" w:after="100" w:afterAutospacing="1" w:line="240" w:lineRule="auto"/>
        <w:outlineLvl w:val="1"/>
        <w:rPr>
          <w:rFonts w:ascii="Times New Roman" w:eastAsia="Times New Roman" w:hAnsi="Times New Roman" w:cs="Times New Roman"/>
          <w:b/>
          <w:bCs/>
          <w:sz w:val="36"/>
          <w:szCs w:val="36"/>
        </w:rPr>
      </w:pPr>
      <w:r w:rsidRPr="00317778">
        <w:rPr>
          <w:rFonts w:ascii="Times New Roman" w:eastAsia="Times New Roman" w:hAnsi="Times New Roman" w:cs="Times New Roman"/>
          <w:b/>
          <w:bCs/>
          <w:sz w:val="36"/>
          <w:szCs w:val="36"/>
        </w:rPr>
        <w:t>Competitive Category: “</w:t>
      </w:r>
      <w:r w:rsidR="00446518" w:rsidRPr="0025186F">
        <w:rPr>
          <w:rFonts w:ascii="Times New Roman" w:eastAsia="Times New Roman" w:hAnsi="Times New Roman" w:cs="Times New Roman"/>
          <w:b/>
          <w:bCs/>
          <w:sz w:val="36"/>
          <w:szCs w:val="36"/>
        </w:rPr>
        <w:t xml:space="preserve">How Well Do </w:t>
      </w:r>
      <w:r w:rsidRPr="00317778">
        <w:rPr>
          <w:rFonts w:ascii="Times New Roman" w:eastAsia="Times New Roman" w:hAnsi="Times New Roman" w:cs="Times New Roman"/>
          <w:b/>
          <w:bCs/>
          <w:sz w:val="36"/>
          <w:szCs w:val="36"/>
        </w:rPr>
        <w:t>You Know Me?”</w:t>
      </w:r>
    </w:p>
    <w:p w14:paraId="3EB964C9" w14:textId="77777777" w:rsidR="00317778" w:rsidRPr="00317778" w:rsidRDefault="00317778" w:rsidP="00317778">
      <w:pPr>
        <w:spacing w:before="100" w:beforeAutospacing="1" w:after="100" w:afterAutospacing="1" w:line="240" w:lineRule="auto"/>
        <w:outlineLvl w:val="2"/>
        <w:rPr>
          <w:rFonts w:ascii="Times New Roman" w:eastAsia="Times New Roman" w:hAnsi="Times New Roman" w:cs="Times New Roman"/>
          <w:b/>
          <w:bCs/>
          <w:sz w:val="27"/>
          <w:szCs w:val="27"/>
        </w:rPr>
      </w:pPr>
      <w:r w:rsidRPr="00317778">
        <w:rPr>
          <w:rFonts w:ascii="Times New Roman" w:eastAsia="Times New Roman" w:hAnsi="Times New Roman" w:cs="Times New Roman"/>
          <w:b/>
          <w:bCs/>
          <w:sz w:val="27"/>
          <w:szCs w:val="27"/>
        </w:rPr>
        <w:t>Purpose</w:t>
      </w:r>
    </w:p>
    <w:p w14:paraId="695C5147" w14:textId="77777777" w:rsidR="00317778" w:rsidRPr="00317778" w:rsidRDefault="00317778" w:rsidP="00317778">
      <w:pPr>
        <w:spacing w:before="100" w:beforeAutospacing="1" w:after="100" w:afterAutospacing="1" w:line="240" w:lineRule="auto"/>
        <w:rPr>
          <w:rFonts w:ascii="Times New Roman" w:eastAsia="Times New Roman" w:hAnsi="Times New Roman" w:cs="Times New Roman"/>
          <w:sz w:val="24"/>
          <w:szCs w:val="24"/>
        </w:rPr>
      </w:pPr>
      <w:r w:rsidRPr="00317778">
        <w:rPr>
          <w:rFonts w:ascii="Times New Roman" w:eastAsia="Times New Roman" w:hAnsi="Times New Roman" w:cs="Times New Roman"/>
          <w:sz w:val="24"/>
          <w:szCs w:val="24"/>
        </w:rPr>
        <w:t xml:space="preserve">This category is designed to strengthen </w:t>
      </w:r>
      <w:r w:rsidRPr="0025186F">
        <w:rPr>
          <w:rFonts w:ascii="Times New Roman" w:eastAsia="Times New Roman" w:hAnsi="Times New Roman" w:cs="Times New Roman"/>
          <w:b/>
          <w:bCs/>
          <w:sz w:val="24"/>
          <w:szCs w:val="24"/>
        </w:rPr>
        <w:t>attention, listening, and relationship skills</w:t>
      </w:r>
      <w:r w:rsidRPr="00317778">
        <w:rPr>
          <w:rFonts w:ascii="Times New Roman" w:eastAsia="Times New Roman" w:hAnsi="Times New Roman" w:cs="Times New Roman"/>
          <w:sz w:val="24"/>
          <w:szCs w:val="24"/>
        </w:rPr>
        <w:t xml:space="preserve"> through a light competitive format.</w:t>
      </w:r>
    </w:p>
    <w:p w14:paraId="15A6FDF7" w14:textId="77777777" w:rsidR="00317778" w:rsidRPr="00317778" w:rsidRDefault="00317778" w:rsidP="00317778">
      <w:pPr>
        <w:spacing w:before="100" w:beforeAutospacing="1" w:after="100" w:afterAutospacing="1" w:line="240" w:lineRule="auto"/>
        <w:outlineLvl w:val="2"/>
        <w:rPr>
          <w:rFonts w:ascii="Times New Roman" w:eastAsia="Times New Roman" w:hAnsi="Times New Roman" w:cs="Times New Roman"/>
          <w:b/>
          <w:bCs/>
          <w:sz w:val="27"/>
          <w:szCs w:val="27"/>
        </w:rPr>
      </w:pPr>
      <w:r w:rsidRPr="00317778">
        <w:rPr>
          <w:rFonts w:ascii="Times New Roman" w:eastAsia="Times New Roman" w:hAnsi="Times New Roman" w:cs="Times New Roman"/>
          <w:b/>
          <w:bCs/>
          <w:sz w:val="27"/>
          <w:szCs w:val="27"/>
        </w:rPr>
        <w:lastRenderedPageBreak/>
        <w:t>How It Works</w:t>
      </w:r>
    </w:p>
    <w:p w14:paraId="053AADE5" w14:textId="579DA374" w:rsidR="002A7B2A" w:rsidRPr="0025186F" w:rsidRDefault="002A7B2A" w:rsidP="005F4DF5">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25186F">
        <w:rPr>
          <w:rFonts w:ascii="Times New Roman" w:eastAsia="Times New Roman" w:hAnsi="Times New Roman" w:cs="Times New Roman"/>
          <w:sz w:val="24"/>
          <w:szCs w:val="24"/>
        </w:rPr>
        <w:t>The group is divided into two teams. If only two individuals are playing, each can be a team.</w:t>
      </w:r>
    </w:p>
    <w:p w14:paraId="5594742D" w14:textId="53E3010D" w:rsidR="002A7B2A" w:rsidRPr="0025186F" w:rsidRDefault="002A7B2A" w:rsidP="005F4DF5">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25186F">
        <w:rPr>
          <w:rFonts w:ascii="Times New Roman" w:eastAsia="Times New Roman" w:hAnsi="Times New Roman" w:cs="Times New Roman"/>
          <w:sz w:val="24"/>
          <w:szCs w:val="24"/>
        </w:rPr>
        <w:t>Decided, as a group, the amount of points needed to “win”. If time is limited, make it a small number and if able time is available it can be higher.</w:t>
      </w:r>
    </w:p>
    <w:p w14:paraId="46AC3C4B" w14:textId="477B73BF" w:rsidR="002A7B2A" w:rsidRPr="0025186F" w:rsidRDefault="002A7B2A" w:rsidP="005F4DF5">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25186F">
        <w:rPr>
          <w:rFonts w:ascii="Times New Roman" w:eastAsia="Times New Roman" w:hAnsi="Times New Roman" w:cs="Times New Roman"/>
          <w:sz w:val="24"/>
          <w:szCs w:val="24"/>
        </w:rPr>
        <w:t>The facilitator can choose which team will begin by throwing the ball first.</w:t>
      </w:r>
    </w:p>
    <w:p w14:paraId="4269B928" w14:textId="6614319D" w:rsidR="00317778" w:rsidRPr="0025186F" w:rsidRDefault="00317778" w:rsidP="005F4DF5">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317778">
        <w:rPr>
          <w:rFonts w:ascii="Times New Roman" w:eastAsia="Times New Roman" w:hAnsi="Times New Roman" w:cs="Times New Roman"/>
          <w:sz w:val="24"/>
          <w:szCs w:val="24"/>
        </w:rPr>
        <w:t>One participant tosses the ball</w:t>
      </w:r>
      <w:r w:rsidR="002A7B2A" w:rsidRPr="0025186F">
        <w:rPr>
          <w:rFonts w:ascii="Times New Roman" w:eastAsia="Times New Roman" w:hAnsi="Times New Roman" w:cs="Times New Roman"/>
          <w:sz w:val="24"/>
          <w:szCs w:val="24"/>
        </w:rPr>
        <w:t xml:space="preserve"> to another player on the opposing team.</w:t>
      </w:r>
    </w:p>
    <w:p w14:paraId="2FC03BF6" w14:textId="42A3DF26" w:rsidR="002A7B2A" w:rsidRPr="0025186F" w:rsidRDefault="002A7B2A" w:rsidP="005F4DF5">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25186F">
        <w:rPr>
          <w:rFonts w:ascii="Times New Roman" w:eastAsia="Times New Roman" w:hAnsi="Times New Roman" w:cs="Times New Roman"/>
          <w:sz w:val="24"/>
          <w:szCs w:val="24"/>
        </w:rPr>
        <w:t>The catcher tells the facilitator what number their right thumb landed on.</w:t>
      </w:r>
    </w:p>
    <w:p w14:paraId="23B48342" w14:textId="52CBECE1" w:rsidR="002A7B2A" w:rsidRPr="0025186F" w:rsidRDefault="002A7B2A" w:rsidP="005F4DF5">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25186F">
        <w:rPr>
          <w:rFonts w:ascii="Times New Roman" w:eastAsia="Times New Roman" w:hAnsi="Times New Roman" w:cs="Times New Roman"/>
          <w:sz w:val="24"/>
          <w:szCs w:val="24"/>
        </w:rPr>
        <w:t>The facilitator enters that number into the app and either reads the question out loud to the group or they can let the thrower read the question out loud to the catcher.</w:t>
      </w:r>
    </w:p>
    <w:p w14:paraId="744B5DE9" w14:textId="7F222E2E" w:rsidR="002A7B2A" w:rsidRPr="00317778" w:rsidRDefault="002A7B2A" w:rsidP="005F4DF5">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25186F">
        <w:rPr>
          <w:rFonts w:ascii="Times New Roman" w:eastAsia="Times New Roman" w:hAnsi="Times New Roman" w:cs="Times New Roman"/>
          <w:sz w:val="24"/>
          <w:szCs w:val="24"/>
        </w:rPr>
        <w:t>The groups can work together to answer the question. To make it more challenging</w:t>
      </w:r>
      <w:r w:rsidR="0025186F" w:rsidRPr="0025186F">
        <w:rPr>
          <w:rFonts w:ascii="Times New Roman" w:eastAsia="Times New Roman" w:hAnsi="Times New Roman" w:cs="Times New Roman"/>
          <w:sz w:val="24"/>
          <w:szCs w:val="24"/>
        </w:rPr>
        <w:t>, before the game begins,</w:t>
      </w:r>
      <w:r w:rsidRPr="0025186F">
        <w:rPr>
          <w:rFonts w:ascii="Times New Roman" w:eastAsia="Times New Roman" w:hAnsi="Times New Roman" w:cs="Times New Roman"/>
          <w:sz w:val="24"/>
          <w:szCs w:val="24"/>
        </w:rPr>
        <w:t xml:space="preserve"> the facilitator can </w:t>
      </w:r>
      <w:r w:rsidR="0025186F" w:rsidRPr="0025186F">
        <w:rPr>
          <w:rFonts w:ascii="Times New Roman" w:eastAsia="Times New Roman" w:hAnsi="Times New Roman" w:cs="Times New Roman"/>
          <w:sz w:val="24"/>
          <w:szCs w:val="24"/>
        </w:rPr>
        <w:t xml:space="preserve">change this by telling the group that they need to answer the questions on their own but each team will be allowed 3 opportunities to consult with their team to provided the answer. The number of opportunities can be up to the discretion on the facilitator. </w:t>
      </w:r>
    </w:p>
    <w:p w14:paraId="6CF117DC" w14:textId="77777777" w:rsidR="00317778" w:rsidRPr="00317778" w:rsidRDefault="00317778" w:rsidP="005F4DF5">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317778">
        <w:rPr>
          <w:rFonts w:ascii="Times New Roman" w:eastAsia="Times New Roman" w:hAnsi="Times New Roman" w:cs="Times New Roman"/>
          <w:sz w:val="24"/>
          <w:szCs w:val="24"/>
        </w:rPr>
        <w:t xml:space="preserve">The catcher answers a question </w:t>
      </w:r>
      <w:r w:rsidRPr="0025186F">
        <w:rPr>
          <w:rFonts w:ascii="Times New Roman" w:eastAsia="Times New Roman" w:hAnsi="Times New Roman" w:cs="Times New Roman"/>
          <w:b/>
          <w:bCs/>
          <w:sz w:val="24"/>
          <w:szCs w:val="24"/>
        </w:rPr>
        <w:t>about the person who threw the ball</w:t>
      </w:r>
    </w:p>
    <w:p w14:paraId="782D3513" w14:textId="77777777" w:rsidR="00317778" w:rsidRPr="00317778" w:rsidRDefault="00317778" w:rsidP="005F4DF5">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317778">
        <w:rPr>
          <w:rFonts w:ascii="Times New Roman" w:eastAsia="Times New Roman" w:hAnsi="Times New Roman" w:cs="Times New Roman"/>
          <w:sz w:val="24"/>
          <w:szCs w:val="24"/>
        </w:rPr>
        <w:t xml:space="preserve">If correct, the catcher earns </w:t>
      </w:r>
      <w:r w:rsidRPr="0025186F">
        <w:rPr>
          <w:rFonts w:ascii="Times New Roman" w:eastAsia="Times New Roman" w:hAnsi="Times New Roman" w:cs="Times New Roman"/>
          <w:b/>
          <w:bCs/>
          <w:sz w:val="24"/>
          <w:szCs w:val="24"/>
        </w:rPr>
        <w:t>1 point</w:t>
      </w:r>
    </w:p>
    <w:p w14:paraId="795A184E" w14:textId="77777777" w:rsidR="00317778" w:rsidRPr="00317778" w:rsidRDefault="00317778" w:rsidP="005F4DF5">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317778">
        <w:rPr>
          <w:rFonts w:ascii="Times New Roman" w:eastAsia="Times New Roman" w:hAnsi="Times New Roman" w:cs="Times New Roman"/>
          <w:sz w:val="24"/>
          <w:szCs w:val="24"/>
        </w:rPr>
        <w:t>If incorrect, the thrower shares the correct answer</w:t>
      </w:r>
    </w:p>
    <w:p w14:paraId="106352AA" w14:textId="7FED8427" w:rsidR="00317778" w:rsidRPr="0025186F" w:rsidRDefault="002A7B2A" w:rsidP="005F4DF5">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25186F">
        <w:rPr>
          <w:rFonts w:ascii="Times New Roman" w:eastAsia="Times New Roman" w:hAnsi="Times New Roman" w:cs="Times New Roman"/>
          <w:sz w:val="24"/>
          <w:szCs w:val="24"/>
        </w:rPr>
        <w:t>The catcher throws the ball to any person on the opposing ream and play continues without penalties or pressure.</w:t>
      </w:r>
    </w:p>
    <w:p w14:paraId="55F3C494" w14:textId="3F67C55B" w:rsidR="002A7B2A" w:rsidRPr="0025186F" w:rsidRDefault="002A7B2A" w:rsidP="005F4DF5">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25186F">
        <w:rPr>
          <w:rFonts w:ascii="Times New Roman" w:eastAsia="Times New Roman" w:hAnsi="Times New Roman" w:cs="Times New Roman"/>
          <w:sz w:val="24"/>
          <w:szCs w:val="24"/>
        </w:rPr>
        <w:t xml:space="preserve">Play continues until </w:t>
      </w:r>
      <w:r w:rsidR="0025186F" w:rsidRPr="0025186F">
        <w:rPr>
          <w:rFonts w:ascii="Times New Roman" w:eastAsia="Times New Roman" w:hAnsi="Times New Roman" w:cs="Times New Roman"/>
          <w:sz w:val="24"/>
          <w:szCs w:val="24"/>
        </w:rPr>
        <w:t>the allotted points are earned or time runs out.</w:t>
      </w:r>
    </w:p>
    <w:p w14:paraId="0B0B13AC" w14:textId="1074ABF5" w:rsidR="0025186F" w:rsidRPr="00317778" w:rsidRDefault="0025186F" w:rsidP="005F4DF5">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25186F">
        <w:rPr>
          <w:rFonts w:ascii="Times New Roman" w:eastAsia="Times New Roman" w:hAnsi="Times New Roman" w:cs="Times New Roman"/>
          <w:sz w:val="24"/>
          <w:szCs w:val="24"/>
        </w:rPr>
        <w:t xml:space="preserve">Facilitators can </w:t>
      </w:r>
      <w:r w:rsidR="005F4DF5" w:rsidRPr="0025186F">
        <w:rPr>
          <w:rFonts w:ascii="Times New Roman" w:eastAsia="Times New Roman" w:hAnsi="Times New Roman" w:cs="Times New Roman"/>
          <w:sz w:val="24"/>
          <w:szCs w:val="24"/>
        </w:rPr>
        <w:t>decide</w:t>
      </w:r>
      <w:r w:rsidRPr="0025186F">
        <w:rPr>
          <w:rFonts w:ascii="Times New Roman" w:eastAsia="Times New Roman" w:hAnsi="Times New Roman" w:cs="Times New Roman"/>
          <w:sz w:val="24"/>
          <w:szCs w:val="24"/>
        </w:rPr>
        <w:t xml:space="preserve"> if they want to reward the winning team. This could be extra credit points, extra “free” time, candy, etc.</w:t>
      </w:r>
    </w:p>
    <w:p w14:paraId="4D66EDA4" w14:textId="77777777" w:rsidR="00317778" w:rsidRPr="00317778" w:rsidRDefault="00317778" w:rsidP="00317778">
      <w:pPr>
        <w:spacing w:before="100" w:beforeAutospacing="1" w:after="100" w:afterAutospacing="1" w:line="240" w:lineRule="auto"/>
        <w:outlineLvl w:val="2"/>
        <w:rPr>
          <w:rFonts w:ascii="Times New Roman" w:eastAsia="Times New Roman" w:hAnsi="Times New Roman" w:cs="Times New Roman"/>
          <w:b/>
          <w:bCs/>
          <w:sz w:val="27"/>
          <w:szCs w:val="27"/>
        </w:rPr>
      </w:pPr>
      <w:r w:rsidRPr="00317778">
        <w:rPr>
          <w:rFonts w:ascii="Times New Roman" w:eastAsia="Times New Roman" w:hAnsi="Times New Roman" w:cs="Times New Roman"/>
          <w:b/>
          <w:bCs/>
          <w:sz w:val="27"/>
          <w:szCs w:val="27"/>
        </w:rPr>
        <w:t>Facilitator Notes</w:t>
      </w:r>
    </w:p>
    <w:p w14:paraId="00B79B07" w14:textId="77777777" w:rsidR="00317778" w:rsidRPr="00317778" w:rsidRDefault="00317778" w:rsidP="005F4DF5">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317778">
        <w:rPr>
          <w:rFonts w:ascii="Times New Roman" w:eastAsia="Times New Roman" w:hAnsi="Times New Roman" w:cs="Times New Roman"/>
          <w:sz w:val="24"/>
          <w:szCs w:val="24"/>
        </w:rPr>
        <w:t xml:space="preserve">This activity should remain </w:t>
      </w:r>
      <w:r w:rsidRPr="0025186F">
        <w:rPr>
          <w:rFonts w:ascii="Times New Roman" w:eastAsia="Times New Roman" w:hAnsi="Times New Roman" w:cs="Times New Roman"/>
          <w:b/>
          <w:bCs/>
          <w:sz w:val="24"/>
          <w:szCs w:val="24"/>
        </w:rPr>
        <w:t>fun and supportive</w:t>
      </w:r>
    </w:p>
    <w:p w14:paraId="1EC304FB" w14:textId="09797EE1" w:rsidR="00317778" w:rsidRPr="00317778" w:rsidRDefault="00317778" w:rsidP="005F4DF5">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317778">
        <w:rPr>
          <w:rFonts w:ascii="Times New Roman" w:eastAsia="Times New Roman" w:hAnsi="Times New Roman" w:cs="Times New Roman"/>
          <w:sz w:val="24"/>
          <w:szCs w:val="24"/>
        </w:rPr>
        <w:t>Emphasize learning</w:t>
      </w:r>
      <w:r w:rsidR="0025186F" w:rsidRPr="0025186F">
        <w:rPr>
          <w:rFonts w:ascii="Times New Roman" w:eastAsia="Times New Roman" w:hAnsi="Times New Roman" w:cs="Times New Roman"/>
          <w:sz w:val="24"/>
          <w:szCs w:val="24"/>
        </w:rPr>
        <w:t xml:space="preserve"> and listening.</w:t>
      </w:r>
    </w:p>
    <w:p w14:paraId="3AA2D5D2" w14:textId="77777777" w:rsidR="00317778" w:rsidRPr="00317778" w:rsidRDefault="00317778" w:rsidP="005F4DF5">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317778">
        <w:rPr>
          <w:rFonts w:ascii="Times New Roman" w:eastAsia="Times New Roman" w:hAnsi="Times New Roman" w:cs="Times New Roman"/>
          <w:sz w:val="24"/>
          <w:szCs w:val="24"/>
        </w:rPr>
        <w:t>Encourage guessing — “It’s okay not to know yet”</w:t>
      </w:r>
    </w:p>
    <w:p w14:paraId="13F1A6F5" w14:textId="15054393" w:rsidR="00317778" w:rsidRPr="0025186F" w:rsidRDefault="00317778" w:rsidP="005F4DF5">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317778">
        <w:rPr>
          <w:rFonts w:ascii="Times New Roman" w:eastAsia="Times New Roman" w:hAnsi="Times New Roman" w:cs="Times New Roman"/>
          <w:sz w:val="24"/>
          <w:szCs w:val="24"/>
        </w:rPr>
        <w:t>Participants may pass at any time</w:t>
      </w:r>
    </w:p>
    <w:p w14:paraId="05FE1CF9" w14:textId="37CDB56A" w:rsidR="0025186F" w:rsidRPr="00317778" w:rsidRDefault="0025186F" w:rsidP="005F4DF5">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25186F">
        <w:rPr>
          <w:rFonts w:ascii="Times New Roman" w:eastAsia="Times New Roman" w:hAnsi="Times New Roman" w:cs="Times New Roman"/>
          <w:sz w:val="24"/>
          <w:szCs w:val="24"/>
        </w:rPr>
        <w:t>The facilitator can explain any question that may be confusing.</w:t>
      </w:r>
    </w:p>
    <w:p w14:paraId="389EAFB7" w14:textId="77777777" w:rsidR="00317778" w:rsidRPr="00317778" w:rsidRDefault="00317778" w:rsidP="00317778">
      <w:pPr>
        <w:spacing w:before="100" w:beforeAutospacing="1" w:after="100" w:afterAutospacing="1" w:line="240" w:lineRule="auto"/>
        <w:outlineLvl w:val="2"/>
        <w:rPr>
          <w:rFonts w:ascii="Times New Roman" w:eastAsia="Times New Roman" w:hAnsi="Times New Roman" w:cs="Times New Roman"/>
          <w:b/>
          <w:bCs/>
          <w:sz w:val="27"/>
          <w:szCs w:val="27"/>
        </w:rPr>
      </w:pPr>
      <w:r w:rsidRPr="00317778">
        <w:rPr>
          <w:rFonts w:ascii="Times New Roman" w:eastAsia="Times New Roman" w:hAnsi="Times New Roman" w:cs="Times New Roman"/>
          <w:b/>
          <w:bCs/>
          <w:sz w:val="27"/>
          <w:szCs w:val="27"/>
        </w:rPr>
        <w:t>Emotional Safety</w:t>
      </w:r>
    </w:p>
    <w:p w14:paraId="3AC7C77D" w14:textId="77777777" w:rsidR="00317778" w:rsidRPr="00317778" w:rsidRDefault="00317778" w:rsidP="005F4DF5">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317778">
        <w:rPr>
          <w:rFonts w:ascii="Times New Roman" w:eastAsia="Times New Roman" w:hAnsi="Times New Roman" w:cs="Times New Roman"/>
          <w:sz w:val="24"/>
          <w:szCs w:val="24"/>
        </w:rPr>
        <w:t xml:space="preserve">All questions are intentionally </w:t>
      </w:r>
      <w:r w:rsidRPr="0025186F">
        <w:rPr>
          <w:rFonts w:ascii="Times New Roman" w:eastAsia="Times New Roman" w:hAnsi="Times New Roman" w:cs="Times New Roman"/>
          <w:b/>
          <w:bCs/>
          <w:sz w:val="24"/>
          <w:szCs w:val="24"/>
        </w:rPr>
        <w:t>non-sensitive</w:t>
      </w:r>
    </w:p>
    <w:p w14:paraId="1D3CCF3E" w14:textId="77777777" w:rsidR="00317778" w:rsidRPr="00317778" w:rsidRDefault="00317778" w:rsidP="005F4DF5">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317778">
        <w:rPr>
          <w:rFonts w:ascii="Times New Roman" w:eastAsia="Times New Roman" w:hAnsi="Times New Roman" w:cs="Times New Roman"/>
          <w:sz w:val="24"/>
          <w:szCs w:val="24"/>
        </w:rPr>
        <w:t>No personal, family, or trauma-related topics</w:t>
      </w:r>
    </w:p>
    <w:p w14:paraId="40E74647" w14:textId="783AE007" w:rsidR="00317778" w:rsidRDefault="00317778" w:rsidP="005F4DF5">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317778">
        <w:rPr>
          <w:rFonts w:ascii="Times New Roman" w:eastAsia="Times New Roman" w:hAnsi="Times New Roman" w:cs="Times New Roman"/>
          <w:sz w:val="24"/>
          <w:szCs w:val="24"/>
        </w:rPr>
        <w:t>Facilitators may replace or skip questions as needed</w:t>
      </w:r>
    </w:p>
    <w:p w14:paraId="05B17032" w14:textId="77777777" w:rsidR="005F4DF5" w:rsidRPr="00317778" w:rsidRDefault="005F4DF5" w:rsidP="005F4DF5">
      <w:pPr>
        <w:spacing w:before="100" w:beforeAutospacing="1" w:after="100" w:afterAutospacing="1" w:line="276" w:lineRule="auto"/>
        <w:rPr>
          <w:rFonts w:ascii="Times New Roman" w:eastAsia="Times New Roman" w:hAnsi="Times New Roman" w:cs="Times New Roman"/>
          <w:sz w:val="24"/>
          <w:szCs w:val="24"/>
        </w:rPr>
      </w:pPr>
    </w:p>
    <w:p w14:paraId="037FF9F3" w14:textId="77777777" w:rsidR="00317778" w:rsidRPr="00317778" w:rsidRDefault="00317778" w:rsidP="00317778">
      <w:pPr>
        <w:spacing w:before="100" w:beforeAutospacing="1" w:after="100" w:afterAutospacing="1" w:line="240" w:lineRule="auto"/>
        <w:outlineLvl w:val="2"/>
        <w:rPr>
          <w:rFonts w:ascii="Times New Roman" w:eastAsia="Times New Roman" w:hAnsi="Times New Roman" w:cs="Times New Roman"/>
          <w:b/>
          <w:bCs/>
          <w:sz w:val="27"/>
          <w:szCs w:val="27"/>
        </w:rPr>
      </w:pPr>
      <w:r w:rsidRPr="00317778">
        <w:rPr>
          <w:rFonts w:ascii="Times New Roman" w:eastAsia="Times New Roman" w:hAnsi="Times New Roman" w:cs="Times New Roman"/>
          <w:b/>
          <w:bCs/>
          <w:sz w:val="27"/>
          <w:szCs w:val="27"/>
        </w:rPr>
        <w:lastRenderedPageBreak/>
        <w:t>Optional Reflection</w:t>
      </w:r>
    </w:p>
    <w:p w14:paraId="5FA47ED2" w14:textId="77777777" w:rsidR="00317778" w:rsidRPr="00317778" w:rsidRDefault="00317778" w:rsidP="005F4DF5">
      <w:pPr>
        <w:spacing w:before="100" w:beforeAutospacing="1" w:after="100" w:afterAutospacing="1" w:line="276" w:lineRule="auto"/>
        <w:rPr>
          <w:rFonts w:ascii="Times New Roman" w:eastAsia="Times New Roman" w:hAnsi="Times New Roman" w:cs="Times New Roman"/>
          <w:sz w:val="24"/>
          <w:szCs w:val="24"/>
        </w:rPr>
      </w:pPr>
      <w:r w:rsidRPr="00317778">
        <w:rPr>
          <w:rFonts w:ascii="Times New Roman" w:eastAsia="Times New Roman" w:hAnsi="Times New Roman" w:cs="Times New Roman"/>
          <w:sz w:val="24"/>
          <w:szCs w:val="24"/>
        </w:rPr>
        <w:t>After the activity, ask:</w:t>
      </w:r>
    </w:p>
    <w:p w14:paraId="44A22A30" w14:textId="77777777" w:rsidR="00317778" w:rsidRPr="00317778" w:rsidRDefault="00317778" w:rsidP="005F4DF5">
      <w:pPr>
        <w:numPr>
          <w:ilvl w:val="0"/>
          <w:numId w:val="4"/>
        </w:numPr>
        <w:spacing w:before="100" w:beforeAutospacing="1" w:after="100" w:afterAutospacing="1" w:line="276" w:lineRule="auto"/>
        <w:rPr>
          <w:rFonts w:ascii="Times New Roman" w:eastAsia="Times New Roman" w:hAnsi="Times New Roman" w:cs="Times New Roman"/>
          <w:sz w:val="24"/>
          <w:szCs w:val="24"/>
        </w:rPr>
      </w:pPr>
      <w:r w:rsidRPr="00317778">
        <w:rPr>
          <w:rFonts w:ascii="Times New Roman" w:eastAsia="Times New Roman" w:hAnsi="Times New Roman" w:cs="Times New Roman"/>
          <w:sz w:val="24"/>
          <w:szCs w:val="24"/>
        </w:rPr>
        <w:t>“What helped you remember things about others?”</w:t>
      </w:r>
    </w:p>
    <w:p w14:paraId="1C393C7F" w14:textId="77777777" w:rsidR="00317778" w:rsidRPr="00317778" w:rsidRDefault="00317778" w:rsidP="005F4DF5">
      <w:pPr>
        <w:numPr>
          <w:ilvl w:val="0"/>
          <w:numId w:val="4"/>
        </w:numPr>
        <w:spacing w:before="100" w:beforeAutospacing="1" w:after="100" w:afterAutospacing="1" w:line="276" w:lineRule="auto"/>
        <w:rPr>
          <w:rFonts w:ascii="Times New Roman" w:eastAsia="Times New Roman" w:hAnsi="Times New Roman" w:cs="Times New Roman"/>
          <w:sz w:val="24"/>
          <w:szCs w:val="24"/>
        </w:rPr>
      </w:pPr>
      <w:r w:rsidRPr="00317778">
        <w:rPr>
          <w:rFonts w:ascii="Times New Roman" w:eastAsia="Times New Roman" w:hAnsi="Times New Roman" w:cs="Times New Roman"/>
          <w:sz w:val="24"/>
          <w:szCs w:val="24"/>
        </w:rPr>
        <w:t>“What surprised you about what you learned?”</w:t>
      </w:r>
    </w:p>
    <w:p w14:paraId="5AD28B6F" w14:textId="77777777" w:rsidR="00317778" w:rsidRPr="0025186F" w:rsidRDefault="00317778" w:rsidP="00317778">
      <w:pPr>
        <w:spacing w:after="0" w:line="240" w:lineRule="auto"/>
        <w:rPr>
          <w:rFonts w:ascii="Times New Roman" w:eastAsia="Times New Roman" w:hAnsi="Times New Roman" w:cs="Times New Roman"/>
          <w:color w:val="000000"/>
          <w:sz w:val="20"/>
          <w:szCs w:val="20"/>
        </w:rPr>
      </w:pPr>
    </w:p>
    <w:p w14:paraId="5A3BFD1C" w14:textId="77777777" w:rsidR="00317778" w:rsidRPr="0025186F" w:rsidRDefault="00317778" w:rsidP="00317778">
      <w:pPr>
        <w:spacing w:after="0" w:line="240" w:lineRule="auto"/>
        <w:rPr>
          <w:rFonts w:ascii="Times New Roman" w:eastAsia="Times New Roman" w:hAnsi="Times New Roman" w:cs="Times New Roman"/>
          <w:color w:val="000000"/>
          <w:sz w:val="20"/>
          <w:szCs w:val="20"/>
        </w:rPr>
      </w:pPr>
    </w:p>
    <w:p w14:paraId="4A6A0891" w14:textId="77777777" w:rsidR="00317778" w:rsidRPr="0025186F" w:rsidRDefault="00317778" w:rsidP="00317778">
      <w:pPr>
        <w:spacing w:after="0" w:line="240" w:lineRule="auto"/>
        <w:rPr>
          <w:rFonts w:ascii="Times New Roman" w:eastAsia="Times New Roman" w:hAnsi="Times New Roman" w:cs="Times New Roman"/>
          <w:b/>
          <w:bCs/>
          <w:color w:val="000000"/>
          <w:sz w:val="28"/>
          <w:szCs w:val="28"/>
        </w:rPr>
      </w:pPr>
      <w:r w:rsidRPr="0025186F">
        <w:rPr>
          <w:rFonts w:ascii="Times New Roman" w:eastAsia="Times New Roman" w:hAnsi="Times New Roman" w:cs="Times New Roman"/>
          <w:b/>
          <w:bCs/>
          <w:color w:val="000000"/>
          <w:sz w:val="28"/>
          <w:szCs w:val="28"/>
        </w:rPr>
        <w:t>Disclaimer</w:t>
      </w:r>
    </w:p>
    <w:p w14:paraId="60D78402" w14:textId="77777777" w:rsidR="00317778" w:rsidRPr="0025186F" w:rsidRDefault="00317778" w:rsidP="00317778">
      <w:pPr>
        <w:spacing w:after="0" w:line="240" w:lineRule="auto"/>
        <w:rPr>
          <w:rFonts w:ascii="Times New Roman" w:eastAsia="Times New Roman" w:hAnsi="Times New Roman" w:cs="Times New Roman"/>
          <w:color w:val="000000"/>
          <w:sz w:val="20"/>
          <w:szCs w:val="20"/>
        </w:rPr>
      </w:pPr>
      <w:r w:rsidRPr="0025186F">
        <w:rPr>
          <w:rFonts w:ascii="Times New Roman" w:eastAsia="Times New Roman" w:hAnsi="Times New Roman" w:cs="Times New Roman"/>
          <w:color w:val="000000"/>
          <w:sz w:val="20"/>
          <w:szCs w:val="20"/>
        </w:rPr>
        <w:t xml:space="preserve">S.W.E.E.T. </w:t>
      </w:r>
      <w:proofErr w:type="spellStart"/>
      <w:r w:rsidRPr="0025186F">
        <w:rPr>
          <w:rFonts w:ascii="Times New Roman" w:eastAsia="Times New Roman" w:hAnsi="Times New Roman" w:cs="Times New Roman"/>
          <w:color w:val="000000"/>
          <w:sz w:val="20"/>
          <w:szCs w:val="20"/>
        </w:rPr>
        <w:t>TEAms</w:t>
      </w:r>
      <w:proofErr w:type="spellEnd"/>
      <w:r w:rsidRPr="0025186F">
        <w:rPr>
          <w:rFonts w:ascii="Times New Roman" w:eastAsia="Times New Roman" w:hAnsi="Times New Roman" w:cs="Times New Roman"/>
          <w:color w:val="000000"/>
          <w:sz w:val="20"/>
          <w:szCs w:val="20"/>
        </w:rPr>
        <w:t xml:space="preserve"> </w:t>
      </w:r>
      <w:proofErr w:type="gramStart"/>
      <w:r w:rsidRPr="0025186F">
        <w:rPr>
          <w:rFonts w:ascii="Times New Roman" w:eastAsia="Times New Roman" w:hAnsi="Times New Roman" w:cs="Times New Roman"/>
          <w:color w:val="000000"/>
          <w:sz w:val="20"/>
          <w:szCs w:val="20"/>
        </w:rPr>
        <w:t>is</w:t>
      </w:r>
      <w:proofErr w:type="gramEnd"/>
      <w:r w:rsidRPr="0025186F">
        <w:rPr>
          <w:rFonts w:ascii="Times New Roman" w:eastAsia="Times New Roman" w:hAnsi="Times New Roman" w:cs="Times New Roman"/>
          <w:color w:val="000000"/>
          <w:sz w:val="20"/>
          <w:szCs w:val="20"/>
        </w:rPr>
        <w:t xml:space="preserve"> an educational SEL tool and is not a substitute for professional counseling, therapy, or mental health services. Facilitators should follow their organization’s policies when additional support is needed.</w:t>
      </w:r>
    </w:p>
    <w:p w14:paraId="46F018B1" w14:textId="77777777" w:rsidR="00ED0B91" w:rsidRPr="0025186F" w:rsidRDefault="00317778" w:rsidP="00317778">
      <w:pPr>
        <w:rPr>
          <w:rFonts w:ascii="Times New Roman" w:hAnsi="Times New Roman" w:cs="Times New Roman"/>
        </w:rPr>
      </w:pPr>
      <w:r w:rsidRPr="0025186F">
        <w:rPr>
          <w:rFonts w:ascii="Times New Roman" w:eastAsia="Times New Roman" w:hAnsi="Times New Roman" w:cs="Times New Roman"/>
          <w:color w:val="000000"/>
          <w:sz w:val="20"/>
          <w:szCs w:val="20"/>
        </w:rPr>
        <w:t>© 2025 Cassie Corcoran Young. All rights reserved.</w:t>
      </w:r>
      <w:bookmarkStart w:id="0" w:name="_GoBack"/>
      <w:bookmarkEnd w:id="0"/>
    </w:p>
    <w:sectPr w:rsidR="00ED0B91" w:rsidRPr="002518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Bold">
    <w:altName w:val="Helvetic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F534D"/>
    <w:multiLevelType w:val="multilevel"/>
    <w:tmpl w:val="F9DCF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2B2A00"/>
    <w:multiLevelType w:val="multilevel"/>
    <w:tmpl w:val="E62A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0770DF"/>
    <w:multiLevelType w:val="multilevel"/>
    <w:tmpl w:val="D928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E20E94"/>
    <w:multiLevelType w:val="multilevel"/>
    <w:tmpl w:val="0B0C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778"/>
    <w:rsid w:val="0025186F"/>
    <w:rsid w:val="002A7B2A"/>
    <w:rsid w:val="00317778"/>
    <w:rsid w:val="00446518"/>
    <w:rsid w:val="005F4DF5"/>
    <w:rsid w:val="00E4408E"/>
    <w:rsid w:val="00ED0B91"/>
    <w:rsid w:val="00F64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D3B1D"/>
  <w15:chartTrackingRefBased/>
  <w15:docId w15:val="{6A77E82D-1070-4C12-8205-6815D18B6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3177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177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317778"/>
    <w:rPr>
      <w:rFonts w:ascii="Helvetica-Bold" w:hAnsi="Helvetica-Bold" w:hint="default"/>
      <w:b/>
      <w:bCs/>
      <w:i w:val="0"/>
      <w:iCs w:val="0"/>
      <w:color w:val="000000"/>
      <w:sz w:val="36"/>
      <w:szCs w:val="36"/>
    </w:rPr>
  </w:style>
  <w:style w:type="character" w:customStyle="1" w:styleId="fontstyle21">
    <w:name w:val="fontstyle21"/>
    <w:basedOn w:val="DefaultParagraphFont"/>
    <w:rsid w:val="00317778"/>
    <w:rPr>
      <w:rFonts w:ascii="Helvetica" w:hAnsi="Helvetica" w:cs="Helvetica" w:hint="default"/>
      <w:b w:val="0"/>
      <w:bCs w:val="0"/>
      <w:i w:val="0"/>
      <w:iCs w:val="0"/>
      <w:color w:val="000000"/>
      <w:sz w:val="20"/>
      <w:szCs w:val="20"/>
    </w:rPr>
  </w:style>
  <w:style w:type="character" w:customStyle="1" w:styleId="Heading2Char">
    <w:name w:val="Heading 2 Char"/>
    <w:basedOn w:val="DefaultParagraphFont"/>
    <w:link w:val="Heading2"/>
    <w:uiPriority w:val="9"/>
    <w:rsid w:val="003177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1777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1777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177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1593414">
      <w:bodyDiv w:val="1"/>
      <w:marLeft w:val="0"/>
      <w:marRight w:val="0"/>
      <w:marTop w:val="0"/>
      <w:marBottom w:val="0"/>
      <w:divBdr>
        <w:top w:val="none" w:sz="0" w:space="0" w:color="auto"/>
        <w:left w:val="none" w:sz="0" w:space="0" w:color="auto"/>
        <w:bottom w:val="none" w:sz="0" w:space="0" w:color="auto"/>
        <w:right w:val="none" w:sz="0" w:space="0" w:color="auto"/>
      </w:divBdr>
    </w:div>
    <w:div w:id="962468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45161AF4F0C442898F8C72336ED2E5" ma:contentTypeVersion="18" ma:contentTypeDescription="Create a new document." ma:contentTypeScope="" ma:versionID="99757864b04d4589831a2006b2bf705a">
  <xsd:schema xmlns:xsd="http://www.w3.org/2001/XMLSchema" xmlns:xs="http://www.w3.org/2001/XMLSchema" xmlns:p="http://schemas.microsoft.com/office/2006/metadata/properties" xmlns:ns1="http://schemas.microsoft.com/sharepoint/v3" xmlns:ns3="4426693f-46ab-4b52-a0ab-6daf72adbd75" xmlns:ns4="81325727-beb1-481e-bec9-c99fa4223e80" targetNamespace="http://schemas.microsoft.com/office/2006/metadata/properties" ma:root="true" ma:fieldsID="3593131f2500a20e17e2dc377c41ea74" ns1:_="" ns3:_="" ns4:_="">
    <xsd:import namespace="http://schemas.microsoft.com/sharepoint/v3"/>
    <xsd:import namespace="4426693f-46ab-4b52-a0ab-6daf72adbd75"/>
    <xsd:import namespace="81325727-beb1-481e-bec9-c99fa4223e80"/>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LengthInSeconds" minOccurs="0"/>
                <xsd:element ref="ns3:MediaServiceSystemTags" minOccurs="0"/>
                <xsd:element ref="ns3: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426693f-46ab-4b52-a0ab-6daf72adbd75"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325727-beb1-481e-bec9-c99fa4223e80"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4426693f-46ab-4b52-a0ab-6daf72adbd75"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E32B015-7B8D-4E19-A686-5031ED8876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426693f-46ab-4b52-a0ab-6daf72adbd75"/>
    <ds:schemaRef ds:uri="81325727-beb1-481e-bec9-c99fa4223e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C8593A-73EA-48FE-B70B-ED08186D7FD3}">
  <ds:schemaRefs>
    <ds:schemaRef ds:uri="http://schemas.microsoft.com/sharepoint/v3/contenttype/forms"/>
  </ds:schemaRefs>
</ds:datastoreItem>
</file>

<file path=customXml/itemProps3.xml><?xml version="1.0" encoding="utf-8"?>
<ds:datastoreItem xmlns:ds="http://schemas.openxmlformats.org/officeDocument/2006/customXml" ds:itemID="{0E59E4B3-310B-41AF-96DB-810A79FC5D9A}">
  <ds:schemaRefs>
    <ds:schemaRef ds:uri="http://schemas.microsoft.com/office/2006/metadata/properties"/>
    <ds:schemaRef ds:uri="http://www.w3.org/XML/1998/namespace"/>
    <ds:schemaRef ds:uri="http://schemas.microsoft.com/office/infopath/2007/PartnerControls"/>
    <ds:schemaRef ds:uri="http://schemas.microsoft.com/office/2006/documentManagement/types"/>
    <ds:schemaRef ds:uri="http://purl.org/dc/elements/1.1/"/>
    <ds:schemaRef ds:uri="4426693f-46ab-4b52-a0ab-6daf72adbd75"/>
    <ds:schemaRef ds:uri="http://purl.org/dc/dcmitype/"/>
    <ds:schemaRef ds:uri="http://schemas.openxmlformats.org/package/2006/metadata/core-properties"/>
    <ds:schemaRef ds:uri="http://schemas.microsoft.com/sharepoint/v3"/>
    <ds:schemaRef ds:uri="81325727-beb1-481e-bec9-c99fa4223e80"/>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591</Words>
  <Characters>3373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Corcoran Young</dc:creator>
  <cp:keywords/>
  <dc:description/>
  <cp:lastModifiedBy>Cassie Corcoran Young</cp:lastModifiedBy>
  <cp:revision>2</cp:revision>
  <dcterms:created xsi:type="dcterms:W3CDTF">2025-12-30T05:08:00Z</dcterms:created>
  <dcterms:modified xsi:type="dcterms:W3CDTF">2025-12-30T05:08:00Z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0x010100E445161AF4F0C442898F8C72336ED2E5</vt:lpwstr>
  </property>
</Properties>
</file>