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47873" w:rsidRDefault="00847873">
      <w:pPr>
        <w:jc w:val="center"/>
        <w:rPr>
          <w:rFonts w:ascii="黑体" w:eastAsia="黑体" w:hAnsi="宋体" w:hint="eastAsia"/>
          <w:bCs/>
          <w:color w:val="000000"/>
          <w:kern w:val="2"/>
          <w:sz w:val="32"/>
          <w:szCs w:val="48"/>
        </w:rPr>
      </w:pPr>
      <w:r>
        <w:rPr>
          <w:rFonts w:ascii="黑体" w:eastAsia="黑体" w:hAnsi="宋体" w:hint="eastAsia"/>
          <w:bCs/>
          <w:color w:val="000000"/>
          <w:kern w:val="2"/>
          <w:sz w:val="32"/>
          <w:szCs w:val="48"/>
        </w:rPr>
        <w:t>广州市荔湾区市场监督管理局</w:t>
      </w:r>
    </w:p>
    <w:p w:rsidR="00847873" w:rsidRDefault="00847873">
      <w:pPr>
        <w:snapToGrid w:val="0"/>
        <w:spacing w:line="240" w:lineRule="auto"/>
        <w:jc w:val="center"/>
        <w:rPr>
          <w:rFonts w:ascii="黑体" w:eastAsia="黑体" w:hAnsi="宋体" w:hint="eastAsia"/>
          <w:color w:val="000000"/>
        </w:rPr>
      </w:pPr>
      <w:r>
        <w:rPr>
          <w:rFonts w:ascii="黑体" w:eastAsia="黑体" w:hAnsi="宋体" w:hint="eastAsia"/>
          <w:bCs/>
          <w:color w:val="000000"/>
          <w:kern w:val="2"/>
          <w:sz w:val="32"/>
          <w:szCs w:val="48"/>
        </w:rPr>
        <w:t>现  场  笔  录</w:t>
      </w:r>
    </w:p>
    <w:p w:rsidR="00847873" w:rsidRDefault="00847873">
      <w:pPr>
        <w:jc w:val="center"/>
        <w:rPr>
          <w:color w:val="000000"/>
        </w:rPr>
      </w:pPr>
    </w:p>
    <w:p w:rsidR="00847873" w:rsidRDefault="00847873">
      <w:pPr>
        <w:spacing w:line="360" w:lineRule="auto"/>
        <w:jc w:val="left"/>
        <w:rPr>
          <w:rFonts w:ascii="仿宋_GB2312" w:eastAsia="仿宋_GB2312" w:hint="eastAsia"/>
          <w:sz w:val="24"/>
          <w:szCs w:val="28"/>
        </w:rPr>
      </w:pPr>
      <w:r>
        <w:rPr>
          <w:rFonts w:ascii="仿宋_GB2312" w:eastAsia="仿宋_GB2312" w:hint="eastAsia"/>
          <w:sz w:val="24"/>
          <w:szCs w:val="28"/>
        </w:rPr>
        <w:t>时间：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2021  </w:t>
      </w:r>
      <w:r>
        <w:rPr>
          <w:rFonts w:ascii="仿宋_GB2312" w:eastAsia="仿宋_GB2312" w:hint="eastAsia"/>
          <w:sz w:val="24"/>
          <w:szCs w:val="28"/>
        </w:rPr>
        <w:t>年</w:t>
      </w:r>
      <w:r>
        <w:rPr>
          <w:rFonts w:ascii="仿宋_GB2312" w:eastAsia="仿宋_GB2312" w:hint="eastAsia"/>
          <w:sz w:val="24"/>
          <w:szCs w:val="28"/>
          <w:u w:val="single"/>
        </w:rPr>
        <w:t>12</w:t>
      </w:r>
      <w:r>
        <w:rPr>
          <w:rFonts w:ascii="仿宋_GB2312" w:eastAsia="仿宋_GB2312" w:hint="eastAsia"/>
          <w:sz w:val="24"/>
          <w:szCs w:val="28"/>
        </w:rPr>
        <w:t>月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</w:t>
      </w:r>
      <w:r>
        <w:rPr>
          <w:rFonts w:ascii="仿宋_GB2312" w:eastAsia="仿宋_GB2312" w:hint="eastAsia"/>
          <w:sz w:val="24"/>
          <w:szCs w:val="28"/>
        </w:rPr>
        <w:t>日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</w:t>
      </w:r>
      <w:r>
        <w:rPr>
          <w:rFonts w:ascii="仿宋_GB2312" w:eastAsia="仿宋_GB2312" w:hint="eastAsia"/>
          <w:sz w:val="24"/>
          <w:szCs w:val="28"/>
        </w:rPr>
        <w:t>时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</w:t>
      </w:r>
      <w:r>
        <w:rPr>
          <w:rFonts w:ascii="仿宋_GB2312" w:eastAsia="仿宋_GB2312" w:hint="eastAsia"/>
          <w:sz w:val="24"/>
          <w:szCs w:val="28"/>
        </w:rPr>
        <w:t>分至</w:t>
      </w:r>
      <w:r>
        <w:rPr>
          <w:rFonts w:ascii="仿宋_GB2312" w:eastAsia="仿宋_GB2312" w:hint="eastAsia"/>
          <w:sz w:val="24"/>
          <w:szCs w:val="28"/>
          <w:u w:val="single"/>
        </w:rPr>
        <w:t>12</w:t>
      </w:r>
      <w:r>
        <w:rPr>
          <w:rFonts w:ascii="仿宋_GB2312" w:eastAsia="仿宋_GB2312" w:hint="eastAsia"/>
          <w:sz w:val="24"/>
          <w:szCs w:val="28"/>
        </w:rPr>
        <w:t>月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</w:t>
      </w:r>
      <w:r>
        <w:rPr>
          <w:rFonts w:ascii="仿宋_GB2312" w:eastAsia="仿宋_GB2312" w:hint="eastAsia"/>
          <w:sz w:val="24"/>
          <w:szCs w:val="28"/>
        </w:rPr>
        <w:t>日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</w:t>
      </w:r>
      <w:r>
        <w:rPr>
          <w:rFonts w:ascii="仿宋_GB2312" w:eastAsia="仿宋_GB2312" w:hint="eastAsia"/>
          <w:sz w:val="24"/>
          <w:szCs w:val="28"/>
        </w:rPr>
        <w:t>时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</w:t>
      </w:r>
      <w:r>
        <w:rPr>
          <w:rFonts w:ascii="仿宋_GB2312" w:eastAsia="仿宋_GB2312" w:hint="eastAsia"/>
          <w:sz w:val="24"/>
          <w:szCs w:val="28"/>
        </w:rPr>
        <w:t xml:space="preserve">分　</w:t>
      </w:r>
    </w:p>
    <w:p w:rsidR="00847873" w:rsidRDefault="00847873">
      <w:pPr>
        <w:spacing w:line="360" w:lineRule="auto"/>
        <w:jc w:val="left"/>
        <w:rPr>
          <w:rFonts w:ascii="仿宋_GB2312" w:eastAsia="仿宋_GB2312"/>
          <w:sz w:val="32"/>
          <w:szCs w:val="28"/>
          <w:u w:val="single"/>
        </w:rPr>
      </w:pPr>
      <w:r>
        <w:rPr>
          <w:rFonts w:ascii="仿宋_GB2312" w:eastAsia="仿宋_GB2312" w:hint="eastAsia"/>
          <w:sz w:val="24"/>
          <w:szCs w:val="28"/>
        </w:rPr>
        <w:t>地点:</w:t>
      </w:r>
      <w:r>
        <w:rPr>
          <w:rFonts w:ascii="仿宋_GB2312" w:eastAsia="仿宋_GB2312" w:hint="eastAsia"/>
          <w:sz w:val="32"/>
          <w:szCs w:val="28"/>
          <w:u w:val="single"/>
        </w:rPr>
        <w:t xml:space="preserve"> </w:t>
      </w:r>
      <w:r>
        <w:rPr>
          <w:rFonts w:ascii="仿宋_GB2312" w:eastAsia="仿宋_GB2312" w:hint="eastAsia"/>
          <w:sz w:val="24"/>
          <w:szCs w:val="24"/>
          <w:u w:val="single"/>
        </w:rPr>
        <w:t xml:space="preserve"> </w:t>
      </w:r>
      <w:r w:rsidR="00CB3E42" w:rsidRPr="00CB3E42">
        <w:rPr>
          <w:rFonts w:ascii="仿宋_GB2312" w:eastAsia="仿宋_GB2312"/>
          <w:sz w:val="24"/>
          <w:szCs w:val="24"/>
          <w:u w:val="single"/>
        </w:rPr>
        <w:t>广州市荔湾区广雅后街8号101房之四A444</w:t>
      </w:r>
      <w:r>
        <w:rPr>
          <w:rFonts w:ascii="仿宋_GB2312" w:eastAsia="仿宋_GB2312" w:hint="eastAsia"/>
          <w:sz w:val="24"/>
          <w:szCs w:val="24"/>
          <w:u w:val="single"/>
        </w:rPr>
        <w:t xml:space="preserve">                                            </w:t>
      </w:r>
    </w:p>
    <w:p w:rsidR="00847873" w:rsidRDefault="00847873">
      <w:pPr>
        <w:spacing w:line="360" w:lineRule="auto"/>
        <w:jc w:val="left"/>
        <w:rPr>
          <w:rFonts w:ascii="仿宋_GB2312" w:eastAsia="仿宋_GB2312" w:hint="eastAsia"/>
          <w:sz w:val="24"/>
          <w:szCs w:val="28"/>
          <w:u w:val="single"/>
        </w:rPr>
      </w:pPr>
      <w:r>
        <w:rPr>
          <w:rFonts w:ascii="仿宋_GB2312" w:eastAsia="仿宋_GB2312" w:hint="eastAsia"/>
          <w:sz w:val="24"/>
          <w:szCs w:val="28"/>
        </w:rPr>
        <w:t>检查人员：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陈晓珍       </w:t>
      </w:r>
      <w:r>
        <w:rPr>
          <w:rFonts w:ascii="仿宋_GB2312" w:eastAsia="仿宋_GB2312" w:hint="eastAsia"/>
          <w:sz w:val="24"/>
          <w:szCs w:val="28"/>
        </w:rPr>
        <w:t xml:space="preserve">         执法证件号码：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  A485284               </w:t>
      </w:r>
    </w:p>
    <w:p w:rsidR="00847873" w:rsidRDefault="00847873">
      <w:pPr>
        <w:spacing w:line="360" w:lineRule="auto"/>
        <w:jc w:val="left"/>
        <w:rPr>
          <w:rFonts w:ascii="仿宋_GB2312" w:eastAsia="仿宋_GB2312" w:hint="eastAsia"/>
          <w:sz w:val="24"/>
          <w:szCs w:val="28"/>
        </w:rPr>
      </w:pPr>
      <w:r>
        <w:rPr>
          <w:rFonts w:ascii="仿宋_GB2312" w:eastAsia="仿宋_GB2312" w:hint="eastAsia"/>
          <w:sz w:val="24"/>
          <w:szCs w:val="28"/>
        </w:rPr>
        <w:t>检查人员：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简如君       </w:t>
      </w:r>
      <w:r>
        <w:rPr>
          <w:rFonts w:ascii="仿宋_GB2312" w:eastAsia="仿宋_GB2312" w:hint="eastAsia"/>
          <w:sz w:val="24"/>
          <w:szCs w:val="28"/>
        </w:rPr>
        <w:t xml:space="preserve">         执法证件号码：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  A272918               </w:t>
      </w:r>
    </w:p>
    <w:p w:rsidR="00847873" w:rsidRDefault="00847873">
      <w:pPr>
        <w:spacing w:line="360" w:lineRule="auto"/>
        <w:jc w:val="left"/>
        <w:rPr>
          <w:rFonts w:ascii="仿宋_GB2312" w:eastAsia="仿宋_GB2312" w:hint="eastAsia"/>
          <w:sz w:val="32"/>
          <w:szCs w:val="28"/>
        </w:rPr>
      </w:pPr>
      <w:r>
        <w:rPr>
          <w:rFonts w:ascii="仿宋_GB2312" w:eastAsia="仿宋_GB2312" w:hint="eastAsia"/>
          <w:sz w:val="24"/>
          <w:szCs w:val="28"/>
        </w:rPr>
        <w:t>当事人（单位）名称：</w:t>
      </w:r>
      <w:r>
        <w:rPr>
          <w:rFonts w:ascii="仿宋_GB2312" w:eastAsia="仿宋_GB2312" w:hint="eastAsia"/>
          <w:sz w:val="24"/>
          <w:szCs w:val="24"/>
          <w:u w:val="single"/>
        </w:rPr>
        <w:t xml:space="preserve">   </w:t>
      </w:r>
      <w:r w:rsidR="00D84ED8">
        <w:rPr>
          <w:rFonts w:ascii="仿宋_GB2312" w:eastAsia="仿宋_GB2312"/>
          <w:sz w:val="24"/>
          <w:szCs w:val="24"/>
          <w:u w:val="single"/>
        </w:rPr>
        <w:t xml:space="preserve">广州琼珍科技发展有限公司  </w:t>
      </w:r>
      <w:r>
        <w:rPr>
          <w:rFonts w:ascii="仿宋_GB2312" w:eastAsia="仿宋_GB2312" w:hint="eastAsia"/>
          <w:sz w:val="24"/>
          <w:szCs w:val="24"/>
          <w:u w:val="single"/>
        </w:rPr>
        <w:t xml:space="preserve">                 </w:t>
      </w:r>
    </w:p>
    <w:p w:rsidR="00847873" w:rsidRDefault="00847873">
      <w:pPr>
        <w:spacing w:line="360" w:lineRule="auto"/>
        <w:jc w:val="left"/>
        <w:rPr>
          <w:rFonts w:ascii="仿宋_GB2312" w:eastAsia="仿宋_GB2312" w:hint="eastAsia"/>
          <w:sz w:val="24"/>
          <w:szCs w:val="28"/>
        </w:rPr>
      </w:pPr>
      <w:r>
        <w:rPr>
          <w:rFonts w:ascii="仿宋_GB2312" w:eastAsia="仿宋_GB2312" w:hint="eastAsia"/>
          <w:sz w:val="24"/>
          <w:szCs w:val="28"/>
        </w:rPr>
        <w:t>住  所：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</w:t>
      </w:r>
      <w:r w:rsidR="00CB3E42" w:rsidRPr="00CB3E42">
        <w:rPr>
          <w:rFonts w:ascii="仿宋_GB2312" w:eastAsia="仿宋_GB2312"/>
          <w:sz w:val="24"/>
          <w:szCs w:val="24"/>
          <w:u w:val="single"/>
        </w:rPr>
        <w:t>广州市荔湾区广雅后街8号101房之四A444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                     </w:t>
      </w:r>
    </w:p>
    <w:p w:rsidR="00847873" w:rsidRDefault="00847873">
      <w:pPr>
        <w:spacing w:line="360" w:lineRule="auto"/>
        <w:jc w:val="left"/>
        <w:rPr>
          <w:rFonts w:ascii="仿宋_GB2312" w:eastAsia="仿宋_GB2312" w:hint="eastAsia"/>
          <w:sz w:val="24"/>
          <w:szCs w:val="28"/>
          <w:u w:val="single"/>
        </w:rPr>
      </w:pPr>
      <w:r>
        <w:rPr>
          <w:rFonts w:ascii="仿宋_GB2312" w:eastAsia="仿宋_GB2312" w:hint="eastAsia"/>
          <w:sz w:val="24"/>
          <w:szCs w:val="28"/>
        </w:rPr>
        <w:t>法定代表人：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</w:t>
      </w:r>
      <w:r w:rsidR="00CB3E42" w:rsidRPr="00CB3E42">
        <w:rPr>
          <w:rFonts w:ascii="仿宋_GB2312" w:eastAsia="仿宋_GB2312"/>
          <w:sz w:val="24"/>
          <w:szCs w:val="28"/>
          <w:u w:val="single"/>
        </w:rPr>
        <w:t>李慧琼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</w:t>
      </w:r>
      <w:r>
        <w:rPr>
          <w:rFonts w:ascii="仿宋_GB2312" w:eastAsia="仿宋_GB2312" w:hint="eastAsia"/>
          <w:sz w:val="24"/>
          <w:szCs w:val="28"/>
        </w:rPr>
        <w:t xml:space="preserve">    联系电话：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   无              </w:t>
      </w:r>
    </w:p>
    <w:p w:rsidR="00847873" w:rsidRDefault="00847873">
      <w:pPr>
        <w:spacing w:line="360" w:lineRule="auto"/>
        <w:jc w:val="left"/>
        <w:rPr>
          <w:rFonts w:ascii="仿宋_GB2312" w:eastAsia="仿宋_GB2312"/>
          <w:sz w:val="24"/>
          <w:szCs w:val="28"/>
        </w:rPr>
      </w:pPr>
      <w:r>
        <w:rPr>
          <w:rFonts w:ascii="仿宋_GB2312" w:eastAsia="仿宋_GB2312" w:hint="eastAsia"/>
          <w:sz w:val="24"/>
          <w:szCs w:val="28"/>
        </w:rPr>
        <w:t>统一社会信用代码：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</w:t>
      </w:r>
      <w:r w:rsidR="00872C80">
        <w:rPr>
          <w:rFonts w:ascii="仿宋_GB2312" w:eastAsia="仿宋_GB2312"/>
          <w:sz w:val="24"/>
          <w:szCs w:val="28"/>
          <w:u w:val="single"/>
        </w:rPr>
        <w:t>91440101MA9UWJH21K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            </w:t>
      </w:r>
    </w:p>
    <w:p w:rsidR="00847873" w:rsidRDefault="00847873">
      <w:pPr>
        <w:spacing w:line="360" w:lineRule="auto"/>
        <w:jc w:val="left"/>
        <w:rPr>
          <w:rFonts w:ascii="仿宋_GB2312" w:eastAsia="仿宋_GB2312"/>
          <w:sz w:val="24"/>
          <w:szCs w:val="28"/>
        </w:rPr>
      </w:pPr>
      <w:r>
        <w:rPr>
          <w:rFonts w:ascii="仿宋_GB2312" w:eastAsia="仿宋_GB2312" w:hint="eastAsia"/>
          <w:sz w:val="24"/>
          <w:szCs w:val="28"/>
        </w:rPr>
        <w:t>见证人: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     黄玉婷        </w:t>
      </w:r>
      <w:r>
        <w:rPr>
          <w:rFonts w:ascii="仿宋_GB2312" w:eastAsia="仿宋_GB2312" w:hint="eastAsia"/>
          <w:sz w:val="24"/>
          <w:szCs w:val="28"/>
        </w:rPr>
        <w:t xml:space="preserve">     联系电话：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 13556005041     </w:t>
      </w:r>
    </w:p>
    <w:p w:rsidR="00847873" w:rsidRDefault="00847873">
      <w:pPr>
        <w:spacing w:line="360" w:lineRule="auto"/>
        <w:jc w:val="left"/>
        <w:rPr>
          <w:rFonts w:ascii="仿宋_GB2312" w:eastAsia="仿宋_GB2312" w:hint="eastAsia"/>
          <w:sz w:val="24"/>
          <w:szCs w:val="28"/>
        </w:rPr>
      </w:pPr>
      <w:r>
        <w:rPr>
          <w:rFonts w:ascii="仿宋_GB2312" w:eastAsia="仿宋_GB2312" w:hint="eastAsia"/>
          <w:sz w:val="24"/>
          <w:szCs w:val="28"/>
        </w:rPr>
        <w:t>工作单位：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广州慧雅乐教育咨询有限公司   </w:t>
      </w:r>
      <w:r>
        <w:rPr>
          <w:rFonts w:ascii="仿宋_GB2312" w:eastAsia="仿宋_GB2312" w:hint="eastAsia"/>
          <w:sz w:val="24"/>
          <w:szCs w:val="28"/>
        </w:rPr>
        <w:t xml:space="preserve">    职务: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工作人员             </w:t>
      </w:r>
      <w:r>
        <w:rPr>
          <w:rFonts w:ascii="仿宋_GB2312" w:eastAsia="仿宋_GB2312" w:hint="eastAsia"/>
          <w:sz w:val="24"/>
          <w:szCs w:val="28"/>
        </w:rPr>
        <w:t xml:space="preserve"> </w:t>
      </w:r>
    </w:p>
    <w:p w:rsidR="00847873" w:rsidRDefault="00847873">
      <w:pPr>
        <w:spacing w:line="360" w:lineRule="auto"/>
        <w:jc w:val="left"/>
        <w:rPr>
          <w:rFonts w:ascii="仿宋_GB2312" w:eastAsia="仿宋_GB2312" w:hint="eastAsia"/>
          <w:sz w:val="24"/>
          <w:szCs w:val="28"/>
        </w:rPr>
      </w:pPr>
      <w:r>
        <w:rPr>
          <w:rFonts w:ascii="仿宋_GB2312" w:eastAsia="仿宋_GB2312" w:hint="eastAsia"/>
          <w:sz w:val="24"/>
          <w:szCs w:val="28"/>
        </w:rPr>
        <w:t>通知当事人到场情况：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          </w:t>
      </w:r>
      <w:r>
        <w:rPr>
          <w:rFonts w:ascii="仿宋_GB2312" w:eastAsia="仿宋_GB2312" w:hint="eastAsia"/>
          <w:sz w:val="24"/>
          <w:szCs w:val="28"/>
        </w:rPr>
        <w:t xml:space="preserve">    </w:t>
      </w:r>
    </w:p>
    <w:p w:rsidR="00847873" w:rsidRDefault="00847873">
      <w:pPr>
        <w:spacing w:line="360" w:lineRule="auto"/>
        <w:jc w:val="left"/>
        <w:rPr>
          <w:rFonts w:ascii="仿宋_GB2312" w:eastAsia="仿宋_GB2312" w:hint="eastAsia"/>
          <w:sz w:val="24"/>
          <w:szCs w:val="28"/>
          <w:u w:val="single"/>
        </w:rPr>
      </w:pPr>
      <w:r>
        <w:rPr>
          <w:rFonts w:ascii="仿宋_GB2312" w:eastAsia="仿宋_GB2312" w:hint="eastAsia"/>
          <w:sz w:val="24"/>
          <w:szCs w:val="28"/>
        </w:rPr>
        <w:t>出示执法身份证件情况：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 已出示        </w:t>
      </w:r>
    </w:p>
    <w:p w:rsidR="00847873" w:rsidRDefault="00847873">
      <w:pPr>
        <w:spacing w:line="360" w:lineRule="auto"/>
        <w:jc w:val="left"/>
        <w:rPr>
          <w:rFonts w:ascii="仿宋_GB2312" w:eastAsia="仿宋_GB2312" w:hint="eastAsia"/>
          <w:sz w:val="24"/>
          <w:szCs w:val="28"/>
          <w:u w:val="single"/>
        </w:rPr>
      </w:pPr>
      <w:r>
        <w:rPr>
          <w:rFonts w:ascii="仿宋_GB2312" w:eastAsia="仿宋_GB2312" w:hint="eastAsia"/>
          <w:sz w:val="24"/>
          <w:szCs w:val="28"/>
        </w:rPr>
        <w:t>告知情况：</w:t>
      </w:r>
      <w:r>
        <w:rPr>
          <w:rFonts w:ascii="仿宋_GB2312" w:eastAsia="仿宋_GB2312" w:hint="eastAsia"/>
          <w:spacing w:val="-6"/>
          <w:szCs w:val="22"/>
          <w:u w:val="single"/>
        </w:rPr>
        <w:t xml:space="preserve">        已告知                            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</w:t>
      </w:r>
    </w:p>
    <w:p w:rsidR="00847873" w:rsidRDefault="00847873">
      <w:pPr>
        <w:spacing w:line="360" w:lineRule="auto"/>
        <w:jc w:val="left"/>
        <w:rPr>
          <w:rFonts w:ascii="仿宋_GB2312" w:eastAsia="仿宋_GB2312" w:hint="eastAsia"/>
          <w:sz w:val="24"/>
          <w:szCs w:val="28"/>
          <w:u w:val="single"/>
        </w:rPr>
      </w:pPr>
      <w:r>
        <w:rPr>
          <w:rFonts w:ascii="仿宋_GB2312" w:eastAsia="仿宋_GB2312" w:hint="eastAsia"/>
          <w:sz w:val="24"/>
          <w:szCs w:val="28"/>
        </w:rPr>
        <w:t>如实施行政强制措施，当场告知当事人采取行政强制措施的理由、依据以及当事人依法享有的权利、救济途径情况：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                                </w:t>
      </w:r>
    </w:p>
    <w:p w:rsidR="00847873" w:rsidRDefault="00847873">
      <w:pPr>
        <w:spacing w:line="360" w:lineRule="auto"/>
        <w:jc w:val="left"/>
        <w:rPr>
          <w:rFonts w:ascii="仿宋_GB2312" w:eastAsia="仿宋_GB2312" w:hint="eastAsia"/>
          <w:sz w:val="24"/>
          <w:szCs w:val="28"/>
        </w:rPr>
      </w:pPr>
      <w:r>
        <w:rPr>
          <w:rFonts w:ascii="仿宋_GB2312" w:eastAsia="仿宋_GB2312" w:hint="eastAsia"/>
          <w:sz w:val="24"/>
          <w:szCs w:val="28"/>
        </w:rPr>
        <w:t>当事人的陈述和申辩：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                                            </w:t>
      </w:r>
      <w:r>
        <w:rPr>
          <w:rFonts w:ascii="仿宋_GB2312" w:eastAsia="仿宋_GB2312" w:hint="eastAsia"/>
          <w:sz w:val="24"/>
          <w:szCs w:val="28"/>
        </w:rPr>
        <w:t xml:space="preserve"> </w:t>
      </w:r>
    </w:p>
    <w:p w:rsidR="00847873" w:rsidRDefault="00847873">
      <w:pPr>
        <w:spacing w:line="360" w:lineRule="auto"/>
        <w:jc w:val="left"/>
        <w:rPr>
          <w:rFonts w:ascii="仿宋_GB2312" w:eastAsia="仿宋_GB2312" w:hint="eastAsia"/>
          <w:sz w:val="24"/>
          <w:szCs w:val="28"/>
          <w:u w:val="single"/>
        </w:rPr>
      </w:pPr>
      <w:r>
        <w:rPr>
          <w:rFonts w:ascii="仿宋_GB2312" w:eastAsia="仿宋_GB2312" w:hint="eastAsia"/>
          <w:sz w:val="24"/>
          <w:szCs w:val="28"/>
          <w:u w:val="single"/>
        </w:rPr>
        <w:t>检查情况： 2021 年 12月 01日，广州市荔湾区市场监督管理局两名执法人员佩戴行政执法证到</w:t>
      </w:r>
      <w:r w:rsidR="00CB3E42" w:rsidRPr="00CB3E42">
        <w:rPr>
          <w:rFonts w:ascii="仿宋_GB2312" w:eastAsia="仿宋_GB2312"/>
          <w:sz w:val="24"/>
          <w:szCs w:val="24"/>
          <w:u w:val="single"/>
        </w:rPr>
        <w:t>广州市荔湾区广雅后街8号101房之四A444</w:t>
      </w:r>
      <w:r w:rsidR="005B2771">
        <w:rPr>
          <w:rFonts w:ascii="仿宋_GB2312" w:eastAsia="仿宋_GB2312"/>
          <w:sz w:val="24"/>
          <w:szCs w:val="24"/>
          <w:u w:val="single"/>
        </w:rPr>
        <w:t>广州琼珍科技发展有限公司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进行检查 。 </w:t>
      </w:r>
    </w:p>
    <w:p w:rsidR="00847873" w:rsidRDefault="00847873">
      <w:pPr>
        <w:spacing w:line="360" w:lineRule="auto"/>
        <w:ind w:firstLineChars="200" w:firstLine="480"/>
        <w:rPr>
          <w:rFonts w:ascii="仿宋_GB2312" w:eastAsia="仿宋_GB2312" w:hint="eastAsia"/>
          <w:sz w:val="32"/>
          <w:szCs w:val="36"/>
          <w:u w:val="single"/>
        </w:rPr>
      </w:pPr>
      <w:r>
        <w:rPr>
          <w:rFonts w:ascii="仿宋_GB2312" w:eastAsia="仿宋_GB2312" w:hint="eastAsia"/>
          <w:sz w:val="24"/>
          <w:szCs w:val="28"/>
          <w:u w:val="single"/>
        </w:rPr>
        <w:t>经查,该公司经营住所存在，已现场核实；提示按时提交年度报告</w:t>
      </w:r>
      <w:r>
        <w:rPr>
          <w:rFonts w:ascii="仿宋_GB2312" w:eastAsia="仿宋_GB2312" w:hint="eastAsia"/>
          <w:sz w:val="32"/>
          <w:szCs w:val="36"/>
          <w:u w:val="single"/>
        </w:rPr>
        <w:sym w:font="Wingdings" w:char="00A8"/>
      </w:r>
      <w:r>
        <w:rPr>
          <w:rFonts w:ascii="仿宋_GB2312" w:eastAsia="仿宋_GB2312" w:hint="eastAsia"/>
          <w:sz w:val="32"/>
          <w:szCs w:val="36"/>
          <w:u w:val="single"/>
        </w:rPr>
        <w:t>。</w:t>
      </w:r>
    </w:p>
    <w:p w:rsidR="00847873" w:rsidRDefault="00847873">
      <w:pPr>
        <w:spacing w:line="360" w:lineRule="auto"/>
        <w:ind w:firstLineChars="200" w:firstLine="480"/>
        <w:rPr>
          <w:rFonts w:ascii="仿宋_GB2312" w:eastAsia="仿宋_GB2312"/>
          <w:sz w:val="24"/>
          <w:szCs w:val="28"/>
          <w:u w:val="single"/>
        </w:rPr>
      </w:pPr>
      <w:r>
        <w:rPr>
          <w:rFonts w:ascii="仿宋_GB2312" w:eastAsia="仿宋_GB2312" w:hint="eastAsia"/>
          <w:sz w:val="24"/>
          <w:szCs w:val="28"/>
          <w:u w:val="single"/>
        </w:rPr>
        <w:t>经查,该公司：没有在登记住所从事经营活动</w:t>
      </w:r>
      <w:r>
        <w:rPr>
          <w:rFonts w:ascii="仿宋_GB2312" w:eastAsia="仿宋_GB2312" w:hint="eastAsia"/>
          <w:sz w:val="32"/>
          <w:szCs w:val="36"/>
          <w:u w:val="single"/>
        </w:rPr>
        <w:sym w:font="Wingdings" w:char="00A8"/>
      </w:r>
      <w:r>
        <w:rPr>
          <w:rFonts w:ascii="仿宋_GB2312" w:eastAsia="仿宋_GB2312" w:hint="eastAsia"/>
          <w:sz w:val="32"/>
          <w:szCs w:val="36"/>
          <w:u w:val="single"/>
        </w:rPr>
        <w:t>/</w:t>
      </w:r>
      <w:r>
        <w:rPr>
          <w:rFonts w:ascii="仿宋_GB2312" w:eastAsia="仿宋_GB2312" w:hint="eastAsia"/>
          <w:sz w:val="24"/>
          <w:szCs w:val="28"/>
          <w:u w:val="single"/>
        </w:rPr>
        <w:t>公司住所不存在</w:t>
      </w:r>
      <w:r>
        <w:rPr>
          <w:rFonts w:ascii="仿宋_GB2312" w:eastAsia="仿宋_GB2312" w:hint="eastAsia"/>
          <w:sz w:val="32"/>
          <w:szCs w:val="36"/>
          <w:u w:val="single"/>
        </w:rPr>
        <w:sym w:font="Wingdings" w:char="00A8"/>
      </w:r>
      <w:r>
        <w:rPr>
          <w:rFonts w:ascii="仿宋_GB2312" w:eastAsia="仿宋_GB2312" w:hint="eastAsia"/>
          <w:sz w:val="32"/>
          <w:szCs w:val="36"/>
          <w:u w:val="single"/>
        </w:rPr>
        <w:t>/</w:t>
      </w:r>
      <w:r>
        <w:rPr>
          <w:rFonts w:ascii="仿宋_GB2312" w:eastAsia="仿宋_GB2312" w:hint="eastAsia"/>
          <w:sz w:val="24"/>
          <w:szCs w:val="28"/>
          <w:u w:val="single"/>
        </w:rPr>
        <w:t>公司住所为住宅</w:t>
      </w:r>
      <w:r>
        <w:rPr>
          <w:rFonts w:ascii="仿宋_GB2312" w:eastAsia="仿宋_GB2312" w:hint="eastAsia"/>
          <w:sz w:val="32"/>
          <w:szCs w:val="36"/>
          <w:u w:val="single"/>
        </w:rPr>
        <w:sym w:font="Wingdings" w:char="00A8"/>
      </w:r>
      <w:r>
        <w:rPr>
          <w:rFonts w:ascii="仿宋_GB2312" w:eastAsia="仿宋_GB2312" w:hint="eastAsia"/>
          <w:sz w:val="32"/>
          <w:szCs w:val="36"/>
          <w:u w:val="single"/>
        </w:rPr>
        <w:t>/</w:t>
      </w:r>
      <w:r>
        <w:rPr>
          <w:rFonts w:ascii="仿宋_GB2312" w:eastAsia="仿宋_GB2312" w:hint="eastAsia"/>
          <w:sz w:val="24"/>
          <w:szCs w:val="28"/>
          <w:u w:val="single"/>
        </w:rPr>
        <w:t>公司住所已被拆迁</w:t>
      </w:r>
      <w:r>
        <w:rPr>
          <w:rFonts w:ascii="仿宋_GB2312" w:eastAsia="仿宋_GB2312" w:hint="eastAsia"/>
          <w:sz w:val="32"/>
          <w:szCs w:val="36"/>
          <w:u w:val="single"/>
        </w:rPr>
        <w:sym w:font="Wingdings" w:char="00A8"/>
      </w:r>
      <w:r>
        <w:rPr>
          <w:rFonts w:ascii="仿宋_GB2312" w:eastAsia="仿宋_GB2312" w:hint="eastAsia"/>
          <w:sz w:val="32"/>
          <w:szCs w:val="36"/>
          <w:u w:val="single"/>
        </w:rPr>
        <w:t>/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其他（                              </w:t>
      </w:r>
    </w:p>
    <w:p w:rsidR="00847873" w:rsidRDefault="00847873">
      <w:pPr>
        <w:spacing w:line="360" w:lineRule="auto"/>
        <w:rPr>
          <w:rFonts w:ascii="仿宋_GB2312" w:eastAsia="仿宋_GB2312" w:hint="eastAsia"/>
          <w:sz w:val="28"/>
          <w:szCs w:val="28"/>
          <w:u w:val="single"/>
        </w:rPr>
      </w:pPr>
      <w:r>
        <w:rPr>
          <w:sz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本框 2" o:spid="_x0000_s1026" type="#_x0000_t202" style="position:absolute;left:0;text-align:left;margin-left:440.7pt;margin-top:129.55pt;width:42.95pt;height:52.45pt;z-index:251657728" strokecolor="white">
            <v:textbox>
              <w:txbxContent>
                <w:p w:rsidR="00847873" w:rsidRDefault="00847873">
                  <w:pPr>
                    <w:rPr>
                      <w:b/>
                      <w:bCs/>
                    </w:rPr>
                  </w:pPr>
                </w:p>
              </w:txbxContent>
            </v:textbox>
          </v:shape>
        </w:pic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                                              ）。</w:t>
      </w:r>
    </w:p>
    <w:sectPr w:rsidR="00847873">
      <w:footerReference w:type="default" r:id="rId6"/>
      <w:pgSz w:w="11907" w:h="16840"/>
      <w:pgMar w:top="1349" w:right="1797" w:bottom="1440" w:left="1797" w:header="851" w:footer="62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823E6" w:rsidRDefault="009823E6">
      <w:pPr>
        <w:spacing w:line="240" w:lineRule="auto"/>
      </w:pPr>
      <w:r>
        <w:separator/>
      </w:r>
    </w:p>
  </w:endnote>
  <w:endnote w:type="continuationSeparator" w:id="0">
    <w:p w:rsidR="009823E6" w:rsidRDefault="009823E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1" w:usb1="080E0000" w:usb2="00000000" w:usb3="00000000" w:csb0="0004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47873" w:rsidRDefault="00847873">
    <w:pPr>
      <w:rPr>
        <w:rFonts w:ascii="仿宋_GB2312" w:eastAsia="仿宋_GB2312" w:hint="eastAsia"/>
        <w:sz w:val="28"/>
        <w:szCs w:val="28"/>
      </w:rPr>
    </w:pPr>
    <w:r>
      <w:rPr>
        <w:rFonts w:ascii="仿宋_GB2312" w:eastAsia="仿宋_GB2312" w:hint="eastAsia"/>
        <w:sz w:val="28"/>
        <w:szCs w:val="28"/>
      </w:rPr>
      <w:t>当事人（签名或者盖章）：</w:t>
    </w:r>
    <w:r>
      <w:rPr>
        <w:rFonts w:ascii="仿宋_GB2312" w:eastAsia="仿宋_GB2312" w:hint="eastAsia"/>
        <w:sz w:val="28"/>
        <w:szCs w:val="28"/>
        <w:u w:val="single"/>
      </w:rPr>
      <w:t xml:space="preserve">                         年  月  日</w:t>
    </w:r>
  </w:p>
  <w:p w:rsidR="00847873" w:rsidRDefault="00847873">
    <w:pPr>
      <w:rPr>
        <w:rFonts w:ascii="仿宋_GB2312" w:eastAsia="仿宋_GB2312" w:hint="eastAsia"/>
        <w:sz w:val="28"/>
        <w:szCs w:val="28"/>
        <w:u w:val="single"/>
      </w:rPr>
    </w:pPr>
    <w:r>
      <w:rPr>
        <w:rFonts w:ascii="仿宋_GB2312" w:eastAsia="仿宋_GB2312" w:hint="eastAsia"/>
        <w:sz w:val="28"/>
        <w:szCs w:val="28"/>
      </w:rPr>
      <w:t>见证人（签名或者盖章）：</w:t>
    </w:r>
    <w:r>
      <w:rPr>
        <w:rFonts w:ascii="仿宋_GB2312" w:eastAsia="仿宋_GB2312" w:hint="eastAsia"/>
        <w:sz w:val="28"/>
        <w:szCs w:val="28"/>
        <w:u w:val="single"/>
      </w:rPr>
      <w:t xml:space="preserve">                         年  月  日</w:t>
    </w:r>
  </w:p>
  <w:p w:rsidR="00847873" w:rsidRDefault="00847873">
    <w:pPr>
      <w:rPr>
        <w:rFonts w:ascii="仿宋_GB2312" w:eastAsia="仿宋_GB2312" w:hint="eastAsia"/>
        <w:sz w:val="28"/>
        <w:szCs w:val="28"/>
        <w:u w:val="single"/>
      </w:rPr>
    </w:pPr>
    <w:r>
      <w:rPr>
        <w:rFonts w:ascii="仿宋_GB2312" w:eastAsia="仿宋_GB2312" w:hint="eastAsia"/>
        <w:sz w:val="28"/>
        <w:szCs w:val="28"/>
      </w:rPr>
      <w:t>检查人员（签名或者盖章）：</w:t>
    </w:r>
    <w:r>
      <w:rPr>
        <w:rFonts w:ascii="仿宋_GB2312" w:eastAsia="仿宋_GB2312" w:hint="eastAsia"/>
        <w:sz w:val="28"/>
        <w:szCs w:val="28"/>
        <w:u w:val="single"/>
      </w:rPr>
      <w:t xml:space="preserve">                       年  月  日</w:t>
    </w:r>
  </w:p>
  <w:p w:rsidR="00847873" w:rsidRDefault="00847873">
    <w:pPr>
      <w:ind w:firstLineChars="1300" w:firstLine="3640"/>
      <w:rPr>
        <w:rFonts w:ascii="仿宋_GB2312" w:eastAsia="仿宋_GB2312" w:hint="eastAsia"/>
        <w:sz w:val="28"/>
        <w:szCs w:val="28"/>
      </w:rPr>
    </w:pPr>
    <w:r>
      <w:rPr>
        <w:rFonts w:ascii="仿宋_GB2312" w:eastAsia="仿宋_GB2312" w:hint="eastAsia"/>
        <w:sz w:val="28"/>
        <w:szCs w:val="28"/>
        <w:u w:val="single"/>
      </w:rPr>
      <w:t xml:space="preserve">                       年  月  日</w:t>
    </w:r>
  </w:p>
  <w:p w:rsidR="00847873" w:rsidRDefault="00847873">
    <w:pPr>
      <w:pStyle w:val="a8"/>
      <w:jc w:val="center"/>
      <w:rPr>
        <w:rFonts w:ascii="仿宋_GB2312" w:eastAsia="仿宋_GB2312" w:hint="eastAsia"/>
        <w:sz w:val="28"/>
        <w:szCs w:val="28"/>
      </w:rPr>
    </w:pPr>
  </w:p>
  <w:p w:rsidR="00847873" w:rsidRDefault="00847873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823E6" w:rsidRDefault="009823E6">
      <w:pPr>
        <w:spacing w:line="240" w:lineRule="auto"/>
      </w:pPr>
      <w:r>
        <w:separator/>
      </w:r>
    </w:p>
  </w:footnote>
  <w:footnote w:type="continuationSeparator" w:id="0">
    <w:p w:rsidR="009823E6" w:rsidRDefault="009823E6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131078" w:nlCheck="1" w:checkStyle="0"/>
  <w:activeWritingStyle w:appName="MSWord" w:lang="zh-CN" w:vendorID="64" w:dllVersion="131077" w:nlCheck="1" w:checkStyle="1"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5"/>
  <w:drawingGridHorizontalSpacing w:val="120"/>
  <w:drawingGridVerticalSpacing w:val="104"/>
  <w:noPunctuationKerning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210EEE"/>
    <w:rsid w:val="00325A3D"/>
    <w:rsid w:val="005B2771"/>
    <w:rsid w:val="00847873"/>
    <w:rsid w:val="008620D0"/>
    <w:rsid w:val="00872C80"/>
    <w:rsid w:val="009823E6"/>
    <w:rsid w:val="00990C5E"/>
    <w:rsid w:val="00CB3E42"/>
    <w:rsid w:val="00D84ED8"/>
    <w:rsid w:val="00F05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5EABAAAC-C9FB-4C3C-BBDF-BD415056B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adjustRightInd w:val="0"/>
      <w:spacing w:line="312" w:lineRule="atLeast"/>
      <w:jc w:val="both"/>
      <w:textAlignment w:val="baseline"/>
    </w:pPr>
    <w:rPr>
      <w:sz w:val="21"/>
    </w:rPr>
  </w:style>
  <w:style w:type="character" w:default="1" w:styleId="a0">
    <w:name w:val="Default Paragraph Font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rPr>
      <w:sz w:val="21"/>
      <w:szCs w:val="21"/>
    </w:rPr>
  </w:style>
  <w:style w:type="character" w:styleId="a4">
    <w:name w:val="FollowedHyperlink"/>
    <w:rPr>
      <w:color w:val="333333"/>
      <w:u w:val="single"/>
    </w:rPr>
  </w:style>
  <w:style w:type="character" w:styleId="a5">
    <w:name w:val="page number"/>
    <w:basedOn w:val="a0"/>
  </w:style>
  <w:style w:type="character" w:styleId="a6">
    <w:name w:val="Hyperlink"/>
    <w:rPr>
      <w:color w:val="666666"/>
      <w:u w:val="single"/>
    </w:rPr>
  </w:style>
  <w:style w:type="paragraph" w:styleId="a7">
    <w:name w:val="Balloon Text"/>
    <w:basedOn w:val="a"/>
    <w:rPr>
      <w:sz w:val="18"/>
      <w:szCs w:val="18"/>
    </w:rPr>
  </w:style>
  <w:style w:type="paragraph" w:styleId="a8">
    <w:name w:val="footer"/>
    <w:basedOn w:val="a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paragraph" w:styleId="a9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paragraph" w:styleId="aa">
    <w:name w:val="annotation text"/>
    <w:basedOn w:val="a"/>
    <w:pPr>
      <w:jc w:val="left"/>
    </w:pPr>
  </w:style>
  <w:style w:type="paragraph" w:styleId="ab">
    <w:name w:val="annotation subject"/>
    <w:basedOn w:val="aa"/>
    <w:next w:val="a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193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152</Words>
  <Characters>869</Characters>
  <Application>Microsoft Office Word</Application>
  <DocSecurity>0</DocSecurity>
  <PresentationFormat/>
  <Lines>7</Lines>
  <Paragraphs>2</Paragraphs>
  <Slides>0</Slides>
  <Notes>0</Notes>
  <HiddenSlides>0</HiddenSlides>
  <MMClips>0</MMClips>
  <ScaleCrop>false</ScaleCrop>
  <Manager/>
  <Company>广州市白云区工商分局</Company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广州市工商行政管理局白云区分局</dc:title>
  <dc:subject/>
  <dc:creator>法制科</dc:creator>
  <cp:keywords/>
  <dc:description/>
  <cp:lastModifiedBy>peng dongcheng</cp:lastModifiedBy>
  <cp:revision>2</cp:revision>
  <cp:lastPrinted>2021-10-29T07:30:59Z</cp:lastPrinted>
  <dcterms:created xsi:type="dcterms:W3CDTF">2021-11-30T02:06:00Z</dcterms:created>
  <dcterms:modified xsi:type="dcterms:W3CDTF">2021-11-30T02:06:00Z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2052-8.1.0.3199</vt:lpwstr>
  </property>
</Properties>
</file>