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F5" w:rsidRDefault="005B5E95" w:rsidP="005B5E95">
      <w:pPr>
        <w:jc w:val="center"/>
        <w:rPr>
          <w:b/>
          <w:lang w:val="en-US"/>
        </w:rPr>
      </w:pPr>
      <w:r w:rsidRPr="005B5E95">
        <w:rPr>
          <w:b/>
          <w:lang w:val="en-US"/>
        </w:rPr>
        <w:t xml:space="preserve">Supplementary 4: The </w:t>
      </w:r>
      <w:r>
        <w:rPr>
          <w:b/>
          <w:lang w:val="en-US"/>
        </w:rPr>
        <w:t xml:space="preserve">alternative </w:t>
      </w:r>
      <w:r w:rsidRPr="005B5E95">
        <w:rPr>
          <w:b/>
          <w:lang w:val="en-US"/>
        </w:rPr>
        <w:t>embedding methods tested</w:t>
      </w:r>
    </w:p>
    <w:p w:rsidR="005B5E95" w:rsidRPr="005B5E95" w:rsidRDefault="005B5E95" w:rsidP="005B5E95">
      <w:pPr>
        <w:rPr>
          <w:u w:val="single"/>
          <w:lang w:val="en-US"/>
        </w:rPr>
      </w:pPr>
      <w:r w:rsidRPr="005B5E95">
        <w:rPr>
          <w:u w:val="single"/>
          <w:lang w:val="en-US"/>
        </w:rPr>
        <w:t>List: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>Figure 1: Classical multidimensional scaling (classical MDS)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>Figure 2: Principal Component Analysis (PCA)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 xml:space="preserve">Figure 3: </w:t>
      </w:r>
      <w:r w:rsidRPr="00237EED">
        <w:rPr>
          <w:i/>
          <w:lang w:val="en-US"/>
        </w:rPr>
        <w:t>t</w:t>
      </w:r>
      <w:r w:rsidRPr="00237EED">
        <w:rPr>
          <w:lang w:val="en-US"/>
        </w:rPr>
        <w:t>-distributed Stochastic Neighbor Embedding (t-SNE), perplexity 30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 xml:space="preserve">Figure 4: </w:t>
      </w:r>
      <w:r w:rsidRPr="00237EED">
        <w:rPr>
          <w:i/>
          <w:lang w:val="en-US"/>
        </w:rPr>
        <w:t>t</w:t>
      </w:r>
      <w:r w:rsidRPr="00237EED">
        <w:rPr>
          <w:lang w:val="en-US"/>
        </w:rPr>
        <w:t>-SNE, perplexity 50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 xml:space="preserve">Figure 5: </w:t>
      </w:r>
      <w:r w:rsidRPr="00237EED">
        <w:rPr>
          <w:i/>
          <w:lang w:val="en-US"/>
        </w:rPr>
        <w:t>t</w:t>
      </w:r>
      <w:r w:rsidRPr="00237EED">
        <w:rPr>
          <w:lang w:val="en-US"/>
        </w:rPr>
        <w:t>-SNE, perplexity 100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 xml:space="preserve">Figure 6: </w:t>
      </w:r>
      <w:r w:rsidRPr="00237EED">
        <w:rPr>
          <w:i/>
          <w:lang w:val="en-US"/>
        </w:rPr>
        <w:t>t</w:t>
      </w:r>
      <w:r w:rsidRPr="00237EED">
        <w:rPr>
          <w:lang w:val="en-US"/>
        </w:rPr>
        <w:t>-SNE, perplexity 190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 xml:space="preserve">Figure 7: Uniform Manifold Approximation and Projection (UMAP), </w:t>
      </w:r>
      <w:proofErr w:type="spellStart"/>
      <w:r w:rsidRPr="00237EED">
        <w:rPr>
          <w:lang w:val="en-US"/>
        </w:rPr>
        <w:t>n_neighbours</w:t>
      </w:r>
      <w:proofErr w:type="spellEnd"/>
      <w:r w:rsidRPr="00237EED">
        <w:rPr>
          <w:lang w:val="en-US"/>
        </w:rPr>
        <w:t xml:space="preserve"> 15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 xml:space="preserve">Figure 8: UMAP, </w:t>
      </w:r>
      <w:proofErr w:type="spellStart"/>
      <w:r w:rsidRPr="00237EED">
        <w:rPr>
          <w:lang w:val="en-US"/>
        </w:rPr>
        <w:t>n_neighbours</w:t>
      </w:r>
      <w:proofErr w:type="spellEnd"/>
      <w:r w:rsidRPr="00237EED">
        <w:rPr>
          <w:lang w:val="en-US"/>
        </w:rPr>
        <w:t xml:space="preserve"> 100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>Figure 9: UMAP, minimum distance 0.1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>Figure 10: UMAP, minimum distance 0.3</w:t>
      </w:r>
    </w:p>
    <w:p w:rsidR="005B5E95" w:rsidRPr="00237EED" w:rsidRDefault="005B5E95" w:rsidP="00237EED">
      <w:pPr>
        <w:pStyle w:val="ListParagraph"/>
        <w:numPr>
          <w:ilvl w:val="0"/>
          <w:numId w:val="1"/>
        </w:numPr>
        <w:rPr>
          <w:lang w:val="en-US"/>
        </w:rPr>
      </w:pPr>
      <w:r w:rsidRPr="00237EED">
        <w:rPr>
          <w:lang w:val="en-US"/>
        </w:rPr>
        <w:t>Figure 11: UMAP, minimum distance 0.5</w:t>
      </w:r>
    </w:p>
    <w:p w:rsidR="002A3740" w:rsidRDefault="002A3740" w:rsidP="005B5E95">
      <w:pPr>
        <w:rPr>
          <w:lang w:val="en-US"/>
        </w:rPr>
      </w:pPr>
      <w:r>
        <w:rPr>
          <w:lang w:val="en-US"/>
        </w:rPr>
        <w:t>Data matrices used for plotting were generated in script ‘</w:t>
      </w:r>
      <w:proofErr w:type="spellStart"/>
      <w:r w:rsidR="00BC53FE" w:rsidRPr="00BC53FE">
        <w:rPr>
          <w:lang w:val="en-US"/>
        </w:rPr>
        <w:t>Four_LPPMultiverse_DimensionReductionForActiveLearning</w:t>
      </w:r>
      <w:r w:rsidR="00BC53FE">
        <w:rPr>
          <w:lang w:val="en-US"/>
        </w:rPr>
        <w:t>.m</w:t>
      </w:r>
      <w:proofErr w:type="spellEnd"/>
      <w:r>
        <w:rPr>
          <w:lang w:val="en-US"/>
        </w:rPr>
        <w:t>’, and plots were created in script ‘</w:t>
      </w:r>
      <w:proofErr w:type="spellStart"/>
      <w:r w:rsidR="00BC53FE" w:rsidRPr="00BC53FE">
        <w:rPr>
          <w:lang w:val="en-US"/>
        </w:rPr>
        <w:t>Five_LPPMultiverse_VisualiseDimensionReduction</w:t>
      </w:r>
      <w:r w:rsidR="00BC53FE">
        <w:rPr>
          <w:lang w:val="en-US"/>
        </w:rPr>
        <w:t>.m</w:t>
      </w:r>
      <w:proofErr w:type="spellEnd"/>
      <w:r>
        <w:rPr>
          <w:lang w:val="en-US"/>
        </w:rPr>
        <w:t xml:space="preserve">’. </w:t>
      </w:r>
    </w:p>
    <w:p w:rsidR="00237EED" w:rsidRPr="00E62076" w:rsidRDefault="00237EED" w:rsidP="00237EED">
      <w:pPr>
        <w:rPr>
          <w:b/>
          <w:lang w:val="en-US"/>
        </w:rPr>
      </w:pPr>
      <w:r w:rsidRPr="00E62076">
        <w:rPr>
          <w:b/>
          <w:lang w:val="en-US"/>
        </w:rPr>
        <w:t>All figures show t</w:t>
      </w:r>
      <w:r w:rsidRPr="00E62076">
        <w:rPr>
          <w:b/>
          <w:lang w:val="en-US"/>
        </w:rPr>
        <w:t xml:space="preserve">he distribution of all 528 pipelines with respect to pairwise Euclidean distances in the LPP difference scores across the condition vector, in the two-dimensional space after embedding </w:t>
      </w:r>
      <w:r w:rsidRPr="00E62076">
        <w:rPr>
          <w:b/>
          <w:lang w:val="en-US"/>
        </w:rPr>
        <w:t>using the method in the plot title</w:t>
      </w:r>
      <w:r w:rsidRPr="00E62076">
        <w:rPr>
          <w:b/>
          <w:lang w:val="en-US"/>
        </w:rPr>
        <w:t xml:space="preserve">. </w:t>
      </w:r>
      <w:r w:rsidRPr="00E62076">
        <w:rPr>
          <w:b/>
          <w:i/>
          <w:lang w:val="en-US"/>
        </w:rPr>
        <w:t>N</w:t>
      </w:r>
      <w:r w:rsidRPr="00E62076">
        <w:rPr>
          <w:b/>
          <w:lang w:val="en-US"/>
        </w:rPr>
        <w:t xml:space="preserve"> = 20 participants (the training sample taken from the full sample of 98 participants). </w:t>
      </w:r>
      <w:bookmarkStart w:id="0" w:name="_GoBack"/>
      <w:bookmarkEnd w:id="0"/>
    </w:p>
    <w:p w:rsidR="00237EED" w:rsidRDefault="00237EED" w:rsidP="00AD107C">
      <w:pPr>
        <w:rPr>
          <w:lang w:val="en-US"/>
        </w:rPr>
      </w:pPr>
    </w:p>
    <w:p w:rsidR="00AD107C" w:rsidRDefault="00AD107C" w:rsidP="00AD107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235341</wp:posOffset>
            </wp:positionV>
            <wp:extent cx="5731510" cy="35820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cMD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E95">
        <w:rPr>
          <w:lang w:val="en-US"/>
        </w:rPr>
        <w:t>Figure 1: Classical MDS</w:t>
      </w:r>
      <w:r>
        <w:rPr>
          <w:lang w:val="en-US"/>
        </w:rPr>
        <w:t>:</w:t>
      </w:r>
      <w:r w:rsidRPr="00AD107C">
        <w:rPr>
          <w:lang w:val="en-US"/>
        </w:rPr>
        <w:t xml:space="preserve"> </w:t>
      </w:r>
    </w:p>
    <w:p w:rsidR="005B5E95" w:rsidRDefault="005B5E95" w:rsidP="005B5E95">
      <w:pPr>
        <w:rPr>
          <w:lang w:val="en-US"/>
        </w:rPr>
      </w:pPr>
    </w:p>
    <w:p w:rsidR="00237EED" w:rsidRDefault="00237EED" w:rsidP="005B5E95">
      <w:pPr>
        <w:rPr>
          <w:lang w:val="en-US"/>
        </w:rPr>
      </w:pPr>
    </w:p>
    <w:p w:rsidR="005B5E95" w:rsidRDefault="005B5E95" w:rsidP="005B5E95">
      <w:pPr>
        <w:rPr>
          <w:lang w:val="en-US"/>
        </w:rPr>
      </w:pPr>
      <w:r>
        <w:rPr>
          <w:lang w:val="en-US"/>
        </w:rPr>
        <w:lastRenderedPageBreak/>
        <w:t>Figure 2: PCA</w:t>
      </w:r>
    </w:p>
    <w:p w:rsidR="00D03445" w:rsidRDefault="00D03445" w:rsidP="005B5E95">
      <w:pPr>
        <w:rPr>
          <w:lang w:val="en-US"/>
        </w:rPr>
      </w:pPr>
    </w:p>
    <w:p w:rsidR="00D03445" w:rsidRDefault="00D03445" w:rsidP="005B5E9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-1758</wp:posOffset>
            </wp:positionV>
            <wp:extent cx="5731510" cy="358203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PC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E95" w:rsidRDefault="005B5E95" w:rsidP="005B5E9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312225</wp:posOffset>
            </wp:positionV>
            <wp:extent cx="5731510" cy="358203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tSNEPerplexity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Figure 3: </w:t>
      </w:r>
      <w:r w:rsidRPr="005B5E95">
        <w:rPr>
          <w:i/>
          <w:lang w:val="en-US"/>
        </w:rPr>
        <w:t>t</w:t>
      </w:r>
      <w:r>
        <w:rPr>
          <w:lang w:val="en-US"/>
        </w:rPr>
        <w:t>-SNE, perplexity 30</w:t>
      </w:r>
    </w:p>
    <w:p w:rsidR="005B5E95" w:rsidRDefault="005B5E95" w:rsidP="005B5E95">
      <w:pPr>
        <w:rPr>
          <w:lang w:val="en-US"/>
        </w:rPr>
      </w:pPr>
    </w:p>
    <w:p w:rsidR="00D03445" w:rsidRDefault="00D03445" w:rsidP="005B5E95">
      <w:pPr>
        <w:rPr>
          <w:lang w:val="en-US"/>
        </w:rPr>
      </w:pPr>
    </w:p>
    <w:p w:rsidR="00D03445" w:rsidRDefault="00725E6B" w:rsidP="005B5E9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731510" cy="358203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tSNEPerplexity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445">
        <w:rPr>
          <w:lang w:val="en-US"/>
        </w:rPr>
        <w:t xml:space="preserve">Figure 4: </w:t>
      </w:r>
      <w:r w:rsidR="00D03445" w:rsidRPr="001E7330">
        <w:rPr>
          <w:i/>
          <w:lang w:val="en-US"/>
        </w:rPr>
        <w:t>t</w:t>
      </w:r>
      <w:r w:rsidR="00D03445">
        <w:rPr>
          <w:lang w:val="en-US"/>
        </w:rPr>
        <w:t>-SNE, perplexity</w:t>
      </w:r>
      <w:r w:rsidR="001E7330">
        <w:rPr>
          <w:lang w:val="en-US"/>
        </w:rPr>
        <w:t xml:space="preserve"> 50</w:t>
      </w:r>
    </w:p>
    <w:p w:rsidR="001E7330" w:rsidRDefault="001E7330" w:rsidP="005B5E95">
      <w:pPr>
        <w:rPr>
          <w:lang w:val="en-US"/>
        </w:rPr>
      </w:pPr>
    </w:p>
    <w:p w:rsidR="001E7330" w:rsidRDefault="001E7330" w:rsidP="005B5E95">
      <w:pPr>
        <w:rPr>
          <w:lang w:val="en-US"/>
        </w:rPr>
      </w:pPr>
    </w:p>
    <w:p w:rsidR="001E7330" w:rsidRDefault="00725E6B" w:rsidP="001E733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337429</wp:posOffset>
            </wp:positionV>
            <wp:extent cx="5731510" cy="358203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tSNEPerplexity1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330">
        <w:rPr>
          <w:lang w:val="en-US"/>
        </w:rPr>
        <w:t xml:space="preserve">Figure 5: </w:t>
      </w:r>
      <w:r w:rsidR="001E7330" w:rsidRPr="001E7330">
        <w:rPr>
          <w:i/>
          <w:lang w:val="en-US"/>
        </w:rPr>
        <w:t>t</w:t>
      </w:r>
      <w:r w:rsidR="001E7330">
        <w:rPr>
          <w:lang w:val="en-US"/>
        </w:rPr>
        <w:t>-SNE, perplexity 100</w:t>
      </w:r>
    </w:p>
    <w:p w:rsidR="001E7330" w:rsidRDefault="001E7330" w:rsidP="005B5E95">
      <w:pPr>
        <w:rPr>
          <w:lang w:val="en-US"/>
        </w:rPr>
      </w:pPr>
    </w:p>
    <w:p w:rsidR="00725E6B" w:rsidRDefault="00725E6B" w:rsidP="005B5E95">
      <w:pPr>
        <w:rPr>
          <w:lang w:val="en-US"/>
        </w:rPr>
      </w:pPr>
    </w:p>
    <w:p w:rsidR="001E7330" w:rsidRDefault="00725E6B" w:rsidP="005B5E95">
      <w:pPr>
        <w:rPr>
          <w:lang w:val="en-US"/>
        </w:rPr>
      </w:pPr>
      <w:r>
        <w:rPr>
          <w:lang w:val="en-US"/>
        </w:rPr>
        <w:lastRenderedPageBreak/>
        <w:t xml:space="preserve">Figure 6: </w:t>
      </w:r>
      <w:r w:rsidRPr="005B5E95">
        <w:rPr>
          <w:i/>
          <w:lang w:val="en-US"/>
        </w:rPr>
        <w:t>t</w:t>
      </w:r>
      <w:r>
        <w:rPr>
          <w:lang w:val="en-US"/>
        </w:rPr>
        <w:t>-SNE, perplexity 190</w:t>
      </w:r>
    </w:p>
    <w:p w:rsidR="00725E6B" w:rsidRDefault="00CA641D" w:rsidP="005B5E9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2638</wp:posOffset>
            </wp:positionV>
            <wp:extent cx="5731510" cy="358203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tSNEPerplexity19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E6B" w:rsidRDefault="00725E6B" w:rsidP="005B5E95">
      <w:pPr>
        <w:rPr>
          <w:lang w:val="en-US"/>
        </w:rPr>
      </w:pPr>
    </w:p>
    <w:p w:rsidR="00725E6B" w:rsidRDefault="00CA641D" w:rsidP="00725E6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451925</wp:posOffset>
            </wp:positionV>
            <wp:extent cx="5731510" cy="358203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UMAP_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E6B">
        <w:rPr>
          <w:lang w:val="en-US"/>
        </w:rPr>
        <w:t xml:space="preserve">Figure 7: UMAP, </w:t>
      </w:r>
      <w:proofErr w:type="spellStart"/>
      <w:r w:rsidR="00725E6B">
        <w:rPr>
          <w:lang w:val="en-US"/>
        </w:rPr>
        <w:t>n_neighbours</w:t>
      </w:r>
      <w:proofErr w:type="spellEnd"/>
      <w:r w:rsidR="00725E6B">
        <w:rPr>
          <w:lang w:val="en-US"/>
        </w:rPr>
        <w:t xml:space="preserve"> 15</w:t>
      </w:r>
    </w:p>
    <w:p w:rsidR="00CA641D" w:rsidRDefault="00CA641D" w:rsidP="005B5E95">
      <w:pPr>
        <w:rPr>
          <w:lang w:val="en-US"/>
        </w:rPr>
      </w:pPr>
    </w:p>
    <w:p w:rsidR="00725E6B" w:rsidRDefault="00621029" w:rsidP="005B5E9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344560</wp:posOffset>
            </wp:positionV>
            <wp:extent cx="5731510" cy="358203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UMAP_1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41D">
        <w:rPr>
          <w:lang w:val="en-US"/>
        </w:rPr>
        <w:t xml:space="preserve">Figure 8: UMAP, </w:t>
      </w:r>
      <w:proofErr w:type="spellStart"/>
      <w:r w:rsidR="00CA641D">
        <w:rPr>
          <w:lang w:val="en-US"/>
        </w:rPr>
        <w:t>n_neighbours</w:t>
      </w:r>
      <w:proofErr w:type="spellEnd"/>
      <w:r w:rsidR="00CA641D">
        <w:rPr>
          <w:lang w:val="en-US"/>
        </w:rPr>
        <w:t xml:space="preserve"> 100</w:t>
      </w:r>
    </w:p>
    <w:p w:rsidR="00CA641D" w:rsidRDefault="00CA641D" w:rsidP="005B5E95">
      <w:pPr>
        <w:rPr>
          <w:lang w:val="en-US"/>
        </w:rPr>
      </w:pPr>
    </w:p>
    <w:p w:rsidR="00621029" w:rsidRDefault="00621029" w:rsidP="005B5E95">
      <w:pPr>
        <w:rPr>
          <w:lang w:val="en-US"/>
        </w:rPr>
      </w:pPr>
    </w:p>
    <w:p w:rsidR="00621029" w:rsidRDefault="00621029" w:rsidP="00621029">
      <w:pPr>
        <w:rPr>
          <w:lang w:val="en-US"/>
        </w:rPr>
      </w:pPr>
      <w:r>
        <w:rPr>
          <w:lang w:val="en-US"/>
        </w:rPr>
        <w:t>Figure 9: UMAP, minimum distance 0.1</w:t>
      </w:r>
    </w:p>
    <w:p w:rsidR="00C5661D" w:rsidRDefault="00C5661D" w:rsidP="005B5E9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208378</wp:posOffset>
            </wp:positionV>
            <wp:extent cx="5731510" cy="358203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UMAP_01M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029" w:rsidRDefault="00621029" w:rsidP="005B5E95">
      <w:pPr>
        <w:rPr>
          <w:lang w:val="en-US"/>
        </w:rPr>
      </w:pPr>
    </w:p>
    <w:p w:rsidR="00C5661D" w:rsidRDefault="006F4BA9" w:rsidP="00C5661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331079</wp:posOffset>
            </wp:positionV>
            <wp:extent cx="5731510" cy="358203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UMAP_03M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61D">
        <w:rPr>
          <w:lang w:val="en-US"/>
        </w:rPr>
        <w:t>Figure 10: UMAP, minimum distance 0.3</w:t>
      </w:r>
    </w:p>
    <w:p w:rsidR="00C5661D" w:rsidRDefault="00C5661D" w:rsidP="00C5661D">
      <w:pPr>
        <w:rPr>
          <w:lang w:val="en-US"/>
        </w:rPr>
      </w:pPr>
    </w:p>
    <w:p w:rsidR="00C5661D" w:rsidRDefault="00C5661D" w:rsidP="00C5661D">
      <w:pPr>
        <w:rPr>
          <w:lang w:val="en-US"/>
        </w:rPr>
      </w:pPr>
    </w:p>
    <w:p w:rsidR="00C5661D" w:rsidRDefault="00C5661D" w:rsidP="00C5661D">
      <w:pPr>
        <w:rPr>
          <w:lang w:val="en-US"/>
        </w:rPr>
      </w:pPr>
      <w:r>
        <w:rPr>
          <w:lang w:val="en-US"/>
        </w:rPr>
        <w:t>Figure 11: UMAP, minimum distance 0.5</w:t>
      </w:r>
    </w:p>
    <w:p w:rsidR="00C5661D" w:rsidRPr="005B5E95" w:rsidRDefault="00471ED0" w:rsidP="005B5E9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-537</wp:posOffset>
            </wp:positionV>
            <wp:extent cx="5731510" cy="358203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UMAP_05M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61D" w:rsidRPr="005B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835"/>
    <w:multiLevelType w:val="hybridMultilevel"/>
    <w:tmpl w:val="EAAEB16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95"/>
    <w:rsid w:val="001E7330"/>
    <w:rsid w:val="00237EED"/>
    <w:rsid w:val="002A3740"/>
    <w:rsid w:val="00471ED0"/>
    <w:rsid w:val="005B5E95"/>
    <w:rsid w:val="00621029"/>
    <w:rsid w:val="006F4BA9"/>
    <w:rsid w:val="00725E6B"/>
    <w:rsid w:val="007517F5"/>
    <w:rsid w:val="00AD107C"/>
    <w:rsid w:val="00BC53FE"/>
    <w:rsid w:val="00C5661D"/>
    <w:rsid w:val="00CA641D"/>
    <w:rsid w:val="00D03445"/>
    <w:rsid w:val="00E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63C76"/>
  <w15:chartTrackingRefBased/>
  <w15:docId w15:val="{EA5FF256-5DF5-481A-92C9-CF2AFF7D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</dc:creator>
  <cp:keywords/>
  <dc:description/>
  <cp:lastModifiedBy>short</cp:lastModifiedBy>
  <cp:revision>12</cp:revision>
  <dcterms:created xsi:type="dcterms:W3CDTF">2025-01-07T15:39:00Z</dcterms:created>
  <dcterms:modified xsi:type="dcterms:W3CDTF">2025-01-07T16:27:00Z</dcterms:modified>
</cp:coreProperties>
</file>