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Picture 2 IMAGE_FILENAME: (image_rId8.png), Descrição: </w:t>
      </w:r>
      <w:r>
        <w:t>None IMAGE_FILENAME: (image_rId8.png)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Figura 01: Pasta Arpa IMAGE_FILENAME: (image_rId9.png), Descrição: </w:t>
      </w:r>
      <w:r>
        <w:t>None IMAGE_FILENAME: (image_rId9.png)</w:t>
      </w:r>
    </w:p>
    <w:p/>
    <w:p/>
    <w:p>
      <w:r>
        <w:t xml:space="preserve">Figura 02: Utilitários / Configurações do sistema IMAGE_FILENAME: (image_rId10.png), Descrição: </w:t>
      </w:r>
      <w:r>
        <w:t>None IMAGE_FILENAME: (image_rId10.png)</w:t>
      </w:r>
    </w:p>
    <w:p/>
    <w:p>
      <w:r>
        <w:t xml:space="preserve">Figura 03: Configurações IMAGE_FILENAME: (image_rId11.png), Descrição: </w:t>
      </w:r>
      <w:r>
        <w:t>None IMAGE_FILENAME: (image_rId11.png)</w:t>
      </w:r>
    </w:p>
    <w:p/>
    <w:p/>
    <w:p/>
    <w:p/>
    <w:p/>
    <w:p>
      <w:r>
        <w:t xml:space="preserve">Figura 04: Habilitar integração IMAGE_FILENAME: (image_rId12.png), Descrição: </w:t>
      </w:r>
      <w:r>
        <w:t>None IMAGE_FILENAME: (image_rId12.png)</w:t>
      </w:r>
    </w:p>
    <w:p/>
    <w:p/>
    <w:p/>
    <w:p/>
    <w:p/>
    <w:p/>
    <w:p/>
    <w:p>
      <w:r>
        <w:t xml:space="preserve">Figura 05: Aba usuário IMAGE_FILENAME: (image_rId13.png), Descrição: </w:t>
      </w:r>
      <w:r>
        <w:t>None IMAGE_FILENAME: (image_rId13.png)</w:t>
      </w:r>
    </w:p>
    <w:p/>
    <w:p/>
    <w:p/>
    <w:p/>
    <w:p/>
    <w:p/>
    <w:p/>
    <w:p/>
    <w:p>
      <w:r>
        <w:t xml:space="preserve">Figura 06: Incluir usuário IMAGE_FILENAME: (image_rId14.png), Descrição: </w:t>
      </w:r>
      <w:r>
        <w:t>None IMAGE_FILENAME: (image_rId14.png)</w:t>
      </w:r>
    </w:p>
    <w:p/>
    <w:p/>
    <w:p/>
    <w:p>
      <w:r>
        <w:t>Figura 07: Informação: Execução de operação</w:t>
        <w:br/>
        <w:t xml:space="preserve"> IMAGE_FILENAME: (image_rId15.png), Descrição: </w:t>
      </w:r>
      <w:r>
        <w:t>None IMAGE_FILENAME: (image_rId15.png)</w:t>
      </w:r>
    </w:p>
    <w:p/>
    <w:p/>
    <w:p/>
    <w:p/>
    <w:p>
      <w:r>
        <w:t xml:space="preserve">Figura 08: Atenção: Impossível incluir o usuário IMAGE_FILENAME: (image_rId16.png), Descrição: </w:t>
      </w:r>
      <w:r>
        <w:t>None IMAGE_FILENAME: (image_rId16.png)</w:t>
      </w:r>
    </w:p>
    <w:p/>
    <w:p/>
    <w:p/>
    <w:p>
      <w:r>
        <w:t xml:space="preserve">Figura 09: Informação: Confirmação do e-mail IMAGE_FILENAME: (image_rId17.png), Descrição: </w:t>
      </w:r>
      <w:r>
        <w:t>None IMAGE_FILENAME: (image_rId17.png)</w:t>
      </w:r>
    </w:p>
    <w:p/>
    <w:p/>
    <w:p/>
    <w:p>
      <w:r>
        <w:t xml:space="preserve">Figura 10: E-mail para definição de senha IMAGE_FILENAME: (image_rId18.png), Descrição: </w:t>
      </w:r>
      <w:r>
        <w:t>None IMAGE_FILENAME: (image_rId18.png)</w:t>
      </w:r>
    </w:p>
    <w:p/>
    <w:p/>
    <w:p/>
    <w:p>
      <w:r>
        <w:t xml:space="preserve">Figura 11: Página web redefinir senha IMAGE_FILENAME: (image_rId19.png), Descrição: </w:t>
      </w:r>
      <w:r>
        <w:t>None IMAGE_FILENAME: (image_rId19.png)</w:t>
      </w:r>
    </w:p>
    <w:p/>
    <w:p/>
    <w:p/>
    <w:p/>
    <w:p/>
    <w:p/>
    <w:p/>
    <w:p/>
    <w:p>
      <w:r>
        <w:t xml:space="preserve">Figura 12: Atenção: Impossível incluir o usuário responsável IMAGE_FILENAME: (image_rId20.png), Descrição: </w:t>
      </w:r>
      <w:r>
        <w:t>None IMAGE_FILENAME: (image_rId20.png)</w:t>
      </w:r>
    </w:p>
    <w:p/>
    <w:p/>
    <w:p/>
    <w:p>
      <w:r>
        <w:t xml:space="preserve">Figura 13: Atenção: Mensagem Verifique! IMAGE_FILENAME: (image_rId21.png), Descrição: </w:t>
      </w:r>
      <w:r>
        <w:t>None IMAGE_FILENAME: (image_rId21.png)</w:t>
      </w:r>
    </w:p>
    <w:p/>
    <w:p/>
    <w:p/>
    <w:p/>
    <w:p/>
    <w:p>
      <w:r>
        <w:t xml:space="preserve">Figura 14: Botões aba usuário IMAGE_FILENAME: (image_rId22.png), Descrição: </w:t>
      </w:r>
      <w:r>
        <w:t>None IMAGE_FILENAME: (image_rId22.png)</w:t>
      </w:r>
    </w:p>
    <w:p/>
    <w:p/>
    <w:p/>
    <w:p/>
    <w:p>
      <w:r>
        <w:t xml:space="preserve">Figura15: Alteração de usuário IMAGE_FILENAME: (image_rId23.png), Descrição: </w:t>
      </w:r>
      <w:r>
        <w:t>None IMAGE_FILENAME: (image_rId23.png)</w:t>
      </w:r>
    </w:p>
    <w:p/>
    <w:p/>
    <w:p/>
    <w:p/>
    <w:p/>
    <w:p/>
    <w:p/>
    <w:p/>
    <w:p/>
    <w:p/>
    <w:p>
      <w:r>
        <w:t xml:space="preserve">Figura16: Informação: Não é permitido excluir o usuário pela sincronização IMAGE_FILENAME: (image_rId24.png), Descrição: </w:t>
      </w:r>
      <w:r>
        <w:t>None IMAGE_FILENAME: (image_rId24.png)</w:t>
      </w:r>
    </w:p>
    <w:p/>
    <w:p/>
    <w:p/>
    <w:p>
      <w:r>
        <w:t xml:space="preserve">Figura17: Informação: Enviamos um e-mail  IMAGE_FILENAME: (image_rId25.png), Descrição: </w:t>
      </w:r>
      <w:r>
        <w:t>None IMAGE_FILENAME: (image_rId25.png)</w:t>
      </w:r>
    </w:p>
    <w:p/>
    <w:p/>
    <w:p/>
    <w:p/>
    <w:p>
      <w:r>
        <w:t xml:space="preserve">Figura18: Usuários da Integração IMAGE_FILENAME: (image_rId26.png), Descrição: </w:t>
      </w:r>
      <w:r>
        <w:t>None IMAGE_FILENAME: (image_rId26.png)</w:t>
      </w:r>
    </w:p>
    <w:p/>
    <w:p/>
    <w:p>
      <w:r>
        <w:t xml:space="preserve">Figura 19: Informação: A base de dados xxx foi criada com sucesso IMAGE_FILENAME: (image_rId27.png), Descrição: </w:t>
      </w:r>
      <w:r>
        <w:t>None IMAGE_FILENAME: (image_rId27.png)</w:t>
      </w:r>
    </w:p>
    <w:p/>
    <w:p/>
    <w:p/>
    <w:p>
      <w:r>
        <w:t xml:space="preserve">Figura 20: Confirmação: Deseja realmente remover a base de dados? IMAGE_FILENAME: (image_rId28.png), Descrição: </w:t>
      </w:r>
      <w:r>
        <w:t>None IMAGE_FILENAME: (image_rId28.png)</w:t>
      </w:r>
    </w:p>
    <w:p/>
    <w:p/>
    <w:p/>
    <w:p/>
    <w:p/>
    <w:p/>
    <w:p/>
    <w:p/>
    <w:p/>
    <w:p/>
    <w:p/>
    <w:p/>
    <w:p/>
    <w:p/>
    <w:p/>
    <w:p/>
    <w:p>
      <w:r>
        <w:t xml:space="preserve">Figura 21: Aba Sincronização IMAGE_FILENAME: (image_rId29.png), Descrição: </w:t>
      </w:r>
      <w:r>
        <w:t>None IMAGE_FILENAME: (image_rId29.png)</w:t>
      </w:r>
    </w:p>
    <w:p/>
    <w:p/>
    <w:p/>
    <w:p/>
    <w:p/>
    <w:p/>
    <w:p/>
    <w:p/>
    <w:p/>
    <w:p>
      <w:r>
        <w:t xml:space="preserve">Figura 22: Aba Produto IMAGE_FILENAME: (image_rId30.png), Descrição: </w:t>
      </w:r>
      <w:r>
        <w:t>None IMAGE_FILENAME: (image_rId30.png)</w:t>
      </w:r>
    </w:p>
    <w:p/>
    <w:p/>
    <w:p/>
    <w:p/>
    <w:p/>
    <w:p/>
    <w:p/>
    <w:p/>
    <w:p/>
    <w:p/>
    <w:p/>
    <w:p/>
    <w:p/>
    <w:p/>
    <w:p/>
    <w:p/>
    <w:p>
      <w:r>
        <w:t xml:space="preserve">Figura 02: Utilitários / Configurações do sistema IMAGE_FILENAME: (image_rId10.png), Descrição: </w:t>
      </w:r>
      <w:r>
        <w:t>None IMAGE_FILENAME: (image_rId10.png)</w:t>
      </w:r>
    </w:p>
    <w:p/>
    <w:p>
      <w:r>
        <w:t xml:space="preserve">Figura 03: Configurações IMAGE_FILENAME: (image_rId11.png), Descrição: </w:t>
      </w:r>
      <w:r>
        <w:t>None IMAGE_FILENAME: (image_rId11.png)</w:t>
      </w:r>
    </w:p>
    <w:p/>
    <w:p/>
    <w:p/>
    <w:p/>
    <w:p>
      <w:r>
        <w:t xml:space="preserve">Figura 23: Habilitar integração Smart Sales Force - Sim IMAGE_FILENAME: (image_rId31.png), Descrição: </w:t>
      </w:r>
      <w:r>
        <w:t>None IMAGE_FILENAME: (image_rId31.png)</w:t>
      </w:r>
    </w:p>
    <w:p/>
    <w:p/>
    <w:p/>
    <w:p/>
    <w:p/>
    <w:p/>
    <w:p/>
    <w:p>
      <w:r>
        <w:t xml:space="preserve">Figura 24: Botão Criar base de dados IMAGE_FILENAME: (image_rId32.png), Descrição: </w:t>
      </w:r>
      <w:r>
        <w:t>None IMAGE_FILENAME: (image_rId32.png)</w:t>
      </w:r>
    </w:p>
    <w:p/>
    <w:p/>
    <w:p/>
    <w:p/>
    <w:p>
      <w:r>
        <w:t xml:space="preserve">Figura 25: Aba Sincronização IMAGE_FILENAME: (image_rId33.png), Descrição: </w:t>
      </w:r>
      <w:r>
        <w:t>None IMAGE_FILENAME: (image_rId33.png)</w:t>
      </w:r>
    </w:p>
    <w:p/>
    <w:p/>
    <w:p/>
    <w:p/>
    <w:p/>
    <w:p/>
    <w:p/>
    <w:p/>
    <w:p/>
    <w:p/>
    <w:p/>
    <w:p/>
    <w:p>
      <w:r>
        <w:t xml:space="preserve">Figura 26: Aba Pedidos IMAGE_FILENAME: (image_rId34.png), Descrição: </w:t>
      </w:r>
      <w:r>
        <w:t>None IMAGE_FILENAME: (image_rId34.png)</w:t>
      </w:r>
    </w:p>
    <w:p/>
    <w:p/>
    <w:p/>
    <w:p/>
    <w:p/>
    <w:p/>
    <w:p>
      <w:r>
        <w:t xml:space="preserve">Figura 27: Aba Configurações IMAGE_FILENAME: (image_rId35.png), Descrição: </w:t>
      </w:r>
      <w:r>
        <w:t>None IMAGE_FILENAME: (image_rId35.png)</w:t>
      </w:r>
    </w:p>
    <w:p/>
    <w:p/>
    <w:p/>
    <w:p/>
    <w:p/>
    <w:p/>
    <w:p/>
    <w:p/>
    <w:p>
      <w:r>
        <w:t xml:space="preserve">Figura 28: Botão Selecionar IMAGE_FILENAME: (image_rId36.png), Descrição: </w:t>
      </w:r>
      <w:r>
        <w:t>None IMAGE_FILENAME: (image_rId36.png)</w:t>
      </w:r>
    </w:p>
    <w:p/>
    <w:p/>
    <w:p/>
    <w:p>
      <w:r>
        <w:t xml:space="preserve">Figura 29: Opção habilitar sincronização automática IMAGE_FILENAME: (image_rId37.png), Descrição: </w:t>
      </w:r>
      <w:r>
        <w:t>None IMAGE_FILENAME: (image_rId37.png)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Figura 30: Opção Consultar falhas de sincronização IMAGE_FILENAME: (image_rId38.png), Descrição: </w:t>
      </w:r>
      <w:r>
        <w:t>None IMAGE_FILENAME: (image_rId38.png)</w:t>
      </w:r>
    </w:p>
    <w:p/>
    <w:p/>
    <w:p/>
    <w:p/>
    <w:p>
      <w:r>
        <w:t xml:space="preserve">Figura 31: Tela Falhas de sincronização IMAGE_FILENAME: (image_rId39.png), Descrição: </w:t>
      </w:r>
      <w:r>
        <w:t>None IMAGE_FILENAME: (image_rId39.png)</w:t>
      </w:r>
    </w:p>
    <w:p/>
    <w:p/>
    <w:p/>
    <w:p>
      <w:r>
        <w:t xml:space="preserve">Figura 32: Botão Abrir IMAGE_FILENAME: (image_rId40.png), Descrição: </w:t>
      </w:r>
      <w:r>
        <w:t>None IMAGE_FILENAME: (image_rId40.png)</w:t>
      </w:r>
    </w:p>
    <w:p/>
    <w:p/>
    <w:p/>
    <w:p>
      <w:r>
        <w:t xml:space="preserve">Figura 33: Exemplo de falha de sincronização IMAGE_FILENAME: (image_rId41.png), Descrição: </w:t>
      </w:r>
      <w:r>
        <w:t>None IMAGE_FILENAME: (image_rId41.png)</w:t>
      </w:r>
    </w:p>
    <w:p/>
    <w:p/>
    <w:p/>
    <w:p/>
    <w:p/>
    <w:p/>
    <w:p/>
    <w:p/>
    <w:p/>
    <w:p/>
    <w:p>
      <w:r>
        <w:t xml:space="preserve">Figura 34: Menu manutenção / Manutenção de Pedido IMAGE_FILENAME: (image_rId42.png), Descrição: </w:t>
      </w:r>
      <w:r>
        <w:t>None IMAGE_FILENAME: (image_rId42.png)</w:t>
      </w:r>
    </w:p>
    <w:p/>
    <w:p/>
    <w:p/>
    <w:p/>
    <w:p/>
    <w:p>
      <w:r>
        <w:t xml:space="preserve">Figura 35: Campo Integração / Opção Smart Sales Fortes IMAGE_FILENAME: (image_rId43.png), Descrição: </w:t>
      </w:r>
      <w:r>
        <w:t>None IMAGE_FILENAME: (image_rId43.png)</w:t>
      </w:r>
    </w:p>
    <w:p/>
    <w:p/>
    <w:p/>
    <w:p/>
    <w:p>
      <w:r>
        <w:t xml:space="preserve">Figura 36: Mais opção de filtro IMAGE_FILENAME: (image_rId44.png), Descrição: </w:t>
      </w:r>
      <w:r>
        <w:t>None IMAGE_FILENAME: (image_rId44.png)</w:t>
      </w:r>
    </w:p>
    <w:p/>
    <w:p/>
    <w:p/>
    <w:p/>
    <w:p/>
    <w:p/>
    <w:p/>
    <w:p/>
    <w:p/>
    <w:p/>
    <w:p/>
    <w:p/>
    <w:p/>
    <w:p/>
    <w:p/>
    <w:p>
      <w:r>
        <w:t xml:space="preserve">Figura 37: Botão Abrir / Lista de pedido IMAGE_FILENAME: (image_rId45.png), Descrição: </w:t>
      </w:r>
      <w:r>
        <w:t>None IMAGE_FILENAME: (image_rId45.png)</w:t>
      </w:r>
    </w:p>
    <w:p/>
    <w:p/>
    <w:p/>
    <w:p>
      <w:r>
        <w:t xml:space="preserve">Figura 38: Menu de opções IMAGE_FILENAME: (image_rId46.png), Descrição: </w:t>
      </w:r>
      <w:r>
        <w:t>None IMAGE_FILENAME: (image_rId46.png)</w:t>
      </w:r>
    </w:p>
    <w:p/>
    <w:p/>
    <w:p/>
    <w:p>
      <w:r>
        <w:t xml:space="preserve">Figura 39: Tela totalizador de pedidos IMAGE_FILENAME: (image_rId47.png), Descrição: </w:t>
      </w:r>
      <w:r>
        <w:t>None IMAGE_FILENAME: (image_rId47.png)</w:t>
      </w:r>
    </w:p>
    <w:p/>
    <w:p/>
    <w:p/>
    <w:p>
      <w:r>
        <w:t xml:space="preserve">Figura 40: Tela detalhes do pedido IMAGE_FILENAME: (image_rId48.png), Descrição: </w:t>
      </w:r>
      <w:r>
        <w:t>None IMAGE_FILENAME: (image_rId48.png)</w:t>
      </w:r>
    </w:p>
    <w:p/>
    <w:p/>
    <w:p/>
    <w:p/>
    <w:p>
      <w:r>
        <w:t xml:space="preserve">Figura 41: Opção Histórico  IMAGE_FILENAME: (image_rId49.png), Descrição: </w:t>
      </w:r>
      <w:r>
        <w:t>None IMAGE_FILENAME: (image_rId49.png)</w:t>
      </w:r>
    </w:p>
    <w:p/>
    <w:p/>
    <w:p/>
    <w:p/>
    <w:p>
      <w:r>
        <w:t xml:space="preserve">Figura 42: Opção Alterar IMAGE_FILENAME: (image_rId50.png), Descrição: </w:t>
      </w:r>
      <w:r>
        <w:t>None IMAGE_FILENAME: (image_rId50.png)</w:t>
      </w:r>
    </w:p>
    <w:p/>
    <w:p/>
    <w:p/>
    <w:p/>
    <w:p/>
    <w:p/>
    <w:p>
      <w:r>
        <w:t xml:space="preserve">Figura 43: Botão Transformar IMAGE_FILENAME: (image_rId51.png), Descrição: </w:t>
      </w:r>
      <w:r>
        <w:t>None IMAGE_FILENAME: (image_rId51.png)</w:t>
      </w:r>
    </w:p>
    <w:p/>
    <w:p/>
    <w:p/>
    <w:p/>
    <w:p/>
    <w:p/>
    <w:p/>
    <w:p/>
    <w:p/>
    <w:p/>
    <w:p/>
    <w:p>
      <w:r>
        <w:t xml:space="preserve">Figura 44: Menu Manutenção / Manutenção de Pedido / Visita Negativa IMAGE_FILENAME: (image_rId52.png), Descrição: </w:t>
      </w:r>
      <w:r>
        <w:t>None IMAGE_FILENAME: (image_rId52.png)</w:t>
      </w:r>
    </w:p>
    <w:p/>
    <w:p/>
    <w:p/>
    <w:p>
      <w:r>
        <w:t xml:space="preserve">Figura 45: Tela Visita Negativa IMAGE_FILENAME: (image_rId53.png), Descrição: </w:t>
      </w:r>
      <w:r>
        <w:t>None IMAGE_FILENAME: (image_rId53.png)</w:t>
      </w:r>
    </w:p>
    <w:p/>
    <w:p/>
    <w:p/>
    <w:p>
      <w:r>
        <w:t xml:space="preserve">Figura 46: Lista de visita negativa IMAGE_FILENAME: (image_rId54.png), Descrição: </w:t>
      </w:r>
      <w:r>
        <w:t>None IMAGE_FILENAME: (image_rId54.png)</w:t>
      </w:r>
    </w:p>
    <w:p/>
    <w:p/>
    <w:p/>
    <w:p/>
    <w:p>
      <w:r>
        <w:t xml:space="preserve">Figura 47: Detalhes da visita negativa IMAGE_FILENAME: (image_rId55.png), Descrição: </w:t>
      </w:r>
      <w:r>
        <w:t>None IMAGE_FILENAME: (image_rId55.png)</w:t>
      </w:r>
    </w:p>
    <w:p/>
    <w:p/>
    <w:p/>
    <w:p>
      <w:r>
        <w:t xml:space="preserve">Figura 48: Botão observação IMAGE_FILENAME: (image_rId56.png), Descrição: </w:t>
      </w:r>
      <w:r>
        <w:t>None IMAGE_FILENAME: (image_rId56.png)</w:t>
      </w:r>
    </w:p>
    <w:p/>
    <w:p/>
    <w:p/>
    <w:p/>
    <w:p/>
    <w:p/>
    <w:p/>
    <w:p/>
    <w:p/>
    <w:p/>
    <w:p/>
    <w:p/>
    <w:p>
      <w:r>
        <w:t xml:space="preserve">Figura 49: Menu Manutenção / Opção Manutenção de Produtos. IMAGE_FILENAME: (image_rId57.png), Descrição: </w:t>
      </w:r>
      <w:r>
        <w:t>None IMAGE_FILENAME: (image_rId57.png)</w:t>
      </w:r>
    </w:p>
    <w:p/>
    <w:p/>
    <w:p/>
    <w:p>
      <w:r>
        <w:t xml:space="preserve">Figura 50: Manutenção de Produtos IMAGE_FILENAME: (image_rId58.png), Descrição: </w:t>
      </w:r>
      <w:r>
        <w:t>None IMAGE_FILENAME: (image_rId58.png)</w:t>
      </w:r>
    </w:p>
    <w:p/>
    <w:p/>
    <w:p/>
    <w:p/>
    <w:p/>
    <w:p/>
    <w:p/>
    <w:p/>
    <w:p>
      <w:r>
        <w:t xml:space="preserve">Figura 51: Manutenção de Produtos IMAGE_FILENAME: (image_rId59.png), Descrição: </w:t>
      </w:r>
      <w:r>
        <w:t>None IMAGE_FILENAME: (image_rId59.png)</w:t>
      </w:r>
    </w:p>
    <w:p/>
    <w:p/>
    <w:p/>
    <w:p>
      <w:r>
        <w:t xml:space="preserve">Figura 52: Tela Inclusão de Produtos IMAGE_FILENAME: (image_rId60.png), Descrição: </w:t>
      </w:r>
      <w:r>
        <w:t>None IMAGE_FILENAME: (image_rId60.png)</w:t>
      </w:r>
    </w:p>
    <w:p/>
    <w:p/>
    <w:p/>
    <w:p/>
    <w:p>
      <w:r>
        <w:t xml:space="preserve">Figura 53: Aba Publicações / Opção Smart Sales Force IMAGE_FILENAME: (image_rId61.png), Descrição: </w:t>
      </w:r>
      <w:r>
        <w:t>None IMAGE_FILENAME: (image_rId61.png)</w:t>
      </w:r>
    </w:p>
    <w:p/>
    <w:p/>
    <w:p>
      <w:r>
        <w:t xml:space="preserve">Figura 54: Inclusão Filtrada de Produto IMAGE_FILENAME: (image_rId62.png), Descrição: </w:t>
      </w:r>
      <w:r>
        <w:t>None IMAGE_FILENAME: (image_rId62.png)</w:t>
      </w:r>
    </w:p>
    <w:p/>
    <w:p/>
    <w:p/>
    <w:p>
      <w:r>
        <w:t xml:space="preserve">Figura 55: Exclusão Filtrada de Produto IMAGE_FILENAME: (image_rId63.png), Descrição: </w:t>
      </w:r>
      <w:r>
        <w:t>None IMAGE_FILENAME: (image_rId63.png)</w:t>
      </w:r>
    </w:p>
    <w:p/>
    <w:p/>
    <w:p/>
    <w:p/>
    <w:p/>
    <w:p/>
    <w:p/>
    <w:p/>
    <w:p/>
    <w:p/>
    <w:p/>
    <w:p/>
    <w:p/>
    <w:p>
      <w:r>
        <w:t xml:space="preserve">Figura 02: Utilitários / Configurações do sistema IMAGE_FILENAME: (image_rId10.png), Descrição: </w:t>
      </w:r>
      <w:r>
        <w:t>None IMAGE_FILENAME: (image_rId10.png)</w:t>
      </w:r>
    </w:p>
    <w:p/>
    <w:p/>
    <w:p/>
    <w:p>
      <w:r>
        <w:t xml:space="preserve">Figura 57: Utiliza associação de tabela de preço IMAGE_FILENAME: (image_rId64.png), Descrição: </w:t>
      </w:r>
      <w:r>
        <w:t>None IMAGE_FILENAME: (image_rId64.png)</w:t>
      </w:r>
    </w:p>
    <w:p/>
    <w:p/>
    <w:p/>
    <w:p/>
    <w:p/>
    <w:p/>
    <w:p/>
    <w:p/>
    <w:p/>
    <w:p>
      <w:r>
        <w:t xml:space="preserve">Figura 59: Menu Manutenção / Opção Associar tabela de preços IMAGE_FILENAME: (image_rId65.png), Descrição: </w:t>
      </w:r>
      <w:r>
        <w:t>None IMAGE_FILENAME: (image_rId65.png)</w:t>
      </w:r>
    </w:p>
    <w:p/>
    <w:p/>
    <w:p>
      <w:r>
        <w:t xml:space="preserve">Figura 60: Tela Associação de tabelas de preços / Botão Incluir IMAGE_FILENAME: (image_rId66.png), Descrição: </w:t>
      </w:r>
      <w:r>
        <w:t>None IMAGE_FILENAME: (image_rId66.png)</w:t>
      </w:r>
    </w:p>
    <w:p/>
    <w:p/>
    <w:p/>
    <w:p/>
    <w:p/>
    <w:p/>
    <w:p/>
    <w:p/>
    <w:p/>
    <w:p/>
    <w:p/>
    <w:p>
      <w:r>
        <w:t xml:space="preserve">Figura 61: Campos de inclusão de associação de tabelas IMAGE_FILENAME: (image_rId67.png), Descrição: </w:t>
      </w:r>
      <w:r>
        <w:t>None IMAGE_FILENAME: (image_rId67.png)</w:t>
      </w:r>
    </w:p>
    <w:p/>
    <w:p/>
    <w:p/>
    <w:p/>
    <w:p/>
    <w:p/>
    <w:p/>
    <w:p/>
    <w:p/>
    <w:p/>
    <w:p/>
    <w:p/>
    <w:p/>
    <w:p/>
    <w:p/>
    <w:p/>
    <w:p>
      <w:r>
        <w:t xml:space="preserve">Figura 62: Menu manutenção / Manutenção de Publicações IMAGE_FILENAME: (image_rId68.png), Descrição: </w:t>
      </w:r>
      <w:r>
        <w:t>None IMAGE_FILENAME: (image_rId68.png)</w:t>
      </w:r>
    </w:p>
    <w:p/>
    <w:p/>
    <w:p/>
    <w:p>
      <w:r>
        <w:t xml:space="preserve">Figura 63: Tela Manutenção de Publicações IMAGE_FILENAME: (image_rId69.png), Descrição: </w:t>
      </w:r>
      <w:r>
        <w:t>None IMAGE_FILENAME: (image_rId69.png)</w:t>
      </w:r>
    </w:p>
    <w:p/>
    <w:p/>
    <w:p/>
    <w:p/>
    <w:p/>
    <w:p>
      <w:r>
        <w:t xml:space="preserve">Figura 64: Opções de Filtro / Botão Abrir IMAGE_FILENAME: (image_rId70.png), Descrição: </w:t>
      </w:r>
      <w:r>
        <w:t>None IMAGE_FILENAME: (image_rId70.png)</w:t>
      </w:r>
    </w:p>
    <w:p/>
    <w:p/>
    <w:p/>
    <w:p>
      <w:r>
        <w:t xml:space="preserve">Figura 65: Botão Salvar IMAGE_FILENAME: (image_rId71.png), Descrição: </w:t>
      </w:r>
      <w:r>
        <w:t>None IMAGE_FILENAME: (image_rId71.png)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