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2D7CE" w14:textId="77777777" w:rsidR="002F570B" w:rsidRPr="0056247A" w:rsidRDefault="002F570B" w:rsidP="0056247A">
      <w:pPr>
        <w:jc w:val="center"/>
        <w:rPr>
          <w:rFonts w:ascii="Times New Roman" w:hAnsi="Times New Roman" w:cs="Times New Roman"/>
          <w:b/>
          <w:sz w:val="72"/>
          <w:szCs w:val="72"/>
          <w:lang w:val="pt-BR"/>
        </w:rPr>
      </w:pPr>
      <w:r w:rsidRPr="0056247A">
        <w:rPr>
          <w:rFonts w:ascii="Times New Roman" w:hAnsi="Times New Roman" w:cs="Times New Roman"/>
          <w:b/>
          <w:sz w:val="72"/>
          <w:szCs w:val="72"/>
          <w:lang w:val="pt-BR"/>
        </w:rPr>
        <w:t>CES-41: Compiladores</w:t>
      </w:r>
    </w:p>
    <w:p w14:paraId="7F08FBF0" w14:textId="77777777" w:rsidR="0056247A" w:rsidRPr="0056247A" w:rsidRDefault="0056247A" w:rsidP="0056247A">
      <w:pPr>
        <w:jc w:val="both"/>
        <w:rPr>
          <w:rFonts w:ascii="Times New Roman" w:hAnsi="Times New Roman" w:cs="Times New Roman"/>
          <w:sz w:val="22"/>
          <w:lang w:val="pt-BR"/>
        </w:rPr>
      </w:pPr>
    </w:p>
    <w:p w14:paraId="7E147E0B" w14:textId="7C0B19CA" w:rsidR="0056247A" w:rsidRPr="0056247A" w:rsidRDefault="002F570B" w:rsidP="0056247A">
      <w:pPr>
        <w:jc w:val="center"/>
        <w:rPr>
          <w:rFonts w:ascii="Times New Roman" w:hAnsi="Times New Roman" w:cs="Times New Roman"/>
          <w:b/>
          <w:sz w:val="48"/>
          <w:szCs w:val="48"/>
          <w:lang w:val="pt-BR"/>
        </w:rPr>
      </w:pPr>
      <w:r w:rsidRPr="0056247A">
        <w:rPr>
          <w:rFonts w:ascii="Times New Roman" w:hAnsi="Times New Roman" w:cs="Times New Roman"/>
          <w:b/>
          <w:sz w:val="48"/>
          <w:szCs w:val="48"/>
          <w:lang w:val="pt-BR"/>
        </w:rPr>
        <w:t xml:space="preserve">Laboratório 4: </w:t>
      </w:r>
      <w:r w:rsidR="0056247A">
        <w:rPr>
          <w:rFonts w:ascii="Times New Roman" w:hAnsi="Times New Roman" w:cs="Times New Roman"/>
          <w:b/>
          <w:sz w:val="48"/>
          <w:szCs w:val="48"/>
          <w:lang w:val="pt-BR"/>
        </w:rPr>
        <w:t>T</w:t>
      </w:r>
      <w:r w:rsidR="0056247A" w:rsidRPr="0056247A">
        <w:rPr>
          <w:rFonts w:ascii="Times New Roman" w:hAnsi="Times New Roman" w:cs="Times New Roman"/>
          <w:b/>
          <w:sz w:val="48"/>
          <w:szCs w:val="48"/>
          <w:lang w:val="pt-BR"/>
        </w:rPr>
        <w:t>abela de símbolos e de analisador semântico</w:t>
      </w:r>
      <w:r w:rsidRPr="0056247A">
        <w:rPr>
          <w:rFonts w:ascii="Times New Roman" w:hAnsi="Times New Roman" w:cs="Times New Roman"/>
          <w:b/>
          <w:sz w:val="48"/>
          <w:szCs w:val="48"/>
          <w:lang w:val="pt-BR"/>
        </w:rPr>
        <w:t xml:space="preserve"> pa</w:t>
      </w:r>
      <w:r w:rsidR="0056247A" w:rsidRPr="0056247A">
        <w:rPr>
          <w:rFonts w:ascii="Times New Roman" w:hAnsi="Times New Roman" w:cs="Times New Roman"/>
          <w:b/>
          <w:sz w:val="48"/>
          <w:szCs w:val="48"/>
          <w:lang w:val="pt-BR"/>
        </w:rPr>
        <w:t>ra uma linguagem de programação</w:t>
      </w:r>
      <w:r w:rsidR="0056247A">
        <w:rPr>
          <w:rFonts w:ascii="Times New Roman" w:hAnsi="Times New Roman" w:cs="Times New Roman"/>
          <w:b/>
          <w:sz w:val="48"/>
          <w:szCs w:val="48"/>
          <w:lang w:val="pt-BR"/>
        </w:rPr>
        <w:t xml:space="preserve"> utilizando a ferramenta Yacc</w:t>
      </w:r>
    </w:p>
    <w:p w14:paraId="50E96693" w14:textId="77777777" w:rsidR="0056247A" w:rsidRPr="0056247A" w:rsidRDefault="0056247A" w:rsidP="0056247A">
      <w:pPr>
        <w:jc w:val="both"/>
        <w:rPr>
          <w:rFonts w:ascii="Times New Roman" w:hAnsi="Times New Roman" w:cs="Times New Roman"/>
          <w:lang w:val="pt-BR"/>
        </w:rPr>
      </w:pPr>
    </w:p>
    <w:p w14:paraId="2510E98C" w14:textId="3C0B1819" w:rsidR="0056247A" w:rsidRPr="0056247A" w:rsidRDefault="0056247A" w:rsidP="000C5451">
      <w:pPr>
        <w:jc w:val="center"/>
        <w:rPr>
          <w:rFonts w:ascii="Times New Roman" w:hAnsi="Times New Roman" w:cs="Times New Roman"/>
          <w:lang w:val="pt-BR"/>
        </w:rPr>
      </w:pPr>
      <w:r w:rsidRPr="0056247A">
        <w:rPr>
          <w:rFonts w:ascii="Times New Roman" w:hAnsi="Times New Roman" w:cs="Times New Roman"/>
          <w:lang w:val="pt-BR"/>
        </w:rPr>
        <w:t>Cássio dos Santos Sousa</w:t>
      </w:r>
      <w:r w:rsidR="00105420">
        <w:rPr>
          <w:rFonts w:ascii="Times New Roman" w:hAnsi="Times New Roman" w:cs="Times New Roman"/>
          <w:lang w:val="pt-BR"/>
        </w:rPr>
        <w:t>, Renan Pablo Rodrigues da Cruz</w:t>
      </w:r>
    </w:p>
    <w:p w14:paraId="14DC7907" w14:textId="1AFECFDE" w:rsidR="0056247A" w:rsidRPr="0056247A" w:rsidRDefault="0056247A" w:rsidP="000C5451">
      <w:pPr>
        <w:jc w:val="center"/>
        <w:rPr>
          <w:rFonts w:ascii="Times New Roman" w:hAnsi="Times New Roman" w:cs="Times New Roman"/>
          <w:lang w:val="pt-BR"/>
        </w:rPr>
      </w:pPr>
      <w:r w:rsidRPr="0056247A">
        <w:rPr>
          <w:rFonts w:ascii="Times New Roman" w:hAnsi="Times New Roman" w:cs="Times New Roman"/>
          <w:lang w:val="pt-BR"/>
        </w:rPr>
        <w:t>Professor: Fábio Carneiro Mokarzel</w:t>
      </w:r>
    </w:p>
    <w:p w14:paraId="5AEB8869" w14:textId="12C5531B" w:rsidR="0056247A" w:rsidRPr="0056247A" w:rsidRDefault="000C5451" w:rsidP="0056247A">
      <w:pPr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06</w:t>
      </w:r>
      <w:r w:rsidR="0056247A" w:rsidRPr="0056247A">
        <w:rPr>
          <w:rFonts w:ascii="Times New Roman" w:hAnsi="Times New Roman" w:cs="Times New Roman"/>
          <w:lang w:val="pt-BR"/>
        </w:rPr>
        <w:t xml:space="preserve"> de outubro de 2015</w:t>
      </w:r>
    </w:p>
    <w:p w14:paraId="39FD16BF" w14:textId="77777777" w:rsidR="0056247A" w:rsidRPr="0056247A" w:rsidRDefault="0056247A" w:rsidP="0056247A">
      <w:pPr>
        <w:jc w:val="both"/>
        <w:rPr>
          <w:rFonts w:ascii="Times New Roman" w:hAnsi="Times New Roman" w:cs="Times New Roman"/>
          <w:lang w:val="pt-BR"/>
        </w:rPr>
      </w:pPr>
    </w:p>
    <w:p w14:paraId="67DC8866" w14:textId="36FEF2E3" w:rsidR="0056247A" w:rsidRPr="0056247A" w:rsidRDefault="0056247A" w:rsidP="0056247A">
      <w:pPr>
        <w:jc w:val="both"/>
        <w:rPr>
          <w:rFonts w:ascii="Times New Roman" w:hAnsi="Times New Roman" w:cs="Times New Roman"/>
          <w:b/>
          <w:sz w:val="48"/>
          <w:szCs w:val="48"/>
          <w:lang w:val="pt-BR"/>
        </w:rPr>
      </w:pPr>
      <w:r>
        <w:rPr>
          <w:rFonts w:ascii="Times New Roman" w:hAnsi="Times New Roman" w:cs="Times New Roman"/>
          <w:b/>
          <w:sz w:val="48"/>
          <w:szCs w:val="48"/>
          <w:lang w:val="pt-BR"/>
        </w:rPr>
        <w:t>1. Introdução</w:t>
      </w:r>
    </w:p>
    <w:p w14:paraId="35E9B990" w14:textId="77777777" w:rsidR="0056247A" w:rsidRDefault="0056247A" w:rsidP="000C5451">
      <w:pPr>
        <w:spacing w:after="0"/>
        <w:jc w:val="both"/>
        <w:rPr>
          <w:rFonts w:ascii="Times New Roman" w:hAnsi="Times New Roman" w:cs="Times New Roman"/>
          <w:lang w:val="pt-BR"/>
        </w:rPr>
      </w:pPr>
    </w:p>
    <w:p w14:paraId="0FC086DE" w14:textId="4DB3C301" w:rsidR="000C5451" w:rsidRDefault="000C5451" w:rsidP="000C5451">
      <w:pPr>
        <w:spacing w:after="0"/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Já foi possível criar, em laboratórios anteriores, um analisador léxico (com uso da ferramenta </w:t>
      </w:r>
      <w:r w:rsidRPr="000C5451">
        <w:rPr>
          <w:rFonts w:ascii="Times New Roman" w:hAnsi="Times New Roman" w:cs="Times New Roman"/>
          <w:i/>
          <w:lang w:val="pt-BR"/>
        </w:rPr>
        <w:t>Flex</w:t>
      </w:r>
      <w:r>
        <w:rPr>
          <w:rFonts w:ascii="Times New Roman" w:hAnsi="Times New Roman" w:cs="Times New Roman"/>
          <w:lang w:val="pt-BR"/>
        </w:rPr>
        <w:t xml:space="preserve">) e um analisador sintático (com uso da ferramenta </w:t>
      </w:r>
      <w:r w:rsidRPr="000C5451">
        <w:rPr>
          <w:rFonts w:ascii="Times New Roman" w:hAnsi="Times New Roman" w:cs="Times New Roman"/>
          <w:i/>
          <w:lang w:val="pt-BR"/>
        </w:rPr>
        <w:t>Yacc</w:t>
      </w:r>
      <w:r>
        <w:rPr>
          <w:rFonts w:ascii="Times New Roman" w:hAnsi="Times New Roman" w:cs="Times New Roman"/>
          <w:lang w:val="pt-BR"/>
        </w:rPr>
        <w:t>) para a Linguagem COMP-ITA 2015.</w:t>
      </w:r>
    </w:p>
    <w:p w14:paraId="72A02F61" w14:textId="77777777" w:rsidR="003E2873" w:rsidRDefault="003E2873" w:rsidP="00DC6C16">
      <w:pPr>
        <w:spacing w:after="0"/>
        <w:jc w:val="both"/>
        <w:rPr>
          <w:rFonts w:ascii="Times New Roman" w:hAnsi="Times New Roman" w:cs="Times New Roman"/>
          <w:lang w:val="pt-BR"/>
        </w:rPr>
      </w:pPr>
    </w:p>
    <w:p w14:paraId="06468092" w14:textId="6B8D3C66" w:rsidR="003E2873" w:rsidRDefault="003E2873" w:rsidP="000C5451">
      <w:pPr>
        <w:spacing w:after="0"/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Para este laboratório, como o título alerta, o objetivo é o de construir uma tabela de símbolos e um analisador semântico para a mesma linguagem com o uso das mesmas ferramentas, de tal forma que o programa resultante</w:t>
      </w:r>
      <w:r w:rsidR="009E54D8">
        <w:rPr>
          <w:rFonts w:ascii="Times New Roman" w:hAnsi="Times New Roman" w:cs="Times New Roman"/>
          <w:lang w:val="pt-BR"/>
        </w:rPr>
        <w:t xml:space="preserve"> seja capaz de imprimir o conteúdo da tabela de símbolos e as devidas mensagens de erros </w:t>
      </w:r>
      <w:r w:rsidR="00DC6C16">
        <w:rPr>
          <w:rFonts w:ascii="Times New Roman" w:hAnsi="Times New Roman" w:cs="Times New Roman"/>
          <w:lang w:val="pt-BR"/>
        </w:rPr>
        <w:t xml:space="preserve">para programas </w:t>
      </w:r>
      <w:r w:rsidR="005E0B2E">
        <w:rPr>
          <w:rFonts w:ascii="Times New Roman" w:hAnsi="Times New Roman" w:cs="Times New Roman"/>
          <w:lang w:val="pt-BR"/>
        </w:rPr>
        <w:t xml:space="preserve">quaisquer </w:t>
      </w:r>
      <w:r w:rsidR="00DC6C16">
        <w:rPr>
          <w:rFonts w:ascii="Times New Roman" w:hAnsi="Times New Roman" w:cs="Times New Roman"/>
          <w:lang w:val="pt-BR"/>
        </w:rPr>
        <w:t>utilizados como entrada.</w:t>
      </w:r>
    </w:p>
    <w:p w14:paraId="668AFDB1" w14:textId="77777777" w:rsidR="000C5451" w:rsidRDefault="000C5451" w:rsidP="000C5451">
      <w:pPr>
        <w:spacing w:after="0"/>
        <w:jc w:val="both"/>
        <w:rPr>
          <w:rFonts w:ascii="Times New Roman" w:hAnsi="Times New Roman" w:cs="Times New Roman"/>
          <w:lang w:val="pt-BR"/>
        </w:rPr>
      </w:pPr>
    </w:p>
    <w:p w14:paraId="3172AD8B" w14:textId="2E990D97" w:rsidR="00DC6C16" w:rsidRDefault="00DC6C16" w:rsidP="000C5451">
      <w:pPr>
        <w:spacing w:after="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5A6C4F">
        <w:rPr>
          <w:rFonts w:ascii="Times New Roman" w:hAnsi="Times New Roman" w:cs="Times New Roman"/>
          <w:lang w:val="pt-BR"/>
        </w:rPr>
        <w:t xml:space="preserve">Este laboratório e os seguintes </w:t>
      </w:r>
      <w:r w:rsidR="00CE74B1">
        <w:rPr>
          <w:rFonts w:ascii="Times New Roman" w:hAnsi="Times New Roman" w:cs="Times New Roman"/>
          <w:lang w:val="pt-BR"/>
        </w:rPr>
        <w:t>são</w:t>
      </w:r>
      <w:r w:rsidR="005A6C4F">
        <w:rPr>
          <w:rFonts w:ascii="Times New Roman" w:hAnsi="Times New Roman" w:cs="Times New Roman"/>
          <w:lang w:val="pt-BR"/>
        </w:rPr>
        <w:t xml:space="preserve"> mais </w:t>
      </w:r>
      <w:r w:rsidR="00CE74B1">
        <w:rPr>
          <w:rFonts w:ascii="Times New Roman" w:hAnsi="Times New Roman" w:cs="Times New Roman"/>
          <w:lang w:val="pt-BR"/>
        </w:rPr>
        <w:t>complexos</w:t>
      </w:r>
      <w:r w:rsidR="005A6C4F">
        <w:rPr>
          <w:rFonts w:ascii="Times New Roman" w:hAnsi="Times New Roman" w:cs="Times New Roman"/>
          <w:lang w:val="pt-BR"/>
        </w:rPr>
        <w:t xml:space="preserve"> que os anteriores, </w:t>
      </w:r>
      <w:r w:rsidR="005E0B2E">
        <w:rPr>
          <w:rFonts w:ascii="Times New Roman" w:hAnsi="Times New Roman" w:cs="Times New Roman"/>
          <w:lang w:val="pt-BR"/>
        </w:rPr>
        <w:t>de tal forma que seu desenvolvimento pode ser feito agora por duplas</w:t>
      </w:r>
      <w:r w:rsidR="00CE74B1">
        <w:rPr>
          <w:rFonts w:ascii="Times New Roman" w:hAnsi="Times New Roman" w:cs="Times New Roman"/>
          <w:lang w:val="pt-BR"/>
        </w:rPr>
        <w:t xml:space="preserve"> de alunos, contanto que essa dupla seja mantida até a entrega do último laboratório da disciplina (de um total de seis)</w:t>
      </w:r>
      <w:r w:rsidR="005E0B2E">
        <w:rPr>
          <w:rFonts w:ascii="Times New Roman" w:hAnsi="Times New Roman" w:cs="Times New Roman"/>
          <w:lang w:val="pt-BR"/>
        </w:rPr>
        <w:t>.</w:t>
      </w:r>
    </w:p>
    <w:p w14:paraId="088707B7" w14:textId="77777777" w:rsidR="002F570B" w:rsidRPr="0056247A" w:rsidRDefault="002F570B" w:rsidP="0056247A">
      <w:pPr>
        <w:jc w:val="both"/>
        <w:rPr>
          <w:rFonts w:ascii="Times New Roman" w:hAnsi="Times New Roman" w:cs="Times New Roman"/>
          <w:lang w:val="pt-BR"/>
        </w:rPr>
      </w:pPr>
      <w:r w:rsidRPr="0056247A">
        <w:rPr>
          <w:rFonts w:ascii="Times New Roman" w:hAnsi="Times New Roman" w:cs="Times New Roman"/>
          <w:lang w:val="pt-BR"/>
        </w:rPr>
        <w:br w:type="page"/>
      </w:r>
    </w:p>
    <w:p w14:paraId="0CCD1E15" w14:textId="6A371192" w:rsidR="00155C32" w:rsidRPr="00155C32" w:rsidRDefault="0056247A" w:rsidP="00155C32">
      <w:pPr>
        <w:jc w:val="both"/>
        <w:rPr>
          <w:rFonts w:ascii="Times New Roman" w:hAnsi="Times New Roman" w:cs="Times New Roman"/>
          <w:b/>
          <w:bCs/>
          <w:sz w:val="48"/>
          <w:szCs w:val="48"/>
          <w:lang w:val="pt-BR"/>
        </w:rPr>
      </w:pPr>
      <w:r w:rsidRPr="00155C32">
        <w:rPr>
          <w:rFonts w:ascii="Times New Roman" w:hAnsi="Times New Roman" w:cs="Times New Roman"/>
          <w:b/>
          <w:bCs/>
          <w:sz w:val="48"/>
          <w:szCs w:val="48"/>
          <w:lang w:val="pt-BR"/>
        </w:rPr>
        <w:lastRenderedPageBreak/>
        <w:t xml:space="preserve">2. </w:t>
      </w:r>
      <w:r w:rsidR="00026ABD">
        <w:rPr>
          <w:rFonts w:ascii="Times New Roman" w:hAnsi="Times New Roman" w:cs="Times New Roman"/>
          <w:b/>
          <w:bCs/>
          <w:sz w:val="48"/>
          <w:szCs w:val="48"/>
          <w:lang w:val="pt-BR"/>
        </w:rPr>
        <w:t>Resultados</w:t>
      </w:r>
    </w:p>
    <w:p w14:paraId="2CA94A4A" w14:textId="77777777" w:rsidR="006B3A0C" w:rsidRDefault="006B3A0C" w:rsidP="00026ABD">
      <w:pPr>
        <w:jc w:val="both"/>
        <w:rPr>
          <w:rFonts w:ascii="Times New Roman" w:hAnsi="Times New Roman" w:cs="Times New Roman"/>
          <w:lang w:val="pt-BR"/>
        </w:rPr>
      </w:pPr>
    </w:p>
    <w:p w14:paraId="07AB6D91" w14:textId="2E737D80" w:rsidR="00026ABD" w:rsidRPr="00155C32" w:rsidRDefault="00026ABD" w:rsidP="00026ABD">
      <w:pPr>
        <w:jc w:val="both"/>
        <w:rPr>
          <w:rFonts w:ascii="Times New Roman" w:hAnsi="Times New Roman" w:cs="Times New Roman"/>
          <w:b/>
          <w:sz w:val="40"/>
          <w:szCs w:val="40"/>
          <w:lang w:val="pt-BR"/>
        </w:rPr>
      </w:pPr>
      <w:r w:rsidRPr="00155C32">
        <w:rPr>
          <w:rFonts w:ascii="Times New Roman" w:hAnsi="Times New Roman" w:cs="Times New Roman"/>
          <w:b/>
          <w:sz w:val="40"/>
          <w:szCs w:val="40"/>
          <w:lang w:val="pt-BR"/>
        </w:rPr>
        <w:t xml:space="preserve">2.1. </w:t>
      </w:r>
      <w:r>
        <w:rPr>
          <w:rFonts w:ascii="Times New Roman" w:hAnsi="Times New Roman" w:cs="Times New Roman"/>
          <w:b/>
          <w:sz w:val="40"/>
          <w:szCs w:val="40"/>
          <w:lang w:val="pt-BR"/>
        </w:rPr>
        <w:t>Atividades realizadas</w:t>
      </w:r>
    </w:p>
    <w:p w14:paraId="56971B28" w14:textId="77777777" w:rsidR="00026ABD" w:rsidRDefault="00026ABD" w:rsidP="00026ABD">
      <w:pPr>
        <w:jc w:val="both"/>
        <w:rPr>
          <w:rFonts w:ascii="Times New Roman" w:hAnsi="Times New Roman" w:cs="Times New Roman"/>
          <w:lang w:val="pt-BR"/>
        </w:rPr>
      </w:pPr>
    </w:p>
    <w:p w14:paraId="1FA27623" w14:textId="184E56CD" w:rsidR="00026ABD" w:rsidRDefault="00026ABD" w:rsidP="00026ABD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A primeira das atividades foi a revisão do código escrito no laboratório anterior, o qual realizava a análise sintática e, caso não apresentasse erros, apresentava o código de entrada no formato </w:t>
      </w:r>
      <w:r w:rsidRPr="00026ABD">
        <w:rPr>
          <w:rFonts w:ascii="Times New Roman" w:hAnsi="Times New Roman" w:cs="Times New Roman"/>
          <w:i/>
          <w:lang w:val="pt-BR"/>
        </w:rPr>
        <w:t>pretty printer</w:t>
      </w:r>
      <w:r>
        <w:rPr>
          <w:rFonts w:ascii="Times New Roman" w:hAnsi="Times New Roman" w:cs="Times New Roman"/>
          <w:lang w:val="pt-BR"/>
        </w:rPr>
        <w:t>, removendo comentários e respeitando tabulações e espaçamentos de cada símbolo presente no código. A revisão deu foco a uma impressão menos espaçada das informações do código, algo mais próximo do que é visto na linguagem C.</w:t>
      </w:r>
    </w:p>
    <w:p w14:paraId="369AE000" w14:textId="77777777" w:rsidR="00026ABD" w:rsidRDefault="00026ABD" w:rsidP="00026ABD">
      <w:pPr>
        <w:jc w:val="both"/>
        <w:rPr>
          <w:rFonts w:ascii="Times New Roman" w:hAnsi="Times New Roman" w:cs="Times New Roman"/>
          <w:lang w:val="pt-BR"/>
        </w:rPr>
      </w:pPr>
    </w:p>
    <w:p w14:paraId="6E903E2F" w14:textId="6AA6AFC8" w:rsidR="00026ABD" w:rsidRDefault="005A2A27" w:rsidP="00026ABD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A segunda delas foi a adequação do código à Prática 3 (quando foi proposto o Laboratório 4) e à Aula 6 (que fazia o tratamento teórico do mesmo tema). </w:t>
      </w:r>
      <w:r w:rsidR="00AE01DB">
        <w:rPr>
          <w:rFonts w:ascii="Times New Roman" w:hAnsi="Times New Roman" w:cs="Times New Roman"/>
          <w:lang w:val="pt-BR"/>
        </w:rPr>
        <w:t xml:space="preserve">Não foi possível apenas copiar e colar o código que estava presente, pois eles eram válidos para linguagens diferentes da linguagem COMP-ITA 2015. O foco foi o de justamente atentar às necessidades de cada trecho de código </w:t>
      </w:r>
      <w:r w:rsidR="002A4EB3">
        <w:rPr>
          <w:rFonts w:ascii="Times New Roman" w:hAnsi="Times New Roman" w:cs="Times New Roman"/>
          <w:lang w:val="pt-BR"/>
        </w:rPr>
        <w:t xml:space="preserve">nas apresentações </w:t>
      </w:r>
      <w:r w:rsidR="00AE01DB">
        <w:rPr>
          <w:rFonts w:ascii="Times New Roman" w:hAnsi="Times New Roman" w:cs="Times New Roman"/>
          <w:lang w:val="pt-BR"/>
        </w:rPr>
        <w:t>e quais adaptações eram necessárias para encaixá-los no nosso código.</w:t>
      </w:r>
    </w:p>
    <w:p w14:paraId="0832D47D" w14:textId="77777777" w:rsidR="00AE01DB" w:rsidRDefault="00AE01DB" w:rsidP="00026ABD">
      <w:pPr>
        <w:jc w:val="both"/>
        <w:rPr>
          <w:rFonts w:ascii="Times New Roman" w:hAnsi="Times New Roman" w:cs="Times New Roman"/>
          <w:lang w:val="pt-BR"/>
        </w:rPr>
      </w:pPr>
    </w:p>
    <w:p w14:paraId="3287C3D3" w14:textId="7278FE8F" w:rsidR="002A4EB3" w:rsidRDefault="00AE01DB" w:rsidP="007D6206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A terceira atividade foi a verificação da impressão correta da tabela de símbolos e da análise semântica para um código que, a princípio, não possuísse erros sintáticos na linguagem COMP-ITA 2015. O código em questão (presente em </w:t>
      </w:r>
      <w:r w:rsidR="00DE3696">
        <w:rPr>
          <w:rFonts w:ascii="Courier New" w:hAnsi="Courier New" w:cs="Courier New"/>
          <w:b/>
          <w:lang w:val="pt-BR"/>
        </w:rPr>
        <w:t>Tests/0</w:t>
      </w:r>
      <w:r w:rsidR="00933284">
        <w:rPr>
          <w:rFonts w:ascii="Courier New" w:hAnsi="Courier New" w:cs="Courier New"/>
          <w:b/>
          <w:lang w:val="pt-BR"/>
        </w:rPr>
        <w:t>_Example/</w:t>
      </w:r>
      <w:r w:rsidRPr="00933284">
        <w:rPr>
          <w:rFonts w:ascii="Courier New" w:hAnsi="Courier New" w:cs="Courier New"/>
          <w:b/>
          <w:lang w:val="pt-BR"/>
        </w:rPr>
        <w:t>lab04test0</w:t>
      </w:r>
      <w:r>
        <w:rPr>
          <w:rFonts w:ascii="Times New Roman" w:hAnsi="Times New Roman" w:cs="Times New Roman"/>
          <w:lang w:val="pt-BR"/>
        </w:rPr>
        <w:t>) foi justamente aquele dado como exemplo nas especificações da linguagem.</w:t>
      </w:r>
      <w:r w:rsidR="00B54903">
        <w:rPr>
          <w:rFonts w:ascii="Times New Roman" w:hAnsi="Times New Roman" w:cs="Times New Roman"/>
          <w:lang w:val="pt-BR"/>
        </w:rPr>
        <w:t xml:space="preserve"> A saída do código implementado para este laboratório imprime, primeiramente, o código inserido em conjunto com erros sintáticos e semânticos, e se não houver mais impedimentos, a tabela de símbolos.</w:t>
      </w:r>
    </w:p>
    <w:p w14:paraId="79BA5A07" w14:textId="77777777" w:rsidR="002A4EB3" w:rsidRDefault="002A4EB3" w:rsidP="007D6206">
      <w:pPr>
        <w:jc w:val="both"/>
        <w:rPr>
          <w:rFonts w:ascii="Times New Roman" w:hAnsi="Times New Roman" w:cs="Times New Roman"/>
          <w:lang w:val="pt-BR"/>
        </w:rPr>
      </w:pPr>
    </w:p>
    <w:p w14:paraId="44120C5A" w14:textId="010CED92" w:rsidR="00AE01DB" w:rsidRDefault="00AE01DB" w:rsidP="002A4EB3">
      <w:pPr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Foi </w:t>
      </w:r>
      <w:r w:rsidR="00933284">
        <w:rPr>
          <w:rFonts w:ascii="Times New Roman" w:hAnsi="Times New Roman" w:cs="Times New Roman"/>
          <w:lang w:val="pt-BR"/>
        </w:rPr>
        <w:t xml:space="preserve">interessante perceber que aquele mesmo código, apesar de não ter erros sintáticos (o que foi útil para o laboratório anterior), possui erros semânticos (mostrados em </w:t>
      </w:r>
      <w:r w:rsidR="00DE3696">
        <w:rPr>
          <w:rFonts w:ascii="Courier New" w:hAnsi="Courier New" w:cs="Courier New"/>
          <w:b/>
          <w:lang w:val="pt-BR"/>
        </w:rPr>
        <w:t>Tests/0</w:t>
      </w:r>
      <w:r w:rsidR="00933284" w:rsidRPr="00933284">
        <w:rPr>
          <w:rFonts w:ascii="Courier New" w:hAnsi="Courier New" w:cs="Courier New"/>
          <w:b/>
          <w:lang w:val="pt-BR"/>
        </w:rPr>
        <w:t>_Example/lab04results0</w:t>
      </w:r>
      <w:r w:rsidR="00933284">
        <w:rPr>
          <w:rFonts w:ascii="Times New Roman" w:hAnsi="Times New Roman" w:cs="Times New Roman"/>
          <w:lang w:val="pt-BR"/>
        </w:rPr>
        <w:t>)</w:t>
      </w:r>
      <w:r w:rsidR="007D6206">
        <w:rPr>
          <w:rFonts w:ascii="Times New Roman" w:hAnsi="Times New Roman" w:cs="Times New Roman"/>
          <w:lang w:val="pt-BR"/>
        </w:rPr>
        <w:t>.</w:t>
      </w:r>
      <w:r w:rsidR="002A4EB3">
        <w:rPr>
          <w:rFonts w:ascii="Times New Roman" w:hAnsi="Times New Roman" w:cs="Times New Roman"/>
          <w:lang w:val="pt-BR"/>
        </w:rPr>
        <w:t xml:space="preserve"> </w:t>
      </w:r>
      <w:r w:rsidR="00933284">
        <w:rPr>
          <w:rFonts w:ascii="Times New Roman" w:hAnsi="Times New Roman" w:cs="Times New Roman"/>
          <w:lang w:val="pt-BR"/>
        </w:rPr>
        <w:t>Em nome disso, foi construído um código que tivesse estes mesmos erros corrigidos</w:t>
      </w:r>
      <w:r w:rsidR="007D6206">
        <w:rPr>
          <w:rFonts w:ascii="Times New Roman" w:hAnsi="Times New Roman" w:cs="Times New Roman"/>
          <w:lang w:val="pt-BR"/>
        </w:rPr>
        <w:t>, como exemplo de entrada correta</w:t>
      </w:r>
      <w:r w:rsidR="00933284">
        <w:rPr>
          <w:rFonts w:ascii="Times New Roman" w:hAnsi="Times New Roman" w:cs="Times New Roman"/>
          <w:lang w:val="pt-BR"/>
        </w:rPr>
        <w:t xml:space="preserve"> (presente em </w:t>
      </w:r>
      <w:r w:rsidR="00DE3696">
        <w:rPr>
          <w:rFonts w:ascii="Courier New" w:hAnsi="Courier New" w:cs="Courier New"/>
          <w:b/>
          <w:lang w:val="pt-BR"/>
        </w:rPr>
        <w:t>Tests/1</w:t>
      </w:r>
      <w:r w:rsidR="00933284" w:rsidRPr="00933284">
        <w:rPr>
          <w:rFonts w:ascii="Courier New" w:hAnsi="Courier New" w:cs="Courier New"/>
          <w:b/>
          <w:lang w:val="pt-BR"/>
        </w:rPr>
        <w:t>_Correct/lab04test1</w:t>
      </w:r>
      <w:r w:rsidR="00516441">
        <w:rPr>
          <w:rFonts w:ascii="Times New Roman" w:hAnsi="Times New Roman" w:cs="Times New Roman"/>
          <w:lang w:val="pt-BR"/>
        </w:rPr>
        <w:t>, e</w:t>
      </w:r>
      <w:r w:rsidR="00933284">
        <w:rPr>
          <w:rFonts w:ascii="Times New Roman" w:hAnsi="Times New Roman" w:cs="Times New Roman"/>
          <w:lang w:val="pt-BR"/>
        </w:rPr>
        <w:t xml:space="preserve"> output em </w:t>
      </w:r>
      <w:r w:rsidR="00DE3696">
        <w:rPr>
          <w:rFonts w:ascii="Courier New" w:hAnsi="Courier New" w:cs="Courier New"/>
          <w:b/>
          <w:lang w:val="pt-BR"/>
        </w:rPr>
        <w:t>Tests/1</w:t>
      </w:r>
      <w:r w:rsidR="00933284" w:rsidRPr="00933284">
        <w:rPr>
          <w:rFonts w:ascii="Courier New" w:hAnsi="Courier New" w:cs="Courier New"/>
          <w:b/>
          <w:lang w:val="pt-BR"/>
        </w:rPr>
        <w:t>_Correct/lab04results1</w:t>
      </w:r>
      <w:r w:rsidR="00933284">
        <w:rPr>
          <w:rFonts w:ascii="Times New Roman" w:hAnsi="Times New Roman" w:cs="Times New Roman"/>
          <w:lang w:val="pt-BR"/>
        </w:rPr>
        <w:t>).</w:t>
      </w:r>
    </w:p>
    <w:p w14:paraId="35B4DED2" w14:textId="77777777" w:rsidR="00933284" w:rsidRDefault="00933284" w:rsidP="00026ABD">
      <w:pPr>
        <w:jc w:val="both"/>
        <w:rPr>
          <w:rFonts w:ascii="Times New Roman" w:hAnsi="Times New Roman" w:cs="Times New Roman"/>
          <w:lang w:val="pt-BR"/>
        </w:rPr>
      </w:pPr>
    </w:p>
    <w:p w14:paraId="7D0DBA74" w14:textId="49036BDC" w:rsidR="00AE01DB" w:rsidRDefault="002A4EB3" w:rsidP="00026ABD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A quarta atividade deu foco </w:t>
      </w:r>
      <w:r w:rsidR="006B3A0C">
        <w:rPr>
          <w:rFonts w:ascii="Times New Roman" w:hAnsi="Times New Roman" w:cs="Times New Roman"/>
          <w:lang w:val="pt-BR"/>
        </w:rPr>
        <w:t xml:space="preserve">à criação de testes e revisão concomitante do código. Cada teste inserido </w:t>
      </w:r>
      <w:r w:rsidR="00DE3696">
        <w:rPr>
          <w:rFonts w:ascii="Times New Roman" w:hAnsi="Times New Roman" w:cs="Times New Roman"/>
          <w:lang w:val="pt-BR"/>
        </w:rPr>
        <w:t>tentou</w:t>
      </w:r>
      <w:r w:rsidR="006B3A0C">
        <w:rPr>
          <w:rFonts w:ascii="Times New Roman" w:hAnsi="Times New Roman" w:cs="Times New Roman"/>
          <w:lang w:val="pt-BR"/>
        </w:rPr>
        <w:t xml:space="preserve"> demonstrar um cenário de erro semântico de acordo com as especificações da linguagem COMP-ITA 2015. </w:t>
      </w:r>
      <w:r w:rsidR="00DE3696">
        <w:rPr>
          <w:rFonts w:ascii="Times New Roman" w:hAnsi="Times New Roman" w:cs="Times New Roman"/>
          <w:lang w:val="pt-BR"/>
        </w:rPr>
        <w:t>Estes testes foram separados em pastas</w:t>
      </w:r>
      <w:r w:rsidR="00117E20">
        <w:rPr>
          <w:rFonts w:ascii="Times New Roman" w:hAnsi="Times New Roman" w:cs="Times New Roman"/>
          <w:lang w:val="pt-BR"/>
        </w:rPr>
        <w:t xml:space="preserve"> internas à pasta </w:t>
      </w:r>
      <w:r w:rsidR="00117E20" w:rsidRPr="00117E20">
        <w:rPr>
          <w:rFonts w:ascii="Courier New" w:hAnsi="Courier New" w:cs="Courier New"/>
          <w:b/>
          <w:lang w:val="pt-BR"/>
        </w:rPr>
        <w:t>Tests</w:t>
      </w:r>
      <w:r w:rsidR="00117E20">
        <w:rPr>
          <w:rFonts w:ascii="Times New Roman" w:hAnsi="Times New Roman" w:cs="Times New Roman"/>
          <w:lang w:val="pt-BR"/>
        </w:rPr>
        <w:t xml:space="preserve">, com nome e numeração adequados para facilitar a busca. O input está presente no formato </w:t>
      </w:r>
      <w:r w:rsidR="00117E20" w:rsidRPr="00117E20">
        <w:rPr>
          <w:rFonts w:ascii="Courier New" w:hAnsi="Courier New" w:cs="Courier New"/>
          <w:b/>
          <w:lang w:val="pt-BR"/>
        </w:rPr>
        <w:t>lab04test#</w:t>
      </w:r>
      <w:r w:rsidR="00117E20">
        <w:rPr>
          <w:rFonts w:ascii="Times New Roman" w:hAnsi="Times New Roman" w:cs="Times New Roman"/>
          <w:lang w:val="pt-BR"/>
        </w:rPr>
        <w:t xml:space="preserve">, e o output correspondente está presente em </w:t>
      </w:r>
      <w:r w:rsidR="00117E20" w:rsidRPr="00117E20">
        <w:rPr>
          <w:rFonts w:ascii="Courier New" w:hAnsi="Courier New" w:cs="Courier New"/>
          <w:b/>
          <w:lang w:val="pt-BR"/>
        </w:rPr>
        <w:t>lab04results#</w:t>
      </w:r>
      <w:r w:rsidR="000D6672">
        <w:rPr>
          <w:rFonts w:ascii="Times New Roman" w:hAnsi="Times New Roman" w:cs="Times New Roman"/>
          <w:lang w:val="pt-BR"/>
        </w:rPr>
        <w:t xml:space="preserve"> na mesma pasta, semelhante ao que foi feito para os exemplos na atividade anterior.</w:t>
      </w:r>
    </w:p>
    <w:p w14:paraId="0E9233B0" w14:textId="77777777" w:rsidR="00AE01DB" w:rsidRDefault="00AE01DB" w:rsidP="00026ABD">
      <w:pPr>
        <w:jc w:val="both"/>
        <w:rPr>
          <w:rFonts w:ascii="Times New Roman" w:hAnsi="Times New Roman" w:cs="Times New Roman"/>
          <w:lang w:val="pt-BR"/>
        </w:rPr>
      </w:pPr>
    </w:p>
    <w:p w14:paraId="19D591A6" w14:textId="48B34292" w:rsidR="00AE01DB" w:rsidRDefault="00AE01DB" w:rsidP="00026ABD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>A quinta e última atividade</w:t>
      </w:r>
      <w:r w:rsidR="000001FA">
        <w:rPr>
          <w:rFonts w:ascii="Times New Roman" w:hAnsi="Times New Roman" w:cs="Times New Roman"/>
          <w:lang w:val="pt-BR"/>
        </w:rPr>
        <w:t xml:space="preserve"> foi a revisão de comentários e disposição de átomos e outras informações nos códigos. Como esta parte é não-funcional, e o relatório já </w:t>
      </w:r>
      <w:r w:rsidR="000D6672">
        <w:rPr>
          <w:rFonts w:ascii="Times New Roman" w:hAnsi="Times New Roman" w:cs="Times New Roman"/>
          <w:lang w:val="pt-BR"/>
        </w:rPr>
        <w:t>cobriria</w:t>
      </w:r>
      <w:r w:rsidR="000001FA">
        <w:rPr>
          <w:rFonts w:ascii="Times New Roman" w:hAnsi="Times New Roman" w:cs="Times New Roman"/>
          <w:lang w:val="pt-BR"/>
        </w:rPr>
        <w:t xml:space="preserve"> boa parte das explicações relevantes, esta atividade foi deixada por último.</w:t>
      </w:r>
    </w:p>
    <w:p w14:paraId="57C8976F" w14:textId="77777777" w:rsidR="00155C32" w:rsidRDefault="00155C32" w:rsidP="0056247A">
      <w:pPr>
        <w:jc w:val="both"/>
        <w:rPr>
          <w:rFonts w:ascii="Times New Roman" w:hAnsi="Times New Roman" w:cs="Times New Roman"/>
          <w:lang w:val="pt-BR"/>
        </w:rPr>
      </w:pPr>
    </w:p>
    <w:p w14:paraId="3CBDCA28" w14:textId="198052CA" w:rsidR="000C5451" w:rsidRPr="00155C32" w:rsidRDefault="00945A4B" w:rsidP="000C5451">
      <w:pPr>
        <w:jc w:val="both"/>
        <w:rPr>
          <w:rFonts w:ascii="Times New Roman" w:hAnsi="Times New Roman" w:cs="Times New Roman"/>
          <w:b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sz w:val="40"/>
          <w:szCs w:val="40"/>
          <w:lang w:val="pt-BR"/>
        </w:rPr>
        <w:t>2.2</w:t>
      </w:r>
      <w:r w:rsidR="00155C32" w:rsidRPr="00155C32">
        <w:rPr>
          <w:rFonts w:ascii="Times New Roman" w:hAnsi="Times New Roman" w:cs="Times New Roman"/>
          <w:b/>
          <w:sz w:val="40"/>
          <w:szCs w:val="40"/>
          <w:lang w:val="pt-BR"/>
        </w:rPr>
        <w:t>. Formato da Tabela de Símbolos</w:t>
      </w:r>
    </w:p>
    <w:p w14:paraId="36D67E9F" w14:textId="77777777" w:rsidR="00155C32" w:rsidRDefault="00155C32" w:rsidP="000C5451">
      <w:pPr>
        <w:jc w:val="both"/>
        <w:rPr>
          <w:rFonts w:ascii="Times New Roman" w:hAnsi="Times New Roman" w:cs="Times New Roman"/>
          <w:lang w:val="pt-BR"/>
        </w:rPr>
      </w:pPr>
    </w:p>
    <w:p w14:paraId="056FB9D6" w14:textId="0C71D7AA" w:rsidR="002A439C" w:rsidRDefault="00155C32" w:rsidP="000C5451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>Manteve-se o formato da Aula 6 e da Prática 3 com respeito ao número limite da tabela hash (23 classes possí</w:t>
      </w:r>
      <w:r w:rsidR="00D65DBD">
        <w:rPr>
          <w:rFonts w:ascii="Times New Roman" w:hAnsi="Times New Roman" w:cs="Times New Roman"/>
          <w:lang w:val="pt-BR"/>
        </w:rPr>
        <w:t>veis).</w:t>
      </w:r>
      <w:r w:rsidR="0065294B">
        <w:rPr>
          <w:rFonts w:ascii="Times New Roman" w:hAnsi="Times New Roman" w:cs="Times New Roman"/>
          <w:lang w:val="pt-BR"/>
        </w:rPr>
        <w:t xml:space="preserve"> </w:t>
      </w:r>
      <w:r w:rsidR="00AB10E0">
        <w:rPr>
          <w:rFonts w:ascii="Times New Roman" w:hAnsi="Times New Roman" w:cs="Times New Roman"/>
          <w:lang w:val="pt-BR"/>
        </w:rPr>
        <w:t>Após a impressão do título da tabela, s</w:t>
      </w:r>
      <w:r w:rsidR="0065294B">
        <w:rPr>
          <w:rFonts w:ascii="Times New Roman" w:hAnsi="Times New Roman" w:cs="Times New Roman"/>
          <w:lang w:val="pt-BR"/>
        </w:rPr>
        <w:t>e uma das classes possuir símbolos, é impressa a numeração da classe seguida de cada um dos sí</w:t>
      </w:r>
      <w:r w:rsidR="002A439C">
        <w:rPr>
          <w:rFonts w:ascii="Times New Roman" w:hAnsi="Times New Roman" w:cs="Times New Roman"/>
          <w:lang w:val="pt-BR"/>
        </w:rPr>
        <w:t>mbolos, um para cada linha.</w:t>
      </w:r>
    </w:p>
    <w:p w14:paraId="6AF4C8C7" w14:textId="77777777" w:rsidR="00945A4B" w:rsidRDefault="00945A4B" w:rsidP="000C5451">
      <w:pPr>
        <w:jc w:val="both"/>
        <w:rPr>
          <w:rFonts w:ascii="Times New Roman" w:hAnsi="Times New Roman" w:cs="Times New Roman"/>
          <w:lang w:val="pt-BR"/>
        </w:rPr>
      </w:pPr>
    </w:p>
    <w:p w14:paraId="5DC45BC6" w14:textId="5B57DCEF" w:rsidR="00155C32" w:rsidRDefault="002A439C" w:rsidP="00945A4B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945A4B">
        <w:rPr>
          <w:rFonts w:ascii="Times New Roman" w:hAnsi="Times New Roman" w:cs="Times New Roman"/>
          <w:lang w:val="pt-BR"/>
        </w:rPr>
        <w:t xml:space="preserve">O trecho a seguir foi tirado de uma </w:t>
      </w:r>
      <w:r w:rsidR="00AB10E0">
        <w:rPr>
          <w:rFonts w:ascii="Times New Roman" w:hAnsi="Times New Roman" w:cs="Times New Roman"/>
          <w:lang w:val="pt-BR"/>
        </w:rPr>
        <w:t xml:space="preserve">das classes presentes em </w:t>
      </w:r>
      <w:r w:rsidR="00AB10E0" w:rsidRPr="00AB10E0">
        <w:rPr>
          <w:rFonts w:ascii="Courier New" w:hAnsi="Courier New" w:cs="Courier New"/>
          <w:b/>
          <w:lang w:val="pt-BR"/>
        </w:rPr>
        <w:t>Tests/1_Correct/lab04results1</w:t>
      </w:r>
      <w:r w:rsidR="00AB10E0">
        <w:rPr>
          <w:rFonts w:ascii="Times New Roman" w:hAnsi="Times New Roman" w:cs="Times New Roman"/>
          <w:lang w:val="pt-BR"/>
        </w:rPr>
        <w:t>, para ilustrar o formato da tabela de símbolos.</w:t>
      </w:r>
    </w:p>
    <w:p w14:paraId="7005CC23" w14:textId="77777777" w:rsidR="00155C32" w:rsidRPr="009E4F50" w:rsidRDefault="00155C32" w:rsidP="000C5451">
      <w:pPr>
        <w:jc w:val="both"/>
        <w:rPr>
          <w:rFonts w:ascii="Times New Roman" w:hAnsi="Times New Roman" w:cs="Times New Roman"/>
          <w:lang w:val="pt-BR"/>
        </w:rPr>
      </w:pPr>
    </w:p>
    <w:p w14:paraId="008E791E" w14:textId="77777777" w:rsidR="009E4F50" w:rsidRPr="009E4F50" w:rsidRDefault="009E4F50" w:rsidP="009E4F50">
      <w:pPr>
        <w:jc w:val="both"/>
        <w:rPr>
          <w:rFonts w:ascii="Courier New" w:hAnsi="Courier New" w:cs="Courier New"/>
          <w:sz w:val="20"/>
          <w:szCs w:val="16"/>
          <w:lang w:val="pt-BR"/>
        </w:rPr>
      </w:pPr>
      <w:r w:rsidRPr="009E4F50">
        <w:rPr>
          <w:rFonts w:ascii="Courier New" w:hAnsi="Courier New" w:cs="Courier New"/>
          <w:sz w:val="20"/>
          <w:szCs w:val="16"/>
          <w:lang w:val="pt-BR"/>
        </w:rPr>
        <w:t>Classe 7:</w:t>
      </w:r>
    </w:p>
    <w:p w14:paraId="74C92F2A" w14:textId="77777777" w:rsidR="009E4F50" w:rsidRPr="009E4F50" w:rsidRDefault="009E4F50" w:rsidP="009E4F50">
      <w:pPr>
        <w:jc w:val="both"/>
        <w:rPr>
          <w:rFonts w:ascii="Courier New" w:hAnsi="Courier New" w:cs="Courier New"/>
          <w:sz w:val="20"/>
          <w:szCs w:val="16"/>
          <w:lang w:val="pt-BR"/>
        </w:rPr>
      </w:pPr>
      <w:r w:rsidRPr="009E4F50">
        <w:rPr>
          <w:rFonts w:ascii="Courier New" w:hAnsi="Courier New" w:cs="Courier New"/>
          <w:sz w:val="20"/>
          <w:szCs w:val="16"/>
          <w:lang w:val="pt-BR"/>
        </w:rPr>
        <w:t xml:space="preserve">  (c, IDVAR, CARACTERE, 0, 1, ##main)</w:t>
      </w:r>
    </w:p>
    <w:p w14:paraId="65235219" w14:textId="77777777" w:rsidR="009E4F50" w:rsidRPr="009E4F50" w:rsidRDefault="009E4F50" w:rsidP="009E4F50">
      <w:pPr>
        <w:jc w:val="both"/>
        <w:rPr>
          <w:rFonts w:ascii="Courier New" w:hAnsi="Courier New" w:cs="Courier New"/>
          <w:sz w:val="20"/>
          <w:szCs w:val="16"/>
          <w:lang w:val="pt-BR"/>
        </w:rPr>
      </w:pPr>
      <w:r w:rsidRPr="009E4F50">
        <w:rPr>
          <w:rFonts w:ascii="Courier New" w:hAnsi="Courier New" w:cs="Courier New"/>
          <w:sz w:val="20"/>
          <w:szCs w:val="16"/>
          <w:lang w:val="pt-BR"/>
        </w:rPr>
        <w:t xml:space="preserve">  (ntab, IDVAR, INTEIRO, 1, 1, ##global)</w:t>
      </w:r>
    </w:p>
    <w:p w14:paraId="1711676B" w14:textId="77777777" w:rsidR="009E4F50" w:rsidRPr="009E4F50" w:rsidRDefault="009E4F50" w:rsidP="009E4F50">
      <w:pPr>
        <w:jc w:val="both"/>
        <w:rPr>
          <w:rFonts w:ascii="Courier New" w:hAnsi="Courier New" w:cs="Courier New"/>
          <w:sz w:val="20"/>
          <w:szCs w:val="16"/>
          <w:lang w:val="pt-BR"/>
        </w:rPr>
      </w:pPr>
      <w:r w:rsidRPr="009E4F50">
        <w:rPr>
          <w:rFonts w:ascii="Courier New" w:hAnsi="Courier New" w:cs="Courier New"/>
          <w:sz w:val="20"/>
          <w:szCs w:val="16"/>
          <w:lang w:val="pt-BR"/>
        </w:rPr>
        <w:t xml:space="preserve">  (palavra, IDVAR, CARACTERE, 1, 1, ##global, EH ARRAY</w:t>
      </w:r>
    </w:p>
    <w:p w14:paraId="7A329452" w14:textId="11B941A6" w:rsidR="0065294B" w:rsidRPr="009E4F50" w:rsidRDefault="009E4F50" w:rsidP="009E4F50">
      <w:pPr>
        <w:jc w:val="both"/>
        <w:rPr>
          <w:rFonts w:ascii="Courier New" w:hAnsi="Courier New" w:cs="Courier New"/>
          <w:sz w:val="20"/>
          <w:szCs w:val="16"/>
          <w:lang w:val="pt-BR"/>
        </w:rPr>
      </w:pPr>
      <w:r w:rsidRPr="009E4F50">
        <w:rPr>
          <w:rFonts w:ascii="Courier New" w:hAnsi="Courier New" w:cs="Courier New"/>
          <w:sz w:val="20"/>
          <w:szCs w:val="16"/>
          <w:lang w:val="pt-BR"/>
        </w:rPr>
        <w:t xml:space="preserve">    ndims = 1, dimensoes: 10)</w:t>
      </w:r>
    </w:p>
    <w:p w14:paraId="0B18459D" w14:textId="77777777" w:rsidR="009E4F50" w:rsidRPr="009E4F50" w:rsidRDefault="009E4F50" w:rsidP="009E4F50">
      <w:pPr>
        <w:jc w:val="both"/>
        <w:rPr>
          <w:rFonts w:ascii="Times New Roman" w:hAnsi="Times New Roman" w:cs="Times New Roman"/>
          <w:lang w:val="pt-BR"/>
        </w:rPr>
      </w:pPr>
    </w:p>
    <w:p w14:paraId="54C3B289" w14:textId="77777777" w:rsidR="00AB10E0" w:rsidRDefault="00AB10E0" w:rsidP="00AB10E0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Para cada símbolo, são impressas as informações presentes no mesmo: sua identificação (presente na variável </w:t>
      </w:r>
      <w:r w:rsidRPr="00FC3A5C">
        <w:rPr>
          <w:rFonts w:ascii="Courier New" w:hAnsi="Courier New" w:cs="Courier New"/>
          <w:b/>
          <w:lang w:val="pt-BR"/>
        </w:rPr>
        <w:t>cadeia</w:t>
      </w:r>
      <w:r>
        <w:rPr>
          <w:rFonts w:ascii="Times New Roman" w:hAnsi="Times New Roman" w:cs="Times New Roman"/>
          <w:lang w:val="pt-BR"/>
        </w:rPr>
        <w:t>), seu tipo de identificador (</w:t>
      </w:r>
      <w:r>
        <w:rPr>
          <w:rFonts w:ascii="Courier New" w:hAnsi="Courier New" w:cs="Courier New"/>
          <w:b/>
          <w:lang w:val="pt-BR"/>
        </w:rPr>
        <w:t xml:space="preserve">IDGLOB, IDVAR, IDPROG, IDPROC, </w:t>
      </w:r>
      <w:r w:rsidRPr="00FC3A5C">
        <w:rPr>
          <w:rFonts w:ascii="Courier New" w:hAnsi="Courier New" w:cs="Courier New"/>
          <w:b/>
          <w:lang w:val="pt-BR"/>
        </w:rPr>
        <w:t>IDFUNC</w:t>
      </w:r>
      <w:r>
        <w:rPr>
          <w:rFonts w:ascii="Times New Roman" w:hAnsi="Times New Roman" w:cs="Times New Roman"/>
          <w:lang w:val="pt-BR"/>
        </w:rPr>
        <w:t xml:space="preserve"> ou vazio – </w:t>
      </w:r>
      <w:r w:rsidRPr="00FC3A5C">
        <w:rPr>
          <w:rFonts w:ascii="Courier New" w:hAnsi="Courier New" w:cs="Courier New"/>
          <w:b/>
          <w:lang w:val="pt-BR"/>
        </w:rPr>
        <w:t>IDGLOB</w:t>
      </w:r>
      <w:r>
        <w:rPr>
          <w:rFonts w:ascii="Times New Roman" w:hAnsi="Times New Roman" w:cs="Times New Roman"/>
          <w:lang w:val="pt-BR"/>
        </w:rPr>
        <w:t xml:space="preserve"> foi acrescentado por sua relevância no código), o tipo da variável (</w:t>
      </w:r>
      <w:r w:rsidRPr="00AB10E0">
        <w:rPr>
          <w:rFonts w:ascii="Courier New" w:hAnsi="Courier New" w:cs="Courier New"/>
          <w:b/>
          <w:lang w:val="pt-BR"/>
        </w:rPr>
        <w:t xml:space="preserve">NAOVAR, INTEIRO, LOGICO, </w:t>
      </w:r>
      <w:r>
        <w:rPr>
          <w:rFonts w:ascii="Courier New" w:hAnsi="Courier New" w:cs="Courier New"/>
          <w:b/>
          <w:lang w:val="pt-BR"/>
        </w:rPr>
        <w:t xml:space="preserve">REAL, </w:t>
      </w:r>
      <w:r w:rsidRPr="00AB10E0">
        <w:rPr>
          <w:rFonts w:ascii="Courier New" w:hAnsi="Courier New" w:cs="Courier New"/>
          <w:b/>
          <w:lang w:val="pt-BR"/>
        </w:rPr>
        <w:t>CARACTERE</w:t>
      </w:r>
      <w:r>
        <w:rPr>
          <w:rFonts w:ascii="Times New Roman" w:hAnsi="Times New Roman" w:cs="Times New Roman"/>
          <w:lang w:val="pt-BR"/>
        </w:rPr>
        <w:t xml:space="preserve">), flags que verificam se o símbolo foi, respectivamente, inicializado e referenciado (1 se foi), e o escopo do símbolo (o qual é esperado que seja vazio apenas para o símbolo </w:t>
      </w:r>
      <w:r w:rsidRPr="00AB10E0">
        <w:rPr>
          <w:rFonts w:ascii="Courier New" w:hAnsi="Courier New" w:cs="Courier New"/>
          <w:b/>
          <w:lang w:val="pt-BR"/>
        </w:rPr>
        <w:t>global</w:t>
      </w:r>
      <w:r>
        <w:rPr>
          <w:rFonts w:ascii="Times New Roman" w:hAnsi="Times New Roman" w:cs="Times New Roman"/>
          <w:lang w:val="pt-BR"/>
        </w:rPr>
        <w:t>).</w:t>
      </w:r>
    </w:p>
    <w:p w14:paraId="3D335660" w14:textId="3935DFFA" w:rsidR="009E4F50" w:rsidRDefault="009E4F50" w:rsidP="00AB10E0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Se uma variável for indexada, é impresso </w:t>
      </w:r>
      <w:r w:rsidRPr="009E4F50">
        <w:rPr>
          <w:rFonts w:ascii="Courier New" w:hAnsi="Courier New" w:cs="Courier New"/>
          <w:b/>
          <w:lang w:val="pt-BR"/>
        </w:rPr>
        <w:t>EH ARRAY</w:t>
      </w:r>
      <w:r>
        <w:rPr>
          <w:rFonts w:ascii="Times New Roman" w:hAnsi="Times New Roman" w:cs="Times New Roman"/>
          <w:lang w:val="pt-BR"/>
        </w:rPr>
        <w:t xml:space="preserve"> e, na linha seguinte, o número de dimensões e quais seriam elas numericamente.</w:t>
      </w:r>
    </w:p>
    <w:p w14:paraId="4DC65277" w14:textId="77777777" w:rsidR="006D7B2D" w:rsidRDefault="006D7B2D" w:rsidP="006D7B2D">
      <w:pPr>
        <w:jc w:val="both"/>
        <w:rPr>
          <w:rFonts w:ascii="Times New Roman" w:hAnsi="Times New Roman" w:cs="Times New Roman"/>
          <w:lang w:val="pt-BR"/>
        </w:rPr>
      </w:pPr>
    </w:p>
    <w:p w14:paraId="4C566E6E" w14:textId="6302EDF9" w:rsidR="006D7B2D" w:rsidRPr="00155C32" w:rsidRDefault="006D7B2D" w:rsidP="006D7B2D">
      <w:pPr>
        <w:jc w:val="both"/>
        <w:rPr>
          <w:rFonts w:ascii="Times New Roman" w:hAnsi="Times New Roman" w:cs="Times New Roman"/>
          <w:b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sz w:val="40"/>
          <w:szCs w:val="40"/>
          <w:lang w:val="pt-BR"/>
        </w:rPr>
        <w:t>2.3</w:t>
      </w:r>
      <w:r w:rsidRPr="00155C32">
        <w:rPr>
          <w:rFonts w:ascii="Times New Roman" w:hAnsi="Times New Roman" w:cs="Times New Roman"/>
          <w:b/>
          <w:sz w:val="40"/>
          <w:szCs w:val="40"/>
          <w:lang w:val="pt-BR"/>
        </w:rPr>
        <w:t xml:space="preserve">. </w:t>
      </w:r>
      <w:r>
        <w:rPr>
          <w:rFonts w:ascii="Times New Roman" w:hAnsi="Times New Roman" w:cs="Times New Roman"/>
          <w:b/>
          <w:sz w:val="40"/>
          <w:szCs w:val="40"/>
          <w:lang w:val="pt-BR"/>
        </w:rPr>
        <w:t>Decisões de design</w:t>
      </w:r>
    </w:p>
    <w:p w14:paraId="2AD74B94" w14:textId="77777777" w:rsidR="006D7B2D" w:rsidRDefault="006D7B2D" w:rsidP="006D7B2D">
      <w:pPr>
        <w:jc w:val="both"/>
        <w:rPr>
          <w:rFonts w:ascii="Times New Roman" w:hAnsi="Times New Roman" w:cs="Times New Roman"/>
          <w:lang w:val="pt-BR"/>
        </w:rPr>
      </w:pPr>
    </w:p>
    <w:p w14:paraId="207B2989" w14:textId="43CF7A55" w:rsidR="006D7B2D" w:rsidRDefault="006D7B2D" w:rsidP="006D7B2D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CD28A2">
        <w:rPr>
          <w:rFonts w:ascii="Times New Roman" w:hAnsi="Times New Roman" w:cs="Times New Roman"/>
          <w:lang w:val="pt-BR"/>
        </w:rPr>
        <w:t>Uma das coisas notadas durante a implementação de có</w:t>
      </w:r>
      <w:r w:rsidR="00B74F68">
        <w:rPr>
          <w:rFonts w:ascii="Times New Roman" w:hAnsi="Times New Roman" w:cs="Times New Roman"/>
          <w:lang w:val="pt-BR"/>
        </w:rPr>
        <w:t xml:space="preserve">digo foi que a função </w:t>
      </w:r>
      <w:r w:rsidR="00B74F68" w:rsidRPr="00B74F68">
        <w:rPr>
          <w:rFonts w:ascii="Courier New" w:hAnsi="Courier New" w:cs="Courier New"/>
          <w:b/>
          <w:lang w:val="pt-BR"/>
        </w:rPr>
        <w:t>ProcuraSimb()</w:t>
      </w:r>
      <w:r w:rsidR="00B74F68">
        <w:rPr>
          <w:rFonts w:ascii="Times New Roman" w:hAnsi="Times New Roman" w:cs="Times New Roman"/>
          <w:lang w:val="pt-BR"/>
        </w:rPr>
        <w:t xml:space="preserve">, utilizada para </w:t>
      </w:r>
      <w:r w:rsidR="00E5043C">
        <w:rPr>
          <w:rFonts w:ascii="Times New Roman" w:hAnsi="Times New Roman" w:cs="Times New Roman"/>
          <w:lang w:val="pt-BR"/>
        </w:rPr>
        <w:t xml:space="preserve">verificar se um símbolo já está presente na tabela de símbolos, possuía duas utilizações: a primeira, antes de se instanciar uma variável (normalmente seguida de </w:t>
      </w:r>
      <w:r w:rsidR="00E5043C" w:rsidRPr="00E5043C">
        <w:rPr>
          <w:rFonts w:ascii="Courier New" w:hAnsi="Courier New" w:cs="Courier New"/>
          <w:b/>
          <w:lang w:val="pt-BR"/>
        </w:rPr>
        <w:t>InsereSimb()</w:t>
      </w:r>
      <w:r w:rsidR="00E5043C">
        <w:rPr>
          <w:rFonts w:ascii="Times New Roman" w:hAnsi="Times New Roman" w:cs="Times New Roman"/>
          <w:lang w:val="pt-BR"/>
        </w:rPr>
        <w:t xml:space="preserve"> caso o símbolo não esteja presente ainda). A segunda, apenas para verificação (apenas para ver se o símbolo verificado já foi inserido). Ela foi então separada em duas funções: </w:t>
      </w:r>
      <w:r w:rsidR="00E5043C" w:rsidRPr="00E5043C">
        <w:rPr>
          <w:rFonts w:ascii="Courier New" w:hAnsi="Courier New" w:cs="Courier New"/>
          <w:b/>
          <w:lang w:val="pt-BR"/>
        </w:rPr>
        <w:t>ProcuraSimbParaInstanciar()</w:t>
      </w:r>
      <w:r w:rsidR="00E5043C">
        <w:rPr>
          <w:rFonts w:ascii="Times New Roman" w:hAnsi="Times New Roman" w:cs="Times New Roman"/>
          <w:lang w:val="pt-BR"/>
        </w:rPr>
        <w:t xml:space="preserve"> e </w:t>
      </w:r>
      <w:r w:rsidR="00E5043C" w:rsidRPr="00E5043C">
        <w:rPr>
          <w:rFonts w:ascii="Courier New" w:hAnsi="Courier New" w:cs="Courier New"/>
          <w:b/>
          <w:lang w:val="pt-BR"/>
        </w:rPr>
        <w:t>ProcuraSimbParaUsar()</w:t>
      </w:r>
      <w:r w:rsidR="00E5043C">
        <w:rPr>
          <w:rFonts w:ascii="Times New Roman" w:hAnsi="Times New Roman" w:cs="Times New Roman"/>
          <w:lang w:val="pt-BR"/>
        </w:rPr>
        <w:t>.</w:t>
      </w:r>
    </w:p>
    <w:p w14:paraId="1064A979" w14:textId="77777777" w:rsidR="00946E40" w:rsidRDefault="00946E40" w:rsidP="00946E40">
      <w:pPr>
        <w:jc w:val="both"/>
        <w:rPr>
          <w:rFonts w:ascii="Times New Roman" w:hAnsi="Times New Roman" w:cs="Times New Roman"/>
          <w:lang w:val="pt-BR"/>
        </w:rPr>
      </w:pPr>
    </w:p>
    <w:p w14:paraId="00C6496C" w14:textId="14B2BECE" w:rsidR="00946E40" w:rsidRPr="00155C32" w:rsidRDefault="00946E40" w:rsidP="00946E40">
      <w:pPr>
        <w:jc w:val="both"/>
        <w:rPr>
          <w:rFonts w:ascii="Times New Roman" w:hAnsi="Times New Roman" w:cs="Times New Roman"/>
          <w:b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sz w:val="40"/>
          <w:szCs w:val="40"/>
          <w:lang w:val="pt-BR"/>
        </w:rPr>
        <w:t>2.</w:t>
      </w:r>
      <w:r w:rsidR="006D7B2D">
        <w:rPr>
          <w:rFonts w:ascii="Times New Roman" w:hAnsi="Times New Roman" w:cs="Times New Roman"/>
          <w:b/>
          <w:sz w:val="40"/>
          <w:szCs w:val="40"/>
          <w:lang w:val="pt-BR"/>
        </w:rPr>
        <w:t>4</w:t>
      </w:r>
      <w:r w:rsidRPr="00155C32">
        <w:rPr>
          <w:rFonts w:ascii="Times New Roman" w:hAnsi="Times New Roman" w:cs="Times New Roman"/>
          <w:b/>
          <w:sz w:val="40"/>
          <w:szCs w:val="40"/>
          <w:lang w:val="pt-BR"/>
        </w:rPr>
        <w:t xml:space="preserve">. </w:t>
      </w:r>
      <w:r>
        <w:rPr>
          <w:rFonts w:ascii="Times New Roman" w:hAnsi="Times New Roman" w:cs="Times New Roman"/>
          <w:b/>
          <w:sz w:val="40"/>
          <w:szCs w:val="40"/>
          <w:lang w:val="pt-BR"/>
        </w:rPr>
        <w:t>Casos de teste</w:t>
      </w:r>
    </w:p>
    <w:p w14:paraId="51FB6C21" w14:textId="77777777" w:rsidR="00946E40" w:rsidRDefault="00946E40" w:rsidP="00946E40">
      <w:pPr>
        <w:jc w:val="both"/>
        <w:rPr>
          <w:rFonts w:ascii="Times New Roman" w:hAnsi="Times New Roman" w:cs="Times New Roman"/>
          <w:lang w:val="pt-BR"/>
        </w:rPr>
      </w:pPr>
    </w:p>
    <w:p w14:paraId="35701B29" w14:textId="7765B9E5" w:rsidR="00946E40" w:rsidRDefault="00B32248" w:rsidP="00B32248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Na pasta </w:t>
      </w:r>
      <w:r w:rsidRPr="00B32248">
        <w:rPr>
          <w:rFonts w:ascii="Courier New" w:hAnsi="Courier New" w:cs="Courier New"/>
          <w:b/>
          <w:lang w:val="pt-BR"/>
        </w:rPr>
        <w:t>Tests</w:t>
      </w:r>
      <w:r>
        <w:rPr>
          <w:rFonts w:ascii="Times New Roman" w:hAnsi="Times New Roman" w:cs="Times New Roman"/>
          <w:lang w:val="pt-BR"/>
        </w:rPr>
        <w:t xml:space="preserve"> dentro da pasta de códigos, </w:t>
      </w:r>
      <w:r w:rsidR="003067EA">
        <w:rPr>
          <w:rFonts w:ascii="Times New Roman" w:hAnsi="Times New Roman" w:cs="Times New Roman"/>
          <w:lang w:val="pt-BR"/>
        </w:rPr>
        <w:t>existem os seguintes testes, acompanhados</w:t>
      </w:r>
      <w:r w:rsidR="0007753D">
        <w:rPr>
          <w:rFonts w:ascii="Times New Roman" w:hAnsi="Times New Roman" w:cs="Times New Roman"/>
          <w:lang w:val="pt-BR"/>
        </w:rPr>
        <w:t xml:space="preserve"> de seus respectivos resultados. Tentou-se utilizar o código exemplo o máximo possível nos testes:</w:t>
      </w:r>
      <w:bookmarkStart w:id="0" w:name="_GoBack"/>
      <w:bookmarkEnd w:id="0"/>
    </w:p>
    <w:p w14:paraId="28CECBCA" w14:textId="77777777" w:rsidR="00946E40" w:rsidRDefault="00946E40" w:rsidP="00946E40">
      <w:pPr>
        <w:jc w:val="both"/>
        <w:rPr>
          <w:rFonts w:ascii="Times New Roman" w:hAnsi="Times New Roman" w:cs="Times New Roman"/>
          <w:lang w:val="pt-BR"/>
        </w:rPr>
      </w:pPr>
    </w:p>
    <w:p w14:paraId="414058C1" w14:textId="0A567C4C" w:rsidR="003067EA" w:rsidRDefault="00F55633" w:rsidP="003067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 w:rsidRPr="00F55633">
        <w:rPr>
          <w:rFonts w:ascii="Courier New" w:hAnsi="Courier New" w:cs="Courier New"/>
          <w:b/>
          <w:lang w:val="pt-BR"/>
        </w:rPr>
        <w:t>0_Example</w:t>
      </w:r>
      <w:r w:rsidR="003067EA" w:rsidRPr="00F55633"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código presente na linguagem COMP-ITA, utilizado como exemplo;</w:t>
      </w:r>
    </w:p>
    <w:p w14:paraId="1A223C80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0111A2C8" w14:textId="28332D65" w:rsidR="00F55633" w:rsidRDefault="00F55633" w:rsidP="003067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 w:rsidRPr="00F55633">
        <w:rPr>
          <w:rFonts w:ascii="Courier New" w:hAnsi="Courier New" w:cs="Courier New"/>
          <w:b/>
          <w:lang w:val="pt-BR"/>
        </w:rPr>
        <w:t>1_Correct:</w:t>
      </w:r>
      <w:r>
        <w:rPr>
          <w:rFonts w:ascii="Times New Roman" w:hAnsi="Times New Roman" w:cs="Times New Roman"/>
          <w:lang w:val="pt-BR"/>
        </w:rPr>
        <w:t xml:space="preserve"> código anterior com testes semânticos corrigidos, tomado como correto;</w:t>
      </w:r>
    </w:p>
    <w:p w14:paraId="2E77ADFA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0B3916FA" w14:textId="54FAA8C0" w:rsidR="00F55633" w:rsidRDefault="00F55633" w:rsidP="003067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2_</w:t>
      </w:r>
      <w:r w:rsidR="00CD28A2">
        <w:rPr>
          <w:rFonts w:ascii="Courier New" w:hAnsi="Courier New" w:cs="Courier New"/>
          <w:b/>
          <w:lang w:val="pt-BR"/>
        </w:rPr>
        <w:t>Undeclared_identifier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código</w:t>
      </w:r>
      <w:r w:rsidR="00CD28A2">
        <w:rPr>
          <w:rFonts w:ascii="Times New Roman" w:hAnsi="Times New Roman" w:cs="Times New Roman"/>
          <w:lang w:val="pt-BR"/>
        </w:rPr>
        <w:t xml:space="preserve"> para </w:t>
      </w:r>
      <w:r w:rsidR="00BF5B39">
        <w:rPr>
          <w:rFonts w:ascii="Times New Roman" w:hAnsi="Times New Roman" w:cs="Times New Roman"/>
          <w:lang w:val="pt-BR"/>
        </w:rPr>
        <w:t xml:space="preserve">verificar </w:t>
      </w:r>
      <w:r w:rsidR="00CD28A2">
        <w:rPr>
          <w:rFonts w:ascii="Times New Roman" w:hAnsi="Times New Roman" w:cs="Times New Roman"/>
          <w:lang w:val="pt-BR"/>
        </w:rPr>
        <w:t xml:space="preserve">erros associados </w:t>
      </w:r>
      <w:r w:rsidR="00BF5B39">
        <w:rPr>
          <w:rFonts w:ascii="Times New Roman" w:hAnsi="Times New Roman" w:cs="Times New Roman"/>
          <w:lang w:val="pt-BR"/>
        </w:rPr>
        <w:t>a</w:t>
      </w:r>
      <w:r w:rsidR="00CD28A2">
        <w:rPr>
          <w:rFonts w:ascii="Times New Roman" w:hAnsi="Times New Roman" w:cs="Times New Roman"/>
          <w:lang w:val="pt-BR"/>
        </w:rPr>
        <w:t xml:space="preserve"> identificadores não declarados</w:t>
      </w:r>
      <w:r>
        <w:rPr>
          <w:rFonts w:ascii="Times New Roman" w:hAnsi="Times New Roman" w:cs="Times New Roman"/>
          <w:lang w:val="pt-BR"/>
        </w:rPr>
        <w:t>;</w:t>
      </w:r>
    </w:p>
    <w:p w14:paraId="312F4F53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664A9671" w14:textId="7BC9D08A" w:rsidR="00F55633" w:rsidRDefault="00F55633" w:rsidP="00F556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3_</w:t>
      </w:r>
      <w:r w:rsidR="00BF5B39">
        <w:rPr>
          <w:rFonts w:ascii="Courier New" w:hAnsi="Courier New" w:cs="Courier New"/>
          <w:b/>
          <w:lang w:val="pt-BR"/>
        </w:rPr>
        <w:t>Module_named_as_global_variable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código</w:t>
      </w:r>
      <w:r w:rsidR="00BF5B39">
        <w:rPr>
          <w:rFonts w:ascii="Times New Roman" w:hAnsi="Times New Roman" w:cs="Times New Roman"/>
          <w:lang w:val="pt-BR"/>
        </w:rPr>
        <w:t xml:space="preserve"> para verificar erros associados a módulos que possuam o mesmo nome que uma variável global</w:t>
      </w:r>
      <w:r>
        <w:rPr>
          <w:rFonts w:ascii="Times New Roman" w:hAnsi="Times New Roman" w:cs="Times New Roman"/>
          <w:lang w:val="pt-BR"/>
        </w:rPr>
        <w:t>;</w:t>
      </w:r>
    </w:p>
    <w:p w14:paraId="1D781204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088EB88C" w14:textId="25FF563E" w:rsidR="00F55633" w:rsidRDefault="00F55633" w:rsidP="00F556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4</w:t>
      </w:r>
      <w:r w:rsidR="00BF5B39">
        <w:rPr>
          <w:rFonts w:ascii="Courier New" w:hAnsi="Courier New" w:cs="Courier New"/>
          <w:b/>
          <w:lang w:val="pt-BR"/>
        </w:rPr>
        <w:t>_Indexed_variable_value_equals_zero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código</w:t>
      </w:r>
      <w:r w:rsidR="00BF5B39">
        <w:rPr>
          <w:rFonts w:ascii="Times New Roman" w:hAnsi="Times New Roman" w:cs="Times New Roman"/>
          <w:lang w:val="pt-BR"/>
        </w:rPr>
        <w:t xml:space="preserve"> para verificar erros associados </w:t>
      </w:r>
      <w:r w:rsidR="00E50A05">
        <w:rPr>
          <w:rFonts w:ascii="Times New Roman" w:hAnsi="Times New Roman" w:cs="Times New Roman"/>
          <w:lang w:val="pt-BR"/>
        </w:rPr>
        <w:t>a</w:t>
      </w:r>
      <w:r w:rsidR="00DA58CC">
        <w:rPr>
          <w:rFonts w:ascii="Times New Roman" w:hAnsi="Times New Roman" w:cs="Times New Roman"/>
          <w:lang w:val="pt-BR"/>
        </w:rPr>
        <w:t xml:space="preserve"> dimensões inteiras de variáveis indexadas com valor zero</w:t>
      </w:r>
      <w:r>
        <w:rPr>
          <w:rFonts w:ascii="Times New Roman" w:hAnsi="Times New Roman" w:cs="Times New Roman"/>
          <w:lang w:val="pt-BR"/>
        </w:rPr>
        <w:t>;</w:t>
      </w:r>
    </w:p>
    <w:p w14:paraId="2257D7AE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2EAA11B5" w14:textId="38ADE030" w:rsidR="00CD28A2" w:rsidRDefault="00F55633" w:rsidP="00CD28A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5_</w:t>
      </w:r>
      <w:r w:rsidR="00DA58CC">
        <w:rPr>
          <w:rFonts w:ascii="Courier New" w:hAnsi="Courier New" w:cs="Courier New"/>
          <w:b/>
          <w:lang w:val="pt-BR"/>
        </w:rPr>
        <w:t>Indexed_variable_value_lower_than_zero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</w:t>
      </w:r>
      <w:r w:rsidR="00DA58CC">
        <w:rPr>
          <w:rFonts w:ascii="Times New Roman" w:hAnsi="Times New Roman" w:cs="Times New Roman"/>
          <w:lang w:val="pt-BR"/>
        </w:rPr>
        <w:t xml:space="preserve">código para verificar erros associados </w:t>
      </w:r>
      <w:r w:rsidR="00E50A05">
        <w:rPr>
          <w:rFonts w:ascii="Times New Roman" w:hAnsi="Times New Roman" w:cs="Times New Roman"/>
          <w:lang w:val="pt-BR"/>
        </w:rPr>
        <w:t>a</w:t>
      </w:r>
      <w:r w:rsidR="00DA58CC">
        <w:rPr>
          <w:rFonts w:ascii="Times New Roman" w:hAnsi="Times New Roman" w:cs="Times New Roman"/>
          <w:lang w:val="pt-BR"/>
        </w:rPr>
        <w:t xml:space="preserve"> dimensões inteiras de variáveis indexadas com valor menor que zero</w:t>
      </w:r>
      <w:r>
        <w:rPr>
          <w:rFonts w:ascii="Times New Roman" w:hAnsi="Times New Roman" w:cs="Times New Roman"/>
          <w:lang w:val="pt-BR"/>
        </w:rPr>
        <w:t>;</w:t>
      </w:r>
    </w:p>
    <w:p w14:paraId="21D4F62E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7037E77B" w14:textId="1E2D56FF" w:rsidR="00F55633" w:rsidRDefault="00F55633" w:rsidP="00F556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6_</w:t>
      </w:r>
      <w:r w:rsidR="008067FD">
        <w:rPr>
          <w:rFonts w:ascii="Courier New" w:hAnsi="Courier New" w:cs="Courier New"/>
          <w:b/>
          <w:lang w:val="pt-BR"/>
        </w:rPr>
        <w:t>Identifier_doubly_declared_in_module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</w:t>
      </w:r>
      <w:r w:rsidR="008067FD">
        <w:rPr>
          <w:rFonts w:ascii="Times New Roman" w:hAnsi="Times New Roman" w:cs="Times New Roman"/>
          <w:lang w:val="pt-BR"/>
        </w:rPr>
        <w:t>código para verificar erros associados a identificadores declarados mais de uma vez em um mesmo módulo</w:t>
      </w:r>
      <w:r>
        <w:rPr>
          <w:rFonts w:ascii="Times New Roman" w:hAnsi="Times New Roman" w:cs="Times New Roman"/>
          <w:lang w:val="pt-BR"/>
        </w:rPr>
        <w:t>;</w:t>
      </w:r>
    </w:p>
    <w:p w14:paraId="7CCA07F8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2BB85CE2" w14:textId="045559F5" w:rsidR="00F55633" w:rsidRDefault="00F55633" w:rsidP="00F556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7_</w:t>
      </w:r>
      <w:r w:rsidR="008067FD">
        <w:rPr>
          <w:rFonts w:ascii="Courier New" w:hAnsi="Courier New" w:cs="Courier New"/>
          <w:b/>
          <w:lang w:val="pt-BR"/>
        </w:rPr>
        <w:t>Scalar_variable_as_array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código</w:t>
      </w:r>
      <w:r w:rsidR="008067FD">
        <w:rPr>
          <w:rFonts w:ascii="Times New Roman" w:hAnsi="Times New Roman" w:cs="Times New Roman"/>
          <w:lang w:val="pt-BR"/>
        </w:rPr>
        <w:t xml:space="preserve"> para verificar erros associados a variáveis escalares que apresentem subscritos, tentando se comportar como variáveis indexadas;</w:t>
      </w:r>
    </w:p>
    <w:p w14:paraId="15BF19D1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5AD0260A" w14:textId="1A886C28" w:rsidR="00F55633" w:rsidRDefault="00F55633" w:rsidP="00F556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8_</w:t>
      </w:r>
      <w:r w:rsidR="006E5504">
        <w:rPr>
          <w:rFonts w:ascii="Courier New" w:hAnsi="Courier New" w:cs="Courier New"/>
          <w:b/>
          <w:lang w:val="pt-BR"/>
        </w:rPr>
        <w:t>Return_in_procedure_followed_by_expression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código</w:t>
      </w:r>
      <w:r w:rsidR="006E5504">
        <w:rPr>
          <w:rFonts w:ascii="Times New Roman" w:hAnsi="Times New Roman" w:cs="Times New Roman"/>
          <w:lang w:val="pt-BR"/>
        </w:rPr>
        <w:t xml:space="preserve"> para verificar erros associados ao retorno errôneo de uma expressão ao final de um procedimento</w:t>
      </w:r>
      <w:r>
        <w:rPr>
          <w:rFonts w:ascii="Times New Roman" w:hAnsi="Times New Roman" w:cs="Times New Roman"/>
          <w:lang w:val="pt-BR"/>
        </w:rPr>
        <w:t>;</w:t>
      </w:r>
    </w:p>
    <w:p w14:paraId="5200B8E8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7E502299" w14:textId="06B1543A" w:rsidR="00F55633" w:rsidRDefault="00F55633" w:rsidP="00F556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9_</w:t>
      </w:r>
      <w:r w:rsidR="006E5504">
        <w:rPr>
          <w:rFonts w:ascii="Courier New" w:hAnsi="Courier New" w:cs="Courier New"/>
          <w:b/>
          <w:lang w:val="pt-BR"/>
        </w:rPr>
        <w:t>Return_in_function_followed_by_nothing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código</w:t>
      </w:r>
      <w:r w:rsidR="006E5504">
        <w:rPr>
          <w:rFonts w:ascii="Times New Roman" w:hAnsi="Times New Roman" w:cs="Times New Roman"/>
          <w:lang w:val="pt-BR"/>
        </w:rPr>
        <w:t xml:space="preserve"> para verificar erros associados à falta de uma expressão sendo retornada ao final de uma função</w:t>
      </w:r>
      <w:r>
        <w:rPr>
          <w:rFonts w:ascii="Times New Roman" w:hAnsi="Times New Roman" w:cs="Times New Roman"/>
          <w:lang w:val="pt-BR"/>
        </w:rPr>
        <w:t>;</w:t>
      </w:r>
    </w:p>
    <w:p w14:paraId="552C857E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0E8710D0" w14:textId="06A6BF93" w:rsidR="0017503F" w:rsidRDefault="00F55633" w:rsidP="001750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10_</w:t>
      </w:r>
      <w:r w:rsidR="006E5504">
        <w:rPr>
          <w:rFonts w:ascii="Courier New" w:hAnsi="Courier New" w:cs="Courier New"/>
          <w:b/>
          <w:lang w:val="pt-BR"/>
        </w:rPr>
        <w:t>Code_used_for_recursivity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código</w:t>
      </w:r>
      <w:r w:rsidR="006E5504">
        <w:rPr>
          <w:rFonts w:ascii="Times New Roman" w:hAnsi="Times New Roman" w:cs="Times New Roman"/>
          <w:lang w:val="pt-BR"/>
        </w:rPr>
        <w:t xml:space="preserve"> para verificar erros associados à tentativa de se utilizar recursão na linguagem</w:t>
      </w:r>
      <w:r>
        <w:rPr>
          <w:rFonts w:ascii="Times New Roman" w:hAnsi="Times New Roman" w:cs="Times New Roman"/>
          <w:lang w:val="pt-BR"/>
        </w:rPr>
        <w:t>;</w:t>
      </w:r>
      <w:r w:rsidR="0017503F" w:rsidRPr="0017503F">
        <w:rPr>
          <w:rFonts w:ascii="Times New Roman" w:hAnsi="Times New Roman" w:cs="Times New Roman"/>
          <w:lang w:val="pt-BR"/>
        </w:rPr>
        <w:t xml:space="preserve"> </w:t>
      </w:r>
    </w:p>
    <w:p w14:paraId="6E9CBE52" w14:textId="77777777" w:rsidR="0017503F" w:rsidRPr="00CD28A2" w:rsidRDefault="0017503F" w:rsidP="0017503F">
      <w:pPr>
        <w:jc w:val="both"/>
        <w:rPr>
          <w:rFonts w:ascii="Times New Roman" w:hAnsi="Times New Roman" w:cs="Times New Roman"/>
          <w:lang w:val="pt-BR"/>
        </w:rPr>
      </w:pPr>
    </w:p>
    <w:p w14:paraId="1459667E" w14:textId="53DA7F87" w:rsidR="00CD28A2" w:rsidRDefault="0017503F" w:rsidP="001750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11_Subprogram_used_as_parameter:</w:t>
      </w:r>
      <w:r>
        <w:rPr>
          <w:rFonts w:ascii="Times New Roman" w:hAnsi="Times New Roman" w:cs="Times New Roman"/>
          <w:lang w:val="pt-BR"/>
        </w:rPr>
        <w:t xml:space="preserve"> código para verificar erros associados à tentativa de se utilizar um subprograma como parâmetro de outro subprograma;</w:t>
      </w:r>
    </w:p>
    <w:p w14:paraId="17386E32" w14:textId="77777777" w:rsidR="00E44DF6" w:rsidRPr="00E44DF6" w:rsidRDefault="00E44DF6" w:rsidP="00E44DF6">
      <w:pPr>
        <w:jc w:val="both"/>
        <w:rPr>
          <w:rFonts w:ascii="Times New Roman" w:hAnsi="Times New Roman" w:cs="Times New Roman"/>
          <w:lang w:val="pt-BR"/>
        </w:rPr>
      </w:pPr>
    </w:p>
    <w:p w14:paraId="3C6203CC" w14:textId="6327EA61" w:rsidR="00E44DF6" w:rsidRDefault="00E44DF6" w:rsidP="00E44D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12_Subprogram_used_as_argument:</w:t>
      </w:r>
      <w:r>
        <w:rPr>
          <w:rFonts w:ascii="Times New Roman" w:hAnsi="Times New Roman" w:cs="Times New Roman"/>
          <w:lang w:val="pt-BR"/>
        </w:rPr>
        <w:t xml:space="preserve"> código para verificar erros associados à tentativa de se utilizar um subprograma como argumento de outro subprograma;</w:t>
      </w:r>
    </w:p>
    <w:p w14:paraId="6097481E" w14:textId="77777777" w:rsidR="00244440" w:rsidRPr="00244440" w:rsidRDefault="00244440" w:rsidP="00244440">
      <w:pPr>
        <w:jc w:val="both"/>
        <w:rPr>
          <w:rFonts w:ascii="Times New Roman" w:hAnsi="Times New Roman" w:cs="Times New Roman"/>
          <w:lang w:val="pt-BR"/>
        </w:rPr>
      </w:pPr>
    </w:p>
    <w:p w14:paraId="3820E252" w14:textId="6C8DCFB8" w:rsidR="00244440" w:rsidRDefault="00244440" w:rsidP="0024444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13</w:t>
      </w:r>
      <w:r>
        <w:rPr>
          <w:rFonts w:ascii="Courier New" w:hAnsi="Courier New" w:cs="Courier New"/>
          <w:b/>
          <w:lang w:val="pt-BR"/>
        </w:rPr>
        <w:t>_</w:t>
      </w:r>
      <w:r w:rsidR="002B3675">
        <w:rPr>
          <w:rFonts w:ascii="Courier New" w:hAnsi="Courier New" w:cs="Courier New"/>
          <w:b/>
          <w:lang w:val="pt-BR"/>
        </w:rPr>
        <w:t>For</w:t>
      </w:r>
      <w:r>
        <w:rPr>
          <w:rFonts w:ascii="Courier New" w:hAnsi="Courier New" w:cs="Courier New"/>
          <w:b/>
          <w:lang w:val="pt-BR"/>
        </w:rPr>
        <w:t>_</w:t>
      </w:r>
      <w:r w:rsidR="002B3675">
        <w:rPr>
          <w:rFonts w:ascii="Courier New" w:hAnsi="Courier New" w:cs="Courier New"/>
          <w:b/>
          <w:lang w:val="pt-BR"/>
        </w:rPr>
        <w:t>header_incorrect_type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código para verificar erros associados à </w:t>
      </w:r>
      <w:r>
        <w:rPr>
          <w:rFonts w:ascii="Times New Roman" w:hAnsi="Times New Roman" w:cs="Times New Roman"/>
          <w:lang w:val="pt-BR"/>
        </w:rPr>
        <w:t>utilização de uma variá</w:t>
      </w:r>
      <w:r w:rsidR="002B3675">
        <w:rPr>
          <w:rFonts w:ascii="Times New Roman" w:hAnsi="Times New Roman" w:cs="Times New Roman"/>
          <w:lang w:val="pt-BR"/>
        </w:rPr>
        <w:t xml:space="preserve">vel </w:t>
      </w:r>
      <w:r>
        <w:rPr>
          <w:rFonts w:ascii="Times New Roman" w:hAnsi="Times New Roman" w:cs="Times New Roman"/>
          <w:lang w:val="pt-BR"/>
        </w:rPr>
        <w:t xml:space="preserve">não escalar do tipo inteiro ou caractere </w:t>
      </w:r>
      <w:r w:rsidR="002B3675">
        <w:rPr>
          <w:rFonts w:ascii="Times New Roman" w:hAnsi="Times New Roman" w:cs="Times New Roman"/>
          <w:lang w:val="pt-BR"/>
        </w:rPr>
        <w:t>no cabeçalho de um</w:t>
      </w:r>
      <w:r>
        <w:rPr>
          <w:rFonts w:ascii="Times New Roman" w:hAnsi="Times New Roman" w:cs="Times New Roman"/>
          <w:lang w:val="pt-BR"/>
        </w:rPr>
        <w:t xml:space="preserve"> </w:t>
      </w:r>
      <w:r w:rsidRPr="00244440">
        <w:rPr>
          <w:rFonts w:ascii="Courier New" w:hAnsi="Courier New" w:cs="Courier New"/>
          <w:b/>
          <w:lang w:val="pt-BR"/>
        </w:rPr>
        <w:t>for</w:t>
      </w:r>
      <w:r>
        <w:rPr>
          <w:rFonts w:ascii="Times New Roman" w:hAnsi="Times New Roman" w:cs="Times New Roman"/>
          <w:lang w:val="pt-BR"/>
        </w:rPr>
        <w:t>;</w:t>
      </w:r>
    </w:p>
    <w:p w14:paraId="43035E41" w14:textId="77777777" w:rsidR="002B3675" w:rsidRPr="002B3675" w:rsidRDefault="002B3675" w:rsidP="002B3675">
      <w:pPr>
        <w:jc w:val="both"/>
        <w:rPr>
          <w:rFonts w:ascii="Times New Roman" w:hAnsi="Times New Roman" w:cs="Times New Roman"/>
          <w:lang w:val="pt-BR"/>
        </w:rPr>
      </w:pPr>
    </w:p>
    <w:p w14:paraId="07FAFE88" w14:textId="19C2D21C" w:rsidR="002B3675" w:rsidRPr="003774C1" w:rsidRDefault="003774C1" w:rsidP="003774C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14</w:t>
      </w:r>
      <w:r w:rsidR="002B3675">
        <w:rPr>
          <w:rFonts w:ascii="Courier New" w:hAnsi="Courier New" w:cs="Courier New"/>
          <w:b/>
          <w:lang w:val="pt-BR"/>
        </w:rPr>
        <w:t>_For_</w:t>
      </w:r>
      <w:r w:rsidR="002B3675">
        <w:rPr>
          <w:rFonts w:ascii="Courier New" w:hAnsi="Courier New" w:cs="Courier New"/>
          <w:b/>
          <w:lang w:val="pt-BR"/>
        </w:rPr>
        <w:t>expressions_with_incorrect_type</w:t>
      </w:r>
      <w:r w:rsidR="002B3675">
        <w:rPr>
          <w:rFonts w:ascii="Courier New" w:hAnsi="Courier New" w:cs="Courier New"/>
          <w:b/>
          <w:lang w:val="pt-BR"/>
        </w:rPr>
        <w:t>:</w:t>
      </w:r>
      <w:r w:rsidR="002B3675">
        <w:rPr>
          <w:rFonts w:ascii="Times New Roman" w:hAnsi="Times New Roman" w:cs="Times New Roman"/>
          <w:lang w:val="pt-BR"/>
        </w:rPr>
        <w:t xml:space="preserve"> código para verificar erros associados à utilização de uma variável</w:t>
      </w:r>
      <w:r w:rsidR="002B3675">
        <w:rPr>
          <w:rFonts w:ascii="Times New Roman" w:hAnsi="Times New Roman" w:cs="Times New Roman"/>
          <w:lang w:val="pt-BR"/>
        </w:rPr>
        <w:t xml:space="preserve"> de tipo incorreto em uma das três expressões de um comando</w:t>
      </w:r>
      <w:r w:rsidR="002B3675">
        <w:rPr>
          <w:rFonts w:ascii="Times New Roman" w:hAnsi="Times New Roman" w:cs="Times New Roman"/>
          <w:lang w:val="pt-BR"/>
        </w:rPr>
        <w:t xml:space="preserve"> </w:t>
      </w:r>
      <w:r w:rsidR="002B3675" w:rsidRPr="00244440">
        <w:rPr>
          <w:rFonts w:ascii="Courier New" w:hAnsi="Courier New" w:cs="Courier New"/>
          <w:b/>
          <w:lang w:val="pt-BR"/>
        </w:rPr>
        <w:t>for</w:t>
      </w:r>
      <w:r w:rsidR="002B3675">
        <w:rPr>
          <w:rFonts w:ascii="Times New Roman" w:hAnsi="Times New Roman" w:cs="Times New Roman"/>
          <w:lang w:val="pt-BR"/>
        </w:rPr>
        <w:t>;</w:t>
      </w:r>
    </w:p>
    <w:p w14:paraId="51E6DCC0" w14:textId="77777777" w:rsidR="00244440" w:rsidRPr="00244440" w:rsidRDefault="00244440" w:rsidP="00244440">
      <w:pPr>
        <w:jc w:val="both"/>
        <w:rPr>
          <w:rFonts w:ascii="Times New Roman" w:hAnsi="Times New Roman" w:cs="Times New Roman"/>
          <w:lang w:val="pt-BR"/>
        </w:rPr>
      </w:pPr>
    </w:p>
    <w:p w14:paraId="22A292CF" w14:textId="4B1DA12E" w:rsidR="00244440" w:rsidRPr="00244440" w:rsidRDefault="003774C1" w:rsidP="0024444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15</w:t>
      </w:r>
      <w:r w:rsidR="00244440">
        <w:rPr>
          <w:rFonts w:ascii="Courier New" w:hAnsi="Courier New" w:cs="Courier New"/>
          <w:b/>
          <w:lang w:val="pt-BR"/>
        </w:rPr>
        <w:t>_</w:t>
      </w:r>
      <w:r w:rsidR="00244440">
        <w:rPr>
          <w:rFonts w:ascii="Courier New" w:hAnsi="Courier New" w:cs="Courier New"/>
          <w:b/>
          <w:lang w:val="pt-BR"/>
        </w:rPr>
        <w:t>If_while_repeat_not_using_logic</w:t>
      </w:r>
      <w:r w:rsidR="00244440">
        <w:rPr>
          <w:rFonts w:ascii="Courier New" w:hAnsi="Courier New" w:cs="Courier New"/>
          <w:b/>
          <w:lang w:val="pt-BR"/>
        </w:rPr>
        <w:t>:</w:t>
      </w:r>
      <w:r w:rsidR="00244440">
        <w:rPr>
          <w:rFonts w:ascii="Times New Roman" w:hAnsi="Times New Roman" w:cs="Times New Roman"/>
          <w:lang w:val="pt-BR"/>
        </w:rPr>
        <w:t xml:space="preserve"> código para verificar erros associados à utilização de uma variável que não seja </w:t>
      </w:r>
      <w:r w:rsidR="00244440">
        <w:rPr>
          <w:rFonts w:ascii="Times New Roman" w:hAnsi="Times New Roman" w:cs="Times New Roman"/>
          <w:lang w:val="pt-BR"/>
        </w:rPr>
        <w:t xml:space="preserve">relacional ou lógica no cabeçalho de um </w:t>
      </w:r>
      <w:r w:rsidR="00244440" w:rsidRPr="00244440">
        <w:rPr>
          <w:rFonts w:ascii="Courier New" w:hAnsi="Courier New" w:cs="Courier New"/>
          <w:b/>
          <w:lang w:val="pt-BR"/>
        </w:rPr>
        <w:t>if</w:t>
      </w:r>
      <w:r w:rsidR="00244440">
        <w:rPr>
          <w:rFonts w:ascii="Times New Roman" w:hAnsi="Times New Roman" w:cs="Times New Roman"/>
          <w:lang w:val="pt-BR"/>
        </w:rPr>
        <w:t xml:space="preserve"> ou </w:t>
      </w:r>
      <w:r w:rsidR="00244440" w:rsidRPr="00244440">
        <w:rPr>
          <w:rFonts w:ascii="Courier New" w:hAnsi="Courier New" w:cs="Courier New"/>
          <w:b/>
          <w:lang w:val="pt-BR"/>
        </w:rPr>
        <w:t>while</w:t>
      </w:r>
      <w:r w:rsidR="00244440">
        <w:rPr>
          <w:rFonts w:ascii="Times New Roman" w:hAnsi="Times New Roman" w:cs="Times New Roman"/>
          <w:lang w:val="pt-BR"/>
        </w:rPr>
        <w:t xml:space="preserve">, e no encerramento de um </w:t>
      </w:r>
      <w:r w:rsidR="00244440" w:rsidRPr="00244440">
        <w:rPr>
          <w:rFonts w:ascii="Courier New" w:hAnsi="Courier New" w:cs="Courier New"/>
          <w:b/>
          <w:lang w:val="pt-BR"/>
        </w:rPr>
        <w:t>repeat</w:t>
      </w:r>
      <w:r>
        <w:rPr>
          <w:rFonts w:ascii="Times New Roman" w:hAnsi="Times New Roman" w:cs="Times New Roman"/>
          <w:lang w:val="pt-BR"/>
        </w:rPr>
        <w:t>;</w:t>
      </w:r>
    </w:p>
    <w:p w14:paraId="11EF2C02" w14:textId="742B1356" w:rsidR="00CD28A2" w:rsidRDefault="00CD28A2" w:rsidP="000C5451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br w:type="page"/>
      </w:r>
    </w:p>
    <w:p w14:paraId="4FFA7B2D" w14:textId="419700F0" w:rsidR="00CD28A2" w:rsidRPr="00155C32" w:rsidRDefault="00CD28A2" w:rsidP="00CD28A2">
      <w:pPr>
        <w:jc w:val="both"/>
        <w:rPr>
          <w:rFonts w:ascii="Times New Roman" w:hAnsi="Times New Roman" w:cs="Times New Roman"/>
          <w:b/>
          <w:bCs/>
          <w:sz w:val="48"/>
          <w:szCs w:val="48"/>
          <w:lang w:val="pt-BR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pt-BR"/>
        </w:rPr>
        <w:t>3</w:t>
      </w:r>
      <w:r w:rsidRPr="00155C32">
        <w:rPr>
          <w:rFonts w:ascii="Times New Roman" w:hAnsi="Times New Roman" w:cs="Times New Roman"/>
          <w:b/>
          <w:bCs/>
          <w:sz w:val="48"/>
          <w:szCs w:val="48"/>
          <w:lang w:val="pt-BR"/>
        </w:rPr>
        <w:t xml:space="preserve">. </w:t>
      </w:r>
      <w:r>
        <w:rPr>
          <w:rFonts w:ascii="Times New Roman" w:hAnsi="Times New Roman" w:cs="Times New Roman"/>
          <w:b/>
          <w:bCs/>
          <w:sz w:val="48"/>
          <w:szCs w:val="48"/>
          <w:lang w:val="pt-BR"/>
        </w:rPr>
        <w:t>Conclusões</w:t>
      </w:r>
    </w:p>
    <w:p w14:paraId="4CC344E3" w14:textId="77777777" w:rsid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510195BE" w14:textId="611FA9B4" w:rsidR="00155C32" w:rsidRDefault="00CD28A2" w:rsidP="000C5451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>Foi possível avançar bastante na construção do compilador esperado para a linguagem COMP-ITA 2015. A análise semântica foi uma tarefa bem mais complicada que os laboratórios anteriores, e sua complexidade pôde ser notada no grande número de casos teste que foram considerados para este laboratório e a transição bem menos linear dos códigos e explicações feitas em aula para o laboratório.</w:t>
      </w:r>
    </w:p>
    <w:p w14:paraId="5BCD3F88" w14:textId="77777777" w:rsidR="00CD28A2" w:rsidRDefault="00CD28A2" w:rsidP="000C5451">
      <w:pPr>
        <w:jc w:val="both"/>
        <w:rPr>
          <w:rFonts w:ascii="Times New Roman" w:hAnsi="Times New Roman" w:cs="Times New Roman"/>
          <w:lang w:val="pt-BR"/>
        </w:rPr>
      </w:pPr>
    </w:p>
    <w:p w14:paraId="1B5D5726" w14:textId="44065DBA" w:rsidR="00CD28A2" w:rsidRPr="0056247A" w:rsidRDefault="00CD28A2" w:rsidP="000C5451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>Espera-se que este laboratório tenha de preparativo para os demais, por meio não só de seu código</w:t>
      </w:r>
      <w:r w:rsidR="00B876F1">
        <w:rPr>
          <w:rFonts w:ascii="Times New Roman" w:hAnsi="Times New Roman" w:cs="Times New Roman"/>
          <w:lang w:val="pt-BR"/>
        </w:rPr>
        <w:t>,</w:t>
      </w:r>
      <w:r>
        <w:rPr>
          <w:rFonts w:ascii="Times New Roman" w:hAnsi="Times New Roman" w:cs="Times New Roman"/>
          <w:lang w:val="pt-BR"/>
        </w:rPr>
        <w:t xml:space="preserve"> mas também de sua complexidade dentro da temática de compiladores.</w:t>
      </w:r>
    </w:p>
    <w:sectPr w:rsidR="00CD28A2" w:rsidRPr="0056247A" w:rsidSect="00155C32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D641F5" w14:textId="77777777" w:rsidR="00F52E9E" w:rsidRDefault="00F52E9E" w:rsidP="002F570B">
      <w:r>
        <w:separator/>
      </w:r>
    </w:p>
  </w:endnote>
  <w:endnote w:type="continuationSeparator" w:id="0">
    <w:p w14:paraId="102F0FDE" w14:textId="77777777" w:rsidR="00F52E9E" w:rsidRDefault="00F52E9E" w:rsidP="002F5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B5BD4A" w14:textId="77777777" w:rsidR="002F570B" w:rsidRDefault="002F570B" w:rsidP="00980EF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2B833E" w14:textId="77777777" w:rsidR="002F570B" w:rsidRDefault="002F570B" w:rsidP="002F570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BE7E45" w14:textId="77777777" w:rsidR="000816B4" w:rsidRPr="005E0B2E" w:rsidRDefault="000816B4" w:rsidP="000816B4">
    <w:pPr>
      <w:pStyle w:val="Footer"/>
      <w:pBdr>
        <w:top w:val="single" w:sz="4" w:space="1" w:color="auto"/>
      </w:pBdr>
      <w:ind w:right="360"/>
      <w:rPr>
        <w:rFonts w:ascii="Times New Roman" w:hAnsi="Times New Roman" w:cs="Times New Roman"/>
        <w:b/>
        <w:sz w:val="4"/>
        <w:szCs w:val="4"/>
      </w:rPr>
    </w:pPr>
  </w:p>
  <w:p w14:paraId="2883FD44" w14:textId="77777777" w:rsidR="000816B4" w:rsidRPr="002F570B" w:rsidRDefault="000816B4" w:rsidP="000816B4">
    <w:pPr>
      <w:pStyle w:val="Footer"/>
      <w:framePr w:wrap="none" w:vAnchor="text" w:hAnchor="page" w:x="10702" w:y="97"/>
      <w:rPr>
        <w:rStyle w:val="PageNumber"/>
        <w:rFonts w:ascii="Times New Roman" w:hAnsi="Times New Roman" w:cs="Times New Roman"/>
        <w:b/>
      </w:rPr>
    </w:pPr>
    <w:r w:rsidRPr="002F570B">
      <w:rPr>
        <w:rStyle w:val="PageNumber"/>
        <w:rFonts w:ascii="Times New Roman" w:hAnsi="Times New Roman" w:cs="Times New Roman"/>
        <w:b/>
      </w:rPr>
      <w:fldChar w:fldCharType="begin"/>
    </w:r>
    <w:r w:rsidRPr="002F570B">
      <w:rPr>
        <w:rStyle w:val="PageNumber"/>
        <w:rFonts w:ascii="Times New Roman" w:hAnsi="Times New Roman" w:cs="Times New Roman"/>
        <w:b/>
      </w:rPr>
      <w:instrText xml:space="preserve">PAGE  </w:instrText>
    </w:r>
    <w:r w:rsidRPr="002F570B">
      <w:rPr>
        <w:rStyle w:val="PageNumber"/>
        <w:rFonts w:ascii="Times New Roman" w:hAnsi="Times New Roman" w:cs="Times New Roman"/>
        <w:b/>
      </w:rPr>
      <w:fldChar w:fldCharType="separate"/>
    </w:r>
    <w:r w:rsidR="0007753D">
      <w:rPr>
        <w:rStyle w:val="PageNumber"/>
        <w:rFonts w:ascii="Times New Roman" w:hAnsi="Times New Roman" w:cs="Times New Roman"/>
        <w:b/>
        <w:noProof/>
      </w:rPr>
      <w:t>4</w:t>
    </w:r>
    <w:r w:rsidRPr="002F570B">
      <w:rPr>
        <w:rStyle w:val="PageNumber"/>
        <w:rFonts w:ascii="Times New Roman" w:hAnsi="Times New Roman" w:cs="Times New Roman"/>
        <w:b/>
      </w:rPr>
      <w:fldChar w:fldCharType="end"/>
    </w:r>
  </w:p>
  <w:p w14:paraId="05328721" w14:textId="77777777" w:rsidR="002F570B" w:rsidRPr="002F570B" w:rsidRDefault="002F570B" w:rsidP="000816B4">
    <w:pPr>
      <w:pStyle w:val="Footer"/>
      <w:ind w:right="360"/>
      <w:rPr>
        <w:rFonts w:ascii="Times New Roman" w:hAnsi="Times New Roman" w:cs="Times New Roman"/>
        <w:b/>
      </w:rPr>
    </w:pPr>
    <w:r w:rsidRPr="002F570B">
      <w:rPr>
        <w:rFonts w:ascii="Times New Roman" w:hAnsi="Times New Roman" w:cs="Times New Roman"/>
        <w:b/>
      </w:rPr>
      <w:t>Instituto Tecnológico de Aeronáutica (ITA)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37D06" w14:textId="77777777" w:rsidR="000816B4" w:rsidRPr="005E0B2E" w:rsidRDefault="000816B4" w:rsidP="0056247A">
    <w:pPr>
      <w:pStyle w:val="Footer"/>
      <w:pBdr>
        <w:top w:val="single" w:sz="4" w:space="1" w:color="auto"/>
      </w:pBdr>
      <w:ind w:right="360"/>
      <w:jc w:val="both"/>
      <w:rPr>
        <w:rFonts w:ascii="Times New Roman" w:hAnsi="Times New Roman" w:cs="Times New Roman"/>
        <w:b/>
        <w:sz w:val="4"/>
        <w:szCs w:val="4"/>
      </w:rPr>
    </w:pPr>
  </w:p>
  <w:p w14:paraId="09902041" w14:textId="77777777" w:rsidR="000816B4" w:rsidRPr="002F570B" w:rsidRDefault="000816B4" w:rsidP="0056247A">
    <w:pPr>
      <w:pStyle w:val="Footer"/>
      <w:framePr w:wrap="none" w:vAnchor="text" w:hAnchor="page" w:x="10702" w:y="97"/>
      <w:jc w:val="both"/>
      <w:rPr>
        <w:rStyle w:val="PageNumber"/>
        <w:rFonts w:ascii="Times New Roman" w:hAnsi="Times New Roman" w:cs="Times New Roman"/>
        <w:b/>
      </w:rPr>
    </w:pPr>
    <w:r w:rsidRPr="002F570B">
      <w:rPr>
        <w:rStyle w:val="PageNumber"/>
        <w:rFonts w:ascii="Times New Roman" w:hAnsi="Times New Roman" w:cs="Times New Roman"/>
        <w:b/>
      </w:rPr>
      <w:fldChar w:fldCharType="begin"/>
    </w:r>
    <w:r w:rsidRPr="002F570B">
      <w:rPr>
        <w:rStyle w:val="PageNumber"/>
        <w:rFonts w:ascii="Times New Roman" w:hAnsi="Times New Roman" w:cs="Times New Roman"/>
        <w:b/>
      </w:rPr>
      <w:instrText xml:space="preserve">PAGE  </w:instrText>
    </w:r>
    <w:r w:rsidRPr="002F570B">
      <w:rPr>
        <w:rStyle w:val="PageNumber"/>
        <w:rFonts w:ascii="Times New Roman" w:hAnsi="Times New Roman" w:cs="Times New Roman"/>
        <w:b/>
      </w:rPr>
      <w:fldChar w:fldCharType="separate"/>
    </w:r>
    <w:r w:rsidR="00F52E9E">
      <w:rPr>
        <w:rStyle w:val="PageNumber"/>
        <w:rFonts w:ascii="Times New Roman" w:hAnsi="Times New Roman" w:cs="Times New Roman"/>
        <w:b/>
        <w:noProof/>
      </w:rPr>
      <w:t>1</w:t>
    </w:r>
    <w:r w:rsidRPr="002F570B">
      <w:rPr>
        <w:rStyle w:val="PageNumber"/>
        <w:rFonts w:ascii="Times New Roman" w:hAnsi="Times New Roman" w:cs="Times New Roman"/>
        <w:b/>
      </w:rPr>
      <w:fldChar w:fldCharType="end"/>
    </w:r>
  </w:p>
  <w:p w14:paraId="7091A0BC" w14:textId="13DA0D98" w:rsidR="000816B4" w:rsidRPr="000816B4" w:rsidRDefault="000816B4" w:rsidP="0056247A">
    <w:pPr>
      <w:pStyle w:val="Footer"/>
      <w:ind w:right="360"/>
      <w:jc w:val="both"/>
      <w:rPr>
        <w:rFonts w:ascii="Times New Roman" w:hAnsi="Times New Roman" w:cs="Times New Roman"/>
        <w:b/>
      </w:rPr>
    </w:pPr>
    <w:r w:rsidRPr="002F570B">
      <w:rPr>
        <w:rFonts w:ascii="Times New Roman" w:hAnsi="Times New Roman" w:cs="Times New Roman"/>
        <w:b/>
      </w:rPr>
      <w:t>Instituto Tecnológico de Aeronáutica (ITA)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60CE3A" w14:textId="77777777" w:rsidR="00F52E9E" w:rsidRDefault="00F52E9E" w:rsidP="002F570B">
      <w:r>
        <w:separator/>
      </w:r>
    </w:p>
  </w:footnote>
  <w:footnote w:type="continuationSeparator" w:id="0">
    <w:p w14:paraId="11EDDD80" w14:textId="77777777" w:rsidR="00F52E9E" w:rsidRDefault="00F52E9E" w:rsidP="002F57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ED30B3" w14:textId="77777777" w:rsidR="000816B4" w:rsidRDefault="000816B4" w:rsidP="0056247A">
    <w:pPr>
      <w:pStyle w:val="Header"/>
      <w:jc w:val="both"/>
      <w:rPr>
        <w:rFonts w:ascii="Times New Roman" w:hAnsi="Times New Roman" w:cs="Times New Roman"/>
      </w:rPr>
    </w:pPr>
  </w:p>
  <w:p w14:paraId="4138D8BC" w14:textId="1C8F5681" w:rsidR="000816B4" w:rsidRDefault="000816B4" w:rsidP="0056247A">
    <w:pPr>
      <w:pStyle w:val="Header"/>
      <w:jc w:val="both"/>
      <w:rPr>
        <w:rFonts w:ascii="Times New Roman" w:hAnsi="Times New Roman" w:cs="Times New Roman"/>
      </w:rPr>
    </w:pPr>
    <w:r w:rsidRPr="000816B4">
      <w:rPr>
        <w:rFonts w:ascii="Times New Roman" w:hAnsi="Times New Roman" w:cs="Times New Roman"/>
      </w:rPr>
      <w:t>Cássio dos Santos Sousa</w:t>
    </w:r>
    <w:r w:rsidR="00066952">
      <w:rPr>
        <w:rFonts w:ascii="Times New Roman" w:hAnsi="Times New Roman" w:cs="Times New Roman"/>
      </w:rPr>
      <w:t>, Renan Pablo Rodrigues da Cruz</w:t>
    </w:r>
    <w:r w:rsidR="0056247A">
      <w:rPr>
        <w:rFonts w:ascii="Times New Roman" w:hAnsi="Times New Roman" w:cs="Times New Roman"/>
      </w:rPr>
      <w:tab/>
      <w:t>CES-41: Compiladores</w:t>
    </w:r>
  </w:p>
  <w:p w14:paraId="549C42A9" w14:textId="67D8F60D" w:rsidR="000816B4" w:rsidRDefault="000816B4" w:rsidP="00155C32">
    <w:pPr>
      <w:pStyle w:val="Header"/>
      <w:pBdr>
        <w:between w:val="single" w:sz="4" w:space="1" w:color="auto"/>
      </w:pBdr>
      <w:tabs>
        <w:tab w:val="clear" w:pos="4680"/>
        <w:tab w:val="center" w:pos="5220"/>
        <w:tab w:val="center" w:pos="5760"/>
      </w:tabs>
      <w:jc w:val="both"/>
      <w:rPr>
        <w:rFonts w:ascii="Times New Roman" w:hAnsi="Times New Roman" w:cs="Times New Roman"/>
      </w:rPr>
    </w:pPr>
    <w:r w:rsidRPr="000816B4">
      <w:rPr>
        <w:rFonts w:ascii="Times New Roman" w:hAnsi="Times New Roman" w:cs="Times New Roman"/>
      </w:rPr>
      <w:t>Professor: Fábio Carneiro Mokarzel</w:t>
    </w:r>
    <w:r w:rsidR="00155C32">
      <w:rPr>
        <w:rFonts w:ascii="Times New Roman" w:hAnsi="Times New Roman" w:cs="Times New Roman"/>
      </w:rPr>
      <w:tab/>
      <w:t>Laboratório 4</w:t>
    </w:r>
    <w:r w:rsidRPr="000816B4">
      <w:rPr>
        <w:rFonts w:ascii="Times New Roman" w:hAnsi="Times New Roman" w:cs="Times New Roman"/>
      </w:rPr>
      <w:ptab w:relativeTo="margin" w:alignment="right" w:leader="none"/>
    </w:r>
    <w:r w:rsidR="000C5451">
      <w:rPr>
        <w:rFonts w:ascii="Times New Roman" w:hAnsi="Times New Roman" w:cs="Times New Roman"/>
      </w:rPr>
      <w:t>06</w:t>
    </w:r>
    <w:r>
      <w:rPr>
        <w:rFonts w:ascii="Times New Roman" w:hAnsi="Times New Roman" w:cs="Times New Roman"/>
      </w:rPr>
      <w:t xml:space="preserve"> de outubro de 2015</w:t>
    </w:r>
  </w:p>
  <w:p w14:paraId="5E7103C0" w14:textId="77777777" w:rsidR="000816B4" w:rsidRPr="000816B4" w:rsidRDefault="000816B4" w:rsidP="000816B4">
    <w:pPr>
      <w:pStyle w:val="Header"/>
      <w:pBdr>
        <w:between w:val="single" w:sz="4" w:space="1" w:color="auto"/>
      </w:pBdr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D597A"/>
    <w:multiLevelType w:val="hybridMultilevel"/>
    <w:tmpl w:val="B2CC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D2E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C300168"/>
    <w:multiLevelType w:val="hybridMultilevel"/>
    <w:tmpl w:val="84D0B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0B"/>
    <w:rsid w:val="000001FA"/>
    <w:rsid w:val="000035E9"/>
    <w:rsid w:val="00026ABD"/>
    <w:rsid w:val="00066952"/>
    <w:rsid w:val="0007753D"/>
    <w:rsid w:val="000816B4"/>
    <w:rsid w:val="000B3CEE"/>
    <w:rsid w:val="000C5451"/>
    <w:rsid w:val="000D6672"/>
    <w:rsid w:val="000F5BB5"/>
    <w:rsid w:val="00101DF1"/>
    <w:rsid w:val="00105420"/>
    <w:rsid w:val="00117E20"/>
    <w:rsid w:val="00155C32"/>
    <w:rsid w:val="0017503F"/>
    <w:rsid w:val="00244440"/>
    <w:rsid w:val="002902AB"/>
    <w:rsid w:val="00291948"/>
    <w:rsid w:val="002A439C"/>
    <w:rsid w:val="002A4EB3"/>
    <w:rsid w:val="002B3675"/>
    <w:rsid w:val="002F570B"/>
    <w:rsid w:val="003067EA"/>
    <w:rsid w:val="003774C1"/>
    <w:rsid w:val="003B2B84"/>
    <w:rsid w:val="003E2873"/>
    <w:rsid w:val="004D7191"/>
    <w:rsid w:val="00516441"/>
    <w:rsid w:val="0056247A"/>
    <w:rsid w:val="005A2A27"/>
    <w:rsid w:val="005A6C4F"/>
    <w:rsid w:val="005D505B"/>
    <w:rsid w:val="005E0B2E"/>
    <w:rsid w:val="0065294B"/>
    <w:rsid w:val="006B126E"/>
    <w:rsid w:val="006B3A0C"/>
    <w:rsid w:val="006D7B2D"/>
    <w:rsid w:val="006E5504"/>
    <w:rsid w:val="00760AD8"/>
    <w:rsid w:val="007D6206"/>
    <w:rsid w:val="007E7AB0"/>
    <w:rsid w:val="008067FD"/>
    <w:rsid w:val="00850284"/>
    <w:rsid w:val="0088612F"/>
    <w:rsid w:val="00923970"/>
    <w:rsid w:val="00933284"/>
    <w:rsid w:val="00945A4B"/>
    <w:rsid w:val="00946E40"/>
    <w:rsid w:val="00993071"/>
    <w:rsid w:val="009E3340"/>
    <w:rsid w:val="009E4F50"/>
    <w:rsid w:val="009E54D8"/>
    <w:rsid w:val="00AB10E0"/>
    <w:rsid w:val="00AB61FD"/>
    <w:rsid w:val="00AE01DB"/>
    <w:rsid w:val="00B32248"/>
    <w:rsid w:val="00B54903"/>
    <w:rsid w:val="00B74F68"/>
    <w:rsid w:val="00B876F1"/>
    <w:rsid w:val="00BF5B39"/>
    <w:rsid w:val="00C90AB3"/>
    <w:rsid w:val="00C93FEA"/>
    <w:rsid w:val="00CD28A2"/>
    <w:rsid w:val="00CE74B1"/>
    <w:rsid w:val="00D65DBD"/>
    <w:rsid w:val="00DA58CC"/>
    <w:rsid w:val="00DC6C16"/>
    <w:rsid w:val="00DE3696"/>
    <w:rsid w:val="00E43936"/>
    <w:rsid w:val="00E44DF6"/>
    <w:rsid w:val="00E5043C"/>
    <w:rsid w:val="00E50A05"/>
    <w:rsid w:val="00F42DC9"/>
    <w:rsid w:val="00F52E9E"/>
    <w:rsid w:val="00F55633"/>
    <w:rsid w:val="00F63D85"/>
    <w:rsid w:val="00FC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BE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F57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70B"/>
  </w:style>
  <w:style w:type="character" w:styleId="PageNumber">
    <w:name w:val="page number"/>
    <w:basedOn w:val="DefaultParagraphFont"/>
    <w:uiPriority w:val="99"/>
    <w:semiHidden/>
    <w:unhideWhenUsed/>
    <w:rsid w:val="002F570B"/>
  </w:style>
  <w:style w:type="paragraph" w:styleId="Header">
    <w:name w:val="header"/>
    <w:basedOn w:val="Normal"/>
    <w:link w:val="HeaderChar"/>
    <w:uiPriority w:val="99"/>
    <w:unhideWhenUsed/>
    <w:rsid w:val="002F57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70B"/>
  </w:style>
  <w:style w:type="paragraph" w:styleId="NoSpacing">
    <w:name w:val="No Spacing"/>
    <w:uiPriority w:val="1"/>
    <w:qFormat/>
    <w:rsid w:val="0056247A"/>
  </w:style>
  <w:style w:type="paragraph" w:styleId="ListParagraph">
    <w:name w:val="List Paragraph"/>
    <w:basedOn w:val="Normal"/>
    <w:uiPriority w:val="34"/>
    <w:qFormat/>
    <w:rsid w:val="00562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E8E20D-25ED-F342-8DD3-276985F48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1276</Words>
  <Characters>7279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 Santos Sousa, Cassio</dc:creator>
  <cp:keywords/>
  <dc:description/>
  <cp:lastModifiedBy>Dos Santos Sousa, Cassio</cp:lastModifiedBy>
  <cp:revision>43</cp:revision>
  <dcterms:created xsi:type="dcterms:W3CDTF">2015-10-22T03:50:00Z</dcterms:created>
  <dcterms:modified xsi:type="dcterms:W3CDTF">2015-11-13T18:19:00Z</dcterms:modified>
</cp:coreProperties>
</file>