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ha horizontal" id="2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Cássio Thiago Araújo Costa</w:t>
        <w:tab/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cassio.thiago@sga.pucminas.br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Documento de Visão para o Sistema </w:t>
      </w:r>
      <w:r w:rsidDel="00000000" w:rsidR="00000000" w:rsidRPr="00000000">
        <w:rPr>
          <w:i w:val="1"/>
          <w:rtl w:val="0"/>
        </w:rPr>
        <w:t xml:space="preserve">Financial Control API</w:t>
      </w:r>
      <w:r w:rsidDel="00000000" w:rsidR="00000000" w:rsidRPr="00000000">
        <w:rPr>
          <w:rtl w:val="0"/>
        </w:rPr>
        <w:t xml:space="preserve"> - Serviço de controle financeiro pessoal.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22 de Agosto de 2022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Proposta do aluno Cássio Thiago ao curso de Engenharia de Software como projeto de Trabalho de Conclusão de Curso (TCC) sob orientação de conteúdo do(s) professor(s) Cleiton Silva Tavares e Simone de Assis Alves da Silva, orientação acadêmica do professor Laerte Xavier.</w:t>
      </w:r>
    </w:p>
    <w:p w:rsidR="00000000" w:rsidDel="00000000" w:rsidP="00000000" w:rsidRDefault="00000000" w:rsidRPr="00000000" w14:paraId="00000007">
      <w:pPr>
        <w:pageBreakBefore w:val="0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Este trabalho tem como objetivo a disponibilização de uma API, capaz de administrar as finanças pessoais do usuário ao permitir cadastrar gastos e rendas, com o finalidade de proporcionar previsibilidade e controle financeiro.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Atualmente o cliente realiza seu planejamento financeiro em ferramentas não escaláveis e de baixa interatividade, como planilhas feitas em papel. A API requisitada servirá como backend de uma arquitetura de microsserviços que possibilite a substituição do atual meio de planejamento de finanças do cliente.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escopo do projeto aborda o desenvolvimento de uma API REST em NodeJS que permita o cadastro rendas, gastos por meio de categorias, Flag personalizáveis indicando se a despesa é fixa ou esporádica, registrar o início de compras parceladas sendo então calculado o fim da mesma, disponibilizar end-points seguros para os dados requisitados. A API deve suportar o cadastro de usuários, ser compatível com qualquer sistema operacional desktop ou mobile e ser consumida por aplicações front-end e camada de dados a serem desenvolvidas. O serviço é de consumo pessoal do cliente e só será escalado posteriormente caso haja investimento.  </w:t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FORA DO ESCOPO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Não fará parte do escopo, o desenvolvimento de plataformas front-end ou de camada de dados, pois o cliente exigiu que tais parte da aplicação necessitam de investimento posterior para serem implementadas.</w:t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f1s0f3s6ui47" w:id="5"/>
      <w:bookmarkEnd w:id="5"/>
      <w:r w:rsidDel="00000000" w:rsidR="00000000" w:rsidRPr="00000000">
        <w:rPr>
          <w:rtl w:val="0"/>
        </w:rPr>
        <w:t xml:space="preserve">GESTORES, USUÁRIOS E OUTROS INTERESSADOS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Cássio Thiago Araújo Costa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estudante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responsável pelo desenvolvimento do sistema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Charlen Rodrigues da Silva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externo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Informar requisitos, acompanhar o progresso do desenvolvimento e requerer alterações caso necessário.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Cleiton Silva Tavares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Gestor/Orientador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Auxiliar no acompanhamento do desenvolvimento da plataforma e fornecer orientações de conteúdo.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José Laerte Xavier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Gestor/Orientador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Auxiliar no acompanhamento do desenvolvimento da plataforma e fornecer orientações de conteúdo.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Simone de Assis Alves da Silva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Gestor/Orientador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Auxiliar no acompanhamento do desenvolvimento da plataforma e fornecer orientações de conteúdo.</w:t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6uf5o2bpdie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vef6yi9d43d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zhevlhcnxfs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ageBreakBefore w:val="0"/>
        <w:rPr>
          <w:color w:val="ff0000"/>
        </w:rPr>
      </w:pPr>
      <w:bookmarkStart w:colFirst="0" w:colLast="0" w:name="_yfehl49qr7di" w:id="9"/>
      <w:bookmarkEnd w:id="9"/>
      <w:r w:rsidDel="00000000" w:rsidR="00000000" w:rsidRPr="00000000">
        <w:rPr>
          <w:rtl w:val="0"/>
        </w:rPr>
        <w:t xml:space="preserve">LEVANTAMENTO DE 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Necessidade de persistir dados em ambiente digital. A possibilidade de se acessar e cadastrar dados em um banco de dados virtual permite um controle mais facilitado sobre as finanças do usuário.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Necessidade de controlar finanças a longo prazo. A ferramenta permite um controle a longo prazo das despesas, permitindo prever a disponibilidade de renda futuramente e evitando o gasto excessivo durante o período informado.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0"/>
        <w:rPr/>
      </w:pPr>
      <w:bookmarkStart w:colFirst="0" w:colLast="0" w:name="_dlg9qiqs1dga" w:id="10"/>
      <w:bookmarkEnd w:id="10"/>
      <w:r w:rsidDel="00000000" w:rsidR="00000000" w:rsidRPr="00000000">
        <w:rPr>
          <w:rtl w:val="0"/>
        </w:rPr>
        <w:t xml:space="preserve">FUNCIONALIDADES DO PRODUTO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Necessidade: </w:t>
            </w:r>
            <w:r w:rsidDel="00000000" w:rsidR="00000000" w:rsidRPr="00000000">
              <w:rPr>
                <w:rtl w:val="0"/>
              </w:rPr>
              <w:t xml:space="preserve">Necessidade de persistir dados em ambiente digital. A possibilidade de se acessar e cadastrar dados em um banco de dados virtual permite um controle mais facilitado sobre as finanças do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CRUD de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CRUD de despesas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Informar despesas como fixas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Informar despesas como eventuais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CRUD de rendas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Informar rendas como fixa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Informar rendas como eventuais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</w:tbl>
    <w:p w:rsidR="00000000" w:rsidDel="00000000" w:rsidP="00000000" w:rsidRDefault="00000000" w:rsidRPr="00000000" w14:paraId="00000052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Necessidade de controlar finanças a longo prazo. A ferramenta permite um controle a longo prazo das despesas, permitindo prever a disponibilidade de renda futuramente e evitando o gasto excessivo durante o período informado.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Agrupamento de despesas por 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Filtro de despesas por 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Gerar relatórios mensais de despesas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End-points que possibilitem a geração de gráficos financeiros (previsibilidade de renda, quitação de débitos)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</w:tbl>
    <w:p w:rsidR="00000000" w:rsidDel="00000000" w:rsidP="00000000" w:rsidRDefault="00000000" w:rsidRPr="00000000" w14:paraId="0000005F">
      <w:pPr>
        <w:pStyle w:val="Heading1"/>
        <w:pageBreakBefore w:val="0"/>
        <w:rPr/>
      </w:pPr>
      <w:bookmarkStart w:colFirst="0" w:colLast="0" w:name="_wzkez7eroo0k" w:id="11"/>
      <w:bookmarkEnd w:id="11"/>
      <w:r w:rsidDel="00000000" w:rsidR="00000000" w:rsidRPr="00000000">
        <w:rPr>
          <w:rtl w:val="0"/>
        </w:rPr>
        <w:t xml:space="preserve">INTERLIGAÇÃO COM OUTROS SISTEMAS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Introdução de API do google agenda, possibilitando a integração informando vencimento de boletos e etc.</w:t>
      </w:r>
    </w:p>
    <w:p w:rsidR="00000000" w:rsidDel="00000000" w:rsidP="00000000" w:rsidRDefault="00000000" w:rsidRPr="00000000" w14:paraId="00000061">
      <w:pPr>
        <w:pStyle w:val="Heading1"/>
        <w:pageBreakBefore w:val="0"/>
        <w:rPr/>
      </w:pPr>
      <w:bookmarkStart w:colFirst="0" w:colLast="0" w:name="_tqyaz5pbqp35" w:id="12"/>
      <w:bookmarkEnd w:id="12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Requisitos técnicos:</w:t>
      </w:r>
    </w:p>
    <w:p w:rsidR="00000000" w:rsidDel="00000000" w:rsidP="00000000" w:rsidRDefault="00000000" w:rsidRPr="00000000" w14:paraId="0000006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- Gerenciamento de configuração e evolução de software por meio de repositório git;</w:t>
      </w:r>
    </w:p>
    <w:p w:rsidR="00000000" w:rsidDel="00000000" w:rsidP="00000000" w:rsidRDefault="00000000" w:rsidRPr="00000000" w14:paraId="0000006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- Para a infraestrutura: repositório git no Github;</w:t>
      </w:r>
    </w:p>
    <w:p w:rsidR="00000000" w:rsidDel="00000000" w:rsidP="00000000" w:rsidRDefault="00000000" w:rsidRPr="00000000" w14:paraId="0000006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- Para documentação: Elaboração de diagramas pertinentes à arquitetura com LucidChart,  documentação dos endpoints da API gerada por Swagger.</w:t>
      </w:r>
    </w:p>
    <w:p w:rsidR="00000000" w:rsidDel="00000000" w:rsidP="00000000" w:rsidRDefault="00000000" w:rsidRPr="00000000" w14:paraId="0000006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- Para testes de software serão utilizados: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Jest para realização de testes de cobertura e testes unitários.</w:t>
      </w:r>
    </w:p>
    <w:p w:rsidR="00000000" w:rsidDel="00000000" w:rsidP="00000000" w:rsidRDefault="00000000" w:rsidRPr="00000000" w14:paraId="0000006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- A API deve ser construída por meio da Linguagem de Programação nodeJS.</w:t>
      </w:r>
    </w:p>
    <w:p w:rsidR="00000000" w:rsidDel="00000000" w:rsidP="00000000" w:rsidRDefault="00000000" w:rsidRPr="00000000" w14:paraId="0000006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pageBreakBefore w:val="0"/>
        <w:rPr/>
      </w:pPr>
      <w:bookmarkStart w:colFirst="0" w:colLast="0" w:name="_xge31ij5c995" w:id="13"/>
      <w:bookmarkEnd w:id="13"/>
      <w:r w:rsidDel="00000000" w:rsidR="00000000" w:rsidRPr="00000000">
        <w:rPr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A documentação será consistida por diagramas de arquitetura do sistema, junto com documentação de endpoint geradas por Swagger e READMEs informando as funcionalidades da API.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