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D85B" w14:textId="77777777" w:rsidR="000B6734" w:rsidRPr="00000791" w:rsidRDefault="000B6734" w:rsidP="000B6734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Supplemental </w:t>
      </w:r>
      <w:r w:rsidRPr="00E94FB9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2</w:t>
      </w:r>
      <w:r w:rsidRPr="00E94FB9">
        <w:rPr>
          <w:rFonts w:ascii="Times New Roman" w:hAnsi="Times New Roman" w:cs="Times New Roman"/>
          <w:b/>
        </w:rPr>
        <w:t xml:space="preserve">. </w:t>
      </w:r>
      <w:r w:rsidRPr="00000791">
        <w:rPr>
          <w:rFonts w:ascii="Times New Roman" w:hAnsi="Times New Roman" w:cs="Times New Roman"/>
          <w:b/>
        </w:rPr>
        <w:t xml:space="preserve">Association of mineral metabolism measures </w:t>
      </w:r>
      <w:r>
        <w:rPr>
          <w:rFonts w:ascii="Times New Roman" w:hAnsi="Times New Roman" w:cs="Times New Roman"/>
          <w:b/>
        </w:rPr>
        <w:t xml:space="preserve">(continuous) </w:t>
      </w:r>
      <w:r w:rsidRPr="00000791">
        <w:rPr>
          <w:rFonts w:ascii="Times New Roman" w:hAnsi="Times New Roman" w:cs="Times New Roman"/>
          <w:b/>
        </w:rPr>
        <w:t>and incident heart failure overall and by race/ethnicity</w:t>
      </w:r>
    </w:p>
    <w:tbl>
      <w:tblPr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880"/>
        <w:gridCol w:w="1800"/>
        <w:gridCol w:w="929"/>
        <w:gridCol w:w="9"/>
        <w:gridCol w:w="1762"/>
        <w:gridCol w:w="990"/>
        <w:gridCol w:w="32"/>
        <w:gridCol w:w="1678"/>
        <w:gridCol w:w="990"/>
      </w:tblGrid>
      <w:tr w:rsidR="000B6734" w:rsidRPr="00335F6B" w14:paraId="0237E1DB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7034ECF4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9733AF0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38" w:type="dxa"/>
            <w:gridSpan w:val="3"/>
          </w:tcPr>
          <w:p w14:paraId="14A8CB0D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Unadjusted</w:t>
            </w:r>
          </w:p>
        </w:tc>
        <w:tc>
          <w:tcPr>
            <w:tcW w:w="2784" w:type="dxa"/>
            <w:gridSpan w:val="3"/>
            <w:noWrap/>
            <w:hideMark/>
          </w:tcPr>
          <w:p w14:paraId="2A827E9A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Model 1</w:t>
            </w:r>
          </w:p>
        </w:tc>
        <w:tc>
          <w:tcPr>
            <w:tcW w:w="2668" w:type="dxa"/>
            <w:gridSpan w:val="2"/>
          </w:tcPr>
          <w:p w14:paraId="6B3F9B5B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Model 2</w:t>
            </w:r>
          </w:p>
        </w:tc>
      </w:tr>
      <w:tr w:rsidR="000B6734" w:rsidRPr="00335F6B" w14:paraId="35A702C4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34E04256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Variable</w:t>
            </w:r>
          </w:p>
        </w:tc>
        <w:tc>
          <w:tcPr>
            <w:tcW w:w="1800" w:type="dxa"/>
          </w:tcPr>
          <w:p w14:paraId="1A5DA46E" w14:textId="568B6F32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HR</w:t>
            </w:r>
            <w:r w:rsidR="00E351A4" w:rsidRPr="00C26E75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α</w:t>
            </w:r>
            <w:r w:rsidR="00E351A4"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(95%CI</w:t>
            </w:r>
            <w:r w:rsidR="0024136A" w:rsidRPr="00C26E7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β</w:t>
            </w: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929" w:type="dxa"/>
          </w:tcPr>
          <w:p w14:paraId="1579C982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p-value</w:t>
            </w:r>
          </w:p>
        </w:tc>
        <w:tc>
          <w:tcPr>
            <w:tcW w:w="1771" w:type="dxa"/>
            <w:gridSpan w:val="2"/>
            <w:noWrap/>
            <w:hideMark/>
          </w:tcPr>
          <w:p w14:paraId="7C3446E1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HR(95%CI)</w:t>
            </w:r>
          </w:p>
        </w:tc>
        <w:tc>
          <w:tcPr>
            <w:tcW w:w="990" w:type="dxa"/>
            <w:noWrap/>
            <w:hideMark/>
          </w:tcPr>
          <w:p w14:paraId="7C9030F4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p-value</w:t>
            </w:r>
          </w:p>
        </w:tc>
        <w:tc>
          <w:tcPr>
            <w:tcW w:w="1710" w:type="dxa"/>
            <w:gridSpan w:val="2"/>
          </w:tcPr>
          <w:p w14:paraId="42B2ED5D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HR(95%CI)</w:t>
            </w:r>
          </w:p>
        </w:tc>
        <w:tc>
          <w:tcPr>
            <w:tcW w:w="990" w:type="dxa"/>
          </w:tcPr>
          <w:p w14:paraId="6548D1D7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p-value</w:t>
            </w:r>
          </w:p>
        </w:tc>
      </w:tr>
      <w:tr w:rsidR="000B6734" w:rsidRPr="00335F6B" w14:paraId="52B01C9B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6321F4FD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FGF23 per doubling</w:t>
            </w:r>
          </w:p>
        </w:tc>
        <w:tc>
          <w:tcPr>
            <w:tcW w:w="1800" w:type="dxa"/>
          </w:tcPr>
          <w:p w14:paraId="28C07B4F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9" w:type="dxa"/>
          </w:tcPr>
          <w:p w14:paraId="7B4740AA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71" w:type="dxa"/>
            <w:gridSpan w:val="2"/>
            <w:noWrap/>
            <w:hideMark/>
          </w:tcPr>
          <w:p w14:paraId="7788B815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noWrap/>
            <w:hideMark/>
          </w:tcPr>
          <w:p w14:paraId="530B076C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gridSpan w:val="2"/>
          </w:tcPr>
          <w:p w14:paraId="69289592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14:paraId="54FEEBFD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6734" w:rsidRPr="00335F6B" w14:paraId="1323E3B3" w14:textId="77777777" w:rsidTr="00EC6ABC">
        <w:trPr>
          <w:trHeight w:val="300"/>
        </w:trPr>
        <w:tc>
          <w:tcPr>
            <w:tcW w:w="2880" w:type="dxa"/>
            <w:noWrap/>
            <w:vAlign w:val="center"/>
          </w:tcPr>
          <w:p w14:paraId="49463C07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vAlign w:val="bottom"/>
          </w:tcPr>
          <w:p w14:paraId="2679AA97" w14:textId="216EB097" w:rsidR="000B6734" w:rsidRPr="00335F6B" w:rsidRDefault="000B6734" w:rsidP="00EC6ABC">
            <w:pPr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1.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>8</w:t>
            </w:r>
            <w:r w:rsidR="00DF705D">
              <w:rPr>
                <w:rFonts w:ascii="Times New Roman" w:hAnsi="Times New Roman" w:cs="Times New Roman"/>
                <w:color w:val="000000"/>
              </w:rPr>
              <w:t>4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35F6B">
              <w:rPr>
                <w:rFonts w:ascii="Times New Roman" w:hAnsi="Times New Roman" w:cs="Times New Roman"/>
                <w:color w:val="000000"/>
              </w:rPr>
              <w:t>(1.</w:t>
            </w:r>
            <w:r w:rsidR="00DF705D">
              <w:rPr>
                <w:rFonts w:ascii="Times New Roman" w:hAnsi="Times New Roman" w:cs="Times New Roman"/>
                <w:color w:val="000000"/>
              </w:rPr>
              <w:t>53</w:t>
            </w:r>
            <w:r w:rsidRPr="00335F6B">
              <w:rPr>
                <w:rFonts w:ascii="Times New Roman" w:hAnsi="Times New Roman" w:cs="Times New Roman"/>
                <w:color w:val="000000"/>
              </w:rPr>
              <w:t>,2.22)</w:t>
            </w:r>
          </w:p>
        </w:tc>
        <w:tc>
          <w:tcPr>
            <w:tcW w:w="929" w:type="dxa"/>
            <w:vAlign w:val="bottom"/>
          </w:tcPr>
          <w:p w14:paraId="249238BA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1771" w:type="dxa"/>
            <w:gridSpan w:val="2"/>
            <w:noWrap/>
            <w:vAlign w:val="bottom"/>
          </w:tcPr>
          <w:p w14:paraId="1896F131" w14:textId="35BE60CB" w:rsidR="000B6734" w:rsidRPr="00335F6B" w:rsidRDefault="000B6734" w:rsidP="00EC6ABC">
            <w:pPr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1.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>7</w:t>
            </w:r>
            <w:r w:rsidR="00DF705D">
              <w:rPr>
                <w:rFonts w:ascii="Times New Roman" w:hAnsi="Times New Roman" w:cs="Times New Roman"/>
                <w:color w:val="000000"/>
              </w:rPr>
              <w:t>5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35F6B">
              <w:rPr>
                <w:rFonts w:ascii="Times New Roman" w:hAnsi="Times New Roman" w:cs="Times New Roman"/>
                <w:color w:val="000000"/>
              </w:rPr>
              <w:t>(1.</w:t>
            </w:r>
            <w:r w:rsidR="00DF705D">
              <w:rPr>
                <w:rFonts w:ascii="Times New Roman" w:hAnsi="Times New Roman" w:cs="Times New Roman"/>
                <w:color w:val="000000"/>
              </w:rPr>
              <w:t>40</w:t>
            </w:r>
            <w:r w:rsidRPr="00335F6B">
              <w:rPr>
                <w:rFonts w:ascii="Times New Roman" w:hAnsi="Times New Roman" w:cs="Times New Roman"/>
                <w:color w:val="000000"/>
              </w:rPr>
              <w:t>,2.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>1</w:t>
            </w:r>
            <w:r w:rsidR="00DF705D">
              <w:rPr>
                <w:rFonts w:ascii="Times New Roman" w:hAnsi="Times New Roman" w:cs="Times New Roman"/>
                <w:color w:val="000000"/>
              </w:rPr>
              <w:t>7</w:t>
            </w:r>
            <w:r w:rsidRPr="00335F6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990" w:type="dxa"/>
            <w:noWrap/>
            <w:vAlign w:val="bottom"/>
          </w:tcPr>
          <w:p w14:paraId="71AFB26C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1710" w:type="dxa"/>
            <w:gridSpan w:val="2"/>
            <w:vAlign w:val="bottom"/>
          </w:tcPr>
          <w:p w14:paraId="7C5CE054" w14:textId="415C6C3D" w:rsidR="000B6734" w:rsidRPr="00335F6B" w:rsidRDefault="000B6734" w:rsidP="00EC6ABC">
            <w:pPr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1.55 (1.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>2</w:t>
            </w:r>
            <w:r w:rsidR="00DF705D">
              <w:rPr>
                <w:rFonts w:ascii="Times New Roman" w:hAnsi="Times New Roman" w:cs="Times New Roman"/>
                <w:color w:val="000000"/>
              </w:rPr>
              <w:t>3</w:t>
            </w:r>
            <w:r w:rsidRPr="00335F6B">
              <w:rPr>
                <w:rFonts w:ascii="Times New Roman" w:hAnsi="Times New Roman" w:cs="Times New Roman"/>
                <w:color w:val="000000"/>
              </w:rPr>
              <w:t>,1.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>9</w:t>
            </w:r>
            <w:r w:rsidR="00DF705D">
              <w:rPr>
                <w:rFonts w:ascii="Times New Roman" w:hAnsi="Times New Roman" w:cs="Times New Roman"/>
                <w:color w:val="000000"/>
              </w:rPr>
              <w:t>4</w:t>
            </w:r>
            <w:r w:rsidRPr="00335F6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990" w:type="dxa"/>
            <w:vAlign w:val="bottom"/>
          </w:tcPr>
          <w:p w14:paraId="1216E38A" w14:textId="11B13D73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0.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>000</w:t>
            </w:r>
            <w:r w:rsidR="00DF705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B6734" w:rsidRPr="00335F6B" w14:paraId="0509411E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62E31734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1800" w:type="dxa"/>
            <w:vAlign w:val="bottom"/>
          </w:tcPr>
          <w:p w14:paraId="3CFE032D" w14:textId="09A9C6EE" w:rsidR="000B6734" w:rsidRPr="00335F6B" w:rsidRDefault="000B6734" w:rsidP="00EC6ABC">
            <w:pPr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1.</w:t>
            </w:r>
            <w:r w:rsidR="00DF705D">
              <w:rPr>
                <w:rFonts w:ascii="Times New Roman" w:hAnsi="Times New Roman" w:cs="Times New Roman"/>
                <w:color w:val="000000"/>
              </w:rPr>
              <w:t>95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35F6B">
              <w:rPr>
                <w:rFonts w:ascii="Times New Roman" w:hAnsi="Times New Roman" w:cs="Times New Roman"/>
                <w:color w:val="000000"/>
              </w:rPr>
              <w:t>(1.</w:t>
            </w:r>
            <w:r w:rsidR="00DF705D">
              <w:rPr>
                <w:rFonts w:ascii="Times New Roman" w:hAnsi="Times New Roman" w:cs="Times New Roman"/>
                <w:color w:val="000000"/>
              </w:rPr>
              <w:t>42</w:t>
            </w:r>
            <w:r w:rsidRPr="00335F6B">
              <w:rPr>
                <w:rFonts w:ascii="Times New Roman" w:hAnsi="Times New Roman" w:cs="Times New Roman"/>
                <w:color w:val="000000"/>
              </w:rPr>
              <w:t>,2.</w:t>
            </w:r>
            <w:r w:rsidR="00DF705D">
              <w:rPr>
                <w:rFonts w:ascii="Times New Roman" w:hAnsi="Times New Roman" w:cs="Times New Roman"/>
                <w:color w:val="000000"/>
              </w:rPr>
              <w:t>6</w:t>
            </w:r>
            <w:r w:rsidR="00DF705D" w:rsidRPr="00335F6B">
              <w:rPr>
                <w:rFonts w:ascii="Times New Roman" w:hAnsi="Times New Roman" w:cs="Times New Roman"/>
                <w:color w:val="000000"/>
              </w:rPr>
              <w:t>8</w:t>
            </w:r>
            <w:r w:rsidRPr="00335F6B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929" w:type="dxa"/>
            <w:vAlign w:val="bottom"/>
          </w:tcPr>
          <w:p w14:paraId="77CCB4A7" w14:textId="51415BAC" w:rsidR="000B6734" w:rsidRPr="00335F6B" w:rsidRDefault="00DF705D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033B6CAC" w14:textId="5366ACB3" w:rsidR="000B6734" w:rsidRPr="00335F6B" w:rsidRDefault="00DF705D" w:rsidP="00EC6A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1.69 (1.18, 2.42)</w:t>
            </w:r>
          </w:p>
        </w:tc>
        <w:tc>
          <w:tcPr>
            <w:tcW w:w="990" w:type="dxa"/>
            <w:noWrap/>
            <w:vAlign w:val="bottom"/>
            <w:hideMark/>
          </w:tcPr>
          <w:p w14:paraId="19C4BBA8" w14:textId="24FC395A" w:rsidR="000B6734" w:rsidRPr="00335F6B" w:rsidRDefault="00DF705D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0.0039</w:t>
            </w:r>
          </w:p>
        </w:tc>
        <w:tc>
          <w:tcPr>
            <w:tcW w:w="1710" w:type="dxa"/>
            <w:gridSpan w:val="2"/>
            <w:vAlign w:val="bottom"/>
          </w:tcPr>
          <w:p w14:paraId="2B5FE637" w14:textId="7B3101DE" w:rsidR="000B6734" w:rsidRPr="00335F6B" w:rsidRDefault="00C07CA8" w:rsidP="00EC6A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1.48 (1.02, 2.14)</w:t>
            </w:r>
          </w:p>
        </w:tc>
        <w:tc>
          <w:tcPr>
            <w:tcW w:w="990" w:type="dxa"/>
            <w:vAlign w:val="bottom"/>
          </w:tcPr>
          <w:p w14:paraId="190F8FB8" w14:textId="22218920" w:rsidR="000B6734" w:rsidRPr="00335F6B" w:rsidRDefault="00C07CA8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0.0399</w:t>
            </w:r>
          </w:p>
        </w:tc>
      </w:tr>
      <w:tr w:rsidR="00375A51" w:rsidRPr="00335F6B" w14:paraId="22773BD7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4F13C303" w14:textId="77777777" w:rsidR="00375A51" w:rsidRPr="00335F6B" w:rsidRDefault="00375A51" w:rsidP="00375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1800" w:type="dxa"/>
            <w:vAlign w:val="bottom"/>
          </w:tcPr>
          <w:p w14:paraId="442D1CE3" w14:textId="7B96649E" w:rsidR="00375A51" w:rsidRPr="00375A51" w:rsidRDefault="00375A51" w:rsidP="00375A5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2.00 (1.09,3.64)</w:t>
            </w:r>
          </w:p>
        </w:tc>
        <w:tc>
          <w:tcPr>
            <w:tcW w:w="929" w:type="dxa"/>
            <w:vAlign w:val="bottom"/>
          </w:tcPr>
          <w:p w14:paraId="11B9FF4B" w14:textId="539EF2FD" w:rsidR="00375A51" w:rsidRPr="00375A51" w:rsidRDefault="00375A51" w:rsidP="00375A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0.0241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27839705" w14:textId="13DCBBD7" w:rsidR="00375A51" w:rsidRPr="00375A51" w:rsidRDefault="00375A51" w:rsidP="00375A5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1.95 (1.02,3.72)</w:t>
            </w:r>
          </w:p>
        </w:tc>
        <w:tc>
          <w:tcPr>
            <w:tcW w:w="990" w:type="dxa"/>
            <w:noWrap/>
            <w:vAlign w:val="bottom"/>
            <w:hideMark/>
          </w:tcPr>
          <w:p w14:paraId="7E456C2F" w14:textId="161ED81D" w:rsidR="00375A51" w:rsidRPr="00375A51" w:rsidRDefault="00375A51" w:rsidP="00375A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0.0433</w:t>
            </w:r>
          </w:p>
        </w:tc>
        <w:tc>
          <w:tcPr>
            <w:tcW w:w="1710" w:type="dxa"/>
            <w:gridSpan w:val="2"/>
            <w:vAlign w:val="bottom"/>
          </w:tcPr>
          <w:p w14:paraId="48545151" w14:textId="38557C12" w:rsidR="00375A51" w:rsidRPr="00375A51" w:rsidRDefault="00375A51" w:rsidP="00375A5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1.79 (0.96,3.32)</w:t>
            </w:r>
          </w:p>
        </w:tc>
        <w:tc>
          <w:tcPr>
            <w:tcW w:w="990" w:type="dxa"/>
            <w:vAlign w:val="bottom"/>
          </w:tcPr>
          <w:p w14:paraId="65C06F35" w14:textId="42858678" w:rsidR="00375A51" w:rsidRPr="00375A51" w:rsidRDefault="00375A51" w:rsidP="00375A5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0.0669</w:t>
            </w:r>
          </w:p>
        </w:tc>
      </w:tr>
      <w:tr w:rsidR="00F07384" w:rsidRPr="00335F6B" w14:paraId="42C14F55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533F7D0C" w14:textId="77777777" w:rsidR="00F07384" w:rsidRPr="00335F6B" w:rsidRDefault="00F07384" w:rsidP="00F0738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1800" w:type="dxa"/>
            <w:vAlign w:val="bottom"/>
          </w:tcPr>
          <w:p w14:paraId="45AD1C50" w14:textId="178491D2" w:rsidR="00F07384" w:rsidRPr="00F07384" w:rsidRDefault="00F07384" w:rsidP="00F0738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1.68 (1.22,2.30)</w:t>
            </w:r>
          </w:p>
        </w:tc>
        <w:tc>
          <w:tcPr>
            <w:tcW w:w="929" w:type="dxa"/>
            <w:vAlign w:val="bottom"/>
          </w:tcPr>
          <w:p w14:paraId="1D23F292" w14:textId="53DAF22A" w:rsidR="00F07384" w:rsidRPr="00F07384" w:rsidRDefault="00F07384" w:rsidP="00F07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0.0014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071D85C9" w14:textId="11891D09" w:rsidR="00F07384" w:rsidRPr="00F07384" w:rsidRDefault="00F07384" w:rsidP="00F0738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1.63 (1.09,2.43)</w:t>
            </w:r>
          </w:p>
        </w:tc>
        <w:tc>
          <w:tcPr>
            <w:tcW w:w="990" w:type="dxa"/>
            <w:noWrap/>
            <w:vAlign w:val="bottom"/>
            <w:hideMark/>
          </w:tcPr>
          <w:p w14:paraId="12A23315" w14:textId="542BABB3" w:rsidR="00F07384" w:rsidRPr="00F07384" w:rsidRDefault="00F07384" w:rsidP="00F07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0.0166</w:t>
            </w:r>
          </w:p>
        </w:tc>
        <w:tc>
          <w:tcPr>
            <w:tcW w:w="1710" w:type="dxa"/>
            <w:gridSpan w:val="2"/>
            <w:vAlign w:val="bottom"/>
          </w:tcPr>
          <w:p w14:paraId="738E75E8" w14:textId="2A66CC2B" w:rsidR="00F07384" w:rsidRPr="00F07384" w:rsidRDefault="00F07384" w:rsidP="00F0738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1.45 (0.96,2.17)</w:t>
            </w:r>
          </w:p>
        </w:tc>
        <w:tc>
          <w:tcPr>
            <w:tcW w:w="990" w:type="dxa"/>
            <w:vAlign w:val="bottom"/>
          </w:tcPr>
          <w:p w14:paraId="3B4E37D9" w14:textId="44B354CE" w:rsidR="00F07384" w:rsidRPr="00F07384" w:rsidRDefault="00F07384" w:rsidP="00F07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0.0739</w:t>
            </w:r>
          </w:p>
        </w:tc>
      </w:tr>
      <w:tr w:rsidR="00F07384" w:rsidRPr="00335F6B" w14:paraId="6C05697E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0D0D3F02" w14:textId="77777777" w:rsidR="00F07384" w:rsidRPr="00335F6B" w:rsidRDefault="00F07384" w:rsidP="00F0738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1800" w:type="dxa"/>
            <w:vAlign w:val="bottom"/>
          </w:tcPr>
          <w:p w14:paraId="5036DC02" w14:textId="2EC92BBE" w:rsidR="00F07384" w:rsidRPr="00F07384" w:rsidRDefault="00F07384" w:rsidP="00F0738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1.97 (1.30,2.98)</w:t>
            </w:r>
          </w:p>
        </w:tc>
        <w:tc>
          <w:tcPr>
            <w:tcW w:w="929" w:type="dxa"/>
            <w:vAlign w:val="bottom"/>
          </w:tcPr>
          <w:p w14:paraId="63A31FFA" w14:textId="769FE7BE" w:rsidR="00F07384" w:rsidRPr="00F07384" w:rsidRDefault="00F07384" w:rsidP="00F07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0.0014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040E9F34" w14:textId="6F8A6E6A" w:rsidR="00F07384" w:rsidRPr="00F07384" w:rsidRDefault="00F07384" w:rsidP="00F0738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2.00 (1.29,3.10)</w:t>
            </w:r>
          </w:p>
        </w:tc>
        <w:tc>
          <w:tcPr>
            <w:tcW w:w="990" w:type="dxa"/>
            <w:noWrap/>
            <w:vAlign w:val="bottom"/>
            <w:hideMark/>
          </w:tcPr>
          <w:p w14:paraId="3FFE3827" w14:textId="2CBAC53B" w:rsidR="00F07384" w:rsidRPr="00F07384" w:rsidRDefault="00F07384" w:rsidP="00F07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0.0021</w:t>
            </w:r>
          </w:p>
        </w:tc>
        <w:tc>
          <w:tcPr>
            <w:tcW w:w="1710" w:type="dxa"/>
            <w:gridSpan w:val="2"/>
            <w:vAlign w:val="bottom"/>
          </w:tcPr>
          <w:p w14:paraId="16BCF4BB" w14:textId="142D317E" w:rsidR="00F07384" w:rsidRPr="00F07384" w:rsidRDefault="00F07384" w:rsidP="00F0738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1.77 (1.15,2.74)</w:t>
            </w:r>
          </w:p>
        </w:tc>
        <w:tc>
          <w:tcPr>
            <w:tcW w:w="990" w:type="dxa"/>
            <w:vAlign w:val="bottom"/>
          </w:tcPr>
          <w:p w14:paraId="6A056520" w14:textId="24D06613" w:rsidR="00F07384" w:rsidRPr="00F07384" w:rsidRDefault="00F07384" w:rsidP="00F07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0.0096</w:t>
            </w:r>
          </w:p>
        </w:tc>
      </w:tr>
      <w:tr w:rsidR="000B6734" w:rsidRPr="00335F6B" w14:paraId="02E58E11" w14:textId="77777777" w:rsidTr="00EC6ABC">
        <w:trPr>
          <w:trHeight w:val="300"/>
        </w:trPr>
        <w:tc>
          <w:tcPr>
            <w:tcW w:w="2880" w:type="dxa"/>
            <w:noWrap/>
            <w:vAlign w:val="center"/>
          </w:tcPr>
          <w:p w14:paraId="26AD040E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p-for-interaction</w:t>
            </w:r>
          </w:p>
        </w:tc>
        <w:tc>
          <w:tcPr>
            <w:tcW w:w="1800" w:type="dxa"/>
            <w:vAlign w:val="bottom"/>
          </w:tcPr>
          <w:p w14:paraId="56815B89" w14:textId="69E89C53" w:rsidR="000B6734" w:rsidRPr="00335F6B" w:rsidRDefault="000B6734" w:rsidP="00EC6ABC">
            <w:pPr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0.</w:t>
            </w:r>
            <w:r w:rsidR="006370C7">
              <w:rPr>
                <w:rFonts w:ascii="Times New Roman" w:hAnsi="Times New Roman" w:cs="Times New Roman"/>
                <w:color w:val="000000"/>
              </w:rPr>
              <w:t>898</w:t>
            </w:r>
          </w:p>
        </w:tc>
        <w:tc>
          <w:tcPr>
            <w:tcW w:w="929" w:type="dxa"/>
            <w:vAlign w:val="bottom"/>
          </w:tcPr>
          <w:p w14:paraId="3BA1776D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71" w:type="dxa"/>
            <w:gridSpan w:val="2"/>
            <w:noWrap/>
            <w:vAlign w:val="bottom"/>
          </w:tcPr>
          <w:p w14:paraId="3C6F7693" w14:textId="1BC2098D" w:rsidR="000B6734" w:rsidRPr="00335F6B" w:rsidRDefault="006370C7" w:rsidP="00EC6A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0.902</w:t>
            </w:r>
          </w:p>
        </w:tc>
        <w:tc>
          <w:tcPr>
            <w:tcW w:w="990" w:type="dxa"/>
            <w:noWrap/>
            <w:vAlign w:val="bottom"/>
          </w:tcPr>
          <w:p w14:paraId="1B24C769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6D02D119" w14:textId="7DF52130" w:rsidR="000B6734" w:rsidRPr="00335F6B" w:rsidRDefault="006370C7" w:rsidP="00EC6A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0.880</w:t>
            </w:r>
          </w:p>
        </w:tc>
        <w:tc>
          <w:tcPr>
            <w:tcW w:w="990" w:type="dxa"/>
            <w:vAlign w:val="bottom"/>
          </w:tcPr>
          <w:p w14:paraId="201C90A3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734" w:rsidRPr="00335F6B" w14:paraId="031D82A9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3B87D547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>Phosphorus per mg/dl</w:t>
            </w:r>
          </w:p>
        </w:tc>
        <w:tc>
          <w:tcPr>
            <w:tcW w:w="1800" w:type="dxa"/>
          </w:tcPr>
          <w:p w14:paraId="650DD9FD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9" w:type="dxa"/>
          </w:tcPr>
          <w:p w14:paraId="5F709D8B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71" w:type="dxa"/>
            <w:gridSpan w:val="2"/>
            <w:noWrap/>
            <w:hideMark/>
          </w:tcPr>
          <w:p w14:paraId="7E58C724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noWrap/>
            <w:hideMark/>
          </w:tcPr>
          <w:p w14:paraId="2EDCB4A1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gridSpan w:val="2"/>
          </w:tcPr>
          <w:p w14:paraId="640A4466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14:paraId="78EEFAEE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A6C01" w:rsidRPr="00335F6B" w14:paraId="49262825" w14:textId="77777777" w:rsidTr="00EC6ABC">
        <w:trPr>
          <w:trHeight w:val="368"/>
        </w:trPr>
        <w:tc>
          <w:tcPr>
            <w:tcW w:w="2880" w:type="dxa"/>
            <w:noWrap/>
            <w:vAlign w:val="center"/>
          </w:tcPr>
          <w:p w14:paraId="1E2A4D29" w14:textId="77777777" w:rsidR="003A6C01" w:rsidRPr="00335F6B" w:rsidRDefault="003A6C01" w:rsidP="003A6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 xml:space="preserve">Overall </w:t>
            </w:r>
          </w:p>
        </w:tc>
        <w:tc>
          <w:tcPr>
            <w:tcW w:w="1800" w:type="dxa"/>
            <w:vAlign w:val="bottom"/>
          </w:tcPr>
          <w:p w14:paraId="57DEE77A" w14:textId="40072CC4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1.02 (0.82,1.27)</w:t>
            </w:r>
          </w:p>
        </w:tc>
        <w:tc>
          <w:tcPr>
            <w:tcW w:w="929" w:type="dxa"/>
            <w:vAlign w:val="bottom"/>
          </w:tcPr>
          <w:p w14:paraId="1D630C0A" w14:textId="6E4D3EA1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0.8361</w:t>
            </w:r>
          </w:p>
        </w:tc>
        <w:tc>
          <w:tcPr>
            <w:tcW w:w="1771" w:type="dxa"/>
            <w:gridSpan w:val="2"/>
            <w:noWrap/>
            <w:vAlign w:val="bottom"/>
          </w:tcPr>
          <w:p w14:paraId="7BD19181" w14:textId="2468A81E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1.37 (1.08,1.74)</w:t>
            </w:r>
          </w:p>
        </w:tc>
        <w:tc>
          <w:tcPr>
            <w:tcW w:w="990" w:type="dxa"/>
            <w:noWrap/>
            <w:vAlign w:val="bottom"/>
          </w:tcPr>
          <w:p w14:paraId="31C7F2B5" w14:textId="5E0643AA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0.0103</w:t>
            </w:r>
          </w:p>
        </w:tc>
        <w:tc>
          <w:tcPr>
            <w:tcW w:w="1710" w:type="dxa"/>
            <w:gridSpan w:val="2"/>
            <w:vAlign w:val="bottom"/>
          </w:tcPr>
          <w:p w14:paraId="5EB6D282" w14:textId="315EB683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1.35 (1.08,1.68)</w:t>
            </w:r>
          </w:p>
        </w:tc>
        <w:tc>
          <w:tcPr>
            <w:tcW w:w="990" w:type="dxa"/>
            <w:vAlign w:val="bottom"/>
          </w:tcPr>
          <w:p w14:paraId="26B6AD61" w14:textId="198C8CB2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0.0078</w:t>
            </w:r>
          </w:p>
        </w:tc>
      </w:tr>
      <w:tr w:rsidR="003A6C01" w:rsidRPr="00335F6B" w14:paraId="3034A6C8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57DEFF56" w14:textId="77777777" w:rsidR="003A6C01" w:rsidRPr="00335F6B" w:rsidRDefault="003A6C01" w:rsidP="003A6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1800" w:type="dxa"/>
            <w:vAlign w:val="bottom"/>
          </w:tcPr>
          <w:p w14:paraId="20F675AA" w14:textId="3FFE389E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1.09 (0.79,1.50)</w:t>
            </w:r>
          </w:p>
        </w:tc>
        <w:tc>
          <w:tcPr>
            <w:tcW w:w="929" w:type="dxa"/>
            <w:vAlign w:val="bottom"/>
          </w:tcPr>
          <w:p w14:paraId="2A0CB20E" w14:textId="16CEE8D5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0.5908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44179EE0" w14:textId="5BC9CEC6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1.41 (1.02,1.96)</w:t>
            </w:r>
          </w:p>
        </w:tc>
        <w:tc>
          <w:tcPr>
            <w:tcW w:w="990" w:type="dxa"/>
            <w:noWrap/>
            <w:vAlign w:val="bottom"/>
            <w:hideMark/>
          </w:tcPr>
          <w:p w14:paraId="5936BE68" w14:textId="680E59BE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0.0375</w:t>
            </w:r>
          </w:p>
        </w:tc>
        <w:tc>
          <w:tcPr>
            <w:tcW w:w="1710" w:type="dxa"/>
            <w:gridSpan w:val="2"/>
            <w:vAlign w:val="bottom"/>
          </w:tcPr>
          <w:p w14:paraId="24337D1D" w14:textId="0995C9BC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1.42 (1.04,1.94)</w:t>
            </w:r>
          </w:p>
        </w:tc>
        <w:tc>
          <w:tcPr>
            <w:tcW w:w="990" w:type="dxa"/>
            <w:vAlign w:val="bottom"/>
          </w:tcPr>
          <w:p w14:paraId="66539980" w14:textId="5268E080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0.0267</w:t>
            </w:r>
          </w:p>
        </w:tc>
      </w:tr>
      <w:tr w:rsidR="003A6C01" w:rsidRPr="00335F6B" w14:paraId="26417D93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6EEF13FB" w14:textId="77777777" w:rsidR="003A6C01" w:rsidRPr="00335F6B" w:rsidRDefault="003A6C01" w:rsidP="003A6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1800" w:type="dxa"/>
            <w:vAlign w:val="bottom"/>
          </w:tcPr>
          <w:p w14:paraId="64DE6F67" w14:textId="1C7978FA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1.34 (0.62,2.93)</w:t>
            </w:r>
          </w:p>
        </w:tc>
        <w:tc>
          <w:tcPr>
            <w:tcW w:w="929" w:type="dxa"/>
            <w:vAlign w:val="bottom"/>
          </w:tcPr>
          <w:p w14:paraId="4464BFEC" w14:textId="7B22C690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0.458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6823A416" w14:textId="002887EA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2.11 (0.97,4.61)</w:t>
            </w:r>
          </w:p>
        </w:tc>
        <w:tc>
          <w:tcPr>
            <w:tcW w:w="990" w:type="dxa"/>
            <w:noWrap/>
            <w:vAlign w:val="bottom"/>
            <w:hideMark/>
          </w:tcPr>
          <w:p w14:paraId="3A5ADAA7" w14:textId="2DF2CA64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0.0598</w:t>
            </w:r>
          </w:p>
        </w:tc>
        <w:tc>
          <w:tcPr>
            <w:tcW w:w="1710" w:type="dxa"/>
            <w:gridSpan w:val="2"/>
            <w:vAlign w:val="bottom"/>
          </w:tcPr>
          <w:p w14:paraId="4A82F968" w14:textId="564B2283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2.16 (1.02,4.58)</w:t>
            </w:r>
          </w:p>
        </w:tc>
        <w:tc>
          <w:tcPr>
            <w:tcW w:w="990" w:type="dxa"/>
            <w:vAlign w:val="bottom"/>
          </w:tcPr>
          <w:p w14:paraId="1DA6E23A" w14:textId="1B77EF0F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0.0441</w:t>
            </w:r>
          </w:p>
        </w:tc>
      </w:tr>
      <w:tr w:rsidR="003A6C01" w:rsidRPr="00335F6B" w14:paraId="7C8E6F80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397B3437" w14:textId="77777777" w:rsidR="003A6C01" w:rsidRPr="00335F6B" w:rsidRDefault="003A6C01" w:rsidP="003A6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1800" w:type="dxa"/>
            <w:vAlign w:val="bottom"/>
          </w:tcPr>
          <w:p w14:paraId="468EE438" w14:textId="14A0CCDA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0.86 (0.57,1.31)</w:t>
            </w:r>
          </w:p>
        </w:tc>
        <w:tc>
          <w:tcPr>
            <w:tcW w:w="929" w:type="dxa"/>
            <w:vAlign w:val="bottom"/>
          </w:tcPr>
          <w:p w14:paraId="72D601B2" w14:textId="77DF7C17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0.4909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170C0333" w14:textId="53A887B3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1.20 (0.76,1.91)</w:t>
            </w:r>
          </w:p>
        </w:tc>
        <w:tc>
          <w:tcPr>
            <w:tcW w:w="990" w:type="dxa"/>
            <w:noWrap/>
            <w:vAlign w:val="bottom"/>
            <w:hideMark/>
          </w:tcPr>
          <w:p w14:paraId="42E386FB" w14:textId="036AB5EC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0.4365</w:t>
            </w:r>
          </w:p>
        </w:tc>
        <w:tc>
          <w:tcPr>
            <w:tcW w:w="1710" w:type="dxa"/>
            <w:gridSpan w:val="2"/>
            <w:vAlign w:val="bottom"/>
          </w:tcPr>
          <w:p w14:paraId="2DBE21A7" w14:textId="2FD1D4AF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1.14 (0.72,1.82)</w:t>
            </w:r>
          </w:p>
        </w:tc>
        <w:tc>
          <w:tcPr>
            <w:tcW w:w="990" w:type="dxa"/>
            <w:vAlign w:val="bottom"/>
          </w:tcPr>
          <w:p w14:paraId="721DCEAB" w14:textId="1FD90F06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0.5734</w:t>
            </w:r>
          </w:p>
        </w:tc>
      </w:tr>
      <w:tr w:rsidR="003A6C01" w:rsidRPr="00335F6B" w14:paraId="364DC3DF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7F588B97" w14:textId="77777777" w:rsidR="003A6C01" w:rsidRPr="00335F6B" w:rsidRDefault="003A6C01" w:rsidP="003A6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1800" w:type="dxa"/>
            <w:vAlign w:val="bottom"/>
          </w:tcPr>
          <w:p w14:paraId="02F01712" w14:textId="65221DAA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1.04 (0.62,1.74)</w:t>
            </w:r>
          </w:p>
        </w:tc>
        <w:tc>
          <w:tcPr>
            <w:tcW w:w="929" w:type="dxa"/>
            <w:vAlign w:val="bottom"/>
          </w:tcPr>
          <w:p w14:paraId="4FB1C0B7" w14:textId="68D8DD58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0.8944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713B08A4" w14:textId="62B069F5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1.32 (0.81,2.15)</w:t>
            </w:r>
          </w:p>
        </w:tc>
        <w:tc>
          <w:tcPr>
            <w:tcW w:w="990" w:type="dxa"/>
            <w:noWrap/>
            <w:vAlign w:val="bottom"/>
            <w:hideMark/>
          </w:tcPr>
          <w:p w14:paraId="00C77C75" w14:textId="24DDD8E9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0.2684</w:t>
            </w:r>
          </w:p>
        </w:tc>
        <w:tc>
          <w:tcPr>
            <w:tcW w:w="1710" w:type="dxa"/>
            <w:gridSpan w:val="2"/>
            <w:vAlign w:val="bottom"/>
          </w:tcPr>
          <w:p w14:paraId="7FFE5829" w14:textId="740A604C" w:rsidR="003A6C01" w:rsidRPr="003A6C01" w:rsidRDefault="003A6C01" w:rsidP="003A6C01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1.28 (0.85,1.92)</w:t>
            </w:r>
          </w:p>
        </w:tc>
        <w:tc>
          <w:tcPr>
            <w:tcW w:w="990" w:type="dxa"/>
            <w:vAlign w:val="bottom"/>
          </w:tcPr>
          <w:p w14:paraId="5B891DEC" w14:textId="4D1D27CA" w:rsidR="003A6C01" w:rsidRPr="003A6C01" w:rsidRDefault="003A6C01" w:rsidP="003A6C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0.2352</w:t>
            </w:r>
          </w:p>
        </w:tc>
      </w:tr>
      <w:tr w:rsidR="000B6734" w:rsidRPr="00335F6B" w14:paraId="1F7F67FB" w14:textId="77777777" w:rsidTr="00EC6ABC">
        <w:trPr>
          <w:trHeight w:val="300"/>
        </w:trPr>
        <w:tc>
          <w:tcPr>
            <w:tcW w:w="2880" w:type="dxa"/>
            <w:noWrap/>
            <w:vAlign w:val="center"/>
          </w:tcPr>
          <w:p w14:paraId="60601362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p-for-interaction</w:t>
            </w:r>
          </w:p>
        </w:tc>
        <w:tc>
          <w:tcPr>
            <w:tcW w:w="1800" w:type="dxa"/>
            <w:vAlign w:val="bottom"/>
          </w:tcPr>
          <w:p w14:paraId="60D47A7B" w14:textId="728C44AD" w:rsidR="000B6734" w:rsidRPr="00335F6B" w:rsidRDefault="000B6734" w:rsidP="00EC6ABC">
            <w:pPr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0.</w:t>
            </w:r>
            <w:r w:rsidR="0093367F">
              <w:rPr>
                <w:rFonts w:ascii="Times New Roman" w:hAnsi="Times New Roman" w:cs="Times New Roman"/>
                <w:color w:val="000000"/>
              </w:rPr>
              <w:t>716</w:t>
            </w:r>
          </w:p>
        </w:tc>
        <w:tc>
          <w:tcPr>
            <w:tcW w:w="929" w:type="dxa"/>
            <w:vAlign w:val="bottom"/>
          </w:tcPr>
          <w:p w14:paraId="526B9F64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71" w:type="dxa"/>
            <w:gridSpan w:val="2"/>
            <w:noWrap/>
            <w:vAlign w:val="bottom"/>
          </w:tcPr>
          <w:p w14:paraId="05CEAFF3" w14:textId="0A3387F4" w:rsidR="000B6734" w:rsidRPr="00335F6B" w:rsidRDefault="0093367F" w:rsidP="00EC6A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0.646</w:t>
            </w:r>
          </w:p>
        </w:tc>
        <w:tc>
          <w:tcPr>
            <w:tcW w:w="990" w:type="dxa"/>
            <w:noWrap/>
            <w:vAlign w:val="bottom"/>
          </w:tcPr>
          <w:p w14:paraId="6540B0FA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DD24D65" w14:textId="75F34CB7" w:rsidR="000B6734" w:rsidRPr="00335F6B" w:rsidRDefault="0093367F" w:rsidP="00EC6A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0.518</w:t>
            </w:r>
          </w:p>
        </w:tc>
        <w:tc>
          <w:tcPr>
            <w:tcW w:w="990" w:type="dxa"/>
            <w:vAlign w:val="bottom"/>
          </w:tcPr>
          <w:p w14:paraId="07F00F16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734" w:rsidRPr="00335F6B" w14:paraId="0F17991B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75C4C95E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PTH per doubling </w:t>
            </w:r>
          </w:p>
        </w:tc>
        <w:tc>
          <w:tcPr>
            <w:tcW w:w="1800" w:type="dxa"/>
          </w:tcPr>
          <w:p w14:paraId="196E1C67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9" w:type="dxa"/>
          </w:tcPr>
          <w:p w14:paraId="30445BA2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71" w:type="dxa"/>
            <w:gridSpan w:val="2"/>
            <w:noWrap/>
            <w:hideMark/>
          </w:tcPr>
          <w:p w14:paraId="497C22E1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noWrap/>
            <w:hideMark/>
          </w:tcPr>
          <w:p w14:paraId="3A52E117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gridSpan w:val="2"/>
          </w:tcPr>
          <w:p w14:paraId="1891F08C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14:paraId="31C5DF63" w14:textId="77777777" w:rsidR="000B6734" w:rsidRPr="00335F6B" w:rsidRDefault="000B6734" w:rsidP="00EC6A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F2FF4" w:rsidRPr="00335F6B" w14:paraId="61F62352" w14:textId="77777777" w:rsidTr="00EC6ABC">
        <w:trPr>
          <w:trHeight w:val="300"/>
        </w:trPr>
        <w:tc>
          <w:tcPr>
            <w:tcW w:w="2880" w:type="dxa"/>
            <w:noWrap/>
            <w:vAlign w:val="center"/>
          </w:tcPr>
          <w:p w14:paraId="175966DF" w14:textId="77777777" w:rsidR="00FF2FF4" w:rsidRPr="00335F6B" w:rsidRDefault="00FF2FF4" w:rsidP="00FF2F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 xml:space="preserve">Overall </w:t>
            </w:r>
          </w:p>
        </w:tc>
        <w:tc>
          <w:tcPr>
            <w:tcW w:w="1800" w:type="dxa"/>
            <w:vAlign w:val="bottom"/>
          </w:tcPr>
          <w:p w14:paraId="5BCC261E" w14:textId="11D307B6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1.52 (1.20,1.93)</w:t>
            </w:r>
          </w:p>
        </w:tc>
        <w:tc>
          <w:tcPr>
            <w:tcW w:w="929" w:type="dxa"/>
            <w:vAlign w:val="bottom"/>
          </w:tcPr>
          <w:p w14:paraId="41DF3413" w14:textId="67DB9513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0.0006</w:t>
            </w:r>
          </w:p>
        </w:tc>
        <w:tc>
          <w:tcPr>
            <w:tcW w:w="1771" w:type="dxa"/>
            <w:gridSpan w:val="2"/>
            <w:noWrap/>
            <w:vAlign w:val="bottom"/>
          </w:tcPr>
          <w:p w14:paraId="2ADD9B50" w14:textId="6DF2F070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1.36 (1.06,1.74)</w:t>
            </w:r>
          </w:p>
        </w:tc>
        <w:tc>
          <w:tcPr>
            <w:tcW w:w="990" w:type="dxa"/>
            <w:noWrap/>
            <w:vAlign w:val="bottom"/>
          </w:tcPr>
          <w:p w14:paraId="129C20CF" w14:textId="1BFEE02A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0.0161</w:t>
            </w:r>
          </w:p>
        </w:tc>
        <w:tc>
          <w:tcPr>
            <w:tcW w:w="1710" w:type="dxa"/>
            <w:gridSpan w:val="2"/>
            <w:vAlign w:val="bottom"/>
          </w:tcPr>
          <w:p w14:paraId="0AA36963" w14:textId="1BEA7F41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1.17 (0.92,1.49)</w:t>
            </w:r>
          </w:p>
        </w:tc>
        <w:tc>
          <w:tcPr>
            <w:tcW w:w="990" w:type="dxa"/>
            <w:vAlign w:val="bottom"/>
          </w:tcPr>
          <w:p w14:paraId="3A0EB9AE" w14:textId="0E20ABD8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0.1974</w:t>
            </w:r>
          </w:p>
        </w:tc>
      </w:tr>
      <w:tr w:rsidR="00FF2FF4" w:rsidRPr="00335F6B" w14:paraId="482E90BC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3AB5FC32" w14:textId="77777777" w:rsidR="00FF2FF4" w:rsidRPr="00335F6B" w:rsidRDefault="00FF2FF4" w:rsidP="00FF2F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1800" w:type="dxa"/>
            <w:vAlign w:val="bottom"/>
          </w:tcPr>
          <w:p w14:paraId="7298EA38" w14:textId="166D3F09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1.28 (0.80,2.04)</w:t>
            </w:r>
          </w:p>
        </w:tc>
        <w:tc>
          <w:tcPr>
            <w:tcW w:w="929" w:type="dxa"/>
            <w:vAlign w:val="bottom"/>
          </w:tcPr>
          <w:p w14:paraId="6F5E614C" w14:textId="7817ED45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0.3005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12C7A3A9" w14:textId="48F66853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1.09 (0.68,1.76)</w:t>
            </w:r>
          </w:p>
        </w:tc>
        <w:tc>
          <w:tcPr>
            <w:tcW w:w="990" w:type="dxa"/>
            <w:noWrap/>
            <w:vAlign w:val="bottom"/>
            <w:hideMark/>
          </w:tcPr>
          <w:p w14:paraId="0FDE5866" w14:textId="300D2686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0.7104</w:t>
            </w:r>
          </w:p>
        </w:tc>
        <w:tc>
          <w:tcPr>
            <w:tcW w:w="1710" w:type="dxa"/>
            <w:gridSpan w:val="2"/>
            <w:vAlign w:val="bottom"/>
          </w:tcPr>
          <w:p w14:paraId="5FF1F7E7" w14:textId="038BAB84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0.97 (0.62,1.50)</w:t>
            </w:r>
          </w:p>
        </w:tc>
        <w:tc>
          <w:tcPr>
            <w:tcW w:w="990" w:type="dxa"/>
            <w:vAlign w:val="bottom"/>
          </w:tcPr>
          <w:p w14:paraId="60C03142" w14:textId="203F8959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0.8892</w:t>
            </w:r>
          </w:p>
        </w:tc>
      </w:tr>
      <w:tr w:rsidR="00FF2FF4" w:rsidRPr="00335F6B" w14:paraId="2EC453E5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3D735B62" w14:textId="77777777" w:rsidR="00FF2FF4" w:rsidRPr="00335F6B" w:rsidRDefault="00FF2FF4" w:rsidP="00FF2F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1800" w:type="dxa"/>
            <w:vAlign w:val="bottom"/>
          </w:tcPr>
          <w:p w14:paraId="0D858556" w14:textId="4084DD1F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2.52 (1.32,4.83)</w:t>
            </w:r>
          </w:p>
        </w:tc>
        <w:tc>
          <w:tcPr>
            <w:tcW w:w="929" w:type="dxa"/>
            <w:vAlign w:val="bottom"/>
          </w:tcPr>
          <w:p w14:paraId="5658F9B3" w14:textId="4423B42B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0.0052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2E70307B" w14:textId="28C3C185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2.33 (1.17,4.61)</w:t>
            </w:r>
          </w:p>
        </w:tc>
        <w:tc>
          <w:tcPr>
            <w:tcW w:w="990" w:type="dxa"/>
            <w:noWrap/>
            <w:vAlign w:val="bottom"/>
            <w:hideMark/>
          </w:tcPr>
          <w:p w14:paraId="21009A1B" w14:textId="78E3D45E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0.0155</w:t>
            </w:r>
          </w:p>
        </w:tc>
        <w:tc>
          <w:tcPr>
            <w:tcW w:w="1710" w:type="dxa"/>
            <w:gridSpan w:val="2"/>
            <w:vAlign w:val="bottom"/>
          </w:tcPr>
          <w:p w14:paraId="2F24B2DC" w14:textId="57571E2C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2.06 (1.06,4.00)</w:t>
            </w:r>
          </w:p>
        </w:tc>
        <w:tc>
          <w:tcPr>
            <w:tcW w:w="990" w:type="dxa"/>
            <w:vAlign w:val="bottom"/>
          </w:tcPr>
          <w:p w14:paraId="2DEE6C7A" w14:textId="442D59EC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0.0335</w:t>
            </w:r>
          </w:p>
        </w:tc>
      </w:tr>
      <w:tr w:rsidR="00FF2FF4" w:rsidRPr="00335F6B" w14:paraId="2565A435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3CD34E49" w14:textId="77777777" w:rsidR="00FF2FF4" w:rsidRPr="00335F6B" w:rsidRDefault="00FF2FF4" w:rsidP="00FF2F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1800" w:type="dxa"/>
            <w:vAlign w:val="bottom"/>
          </w:tcPr>
          <w:p w14:paraId="116F150C" w14:textId="1ADF87B5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1.46 (1.05,2.05)</w:t>
            </w:r>
          </w:p>
        </w:tc>
        <w:tc>
          <w:tcPr>
            <w:tcW w:w="929" w:type="dxa"/>
            <w:vAlign w:val="bottom"/>
          </w:tcPr>
          <w:p w14:paraId="6D872E9F" w14:textId="0C65DD7C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0.026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76146B9D" w14:textId="3AEE9066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1.35 (0.94,1.92)</w:t>
            </w:r>
          </w:p>
        </w:tc>
        <w:tc>
          <w:tcPr>
            <w:tcW w:w="990" w:type="dxa"/>
            <w:noWrap/>
            <w:vAlign w:val="bottom"/>
            <w:hideMark/>
          </w:tcPr>
          <w:p w14:paraId="08716EEF" w14:textId="6D26754A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  <w:tc>
          <w:tcPr>
            <w:tcW w:w="1710" w:type="dxa"/>
            <w:gridSpan w:val="2"/>
            <w:vAlign w:val="bottom"/>
          </w:tcPr>
          <w:p w14:paraId="02B974E9" w14:textId="776E88B9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1.11 (0.80,1.55)</w:t>
            </w:r>
          </w:p>
        </w:tc>
        <w:tc>
          <w:tcPr>
            <w:tcW w:w="990" w:type="dxa"/>
            <w:vAlign w:val="bottom"/>
          </w:tcPr>
          <w:p w14:paraId="1FC6B6F5" w14:textId="66801053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0.5277</w:t>
            </w:r>
          </w:p>
        </w:tc>
      </w:tr>
      <w:tr w:rsidR="00FF2FF4" w:rsidRPr="00335F6B" w14:paraId="2FE0E272" w14:textId="77777777" w:rsidTr="00EC6ABC">
        <w:trPr>
          <w:trHeight w:val="300"/>
        </w:trPr>
        <w:tc>
          <w:tcPr>
            <w:tcW w:w="2880" w:type="dxa"/>
            <w:noWrap/>
            <w:vAlign w:val="center"/>
            <w:hideMark/>
          </w:tcPr>
          <w:p w14:paraId="47594F82" w14:textId="77777777" w:rsidR="00FF2FF4" w:rsidRPr="00335F6B" w:rsidRDefault="00FF2FF4" w:rsidP="00FF2F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1800" w:type="dxa"/>
            <w:vAlign w:val="bottom"/>
          </w:tcPr>
          <w:p w14:paraId="484C084A" w14:textId="59FF2860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1.83 (1.12,3.00)</w:t>
            </w:r>
          </w:p>
        </w:tc>
        <w:tc>
          <w:tcPr>
            <w:tcW w:w="929" w:type="dxa"/>
            <w:vAlign w:val="bottom"/>
          </w:tcPr>
          <w:p w14:paraId="27E6E576" w14:textId="2CBCDE1E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0.0155</w:t>
            </w:r>
          </w:p>
        </w:tc>
        <w:tc>
          <w:tcPr>
            <w:tcW w:w="1771" w:type="dxa"/>
            <w:gridSpan w:val="2"/>
            <w:noWrap/>
            <w:vAlign w:val="bottom"/>
            <w:hideMark/>
          </w:tcPr>
          <w:p w14:paraId="5FFDACE4" w14:textId="64A1E64F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1.64 (1.02,2.64)</w:t>
            </w:r>
          </w:p>
        </w:tc>
        <w:tc>
          <w:tcPr>
            <w:tcW w:w="990" w:type="dxa"/>
            <w:noWrap/>
            <w:vAlign w:val="bottom"/>
            <w:hideMark/>
          </w:tcPr>
          <w:p w14:paraId="21DE9C8B" w14:textId="320D547E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0.0408</w:t>
            </w:r>
          </w:p>
        </w:tc>
        <w:tc>
          <w:tcPr>
            <w:tcW w:w="1710" w:type="dxa"/>
            <w:gridSpan w:val="2"/>
            <w:vAlign w:val="bottom"/>
          </w:tcPr>
          <w:p w14:paraId="742841AE" w14:textId="446F3FEA" w:rsidR="00FF2FF4" w:rsidRPr="00FF2FF4" w:rsidRDefault="00FF2FF4" w:rsidP="00FF2FF4">
            <w:pPr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1.41 (0.94,2.11)</w:t>
            </w:r>
          </w:p>
        </w:tc>
        <w:tc>
          <w:tcPr>
            <w:tcW w:w="990" w:type="dxa"/>
            <w:vAlign w:val="bottom"/>
          </w:tcPr>
          <w:p w14:paraId="476CB176" w14:textId="7AF3BB30" w:rsidR="00FF2FF4" w:rsidRPr="00FF2FF4" w:rsidRDefault="00FF2FF4" w:rsidP="00FF2FF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53DC">
              <w:rPr>
                <w:rFonts w:ascii="Times New Roman" w:hAnsi="Times New Roman" w:cs="Times New Roman"/>
                <w:color w:val="000000"/>
              </w:rPr>
              <w:t>0.0966</w:t>
            </w:r>
          </w:p>
        </w:tc>
      </w:tr>
      <w:tr w:rsidR="000B6734" w:rsidRPr="00335F6B" w14:paraId="235F7CE4" w14:textId="77777777" w:rsidTr="00EC6ABC">
        <w:trPr>
          <w:trHeight w:val="300"/>
        </w:trPr>
        <w:tc>
          <w:tcPr>
            <w:tcW w:w="2880" w:type="dxa"/>
            <w:noWrap/>
            <w:vAlign w:val="center"/>
          </w:tcPr>
          <w:p w14:paraId="615BFC70" w14:textId="77777777" w:rsidR="000B6734" w:rsidRPr="00335F6B" w:rsidRDefault="000B6734" w:rsidP="00EC6A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5F6B">
              <w:rPr>
                <w:rFonts w:ascii="Times New Roman" w:eastAsia="Times New Roman" w:hAnsi="Times New Roman" w:cs="Times New Roman"/>
                <w:color w:val="000000"/>
              </w:rPr>
              <w:t>p-for-interaction</w:t>
            </w:r>
          </w:p>
        </w:tc>
        <w:tc>
          <w:tcPr>
            <w:tcW w:w="1800" w:type="dxa"/>
            <w:vAlign w:val="bottom"/>
          </w:tcPr>
          <w:p w14:paraId="20F04A67" w14:textId="73610FB4" w:rsidR="000B6734" w:rsidRPr="00335F6B" w:rsidRDefault="000B6734" w:rsidP="00EC6ABC">
            <w:pPr>
              <w:rPr>
                <w:rFonts w:ascii="Times New Roman" w:hAnsi="Times New Roman" w:cs="Times New Roman"/>
                <w:color w:val="000000"/>
              </w:rPr>
            </w:pPr>
            <w:r w:rsidRPr="00335F6B">
              <w:rPr>
                <w:rFonts w:ascii="Times New Roman" w:hAnsi="Times New Roman" w:cs="Times New Roman"/>
                <w:color w:val="000000"/>
              </w:rPr>
              <w:t>0.</w:t>
            </w:r>
            <w:r w:rsidR="007C32AD"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929" w:type="dxa"/>
            <w:vAlign w:val="bottom"/>
          </w:tcPr>
          <w:p w14:paraId="3D63129B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71" w:type="dxa"/>
            <w:gridSpan w:val="2"/>
            <w:noWrap/>
            <w:vAlign w:val="bottom"/>
          </w:tcPr>
          <w:p w14:paraId="1CCD9F33" w14:textId="6DA4628D" w:rsidR="000B6734" w:rsidRPr="00335F6B" w:rsidRDefault="007C32AD" w:rsidP="00EC6A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0.170</w:t>
            </w:r>
          </w:p>
        </w:tc>
        <w:tc>
          <w:tcPr>
            <w:tcW w:w="990" w:type="dxa"/>
            <w:noWrap/>
            <w:vAlign w:val="bottom"/>
          </w:tcPr>
          <w:p w14:paraId="176127AB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053B912F" w14:textId="5665A64B" w:rsidR="000B6734" w:rsidRPr="00335F6B" w:rsidRDefault="007C32AD" w:rsidP="00EC6A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0.156</w:t>
            </w:r>
          </w:p>
        </w:tc>
        <w:tc>
          <w:tcPr>
            <w:tcW w:w="990" w:type="dxa"/>
            <w:vAlign w:val="bottom"/>
          </w:tcPr>
          <w:p w14:paraId="593D652E" w14:textId="77777777" w:rsidR="000B6734" w:rsidRPr="00335F6B" w:rsidRDefault="000B6734" w:rsidP="00EC6AB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BF3B07B" w14:textId="599F2F36" w:rsidR="00E351A4" w:rsidRPr="00C26E75" w:rsidRDefault="00E351A4" w:rsidP="00E351A4">
      <w:pPr>
        <w:tabs>
          <w:tab w:val="left" w:pos="1553"/>
        </w:tabs>
        <w:ind w:right="540"/>
        <w:rPr>
          <w:rFonts w:ascii="Times New Roman" w:eastAsia="Times New Roman" w:hAnsi="Times New Roman" w:cs="Times New Roman"/>
          <w:color w:val="000000"/>
        </w:rPr>
      </w:pPr>
      <w:r w:rsidRPr="00C26E75">
        <w:rPr>
          <w:rFonts w:ascii="Times New Roman" w:eastAsia="Times New Roman" w:hAnsi="Times New Roman" w:cs="Times New Roman"/>
          <w:b/>
          <w:color w:val="000000"/>
          <w:vertAlign w:val="superscript"/>
        </w:rPr>
        <w:t>α</w:t>
      </w:r>
      <w:r>
        <w:rPr>
          <w:rFonts w:ascii="Times New Roman" w:eastAsia="Times New Roman" w:hAnsi="Times New Roman" w:cs="Times New Roman"/>
          <w:color w:val="000000"/>
        </w:rPr>
        <w:t xml:space="preserve">Hazard ratio from Cox proportional hazards regression model evaluating the hazard of heart failure </w:t>
      </w:r>
      <w:r w:rsidR="0024136A">
        <w:rPr>
          <w:rFonts w:ascii="Times New Roman" w:eastAsia="Times New Roman" w:hAnsi="Times New Roman" w:cs="Times New Roman"/>
          <w:color w:val="000000"/>
        </w:rPr>
        <w:t>per unit increase of mineral metabolism marker with log base 2 transformation for FGF-23 and PTH, and per mg/dl for phosphorus)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C26E75">
        <w:rPr>
          <w:rFonts w:ascii="Times New Roman" w:eastAsia="Times New Roman" w:hAnsi="Times New Roman" w:cs="Times New Roman"/>
          <w:color w:val="000000"/>
          <w:vertAlign w:val="superscript"/>
        </w:rPr>
        <w:t>β</w:t>
      </w:r>
      <w:r>
        <w:rPr>
          <w:rFonts w:ascii="Times New Roman" w:eastAsia="Times New Roman" w:hAnsi="Times New Roman" w:cs="Times New Roman"/>
          <w:color w:val="000000"/>
        </w:rPr>
        <w:t xml:space="preserve">Confidence interval. </w:t>
      </w:r>
    </w:p>
    <w:p w14:paraId="2146EEE0" w14:textId="77777777" w:rsidR="000B6734" w:rsidRPr="00846273" w:rsidRDefault="000B6734" w:rsidP="000B6734">
      <w:pPr>
        <w:tabs>
          <w:tab w:val="left" w:pos="1553"/>
        </w:tabs>
        <w:rPr>
          <w:rFonts w:ascii="Times New Roman" w:hAnsi="Times New Roman" w:cs="Times New Roman"/>
        </w:rPr>
      </w:pPr>
      <w:r w:rsidRPr="00846273">
        <w:rPr>
          <w:rFonts w:ascii="Times New Roman" w:hAnsi="Times New Roman" w:cs="Times New Roman"/>
        </w:rPr>
        <w:lastRenderedPageBreak/>
        <w:t xml:space="preserve">Model </w:t>
      </w:r>
      <w:r>
        <w:rPr>
          <w:rFonts w:ascii="Times New Roman" w:hAnsi="Times New Roman" w:cs="Times New Roman"/>
        </w:rPr>
        <w:t xml:space="preserve">1 includes age, gender, gross family </w:t>
      </w:r>
      <w:r w:rsidRPr="00846273"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 xml:space="preserve"> in the past 12 months</w:t>
      </w:r>
      <w:r w:rsidRPr="00846273">
        <w:rPr>
          <w:rFonts w:ascii="Times New Roman" w:hAnsi="Times New Roman" w:cs="Times New Roman"/>
        </w:rPr>
        <w:t>, education</w:t>
      </w:r>
      <w:r>
        <w:rPr>
          <w:rFonts w:ascii="Times New Roman" w:hAnsi="Times New Roman" w:cs="Times New Roman"/>
        </w:rPr>
        <w:t>al attainment</w:t>
      </w:r>
      <w:r w:rsidRPr="008462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in analyses including all participants, race/ethnicity. </w:t>
      </w:r>
      <w:r w:rsidRPr="00846273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2 includes Model 1 and adds body mass index</w:t>
      </w:r>
      <w:r w:rsidRPr="008462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systolic blood pressure, use of antihypertensive medication, low-density lipoprotein, total cholesterol, diabetes status, smoking status and eGFR. </w:t>
      </w:r>
    </w:p>
    <w:p w14:paraId="3946DC1F" w14:textId="77777777" w:rsidR="007F12FD" w:rsidRDefault="007F12FD"/>
    <w:sectPr w:rsidR="007F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34"/>
    <w:rsid w:val="000B6734"/>
    <w:rsid w:val="0024136A"/>
    <w:rsid w:val="00375A51"/>
    <w:rsid w:val="003A6C01"/>
    <w:rsid w:val="006370C7"/>
    <w:rsid w:val="007453DC"/>
    <w:rsid w:val="007C32AD"/>
    <w:rsid w:val="007F12FD"/>
    <w:rsid w:val="0093367F"/>
    <w:rsid w:val="009C6497"/>
    <w:rsid w:val="00C07CA8"/>
    <w:rsid w:val="00DF705D"/>
    <w:rsid w:val="00E351A4"/>
    <w:rsid w:val="00F07384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DB7D"/>
  <w15:chartTrackingRefBased/>
  <w15:docId w15:val="{D11C0263-20DC-44F5-9250-F239DAC6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Robinson-Cohen, Cassianne</dc:creator>
  <cp:keywords/>
  <dc:description/>
  <cp:lastModifiedBy>Robinson-Cohen, Cassianne</cp:lastModifiedBy>
  <cp:revision>4</cp:revision>
  <dcterms:created xsi:type="dcterms:W3CDTF">2019-10-07T21:43:00Z</dcterms:created>
  <dcterms:modified xsi:type="dcterms:W3CDTF">2019-10-08T16:18:00Z</dcterms:modified>
</cp:coreProperties>
</file>