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05938">
      <w:pPr>
        <w:jc w:val="center"/>
        <w:rPr>
          <w:rFonts w:ascii="Arial" w:hAnsi="Arial" w:cs="Arial"/>
          <w:lang w:val="pt-BR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-419100</wp:posOffset>
            </wp:positionH>
            <wp:positionV relativeFrom="paragraph">
              <wp:posOffset>-5080</wp:posOffset>
            </wp:positionV>
            <wp:extent cx="828675" cy="739140"/>
            <wp:effectExtent l="0" t="0" r="0" b="3810"/>
            <wp:wrapNone/>
            <wp:docPr id="212570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00228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5639435</wp:posOffset>
            </wp:positionH>
            <wp:positionV relativeFrom="paragraph">
              <wp:posOffset>28575</wp:posOffset>
            </wp:positionV>
            <wp:extent cx="666750" cy="706120"/>
            <wp:effectExtent l="0" t="0" r="0" b="0"/>
            <wp:wrapNone/>
            <wp:docPr id="23635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53959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78" r="29974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7060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lang w:val="pt-BR"/>
        </w:rPr>
        <w:t>H E A D Q U A R T E R S</w:t>
      </w:r>
    </w:p>
    <w:p w14:paraId="526B87B8">
      <w:pPr>
        <w:tabs>
          <w:tab w:val="center" w:pos="4693"/>
          <w:tab w:val="right" w:pos="9386"/>
        </w:tabs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ab/>
      </w:r>
      <w:r>
        <w:rPr>
          <w:rFonts w:ascii="Arial" w:hAnsi="Arial" w:cs="Arial"/>
          <w:lang w:val="pt-BR"/>
        </w:rPr>
        <w:t>DEPARTMENT OF MILITARY SCIENCE AND TACTICS</w:t>
      </w:r>
      <w:r>
        <w:rPr>
          <w:rFonts w:ascii="Arial" w:hAnsi="Arial" w:cs="Arial"/>
          <w:lang w:val="pt-BR"/>
        </w:rPr>
        <w:tab/>
      </w:r>
    </w:p>
    <w:p w14:paraId="0242778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LAGUNA STATE POLYTECHNIC UNIVERSITY LOS BAÑOS ROTC UNIT</w:t>
      </w:r>
    </w:p>
    <w:p w14:paraId="4AF08681">
      <w:pPr>
        <w:tabs>
          <w:tab w:val="center" w:pos="4680"/>
          <w:tab w:val="right" w:pos="936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>403</w:t>
      </w:r>
      <w:r>
        <w:rPr>
          <w:rFonts w:ascii="Arial" w:hAnsi="Arial" w:cs="Arial"/>
          <w:vertAlign w:val="superscript"/>
        </w:rPr>
        <w:t>RD</w:t>
      </w:r>
      <w:r>
        <w:rPr>
          <w:rFonts w:ascii="Arial" w:hAnsi="Arial" w:cs="Arial"/>
        </w:rPr>
        <w:t xml:space="preserve"> (LAGUNA) COMMUNITY DEFENSE CENTER, 4RCDG, RESCOM, PA</w:t>
      </w:r>
      <w:r>
        <w:rPr>
          <w:rFonts w:ascii="Arial" w:hAnsi="Arial" w:cs="Arial"/>
        </w:rPr>
        <w:tab/>
      </w:r>
    </w:p>
    <w:p w14:paraId="0864E480">
      <w:pPr>
        <w:jc w:val="center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Brgy. Malinta, Los Baños, Laguna</w:t>
      </w:r>
    </w:p>
    <w:p w14:paraId="219EC09E">
      <w:pPr>
        <w:ind w:right="26"/>
        <w:jc w:val="center"/>
        <w:rPr>
          <w:rFonts w:ascii="Arial" w:hAnsi="Arial" w:cs="Arial"/>
          <w:lang w:val="en-PH"/>
        </w:rPr>
      </w:pPr>
    </w:p>
    <w:p w14:paraId="62503720">
      <w:pPr>
        <w:jc w:val="both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LSPULBCROTCUX</w:t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 xml:space="preserve">         </w:t>
      </w:r>
      <w:r>
        <w:rPr>
          <w:rFonts w:ascii="Arial" w:hAnsi="Arial" w:cs="Arial"/>
          <w:lang w:val="en-PH"/>
        </w:rPr>
        <w:tab/>
      </w:r>
      <w:r>
        <w:rPr>
          <w:rFonts w:hint="default" w:ascii="Arial" w:hAnsi="Arial" w:cs="Arial"/>
          <w:lang w:val="en-PH"/>
        </w:rPr>
        <w:t>10</w:t>
      </w:r>
      <w:r>
        <w:rPr>
          <w:rFonts w:ascii="Arial" w:hAnsi="Arial" w:cs="Arial"/>
          <w:lang w:val="en-PH"/>
        </w:rPr>
        <w:t xml:space="preserve"> </w:t>
      </w:r>
      <w:r>
        <w:rPr>
          <w:rFonts w:hint="default" w:ascii="Arial" w:hAnsi="Arial" w:cs="Arial"/>
          <w:lang w:val="en-PH"/>
        </w:rPr>
        <w:t>February</w:t>
      </w:r>
      <w:r>
        <w:rPr>
          <w:rFonts w:ascii="Arial" w:hAnsi="Arial" w:cs="Arial"/>
          <w:lang w:val="en-PH"/>
        </w:rPr>
        <w:t xml:space="preserve"> 202</w:t>
      </w:r>
      <w:r>
        <w:rPr>
          <w:rFonts w:hint="default" w:ascii="Arial" w:hAnsi="Arial" w:cs="Arial"/>
          <w:lang w:val="en-PH"/>
        </w:rPr>
        <w:t>5</w:t>
      </w:r>
    </w:p>
    <w:p w14:paraId="3A5FBCA3">
      <w:pPr>
        <w:jc w:val="both"/>
        <w:rPr>
          <w:rFonts w:ascii="Arial" w:hAnsi="Arial" w:cs="Arial"/>
          <w:lang w:val="en-PH"/>
        </w:rPr>
      </w:pPr>
    </w:p>
    <w:p w14:paraId="05D49648">
      <w:pPr>
        <w:jc w:val="both"/>
        <w:rPr>
          <w:rFonts w:ascii="Arial" w:hAnsi="Arial" w:cs="Arial"/>
          <w:lang w:val="en-PH"/>
        </w:rPr>
      </w:pPr>
    </w:p>
    <w:p w14:paraId="4795EC32">
      <w:pPr>
        <w:jc w:val="both"/>
        <w:rPr>
          <w:rFonts w:ascii="Arial" w:hAnsi="Arial" w:cs="Arial"/>
          <w:lang w:val="en-PH"/>
        </w:rPr>
      </w:pPr>
    </w:p>
    <w:p w14:paraId="5D93222A">
      <w:pPr>
        <w:ind w:right="-7"/>
        <w:jc w:val="center"/>
        <w:rPr>
          <w:rFonts w:ascii="Arial" w:hAnsi="Arial" w:cs="Arial"/>
          <w:b/>
          <w:szCs w:val="22"/>
          <w:u w:val="single"/>
        </w:rPr>
      </w:pPr>
      <w:r>
        <w:rPr>
          <w:rFonts w:ascii="Arial" w:hAnsi="Arial" w:cs="Arial"/>
          <w:b/>
          <w:szCs w:val="22"/>
          <w:u w:val="single"/>
        </w:rPr>
        <w:t>SUMMARY OF ENROLLED CADETS</w:t>
      </w:r>
    </w:p>
    <w:p w14:paraId="70928397">
      <w:pPr>
        <w:jc w:val="center"/>
        <w:rPr>
          <w:rFonts w:ascii="Arial" w:hAnsi="Arial"/>
          <w:szCs w:val="22"/>
        </w:rPr>
      </w:pPr>
      <w:r>
        <w:rPr>
          <w:rFonts w:ascii="Arial" w:hAnsi="Arial"/>
          <w:szCs w:val="22"/>
        </w:rPr>
        <w:t>(</w:t>
      </w:r>
      <w:r>
        <w:rPr>
          <w:rFonts w:hint="default" w:ascii="Arial" w:hAnsi="Arial"/>
          <w:szCs w:val="22"/>
          <w:lang w:val="en-PH"/>
        </w:rPr>
        <w:t>2</w:t>
      </w:r>
      <w:r>
        <w:rPr>
          <w:rFonts w:hint="default" w:ascii="Arial" w:hAnsi="Arial"/>
          <w:szCs w:val="22"/>
          <w:vertAlign w:val="superscript"/>
          <w:lang w:val="en-PH"/>
        </w:rPr>
        <w:t>nd</w:t>
      </w:r>
      <w:r>
        <w:rPr>
          <w:rFonts w:ascii="Arial" w:hAnsi="Arial"/>
          <w:szCs w:val="22"/>
        </w:rPr>
        <w:t xml:space="preserve"> SEM SY 2024-2025)</w:t>
      </w:r>
    </w:p>
    <w:p w14:paraId="3FCF2BFF">
      <w:pPr>
        <w:rPr>
          <w:rFonts w:ascii="Arial" w:hAnsi="Arial"/>
          <w:szCs w:val="22"/>
        </w:rPr>
      </w:pPr>
      <w:bookmarkStart w:id="0" w:name="_GoBack"/>
    </w:p>
    <w:tbl>
      <w:tblPr>
        <w:tblStyle w:val="3"/>
        <w:tblW w:w="892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4"/>
        <w:gridCol w:w="2098"/>
        <w:gridCol w:w="1849"/>
        <w:gridCol w:w="2278"/>
      </w:tblGrid>
      <w:tr w14:paraId="64E04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" w:hRule="atLeast"/>
          <w:jc w:val="center"/>
        </w:trPr>
        <w:tc>
          <w:tcPr>
            <w:tcW w:w="2704" w:type="dxa"/>
            <w:vMerge w:val="restart"/>
            <w:tcBorders>
              <w:right w:val="single" w:color="auto" w:sz="4" w:space="0"/>
            </w:tcBorders>
            <w:vAlign w:val="center"/>
          </w:tcPr>
          <w:p w14:paraId="09D79E19">
            <w:pPr>
              <w:tabs>
                <w:tab w:val="left" w:pos="60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MS</w:t>
            </w:r>
          </w:p>
        </w:tc>
        <w:tc>
          <w:tcPr>
            <w:tcW w:w="39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D8CAFF">
            <w:pPr>
              <w:tabs>
                <w:tab w:val="left" w:pos="60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ENROLLED CADETS</w:t>
            </w:r>
          </w:p>
        </w:tc>
        <w:tc>
          <w:tcPr>
            <w:tcW w:w="2278" w:type="dxa"/>
            <w:tcBorders>
              <w:left w:val="single" w:color="auto" w:sz="4" w:space="0"/>
            </w:tcBorders>
            <w:vAlign w:val="center"/>
          </w:tcPr>
          <w:p w14:paraId="2AF06F08">
            <w:pPr>
              <w:tabs>
                <w:tab w:val="left" w:pos="60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</w:t>
            </w:r>
          </w:p>
        </w:tc>
      </w:tr>
      <w:tr w14:paraId="4DF8D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" w:hRule="atLeast"/>
          <w:jc w:val="center"/>
        </w:trPr>
        <w:tc>
          <w:tcPr>
            <w:tcW w:w="2704" w:type="dxa"/>
            <w:vMerge w:val="continue"/>
            <w:tcBorders>
              <w:right w:val="single" w:color="auto" w:sz="4" w:space="0"/>
            </w:tcBorders>
          </w:tcPr>
          <w:p w14:paraId="0B8179B2">
            <w:pPr>
              <w:tabs>
                <w:tab w:val="left" w:pos="6020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98" w:type="dxa"/>
            <w:tcBorders>
              <w:top w:val="single" w:color="auto" w:sz="4" w:space="0"/>
              <w:left w:val="single" w:color="auto" w:sz="4" w:space="0"/>
            </w:tcBorders>
          </w:tcPr>
          <w:p w14:paraId="01265EA9">
            <w:pPr>
              <w:tabs>
                <w:tab w:val="left" w:pos="60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MALE</w:t>
            </w:r>
          </w:p>
        </w:tc>
        <w:tc>
          <w:tcPr>
            <w:tcW w:w="1849" w:type="dxa"/>
            <w:tcBorders>
              <w:top w:val="single" w:color="auto" w:sz="4" w:space="0"/>
              <w:right w:val="single" w:color="auto" w:sz="4" w:space="0"/>
            </w:tcBorders>
          </w:tcPr>
          <w:p w14:paraId="380A2754">
            <w:pPr>
              <w:tabs>
                <w:tab w:val="left" w:pos="60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FEMALE</w:t>
            </w:r>
          </w:p>
        </w:tc>
        <w:tc>
          <w:tcPr>
            <w:tcW w:w="2278" w:type="dxa"/>
            <w:tcBorders>
              <w:left w:val="single" w:color="auto" w:sz="4" w:space="0"/>
            </w:tcBorders>
          </w:tcPr>
          <w:p w14:paraId="78938240">
            <w:pPr>
              <w:tabs>
                <w:tab w:val="left" w:pos="6020"/>
              </w:tabs>
              <w:jc w:val="center"/>
              <w:rPr>
                <w:rFonts w:ascii="Arial" w:hAnsi="Arial" w:cs="Arial"/>
              </w:rPr>
            </w:pPr>
          </w:p>
        </w:tc>
      </w:tr>
      <w:tr w14:paraId="4FB4A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" w:hRule="atLeast"/>
          <w:jc w:val="center"/>
        </w:trPr>
        <w:tc>
          <w:tcPr>
            <w:tcW w:w="2704" w:type="dxa"/>
            <w:tcBorders>
              <w:right w:val="single" w:color="auto" w:sz="4" w:space="0"/>
            </w:tcBorders>
          </w:tcPr>
          <w:p w14:paraId="5EE3F12A">
            <w:pPr>
              <w:tabs>
                <w:tab w:val="left" w:pos="602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MS-1</w:t>
            </w:r>
          </w:p>
        </w:tc>
        <w:tc>
          <w:tcPr>
            <w:tcW w:w="2098" w:type="dxa"/>
            <w:tcBorders>
              <w:top w:val="single" w:color="auto" w:sz="4" w:space="0"/>
              <w:left w:val="single" w:color="auto" w:sz="4" w:space="0"/>
            </w:tcBorders>
          </w:tcPr>
          <w:p w14:paraId="69A7B1B8">
            <w:pPr>
              <w:tabs>
                <w:tab w:val="left" w:pos="6020"/>
              </w:tabs>
              <w:jc w:val="center"/>
              <w:rPr>
                <w:rFonts w:hint="default" w:ascii="Arial" w:hAnsi="Arial" w:cs="Arial"/>
                <w:lang w:val="en-PH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hint="default" w:ascii="Arial" w:hAnsi="Arial" w:cs="Arial"/>
                <w:lang w:val="en-PH"/>
              </w:rPr>
              <w:t>61</w:t>
            </w:r>
          </w:p>
        </w:tc>
        <w:tc>
          <w:tcPr>
            <w:tcW w:w="1849" w:type="dxa"/>
            <w:tcBorders>
              <w:top w:val="single" w:color="auto" w:sz="4" w:space="0"/>
              <w:right w:val="single" w:color="auto" w:sz="4" w:space="0"/>
            </w:tcBorders>
          </w:tcPr>
          <w:p w14:paraId="6159DB66">
            <w:pPr>
              <w:tabs>
                <w:tab w:val="left" w:pos="6020"/>
              </w:tabs>
              <w:jc w:val="center"/>
              <w:rPr>
                <w:rFonts w:hint="default" w:ascii="Arial" w:hAnsi="Arial" w:cs="Arial"/>
                <w:lang w:val="en-PH"/>
              </w:rPr>
            </w:pPr>
            <w:r>
              <w:rPr>
                <w:rFonts w:ascii="Arial" w:hAnsi="Arial" w:cs="Arial"/>
              </w:rPr>
              <w:t>10</w:t>
            </w:r>
            <w:r>
              <w:rPr>
                <w:rFonts w:hint="default" w:ascii="Arial" w:hAnsi="Arial" w:cs="Arial"/>
                <w:lang w:val="en-PH"/>
              </w:rPr>
              <w:t>7</w:t>
            </w:r>
          </w:p>
        </w:tc>
        <w:tc>
          <w:tcPr>
            <w:tcW w:w="2278" w:type="dxa"/>
            <w:tcBorders>
              <w:left w:val="single" w:color="auto" w:sz="4" w:space="0"/>
            </w:tcBorders>
          </w:tcPr>
          <w:p w14:paraId="4F42C60C">
            <w:pPr>
              <w:tabs>
                <w:tab w:val="left" w:pos="602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hint="default" w:ascii="Arial" w:hAnsi="Arial" w:cs="Arial"/>
                <w:lang w:val="en-PH"/>
              </w:rPr>
              <w:t>6</w:t>
            </w:r>
            <w:r>
              <w:rPr>
                <w:rFonts w:ascii="Arial" w:hAnsi="Arial" w:cs="Arial"/>
              </w:rPr>
              <w:t>8</w:t>
            </w:r>
          </w:p>
        </w:tc>
      </w:tr>
      <w:tr w14:paraId="56A76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" w:hRule="atLeast"/>
          <w:jc w:val="center"/>
        </w:trPr>
        <w:tc>
          <w:tcPr>
            <w:tcW w:w="2704" w:type="dxa"/>
            <w:tcBorders>
              <w:right w:val="single" w:color="auto" w:sz="4" w:space="0"/>
            </w:tcBorders>
          </w:tcPr>
          <w:p w14:paraId="61608F43">
            <w:pPr>
              <w:tabs>
                <w:tab w:val="left" w:pos="602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MS-32</w:t>
            </w:r>
          </w:p>
        </w:tc>
        <w:tc>
          <w:tcPr>
            <w:tcW w:w="2098" w:type="dxa"/>
            <w:tcBorders>
              <w:top w:val="single" w:color="auto" w:sz="4" w:space="0"/>
              <w:left w:val="single" w:color="auto" w:sz="4" w:space="0"/>
            </w:tcBorders>
          </w:tcPr>
          <w:p w14:paraId="5064E39E">
            <w:pPr>
              <w:tabs>
                <w:tab w:val="left" w:pos="6020"/>
              </w:tabs>
              <w:jc w:val="center"/>
              <w:rPr>
                <w:rFonts w:hint="default" w:ascii="Arial" w:hAnsi="Arial" w:cs="Arial"/>
                <w:lang w:val="en-PH"/>
              </w:rPr>
            </w:pPr>
            <w:r>
              <w:rPr>
                <w:rFonts w:hint="default" w:ascii="Arial" w:hAnsi="Arial" w:cs="Arial"/>
                <w:lang w:val="en-PH"/>
              </w:rPr>
              <w:t>6</w:t>
            </w:r>
          </w:p>
        </w:tc>
        <w:tc>
          <w:tcPr>
            <w:tcW w:w="1849" w:type="dxa"/>
            <w:tcBorders>
              <w:top w:val="single" w:color="auto" w:sz="4" w:space="0"/>
              <w:right w:val="single" w:color="auto" w:sz="4" w:space="0"/>
            </w:tcBorders>
          </w:tcPr>
          <w:p w14:paraId="497CFBEA">
            <w:pPr>
              <w:tabs>
                <w:tab w:val="left" w:pos="602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278" w:type="dxa"/>
            <w:tcBorders>
              <w:left w:val="single" w:color="auto" w:sz="4" w:space="0"/>
            </w:tcBorders>
          </w:tcPr>
          <w:p w14:paraId="5AD91FD7">
            <w:pPr>
              <w:tabs>
                <w:tab w:val="left" w:pos="6020"/>
              </w:tabs>
              <w:jc w:val="center"/>
              <w:rPr>
                <w:rFonts w:hint="default" w:ascii="Arial" w:hAnsi="Arial" w:cs="Arial"/>
                <w:lang w:val="en-PH"/>
              </w:rPr>
            </w:pPr>
            <w:r>
              <w:rPr>
                <w:rFonts w:hint="default" w:ascii="Arial" w:hAnsi="Arial" w:cs="Arial"/>
                <w:lang w:val="en-PH"/>
              </w:rPr>
              <w:t>8</w:t>
            </w:r>
          </w:p>
        </w:tc>
      </w:tr>
      <w:tr w14:paraId="403FE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" w:hRule="atLeast"/>
          <w:jc w:val="center"/>
        </w:trPr>
        <w:tc>
          <w:tcPr>
            <w:tcW w:w="2704" w:type="dxa"/>
          </w:tcPr>
          <w:p w14:paraId="6E472481">
            <w:pPr>
              <w:tabs>
                <w:tab w:val="left" w:pos="602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MS-42</w:t>
            </w:r>
          </w:p>
        </w:tc>
        <w:tc>
          <w:tcPr>
            <w:tcW w:w="2098" w:type="dxa"/>
          </w:tcPr>
          <w:p w14:paraId="3A50550F">
            <w:pPr>
              <w:tabs>
                <w:tab w:val="left" w:pos="602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849" w:type="dxa"/>
          </w:tcPr>
          <w:p w14:paraId="36DC0561">
            <w:pPr>
              <w:tabs>
                <w:tab w:val="left" w:pos="602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278" w:type="dxa"/>
          </w:tcPr>
          <w:p w14:paraId="31C7276A">
            <w:pPr>
              <w:tabs>
                <w:tab w:val="left" w:pos="602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</w:tr>
      <w:tr w14:paraId="0E8EE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" w:hRule="atLeast"/>
          <w:jc w:val="center"/>
        </w:trPr>
        <w:tc>
          <w:tcPr>
            <w:tcW w:w="2704" w:type="dxa"/>
          </w:tcPr>
          <w:p w14:paraId="6F1F4D0D">
            <w:pPr>
              <w:tabs>
                <w:tab w:val="left" w:pos="60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2098" w:type="dxa"/>
          </w:tcPr>
          <w:p w14:paraId="1EDBEDBA">
            <w:pPr>
              <w:tabs>
                <w:tab w:val="left" w:pos="6020"/>
              </w:tabs>
              <w:jc w:val="center"/>
              <w:rPr>
                <w:rFonts w:hint="default" w:ascii="Arial" w:hAnsi="Arial" w:cs="Arial"/>
                <w:b/>
                <w:lang w:val="en-PH"/>
              </w:rPr>
            </w:pPr>
            <w:r>
              <w:rPr>
                <w:rFonts w:hint="default" w:ascii="Arial" w:hAnsi="Arial" w:cs="Arial"/>
                <w:b/>
                <w:lang w:val="en-PH"/>
              </w:rPr>
              <w:t>170</w:t>
            </w:r>
          </w:p>
        </w:tc>
        <w:tc>
          <w:tcPr>
            <w:tcW w:w="1849" w:type="dxa"/>
          </w:tcPr>
          <w:p w14:paraId="763BB1BD">
            <w:pPr>
              <w:tabs>
                <w:tab w:val="left" w:pos="6020"/>
              </w:tabs>
              <w:jc w:val="center"/>
              <w:rPr>
                <w:rFonts w:hint="default" w:ascii="Arial" w:hAnsi="Arial" w:cs="Arial"/>
                <w:b/>
                <w:lang w:val="en-PH"/>
              </w:rPr>
            </w:pPr>
            <w:r>
              <w:rPr>
                <w:rFonts w:hint="default" w:ascii="Arial" w:hAnsi="Arial" w:cs="Arial"/>
                <w:b/>
                <w:lang w:val="en-PH"/>
              </w:rPr>
              <w:t>118</w:t>
            </w:r>
          </w:p>
        </w:tc>
        <w:tc>
          <w:tcPr>
            <w:tcW w:w="2278" w:type="dxa"/>
          </w:tcPr>
          <w:p w14:paraId="6B1E9033">
            <w:pPr>
              <w:tabs>
                <w:tab w:val="left" w:pos="6020"/>
              </w:tabs>
              <w:jc w:val="center"/>
              <w:rPr>
                <w:rFonts w:hint="default" w:ascii="Arial" w:hAnsi="Arial" w:cs="Arial"/>
                <w:b/>
                <w:lang w:val="en-PH"/>
              </w:rPr>
            </w:pPr>
            <w:r>
              <w:rPr>
                <w:rFonts w:ascii="Arial" w:hAnsi="Arial" w:cs="Arial"/>
                <w:b/>
              </w:rPr>
              <w:t>2</w:t>
            </w:r>
            <w:r>
              <w:rPr>
                <w:rFonts w:hint="default" w:ascii="Arial" w:hAnsi="Arial" w:cs="Arial"/>
                <w:b/>
                <w:lang w:val="en-PH"/>
              </w:rPr>
              <w:t>88</w:t>
            </w:r>
          </w:p>
        </w:tc>
      </w:tr>
    </w:tbl>
    <w:p w14:paraId="1C528710">
      <w:pPr>
        <w:rPr>
          <w:rFonts w:ascii="Arial" w:hAnsi="Arial" w:cs="Arial"/>
        </w:rPr>
      </w:pPr>
    </w:p>
    <w:p w14:paraId="25143C31">
      <w:pPr>
        <w:rPr>
          <w:rFonts w:ascii="Arial" w:hAnsi="Arial" w:cs="Arial"/>
        </w:rPr>
      </w:pPr>
    </w:p>
    <w:p w14:paraId="1455F34D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Prepared by: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CERTIFIED CORRECT:</w:t>
      </w:r>
    </w:p>
    <w:p w14:paraId="1D6C6264">
      <w:pPr>
        <w:rPr>
          <w:rFonts w:ascii="Arial" w:hAnsi="Arial" w:cs="Arial"/>
        </w:rPr>
      </w:pPr>
    </w:p>
    <w:p w14:paraId="1BD8921B">
      <w:pPr>
        <w:rPr>
          <w:rFonts w:ascii="Arial" w:hAnsi="Arial" w:cs="Arial"/>
        </w:rPr>
      </w:pPr>
    </w:p>
    <w:p w14:paraId="276144AB">
      <w:pPr>
        <w:rPr>
          <w:rFonts w:ascii="Arial" w:hAnsi="Arial" w:cs="Arial"/>
          <w:b/>
        </w:rPr>
      </w:pPr>
    </w:p>
    <w:p w14:paraId="295338F2">
      <w:pPr>
        <w:pStyle w:val="11"/>
        <w:ind w:firstLine="72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Jan F Baldesancho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CECILIO T GUNHURAN III </w:t>
      </w:r>
    </w:p>
    <w:p w14:paraId="78BC7407">
      <w:pPr>
        <w:pStyle w:val="12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MSg             (Inf) PA</w:t>
      </w:r>
      <w:r>
        <w:rPr>
          <w:rFonts w:ascii="Arial" w:hAnsi="Arial" w:cs="Arial" w:eastAsiaTheme="minorHAnsi"/>
          <w:sz w:val="24"/>
          <w:szCs w:val="24"/>
        </w:rPr>
        <w:tab/>
      </w:r>
      <w:r>
        <w:rPr>
          <w:rFonts w:ascii="Arial" w:hAnsi="Arial" w:cs="Arial" w:eastAsiaTheme="minorHAnsi"/>
          <w:sz w:val="24"/>
          <w:szCs w:val="24"/>
        </w:rPr>
        <w:tab/>
      </w:r>
      <w:r>
        <w:rPr>
          <w:rFonts w:ascii="Arial" w:hAnsi="Arial" w:cs="Arial" w:eastAsiaTheme="minorHAnsi"/>
          <w:sz w:val="24"/>
          <w:szCs w:val="24"/>
        </w:rPr>
        <w:tab/>
      </w:r>
      <w:r>
        <w:rPr>
          <w:rFonts w:ascii="Arial" w:hAnsi="Arial" w:cs="Arial" w:eastAsiaTheme="minorHAnsi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Captain                 (INF) PA </w:t>
      </w:r>
    </w:p>
    <w:p w14:paraId="70BC21C2">
      <w:pPr>
        <w:pStyle w:val="10"/>
        <w:ind w:firstLine="720"/>
        <w:rPr>
          <w:b/>
        </w:rPr>
      </w:pPr>
      <w:r>
        <w:rPr>
          <w:rFonts w:ascii="Arial" w:hAnsi="Arial" w:cs="Arial" w:eastAsiaTheme="minorHAnsi"/>
        </w:rPr>
        <w:t>Admin NCO</w:t>
      </w:r>
      <w:r>
        <w:rPr>
          <w:rFonts w:ascii="Arial" w:hAnsi="Arial" w:cs="Arial" w:eastAsiaTheme="minorHAnsi"/>
        </w:rPr>
        <w:tab/>
      </w:r>
      <w:r>
        <w:rPr>
          <w:rFonts w:ascii="Arial" w:hAnsi="Arial" w:cs="Arial" w:eastAsiaTheme="minorHAnsi"/>
        </w:rPr>
        <w:tab/>
      </w:r>
      <w:r>
        <w:rPr>
          <w:rFonts w:ascii="Arial" w:hAnsi="Arial" w:cs="Arial" w:eastAsiaTheme="minorHAnsi"/>
        </w:rPr>
        <w:tab/>
      </w:r>
      <w:r>
        <w:rPr>
          <w:rFonts w:ascii="Arial" w:hAnsi="Arial" w:cs="Arial" w:eastAsiaTheme="minorHAnsi"/>
        </w:rPr>
        <w:tab/>
      </w:r>
      <w:r>
        <w:rPr>
          <w:rFonts w:ascii="Arial" w:hAnsi="Arial" w:cs="Arial" w:eastAsiaTheme="minorHAnsi"/>
        </w:rPr>
        <w:t xml:space="preserve">                    </w:t>
      </w:r>
      <w:r>
        <w:rPr>
          <w:rFonts w:ascii="Arial" w:hAnsi="Arial" w:cs="Arial" w:eastAsiaTheme="minorHAnsi"/>
        </w:rPr>
        <w:tab/>
      </w:r>
      <w:r>
        <w:rPr>
          <w:rFonts w:ascii="Arial" w:hAnsi="Arial" w:cs="Arial" w:eastAsiaTheme="minorHAnsi"/>
        </w:rPr>
        <w:t>Commandant</w:t>
      </w:r>
      <w:r>
        <w:rPr>
          <w:b/>
        </w:rPr>
        <w:tab/>
      </w:r>
    </w:p>
    <w:p w14:paraId="7C67FAFF">
      <w:pPr>
        <w:pStyle w:val="10"/>
        <w:rPr>
          <w:rFonts w:ascii="Arial" w:hAnsi="Arial" w:cs="Arial"/>
        </w:rPr>
      </w:pPr>
    </w:p>
    <w:p w14:paraId="7B445425">
      <w:pPr>
        <w:jc w:val="center"/>
        <w:rPr>
          <w:rFonts w:ascii="Arial" w:hAnsi="Arial" w:cs="Arial"/>
          <w:sz w:val="22"/>
          <w:szCs w:val="22"/>
        </w:rPr>
      </w:pPr>
    </w:p>
    <w:p w14:paraId="075D0442">
      <w:pPr>
        <w:jc w:val="center"/>
        <w:rPr>
          <w:rFonts w:ascii="Arial" w:hAnsi="Arial" w:cs="Arial"/>
          <w:sz w:val="22"/>
          <w:szCs w:val="22"/>
        </w:rPr>
      </w:pPr>
    </w:p>
    <w:p w14:paraId="16791259">
      <w:pPr>
        <w:jc w:val="center"/>
        <w:rPr>
          <w:rFonts w:ascii="Arial" w:hAnsi="Arial" w:cs="Arial"/>
          <w:sz w:val="22"/>
          <w:szCs w:val="22"/>
        </w:rPr>
      </w:pPr>
    </w:p>
    <w:p w14:paraId="3DC1A6EA">
      <w:pPr>
        <w:jc w:val="center"/>
        <w:rPr>
          <w:rFonts w:ascii="Arial" w:hAnsi="Arial" w:cs="Arial"/>
          <w:sz w:val="22"/>
          <w:szCs w:val="22"/>
        </w:rPr>
      </w:pPr>
    </w:p>
    <w:p w14:paraId="492D3CE5">
      <w:pPr>
        <w:jc w:val="center"/>
        <w:rPr>
          <w:rFonts w:ascii="Arial" w:hAnsi="Arial" w:cs="Arial"/>
          <w:sz w:val="22"/>
          <w:szCs w:val="22"/>
        </w:rPr>
      </w:pPr>
    </w:p>
    <w:p w14:paraId="6785E785">
      <w:pPr>
        <w:jc w:val="center"/>
        <w:rPr>
          <w:rFonts w:ascii="Arial" w:hAnsi="Arial" w:cs="Arial"/>
          <w:sz w:val="22"/>
          <w:szCs w:val="22"/>
        </w:rPr>
      </w:pPr>
    </w:p>
    <w:p w14:paraId="170FBA5A"/>
    <w:sectPr>
      <w:headerReference r:id="rId3" w:type="default"/>
      <w:footerReference r:id="rId4" w:type="default"/>
      <w:pgSz w:w="11906" w:h="16838"/>
      <w:pgMar w:top="1080" w:right="1080" w:bottom="851" w:left="1440" w:header="567" w:footer="28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DB031">
    <w:pPr>
      <w:tabs>
        <w:tab w:val="center" w:pos="4680"/>
        <w:tab w:val="right" w:pos="9360"/>
      </w:tabs>
      <w:jc w:val="center"/>
      <w:rPr>
        <w:rFonts w:ascii="Arial" w:hAnsi="Arial" w:eastAsia="Arial" w:cs="Arial"/>
        <w:color w:val="000000"/>
        <w:sz w:val="12"/>
        <w:szCs w:val="12"/>
      </w:rPr>
    </w:pPr>
    <w:r>
      <w:rPr>
        <w:sz w:val="22"/>
        <w:szCs w:val="22"/>
      </w:rPr>
      <w:drawing>
        <wp:anchor distT="0" distB="0" distL="0" distR="0" simplePos="0" relativeHeight="251660288" behindDoc="1" locked="0" layoutInCell="1" allowOverlap="1">
          <wp:simplePos x="0" y="0"/>
          <wp:positionH relativeFrom="column">
            <wp:posOffset>-786765</wp:posOffset>
          </wp:positionH>
          <wp:positionV relativeFrom="paragraph">
            <wp:posOffset>-109855</wp:posOffset>
          </wp:positionV>
          <wp:extent cx="1398905" cy="462915"/>
          <wp:effectExtent l="0" t="0" r="0" b="0"/>
          <wp:wrapNone/>
          <wp:docPr id="959022227" name="Picture 959022227" descr="A logo with a lighthouse on i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9022227" name="Picture 959022227" descr="A logo with a lighthouse on i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8905" cy="462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  <w:szCs w:val="22"/>
      </w:rPr>
      <w:drawing>
        <wp:anchor distT="0" distB="0" distL="0" distR="0" simplePos="0" relativeHeight="251662336" behindDoc="1" locked="0" layoutInCell="1" allowOverlap="1">
          <wp:simplePos x="0" y="0"/>
          <wp:positionH relativeFrom="column">
            <wp:posOffset>5491480</wp:posOffset>
          </wp:positionH>
          <wp:positionV relativeFrom="paragraph">
            <wp:posOffset>-108585</wp:posOffset>
          </wp:positionV>
          <wp:extent cx="1071880" cy="466090"/>
          <wp:effectExtent l="0" t="0" r="0" b="0"/>
          <wp:wrapNone/>
          <wp:docPr id="233756856" name="Picture 233756856" descr="A green and yellow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756856" name="Picture 233756856" descr="A green and yellow logo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1880" cy="466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38CF894">
    <w:pPr>
      <w:spacing w:before="12"/>
      <w:ind w:left="20"/>
      <w:jc w:val="center"/>
      <w:rPr>
        <w:sz w:val="22"/>
        <w:szCs w:val="22"/>
      </w:rPr>
    </w:pPr>
    <w:r>
      <w:rPr>
        <w:rFonts w:ascii="Arial" w:hAnsi="Arial" w:eastAsia="Arial" w:cs="Arial"/>
        <w:b/>
        <w:sz w:val="22"/>
        <w:szCs w:val="22"/>
      </w:rPr>
      <w:t>HONOR. PATRIOTISM. DUTY.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880C32">
    <w:pPr>
      <w:tabs>
        <w:tab w:val="center" w:pos="4320"/>
        <w:tab w:val="right" w:pos="8640"/>
      </w:tabs>
      <w:jc w:val="center"/>
      <w:rPr>
        <w:rFonts w:ascii="Calibri" w:hAnsi="Calibri" w:eastAsia="SimSun"/>
        <w:sz w:val="20"/>
        <w:szCs w:val="20"/>
        <w:lang w:val="en-PH" w:eastAsia="en-PH"/>
      </w:rPr>
    </w:pPr>
    <w:r>
      <w:rPr>
        <w:rFonts w:ascii="Arial" w:hAnsi="Calibri" w:eastAsia="SimSun"/>
        <w:b/>
        <w:sz w:val="22"/>
        <w:szCs w:val="20"/>
        <w:lang w:val="en-PH" w:eastAsia="en-PH"/>
      </w:rPr>
      <w:t>ARMY</w:t>
    </w:r>
    <w:r>
      <w:rPr>
        <w:rFonts w:ascii="Arial" w:hAnsi="Calibri" w:eastAsia="SimSun"/>
        <w:b/>
        <w:spacing w:val="-2"/>
        <w:sz w:val="22"/>
        <w:szCs w:val="20"/>
        <w:lang w:val="en-PH" w:eastAsia="en-PH"/>
      </w:rPr>
      <w:t xml:space="preserve"> </w:t>
    </w:r>
    <w:r>
      <w:rPr>
        <w:rFonts w:ascii="Arial" w:hAnsi="Calibri" w:eastAsia="SimSun"/>
        <w:b/>
        <w:sz w:val="22"/>
        <w:szCs w:val="20"/>
        <w:lang w:val="en-PH" w:eastAsia="en-PH"/>
      </w:rPr>
      <w:t>2040:</w:t>
    </w:r>
    <w:r>
      <w:rPr>
        <w:rFonts w:ascii="Arial" w:hAnsi="Calibri" w:eastAsia="SimSun"/>
        <w:b/>
        <w:spacing w:val="-1"/>
        <w:sz w:val="22"/>
        <w:szCs w:val="20"/>
        <w:lang w:val="en-PH" w:eastAsia="en-PH"/>
      </w:rPr>
      <w:t xml:space="preserve"> </w:t>
    </w:r>
    <w:r>
      <w:rPr>
        <w:rFonts w:ascii="Arial" w:hAnsi="Calibri" w:eastAsia="SimSun"/>
        <w:b/>
        <w:sz w:val="22"/>
        <w:szCs w:val="20"/>
        <w:lang w:val="en-PH" w:eastAsia="en-PH"/>
      </w:rPr>
      <w:t>WORLD</w:t>
    </w:r>
    <w:r>
      <w:rPr>
        <w:rFonts w:ascii="Arial" w:hAnsi="Calibri" w:eastAsia="SimSun"/>
        <w:b/>
        <w:spacing w:val="-3"/>
        <w:sz w:val="22"/>
        <w:szCs w:val="20"/>
        <w:lang w:val="en-PH" w:eastAsia="en-PH"/>
      </w:rPr>
      <w:t xml:space="preserve"> </w:t>
    </w:r>
    <w:r>
      <w:rPr>
        <w:rFonts w:ascii="Arial" w:hAnsi="Calibri" w:eastAsia="SimSun"/>
        <w:b/>
        <w:sz w:val="22"/>
        <w:szCs w:val="20"/>
        <w:lang w:val="en-PH" w:eastAsia="en-PH"/>
      </w:rPr>
      <w:t>CLASS.</w:t>
    </w:r>
    <w:r>
      <w:rPr>
        <w:rFonts w:ascii="Arial" w:hAnsi="Calibri" w:eastAsia="SimSun"/>
        <w:b/>
        <w:spacing w:val="-4"/>
        <w:sz w:val="22"/>
        <w:szCs w:val="20"/>
        <w:lang w:val="en-PH" w:eastAsia="en-PH"/>
      </w:rPr>
      <w:t xml:space="preserve"> </w:t>
    </w:r>
    <w:r>
      <w:rPr>
        <w:rFonts w:ascii="Arial" w:hAnsi="Calibri" w:eastAsia="SimSun"/>
        <w:b/>
        <w:sz w:val="22"/>
        <w:szCs w:val="20"/>
        <w:lang w:val="en-PH" w:eastAsia="en-PH"/>
      </w:rPr>
      <w:t>MULTI-MISSION</w:t>
    </w:r>
    <w:r>
      <w:rPr>
        <w:rFonts w:ascii="Arial" w:hAnsi="Calibri" w:eastAsia="SimSun"/>
        <w:b/>
        <w:spacing w:val="-8"/>
        <w:sz w:val="22"/>
        <w:szCs w:val="20"/>
        <w:lang w:val="en-PH" w:eastAsia="en-PH"/>
      </w:rPr>
      <w:t xml:space="preserve"> </w:t>
    </w:r>
    <w:r>
      <w:rPr>
        <w:rFonts w:ascii="Arial" w:hAnsi="Calibri" w:eastAsia="SimSun"/>
        <w:b/>
        <w:sz w:val="22"/>
        <w:szCs w:val="20"/>
        <w:lang w:val="en-PH" w:eastAsia="en-PH"/>
      </w:rPr>
      <w:t>READY. CROSS-DOMAIN</w:t>
    </w:r>
    <w:r>
      <w:rPr>
        <w:rFonts w:ascii="Arial" w:hAnsi="Calibri" w:eastAsia="SimSun"/>
        <w:b/>
        <w:spacing w:val="-2"/>
        <w:sz w:val="22"/>
        <w:szCs w:val="20"/>
        <w:lang w:val="en-PH" w:eastAsia="en-PH"/>
      </w:rPr>
      <w:t xml:space="preserve"> </w:t>
    </w:r>
    <w:r>
      <w:rPr>
        <w:rFonts w:ascii="Arial" w:hAnsi="Calibri" w:eastAsia="SimSun"/>
        <w:b/>
        <w:sz w:val="22"/>
        <w:szCs w:val="20"/>
        <w:lang w:val="en-PH" w:eastAsia="en-PH"/>
      </w:rPr>
      <w:t>CAPABLE</w:t>
    </w:r>
  </w:p>
  <w:p w14:paraId="6E48B460">
    <w:pPr>
      <w:pStyle w:val="6"/>
      <w:rPr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YzMLawMDcyNDc1NjFV0lEKTi0uzszPAykwrAUAMnoMxSwAAAA="/>
  </w:docVars>
  <w:rsids>
    <w:rsidRoot w:val="005B6CD8"/>
    <w:rsid w:val="00052AC0"/>
    <w:rsid w:val="00063DED"/>
    <w:rsid w:val="00075158"/>
    <w:rsid w:val="00085007"/>
    <w:rsid w:val="000F0798"/>
    <w:rsid w:val="00114B79"/>
    <w:rsid w:val="001A533A"/>
    <w:rsid w:val="001F5B74"/>
    <w:rsid w:val="002730BA"/>
    <w:rsid w:val="002C6BA7"/>
    <w:rsid w:val="002D0AEC"/>
    <w:rsid w:val="002D2152"/>
    <w:rsid w:val="002F3885"/>
    <w:rsid w:val="00344B20"/>
    <w:rsid w:val="00354A79"/>
    <w:rsid w:val="00392728"/>
    <w:rsid w:val="003D2DF9"/>
    <w:rsid w:val="00425673"/>
    <w:rsid w:val="004318B1"/>
    <w:rsid w:val="00454A53"/>
    <w:rsid w:val="0047445D"/>
    <w:rsid w:val="00487DD4"/>
    <w:rsid w:val="0049670B"/>
    <w:rsid w:val="004A6831"/>
    <w:rsid w:val="004E20AB"/>
    <w:rsid w:val="00547F19"/>
    <w:rsid w:val="005B6B93"/>
    <w:rsid w:val="005B6CD8"/>
    <w:rsid w:val="005D0D84"/>
    <w:rsid w:val="005F7222"/>
    <w:rsid w:val="00600180"/>
    <w:rsid w:val="00631736"/>
    <w:rsid w:val="00634BB3"/>
    <w:rsid w:val="006708A9"/>
    <w:rsid w:val="006B123E"/>
    <w:rsid w:val="006D28DC"/>
    <w:rsid w:val="006F45A6"/>
    <w:rsid w:val="007504E6"/>
    <w:rsid w:val="00760F3A"/>
    <w:rsid w:val="00762A84"/>
    <w:rsid w:val="0079768B"/>
    <w:rsid w:val="007A2C29"/>
    <w:rsid w:val="007D7816"/>
    <w:rsid w:val="007E0ED0"/>
    <w:rsid w:val="007F0E2B"/>
    <w:rsid w:val="007F1671"/>
    <w:rsid w:val="007F65EF"/>
    <w:rsid w:val="008244DC"/>
    <w:rsid w:val="00871406"/>
    <w:rsid w:val="00876E52"/>
    <w:rsid w:val="00882B68"/>
    <w:rsid w:val="008B23FF"/>
    <w:rsid w:val="00917E3E"/>
    <w:rsid w:val="00963EC7"/>
    <w:rsid w:val="009B4ABD"/>
    <w:rsid w:val="009B5186"/>
    <w:rsid w:val="00A056BF"/>
    <w:rsid w:val="00A065D6"/>
    <w:rsid w:val="00A15110"/>
    <w:rsid w:val="00A70349"/>
    <w:rsid w:val="00A813B3"/>
    <w:rsid w:val="00A96790"/>
    <w:rsid w:val="00AA15CD"/>
    <w:rsid w:val="00AD2852"/>
    <w:rsid w:val="00B21170"/>
    <w:rsid w:val="00B25A24"/>
    <w:rsid w:val="00B4642C"/>
    <w:rsid w:val="00B90E55"/>
    <w:rsid w:val="00BA0BE3"/>
    <w:rsid w:val="00BB5974"/>
    <w:rsid w:val="00BC1864"/>
    <w:rsid w:val="00BD59F5"/>
    <w:rsid w:val="00BE2758"/>
    <w:rsid w:val="00BF4AF3"/>
    <w:rsid w:val="00C01F72"/>
    <w:rsid w:val="00C36AB9"/>
    <w:rsid w:val="00C77802"/>
    <w:rsid w:val="00C804F2"/>
    <w:rsid w:val="00CB2D55"/>
    <w:rsid w:val="00CB305F"/>
    <w:rsid w:val="00CB7A10"/>
    <w:rsid w:val="00CC6035"/>
    <w:rsid w:val="00CE45B7"/>
    <w:rsid w:val="00CF11E0"/>
    <w:rsid w:val="00D06C08"/>
    <w:rsid w:val="00D1134F"/>
    <w:rsid w:val="00D12722"/>
    <w:rsid w:val="00D16B3D"/>
    <w:rsid w:val="00D179F8"/>
    <w:rsid w:val="00D64606"/>
    <w:rsid w:val="00DA5848"/>
    <w:rsid w:val="00DC1D27"/>
    <w:rsid w:val="00DC624A"/>
    <w:rsid w:val="00DD018F"/>
    <w:rsid w:val="00E042AF"/>
    <w:rsid w:val="00E12F67"/>
    <w:rsid w:val="00E42CB2"/>
    <w:rsid w:val="00E66424"/>
    <w:rsid w:val="00E824BC"/>
    <w:rsid w:val="00E86B61"/>
    <w:rsid w:val="00EE61DC"/>
    <w:rsid w:val="00F514D7"/>
    <w:rsid w:val="00FB2AA2"/>
    <w:rsid w:val="00FE641D"/>
    <w:rsid w:val="00FF2FC7"/>
    <w:rsid w:val="0DF942D7"/>
    <w:rsid w:val="554152A7"/>
    <w:rsid w:val="55761CD8"/>
    <w:rsid w:val="71107C3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</w:pPr>
  </w:style>
  <w:style w:type="character" w:customStyle="1" w:styleId="7">
    <w:name w:val="Header Char"/>
    <w:basedOn w:val="2"/>
    <w:link w:val="6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8">
    <w:name w:val="Footer Char"/>
    <w:basedOn w:val="2"/>
    <w:link w:val="5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9">
    <w:name w:val="Balloon Text Char"/>
    <w:basedOn w:val="2"/>
    <w:link w:val="4"/>
    <w:semiHidden/>
    <w:qFormat/>
    <w:uiPriority w:val="99"/>
    <w:rPr>
      <w:rFonts w:ascii="Tahoma" w:hAnsi="Tahoma" w:eastAsia="Times New Roman" w:cs="Tahoma"/>
      <w:sz w:val="16"/>
      <w:szCs w:val="16"/>
    </w:rPr>
  </w:style>
  <w:style w:type="paragraph" w:customStyle="1" w:styleId="10">
    <w:name w:val="Normal1"/>
    <w:qFormat/>
    <w:uiPriority w:val="0"/>
    <w:rPr>
      <w:rFonts w:ascii="Times New Roman" w:hAnsi="Times New Roman" w:eastAsia="Times New Roman" w:cs="Times New Roman"/>
      <w:sz w:val="24"/>
      <w:szCs w:val="24"/>
      <w:lang w:val="en-PH" w:eastAsia="en-US" w:bidi="ar-SA"/>
    </w:rPr>
  </w:style>
  <w:style w:type="paragraph" w:styleId="11">
    <w:name w:val="No Spacing"/>
    <w:qFormat/>
    <w:uiPriority w:val="1"/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customStyle="1" w:styleId="12">
    <w:name w:val="No Spacing1"/>
    <w:qFormat/>
    <w:uiPriority w:val="1"/>
    <w:rPr>
      <w:rFonts w:ascii="Calibri" w:hAnsi="Calibri" w:eastAsia="Calibri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92</Words>
  <Characters>531</Characters>
  <Lines>4</Lines>
  <Paragraphs>1</Paragraphs>
  <TotalTime>2</TotalTime>
  <ScaleCrop>false</ScaleCrop>
  <LinksUpToDate>false</LinksUpToDate>
  <CharactersWithSpaces>622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2024-02-18T00:22:00Z</dcterms:created>
  <dc:creator>402 CDC</dc:creator>
  <cp:lastModifiedBy>Angela Ivory Penales</cp:lastModifiedBy>
  <dcterms:modified xsi:type="dcterms:W3CDTF">2025-06-17T04:53:25Z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90adb05291a8d05ef8f79ff75445896e746ce1e3b7804ac139602616de680f1c</vt:lpwstr>
  </property>
  <property fmtid="{D5CDD505-2E9C-101B-9397-08002B2CF9AE}" pid="3" name="KSOProductBuildVer">
    <vt:lpwstr>1033-12.2.0.21179</vt:lpwstr>
  </property>
  <property fmtid="{D5CDD505-2E9C-101B-9397-08002B2CF9AE}" pid="4" name="ICV">
    <vt:lpwstr>7C0E05556FBD4A429C8866625FBE4A33_13</vt:lpwstr>
  </property>
</Properties>
</file>