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FA9D640" w:rsidR="00A325D0" w:rsidRPr="006B4954" w:rsidRDefault="00534E8E" w:rsidP="028003DA">
      <w:pPr>
        <w:pStyle w:val="Title"/>
        <w:suppressAutoHyphens/>
        <w:contextualSpacing/>
        <w:jc w:val="center"/>
        <w:rPr>
          <w:rFonts w:ascii="Segoe UI" w:eastAsia="Segoe UI" w:hAnsi="Segoe UI" w:cs="Segoe UI"/>
          <w:sz w:val="22"/>
          <w:szCs w:val="22"/>
        </w:rPr>
      </w:pPr>
      <w:r w:rsidRPr="028003DA">
        <w:rPr>
          <w:rFonts w:ascii="Segoe UI" w:eastAsia="Segoe UI" w:hAnsi="Segoe UI" w:cs="Segoe UI"/>
          <w:sz w:val="24"/>
          <w:szCs w:val="24"/>
        </w:rPr>
        <w:t>Draw It or Lose It</w:t>
      </w:r>
    </w:p>
    <w:p w14:paraId="3053A3B2" w14:textId="77777777" w:rsidR="00A325D0" w:rsidRPr="006B4954" w:rsidRDefault="00730BFB" w:rsidP="028003DA">
      <w:pPr>
        <w:pStyle w:val="Heading1"/>
        <w:suppressAutoHyphens/>
        <w:contextualSpacing/>
        <w:rPr>
          <w:rFonts w:ascii="Segoe UI" w:eastAsia="Segoe UI" w:hAnsi="Segoe UI" w:cs="Segoe UI"/>
          <w:b/>
          <w:bCs/>
        </w:rPr>
      </w:pPr>
      <w:bookmarkStart w:id="0" w:name="_Toc115077317"/>
      <w:r w:rsidRPr="028003DA">
        <w:rPr>
          <w:rFonts w:ascii="Segoe UI" w:eastAsia="Segoe UI" w:hAnsi="Segoe UI" w:cs="Segoe UI"/>
          <w:b/>
          <w:bCs/>
        </w:rPr>
        <w:t>CS 230 Project Software Design Template</w:t>
      </w:r>
      <w:bookmarkEnd w:id="0"/>
    </w:p>
    <w:p w14:paraId="13BBB424" w14:textId="124EFCA5" w:rsidR="00A325D0" w:rsidRPr="006B4954" w:rsidRDefault="00730BFB" w:rsidP="028003DA">
      <w:pPr>
        <w:suppressAutoHyphens/>
        <w:contextualSpacing/>
        <w:jc w:val="center"/>
        <w:rPr>
          <w:rFonts w:asciiTheme="majorHAnsi" w:hAnsiTheme="majorHAnsi" w:cstheme="majorBidi"/>
        </w:rPr>
      </w:pPr>
      <w:r w:rsidRPr="028003DA">
        <w:rPr>
          <w:rFonts w:ascii="Segoe UI" w:eastAsia="Segoe UI" w:hAnsi="Segoe UI" w:cs="Segoe UI"/>
        </w:rPr>
        <w:t xml:space="preserve">Version </w:t>
      </w:r>
      <w:r w:rsidR="189332DA" w:rsidRPr="028003DA">
        <w:rPr>
          <w:rFonts w:ascii="Segoe UI" w:eastAsia="Segoe UI" w:hAnsi="Segoe UI" w:cs="Segoe UI"/>
        </w:rPr>
        <w:t>3.</w:t>
      </w:r>
      <w:r w:rsidRPr="028003DA">
        <w:rPr>
          <w:rFonts w:ascii="Segoe UI" w:eastAsia="Segoe UI" w:hAnsi="Segoe UI" w:cs="Segoe UI"/>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Bidi"/>
        </w:rPr>
        <w:id w:val="-297229438"/>
        <w:docPartObj>
          <w:docPartGallery w:val="Table of Contents"/>
          <w:docPartUnique/>
        </w:docPartObj>
      </w:sdtPr>
      <w:sdtContent>
        <w:p w14:paraId="1CF62D68" w14:textId="2D034FE6"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764A5">
              <w:rPr>
                <w:noProof/>
                <w:webHidden/>
              </w:rPr>
              <w:t>1</w:t>
            </w:r>
            <w:r w:rsidR="005E3957">
              <w:rPr>
                <w:noProof/>
                <w:webHidden/>
              </w:rPr>
              <w:fldChar w:fldCharType="end"/>
            </w:r>
          </w:hyperlink>
        </w:p>
        <w:p w14:paraId="2B38A495" w14:textId="163D1BC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0001E9B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403FB4B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5D1A9DE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CB53AB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6AF3954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1CA1A60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10C43C4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620A655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28003DA">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28003DA">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46C3F6B" w:rsidR="00A325D0" w:rsidRPr="006B4954" w:rsidRDefault="005764A5" w:rsidP="006B4954">
            <w:pPr>
              <w:suppressAutoHyphens/>
              <w:contextualSpacing/>
              <w:rPr>
                <w:rFonts w:asciiTheme="majorHAnsi" w:hAnsiTheme="majorHAnsi" w:cstheme="majorHAnsi"/>
                <w:szCs w:val="22"/>
              </w:rPr>
            </w:pPr>
            <w:r>
              <w:rPr>
                <w:rFonts w:asciiTheme="majorHAnsi" w:hAnsiTheme="majorHAnsi" w:cstheme="majorHAnsi"/>
                <w:szCs w:val="22"/>
              </w:rPr>
              <w:t>7/17/2026</w:t>
            </w:r>
          </w:p>
        </w:tc>
        <w:tc>
          <w:tcPr>
            <w:tcW w:w="1725" w:type="dxa"/>
          </w:tcPr>
          <w:p w14:paraId="093CD81A" w14:textId="3426281D" w:rsidR="00A325D0" w:rsidRPr="006B4954" w:rsidRDefault="005764A5" w:rsidP="006B4954">
            <w:pPr>
              <w:suppressAutoHyphens/>
              <w:contextualSpacing/>
              <w:rPr>
                <w:rFonts w:asciiTheme="majorHAnsi" w:hAnsiTheme="majorHAnsi" w:cstheme="majorHAnsi"/>
                <w:szCs w:val="22"/>
              </w:rPr>
            </w:pPr>
            <w:r>
              <w:rPr>
                <w:rFonts w:asciiTheme="majorHAnsi" w:hAnsiTheme="majorHAnsi" w:cstheme="majorHAnsi"/>
                <w:szCs w:val="22"/>
              </w:rPr>
              <w:t>Carlos Castellanos</w:t>
            </w:r>
          </w:p>
        </w:tc>
        <w:tc>
          <w:tcPr>
            <w:tcW w:w="5109" w:type="dxa"/>
          </w:tcPr>
          <w:p w14:paraId="7E3B24A0" w14:textId="6FE6C4FB" w:rsidR="00A325D0" w:rsidRPr="006B4954" w:rsidRDefault="005764A5" w:rsidP="006B4954">
            <w:pPr>
              <w:suppressAutoHyphens/>
              <w:contextualSpacing/>
              <w:rPr>
                <w:rFonts w:asciiTheme="majorHAnsi" w:hAnsiTheme="majorHAnsi" w:cstheme="majorHAnsi"/>
                <w:szCs w:val="22"/>
              </w:rPr>
            </w:pPr>
            <w:r w:rsidRPr="005764A5">
              <w:rPr>
                <w:rFonts w:asciiTheme="majorHAnsi" w:hAnsiTheme="majorHAnsi" w:cstheme="majorHAnsi"/>
                <w:szCs w:val="22"/>
              </w:rPr>
              <w:t>Initial draft of the software design document outlining web-based migration and architectural constraints.</w:t>
            </w:r>
          </w:p>
        </w:tc>
      </w:tr>
      <w:tr w:rsidR="028003DA" w14:paraId="3ED6E945" w14:textId="77777777" w:rsidTr="028003DA">
        <w:trPr>
          <w:trHeight w:val="300"/>
          <w:tblHeader/>
        </w:trPr>
        <w:tc>
          <w:tcPr>
            <w:tcW w:w="978" w:type="dxa"/>
          </w:tcPr>
          <w:p w14:paraId="38F7A3A0" w14:textId="5EDBB452" w:rsidR="32B26BCF" w:rsidRDefault="32B26BCF" w:rsidP="028003DA">
            <w:pPr>
              <w:jc w:val="center"/>
            </w:pPr>
            <w:r w:rsidRPr="028003DA">
              <w:rPr>
                <w:rFonts w:asciiTheme="majorHAnsi" w:hAnsiTheme="majorHAnsi" w:cstheme="majorBidi"/>
              </w:rPr>
              <w:t>2.0</w:t>
            </w:r>
          </w:p>
        </w:tc>
        <w:tc>
          <w:tcPr>
            <w:tcW w:w="1530" w:type="dxa"/>
          </w:tcPr>
          <w:p w14:paraId="69132AE8" w14:textId="78141F5D" w:rsidR="32B26BCF" w:rsidRDefault="32B26BCF" w:rsidP="028003DA">
            <w:r w:rsidRPr="028003DA">
              <w:rPr>
                <w:rFonts w:asciiTheme="majorHAnsi" w:hAnsiTheme="majorHAnsi" w:cstheme="majorBidi"/>
              </w:rPr>
              <w:t>7/26/2026</w:t>
            </w:r>
          </w:p>
        </w:tc>
        <w:tc>
          <w:tcPr>
            <w:tcW w:w="1725" w:type="dxa"/>
          </w:tcPr>
          <w:p w14:paraId="1DEE00E2" w14:textId="4CACA759" w:rsidR="32B26BCF" w:rsidRDefault="32B26BCF" w:rsidP="028003DA">
            <w:r w:rsidRPr="028003DA">
              <w:rPr>
                <w:rFonts w:asciiTheme="majorHAnsi" w:hAnsiTheme="majorHAnsi" w:cstheme="majorBidi"/>
              </w:rPr>
              <w:t>Carlos Castellanos</w:t>
            </w:r>
          </w:p>
        </w:tc>
        <w:tc>
          <w:tcPr>
            <w:tcW w:w="5109" w:type="dxa"/>
          </w:tcPr>
          <w:p w14:paraId="1E0E9048" w14:textId="5F991B7C" w:rsidR="32B26BCF" w:rsidRDefault="32B26BCF" w:rsidP="028003DA">
            <w:r w:rsidRPr="028003DA">
              <w:rPr>
                <w:rFonts w:asciiTheme="majorHAnsi" w:hAnsiTheme="majorHAnsi" w:cstheme="majorBidi"/>
              </w:rPr>
              <w:t>Completed Evaluation table covering Mac, Linux, Windows, and Mobile platforms.</w:t>
            </w:r>
          </w:p>
        </w:tc>
      </w:tr>
      <w:tr w:rsidR="028003DA" w14:paraId="6EAFA18C" w14:textId="77777777" w:rsidTr="028003DA">
        <w:trPr>
          <w:trHeight w:val="300"/>
          <w:tblHeader/>
        </w:trPr>
        <w:tc>
          <w:tcPr>
            <w:tcW w:w="978" w:type="dxa"/>
          </w:tcPr>
          <w:p w14:paraId="2198A713" w14:textId="05D28A16" w:rsidR="2619B082" w:rsidRDefault="2619B082" w:rsidP="028003DA">
            <w:pPr>
              <w:jc w:val="center"/>
            </w:pPr>
            <w:r w:rsidRPr="028003DA">
              <w:rPr>
                <w:rFonts w:asciiTheme="majorHAnsi" w:hAnsiTheme="majorHAnsi" w:cstheme="majorBidi"/>
              </w:rPr>
              <w:t>3.0</w:t>
            </w:r>
          </w:p>
        </w:tc>
        <w:tc>
          <w:tcPr>
            <w:tcW w:w="1530" w:type="dxa"/>
          </w:tcPr>
          <w:p w14:paraId="452191E4" w14:textId="25AEE050" w:rsidR="2619B082" w:rsidRDefault="2619B082" w:rsidP="028003DA">
            <w:r w:rsidRPr="028003DA">
              <w:rPr>
                <w:rFonts w:asciiTheme="majorHAnsi" w:hAnsiTheme="majorHAnsi" w:cstheme="majorBidi"/>
              </w:rPr>
              <w:t>8/12/2026</w:t>
            </w:r>
          </w:p>
        </w:tc>
        <w:tc>
          <w:tcPr>
            <w:tcW w:w="1725" w:type="dxa"/>
          </w:tcPr>
          <w:p w14:paraId="45A05056" w14:textId="0E990642" w:rsidR="2619B082" w:rsidRDefault="2619B082" w:rsidP="028003DA">
            <w:r w:rsidRPr="028003DA">
              <w:rPr>
                <w:rFonts w:asciiTheme="majorHAnsi" w:hAnsiTheme="majorHAnsi" w:cstheme="majorBidi"/>
              </w:rPr>
              <w:t>Carlos Castellanos</w:t>
            </w:r>
          </w:p>
        </w:tc>
        <w:tc>
          <w:tcPr>
            <w:tcW w:w="5109" w:type="dxa"/>
          </w:tcPr>
          <w:p w14:paraId="3B2CECD8" w14:textId="682DBFD4" w:rsidR="2619B082" w:rsidRDefault="2619B082" w:rsidP="028003DA">
            <w:r w:rsidRPr="028003DA">
              <w:rPr>
                <w:rFonts w:asciiTheme="majorHAnsi" w:hAnsiTheme="majorHAnsi" w:cstheme="majorBidi"/>
              </w:rPr>
              <w:t>Finalized Recommendations section covering OS architecture, storage, memory, networks, and sec</w:t>
            </w:r>
            <w:r w:rsidR="015AB97C" w:rsidRPr="028003DA">
              <w:rPr>
                <w:rFonts w:asciiTheme="majorHAnsi" w:hAnsiTheme="majorHAnsi" w:cstheme="majorBidi"/>
              </w:rPr>
              <w:t>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8B9AAAE" w:rsidR="00A325D0" w:rsidRPr="006B4954" w:rsidRDefault="7190A21A" w:rsidP="028003DA">
      <w:pPr>
        <w:contextualSpacing/>
        <w:rPr>
          <w:color w:val="2F5496"/>
        </w:rPr>
      </w:pPr>
      <w:r>
        <w:t xml:space="preserve"> </w:t>
      </w:r>
      <w:r w:rsidR="00F355EE">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8C554E2" w:rsidR="00A325D0" w:rsidRDefault="005764A5" w:rsidP="00987146">
      <w:r>
        <w:t>C</w:t>
      </w:r>
      <w:r w:rsidRPr="005764A5">
        <w:t>reative Technology Solutions (CTS) is partnering with The Gaming Room to expand their hit Android game, "Draw It or Lose It," into a web-based environment. This transition will allow the game to serve multiple platforms, increasing accessibility and user reach. This design document outlines the necessary architecture, constraints, and object-oriented solutions to successfully migrate the application while meeting all specific gameplay and system requirements.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3133C77E" w:rsidR="007B28D2" w:rsidRPr="00522D19" w:rsidRDefault="005764A5" w:rsidP="007B28D2">
      <w:pPr>
        <w:rPr>
          <w:i/>
          <w:szCs w:val="22"/>
        </w:rPr>
      </w:pPr>
      <w:bookmarkStart w:id="9" w:name="_Hlk115077100"/>
      <w:r>
        <w:rPr>
          <w:iCs/>
          <w:szCs w:val="22"/>
        </w:rPr>
        <w:t>T</w:t>
      </w:r>
      <w:r w:rsidRPr="005764A5">
        <w:rPr>
          <w:rFonts w:asciiTheme="majorHAnsi" w:hAnsiTheme="majorHAnsi" w:cstheme="majorHAnsi"/>
          <w:szCs w:val="22"/>
        </w:rPr>
        <w:t>he application requires that a game have the ability to involve one or more teams, and each team will have multiple players assigned to it. To ensure data integrity, game and team names must be strictly unique. Technically, the system must enforce a singleton pattern so that only a single instance of the game exists in memory at any given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177506" w:rsidRDefault="00A325D0" w:rsidP="006B4954">
      <w:pPr>
        <w:suppressAutoHyphens/>
        <w:contextualSpacing/>
        <w:rPr>
          <w:rFonts w:ascii="Aptos" w:hAnsi="Aptos" w:cstheme="majorHAnsi"/>
          <w:szCs w:val="22"/>
        </w:rPr>
      </w:pPr>
    </w:p>
    <w:p w14:paraId="5E1F1143" w14:textId="77777777" w:rsidR="005764A5" w:rsidRPr="00177506" w:rsidRDefault="005764A5" w:rsidP="0E7344F9">
      <w:pPr>
        <w:suppressAutoHyphens/>
        <w:contextualSpacing/>
      </w:pPr>
      <w:r w:rsidRPr="0E7344F9">
        <w:t>1. Platform and Browser Compatibility (Environmental Constraint)</w:t>
      </w:r>
    </w:p>
    <w:p w14:paraId="68E632D2" w14:textId="77777777" w:rsidR="005764A5" w:rsidRPr="00177506" w:rsidRDefault="005764A5" w:rsidP="0E7344F9">
      <w:pPr>
        <w:suppressAutoHyphens/>
        <w:contextualSpacing/>
      </w:pPr>
    </w:p>
    <w:p w14:paraId="62388950" w14:textId="2D7DA974" w:rsidR="005764A5" w:rsidRPr="00177506" w:rsidRDefault="005764A5" w:rsidP="0E7344F9">
      <w:pPr>
        <w:suppressAutoHyphens/>
        <w:contextualSpacing/>
      </w:pPr>
      <w:r w:rsidRPr="0E7344F9">
        <w:t>The application must transition from a native Android environment to a web-based distributed environment designed to serve multiple platforms (Windows, Mac, Linux, and Mobile).</w:t>
      </w:r>
    </w:p>
    <w:p w14:paraId="2DF8B8E6" w14:textId="77777777" w:rsidR="005764A5" w:rsidRPr="00177506" w:rsidRDefault="005764A5" w:rsidP="0E7344F9">
      <w:pPr>
        <w:suppressAutoHyphens/>
        <w:contextualSpacing/>
      </w:pPr>
    </w:p>
    <w:p w14:paraId="39DA2C8B" w14:textId="77777777" w:rsidR="005764A5" w:rsidRPr="00177506" w:rsidRDefault="005764A5" w:rsidP="0E7344F9">
      <w:pPr>
        <w:suppressAutoHyphens/>
        <w:contextualSpacing/>
      </w:pPr>
      <w:r w:rsidRPr="0E7344F9">
        <w:t>Implication on Development: The development team cannot rely on Android-specific libraries or languages (like Kotlin). Instead, the application must be built using universally supported web technologies (such as HTML5, CSS, JavaScript, and a versatile backend framework) to ensure the game renders and plays consistently across all major web browsers, regardless of the user's underlying hardware or operating system.</w:t>
      </w:r>
    </w:p>
    <w:p w14:paraId="01EB93F0" w14:textId="77777777" w:rsidR="005764A5" w:rsidRPr="00177506" w:rsidRDefault="005764A5" w:rsidP="0E7344F9">
      <w:pPr>
        <w:suppressAutoHyphens/>
        <w:contextualSpacing/>
      </w:pPr>
    </w:p>
    <w:p w14:paraId="4596FD95" w14:textId="77777777" w:rsidR="005764A5" w:rsidRPr="00177506" w:rsidRDefault="005764A5" w:rsidP="0E7344F9">
      <w:pPr>
        <w:suppressAutoHyphens/>
        <w:contextualSpacing/>
      </w:pPr>
      <w:r w:rsidRPr="0E7344F9">
        <w:t>2. Strict Memory Management (Technical Constraint)</w:t>
      </w:r>
    </w:p>
    <w:p w14:paraId="4C8B1B17" w14:textId="77777777" w:rsidR="005764A5" w:rsidRPr="00177506" w:rsidRDefault="005764A5" w:rsidP="0E7344F9">
      <w:pPr>
        <w:suppressAutoHyphens/>
        <w:contextualSpacing/>
      </w:pPr>
    </w:p>
    <w:p w14:paraId="0F9B29A9" w14:textId="4D08590D" w:rsidR="005764A5" w:rsidRPr="00177506" w:rsidRDefault="005764A5" w:rsidP="0E7344F9">
      <w:pPr>
        <w:suppressAutoHyphens/>
        <w:contextualSpacing/>
      </w:pPr>
      <w:r w:rsidRPr="0E7344F9">
        <w:t>The software requirements explicitly dictate that only one instance of the game can exist in memory at any given time.</w:t>
      </w:r>
    </w:p>
    <w:p w14:paraId="4E99E5E0" w14:textId="77777777" w:rsidR="005764A5" w:rsidRPr="00177506" w:rsidRDefault="005764A5" w:rsidP="0E7344F9">
      <w:pPr>
        <w:suppressAutoHyphens/>
        <w:contextualSpacing/>
      </w:pPr>
    </w:p>
    <w:p w14:paraId="0114A609" w14:textId="544D1DD0" w:rsidR="005764A5" w:rsidRPr="00177506" w:rsidRDefault="005764A5" w:rsidP="0E7344F9">
      <w:pPr>
        <w:suppressAutoHyphens/>
        <w:contextualSpacing/>
      </w:pPr>
      <w:r w:rsidRPr="0E7344F9">
        <w:t>Developers are constrained to utilizing the Singleton design pattern for the GameService class. Because this is a distributed web application, enforcing a single instance in memory means the backend architecture must carefully manage how multiple remote users interact with that central memory space concurrently, ensuring that data does not become corrupted when multiple players try to guess or draw at the exact same time.</w:t>
      </w:r>
    </w:p>
    <w:p w14:paraId="10324AB7" w14:textId="77777777" w:rsidR="005764A5" w:rsidRPr="00177506" w:rsidRDefault="005764A5" w:rsidP="0E7344F9">
      <w:pPr>
        <w:suppressAutoHyphens/>
        <w:contextualSpacing/>
      </w:pPr>
    </w:p>
    <w:p w14:paraId="7468FEBC" w14:textId="77777777" w:rsidR="005764A5" w:rsidRPr="00177506" w:rsidRDefault="005764A5" w:rsidP="0E7344F9">
      <w:pPr>
        <w:suppressAutoHyphens/>
        <w:contextualSpacing/>
      </w:pPr>
      <w:r w:rsidRPr="0E7344F9">
        <w:t>3. Data Integrity and Validation (Business/Technical Constraint)</w:t>
      </w:r>
    </w:p>
    <w:p w14:paraId="7B0156BC" w14:textId="77777777" w:rsidR="005764A5" w:rsidRPr="00177506" w:rsidRDefault="005764A5" w:rsidP="0E7344F9">
      <w:pPr>
        <w:suppressAutoHyphens/>
        <w:contextualSpacing/>
      </w:pPr>
    </w:p>
    <w:p w14:paraId="7D696A32" w14:textId="48DA8867" w:rsidR="005764A5" w:rsidRPr="00177506" w:rsidRDefault="005764A5" w:rsidP="0E7344F9">
      <w:pPr>
        <w:suppressAutoHyphens/>
        <w:contextualSpacing/>
      </w:pPr>
      <w:r w:rsidRPr="0E7344F9">
        <w:t>Game and team names must be strictly unique across the entire application to allow users to properly check name availability.</w:t>
      </w:r>
    </w:p>
    <w:p w14:paraId="501C02C3" w14:textId="77777777" w:rsidR="005764A5" w:rsidRPr="00177506" w:rsidRDefault="005764A5" w:rsidP="0E7344F9">
      <w:pPr>
        <w:suppressAutoHyphens/>
        <w:contextualSpacing/>
      </w:pPr>
    </w:p>
    <w:p w14:paraId="49517B2E" w14:textId="02AFB947" w:rsidR="00A325D0" w:rsidRPr="00177506" w:rsidRDefault="005764A5" w:rsidP="0E7344F9">
      <w:pPr>
        <w:suppressAutoHyphens/>
        <w:contextualSpacing/>
      </w:pPr>
      <w:r w:rsidRPr="0E7344F9">
        <w:t xml:space="preserve">The application's underlying code must include a reliable traversal mechanism (such as the Iterator pattern) to check all existing records before allowing a new game or team to be instantiated. As the game grows in a distributed environment, continuously iterating through a massive list in memory to </w:t>
      </w:r>
      <w:r w:rsidRPr="0E7344F9">
        <w:lastRenderedPageBreak/>
        <w:t>check for duplicate names could cause performance bottlenecks, meaning the development team will eventually need to design a more robust backend database solution to handle uniqueness efficiently.</w:t>
      </w:r>
    </w:p>
    <w:p w14:paraId="2BBDD472" w14:textId="77777777" w:rsidR="005764A5" w:rsidRDefault="005764A5" w:rsidP="006B4954">
      <w:pPr>
        <w:pStyle w:val="Heading2"/>
        <w:suppressAutoHyphens/>
        <w:contextualSpacing/>
      </w:pPr>
    </w:p>
    <w:p w14:paraId="55EF5F50" w14:textId="05DA88C6"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7A4D8B1" w14:textId="2810C816" w:rsidR="005764A5" w:rsidRPr="00177506" w:rsidRDefault="005764A5" w:rsidP="005764A5">
      <w:pPr>
        <w:suppressAutoHyphens/>
        <w:contextualSpacing/>
        <w:rPr>
          <w:rFonts w:ascii="Aptos" w:hAnsi="Aptos" w:cstheme="majorHAnsi"/>
          <w:szCs w:val="22"/>
        </w:rPr>
      </w:pPr>
      <w:r w:rsidRPr="00177506">
        <w:rPr>
          <w:rFonts w:ascii="Aptos" w:hAnsi="Aptos" w:cstheme="majorHAnsi"/>
          <w:szCs w:val="22"/>
        </w:rPr>
        <w:t>The UML class diagram illustrates a hierarchical and organized structure for The Gaming Room application. At the core of the design is the Entity base class. The Game, Team, and Player classes all share a generalization (inheritance) relationship with Entity, meaning they inherit common attributes such as id and name, as well as standard accessor methods like getId() and getName().</w:t>
      </w:r>
    </w:p>
    <w:p w14:paraId="7A19CDA6" w14:textId="77777777" w:rsidR="005764A5" w:rsidRPr="00177506" w:rsidRDefault="005764A5" w:rsidP="005764A5">
      <w:pPr>
        <w:suppressAutoHyphens/>
        <w:contextualSpacing/>
        <w:rPr>
          <w:rFonts w:ascii="Aptos" w:hAnsi="Aptos" w:cstheme="majorHAnsi"/>
          <w:szCs w:val="22"/>
        </w:rPr>
      </w:pPr>
    </w:p>
    <w:p w14:paraId="12201484" w14:textId="0CEAE374" w:rsidR="00A325D0" w:rsidRPr="00177506" w:rsidRDefault="005764A5" w:rsidP="00177506">
      <w:pPr>
        <w:suppressAutoHyphens/>
        <w:contextualSpacing/>
        <w:rPr>
          <w:rFonts w:ascii="Aptos" w:hAnsi="Aptos" w:cstheme="majorHAnsi"/>
          <w:szCs w:val="22"/>
        </w:rPr>
      </w:pPr>
      <w:r w:rsidRPr="00177506">
        <w:rPr>
          <w:rFonts w:ascii="Aptos" w:hAnsi="Aptos" w:cstheme="majorHAnsi"/>
          <w:szCs w:val="22"/>
        </w:rPr>
        <w:t>The diagram also highlights several one-to-many associations. The GameService class maintains a list of Game objects. In turn, each Game can contain multiple Team objects, and each Team can contain multiple Player objects.</w:t>
      </w:r>
    </w:p>
    <w:p w14:paraId="5A6F35D3" w14:textId="77777777" w:rsidR="00177506" w:rsidRPr="00177506" w:rsidRDefault="00177506" w:rsidP="00177506">
      <w:pPr>
        <w:suppressAutoHyphens/>
        <w:contextualSpacing/>
        <w:rPr>
          <w:rFonts w:ascii="Aptos" w:hAnsi="Aptos" w:cstheme="majorHAnsi"/>
          <w:szCs w:val="22"/>
        </w:rPr>
      </w:pPr>
    </w:p>
    <w:p w14:paraId="1AC36B45" w14:textId="77777777" w:rsidR="00177506" w:rsidRDefault="00177506" w:rsidP="00177506">
      <w:pPr>
        <w:suppressAutoHyphens/>
        <w:contextualSpacing/>
        <w:rPr>
          <w:rFonts w:ascii="Aptos" w:hAnsi="Aptos" w:cstheme="majorHAnsi"/>
          <w:b/>
          <w:bCs/>
          <w:szCs w:val="22"/>
        </w:rPr>
      </w:pPr>
      <w:r w:rsidRPr="00177506">
        <w:rPr>
          <w:rFonts w:ascii="Aptos" w:hAnsi="Aptos" w:cstheme="majorHAnsi"/>
          <w:b/>
          <w:bCs/>
          <w:szCs w:val="22"/>
        </w:rPr>
        <w:t>Object-Oriented Principles Demonstrated:</w:t>
      </w:r>
    </w:p>
    <w:p w14:paraId="21DA5AD9" w14:textId="77777777" w:rsidR="00177506" w:rsidRPr="00177506" w:rsidRDefault="00177506" w:rsidP="00177506">
      <w:pPr>
        <w:suppressAutoHyphens/>
        <w:contextualSpacing/>
        <w:rPr>
          <w:rFonts w:ascii="Aptos" w:hAnsi="Aptos" w:cstheme="majorHAnsi"/>
          <w:szCs w:val="22"/>
        </w:rPr>
      </w:pPr>
    </w:p>
    <w:p w14:paraId="55F6EE7D" w14:textId="77777777" w:rsidR="00177506" w:rsidRPr="00177506" w:rsidRDefault="00177506" w:rsidP="001641BA">
      <w:pPr>
        <w:suppressAutoHyphens/>
        <w:ind w:left="720"/>
        <w:contextualSpacing/>
        <w:rPr>
          <w:rFonts w:ascii="Aptos" w:hAnsi="Aptos" w:cstheme="majorHAnsi"/>
          <w:szCs w:val="22"/>
        </w:rPr>
      </w:pPr>
      <w:r w:rsidRPr="00177506">
        <w:rPr>
          <w:rFonts w:ascii="Aptos" w:hAnsi="Aptos" w:cstheme="majorHAnsi"/>
          <w:b/>
          <w:bCs/>
          <w:szCs w:val="22"/>
        </w:rPr>
        <w:t>Inheritance:</w:t>
      </w:r>
      <w:r w:rsidRPr="00177506">
        <w:rPr>
          <w:rFonts w:ascii="Aptos" w:hAnsi="Aptos" w:cstheme="majorHAnsi"/>
          <w:szCs w:val="22"/>
        </w:rPr>
        <w:t xml:space="preserve"> By extracting the common id and name attributes into the Entity superclass, the application adheres to the DRY (Don't Repeat Yourself) principle. Game, Team, and Player inherit these features efficiently without duplicating code.</w:t>
      </w:r>
    </w:p>
    <w:p w14:paraId="3D87AE22" w14:textId="77777777" w:rsidR="001641BA" w:rsidRPr="001641BA" w:rsidRDefault="001641BA" w:rsidP="001641BA">
      <w:pPr>
        <w:suppressAutoHyphens/>
        <w:ind w:left="720"/>
        <w:contextualSpacing/>
        <w:rPr>
          <w:rFonts w:ascii="Aptos" w:hAnsi="Aptos" w:cstheme="majorHAnsi"/>
          <w:szCs w:val="22"/>
        </w:rPr>
      </w:pPr>
    </w:p>
    <w:p w14:paraId="7D2802A1" w14:textId="56560842" w:rsidR="00177506" w:rsidRPr="00177506" w:rsidRDefault="00177506" w:rsidP="001641BA">
      <w:pPr>
        <w:suppressAutoHyphens/>
        <w:ind w:left="720"/>
        <w:contextualSpacing/>
        <w:rPr>
          <w:rFonts w:ascii="Aptos" w:hAnsi="Aptos" w:cstheme="majorHAnsi"/>
          <w:szCs w:val="22"/>
        </w:rPr>
      </w:pPr>
      <w:r w:rsidRPr="00177506">
        <w:rPr>
          <w:rFonts w:ascii="Aptos" w:hAnsi="Aptos" w:cstheme="majorHAnsi"/>
          <w:b/>
          <w:bCs/>
          <w:szCs w:val="22"/>
        </w:rPr>
        <w:t>Encapsulation:</w:t>
      </w:r>
      <w:r w:rsidRPr="00177506">
        <w:rPr>
          <w:rFonts w:ascii="Aptos" w:hAnsi="Aptos" w:cstheme="majorHAnsi"/>
          <w:szCs w:val="22"/>
        </w:rPr>
        <w:t xml:space="preserve"> All class attributes (like id, name, and lists) are marked as private (-), ensuring that external classes cannot modify them directly. They are only accessible through public (+) getter methods.</w:t>
      </w:r>
    </w:p>
    <w:p w14:paraId="6737F4D5" w14:textId="77777777" w:rsidR="001641BA" w:rsidRDefault="001641BA" w:rsidP="001641BA">
      <w:pPr>
        <w:suppressAutoHyphens/>
        <w:ind w:left="720"/>
        <w:contextualSpacing/>
        <w:rPr>
          <w:rFonts w:ascii="Aptos" w:hAnsi="Aptos" w:cstheme="majorHAnsi"/>
          <w:b/>
          <w:bCs/>
          <w:szCs w:val="22"/>
        </w:rPr>
      </w:pPr>
    </w:p>
    <w:p w14:paraId="02F9D6CC" w14:textId="1930263F" w:rsidR="00177506" w:rsidRPr="00177506" w:rsidRDefault="00177506" w:rsidP="001641BA">
      <w:pPr>
        <w:suppressAutoHyphens/>
        <w:ind w:left="720"/>
        <w:contextualSpacing/>
        <w:rPr>
          <w:rFonts w:ascii="Aptos" w:hAnsi="Aptos" w:cstheme="majorHAnsi"/>
          <w:szCs w:val="22"/>
        </w:rPr>
      </w:pPr>
      <w:r w:rsidRPr="00177506">
        <w:rPr>
          <w:rFonts w:ascii="Aptos" w:hAnsi="Aptos" w:cstheme="majorHAnsi"/>
          <w:b/>
          <w:bCs/>
          <w:szCs w:val="22"/>
        </w:rPr>
        <w:t>Singleton Pattern:</w:t>
      </w:r>
      <w:r w:rsidRPr="00177506">
        <w:rPr>
          <w:rFonts w:ascii="Aptos" w:hAnsi="Aptos" w:cstheme="majorHAnsi"/>
          <w:szCs w:val="22"/>
        </w:rPr>
        <w:t xml:space="preserve"> The GameService class is modeled as a Singleton. It has a private constructor and a private static instance of itself, forcing the entire application to use a single, globally accessible instance via the getInstance() method.</w:t>
      </w:r>
    </w:p>
    <w:p w14:paraId="3AD3A515" w14:textId="77777777" w:rsidR="00177506" w:rsidRPr="00177506" w:rsidRDefault="00177506" w:rsidP="00177506">
      <w:pPr>
        <w:suppressAutoHyphens/>
        <w:contextualSpacing/>
        <w:rPr>
          <w:rFonts w:asciiTheme="majorHAnsi" w:hAnsiTheme="majorHAnsi" w:cstheme="majorHAnsi"/>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11971C6A">
      <w:pPr>
        <w:suppressAutoHyphens/>
        <w:contextualSpacing/>
        <w:rPr>
          <w:rFonts w:asciiTheme="majorHAnsi" w:hAnsiTheme="majorHAnsi" w:cstheme="majorBidi"/>
          <w:b/>
          <w:bCs/>
        </w:rPr>
      </w:pPr>
    </w:p>
    <w:p w14:paraId="077A6B66" w14:textId="44703F32" w:rsidR="11971C6A" w:rsidRDefault="11971C6A" w:rsidP="11971C6A">
      <w:pPr>
        <w:contextualSpacing/>
        <w:rPr>
          <w:rFonts w:asciiTheme="majorHAnsi" w:hAnsiTheme="majorHAnsi" w:cstheme="majorBidi"/>
          <w:b/>
          <w:bCs/>
        </w:rPr>
      </w:pPr>
      <w:bookmarkStart w:id="14" w:name="_frmyd3uzg9e2" w:colFirst="0" w:colLast="0"/>
      <w:bookmarkEnd w:id="14"/>
    </w:p>
    <w:p w14:paraId="577FDD42" w14:textId="3BC39205" w:rsidR="11971C6A" w:rsidRDefault="11971C6A" w:rsidP="11971C6A">
      <w:pPr>
        <w:contextualSpacing/>
        <w:rPr>
          <w:rFonts w:asciiTheme="majorHAnsi" w:hAnsiTheme="majorHAnsi" w:cstheme="majorBidi"/>
          <w:b/>
          <w:bCs/>
        </w:rPr>
      </w:pPr>
    </w:p>
    <w:p w14:paraId="3C28E4D4" w14:textId="41D481D3" w:rsidR="11971C6A" w:rsidRDefault="11971C6A" w:rsidP="11971C6A">
      <w:pPr>
        <w:contextualSpacing/>
        <w:rPr>
          <w:rFonts w:asciiTheme="majorHAnsi" w:hAnsiTheme="majorHAnsi" w:cstheme="majorBidi"/>
          <w:b/>
          <w:bCs/>
        </w:rPr>
      </w:pPr>
    </w:p>
    <w:p w14:paraId="2C24745B" w14:textId="59003760" w:rsidR="11971C6A" w:rsidRDefault="11971C6A" w:rsidP="11971C6A">
      <w:pPr>
        <w:contextualSpacing/>
        <w:rPr>
          <w:rFonts w:asciiTheme="majorHAnsi" w:hAnsiTheme="majorHAnsi" w:cstheme="majorBidi"/>
          <w:b/>
          <w:bCs/>
        </w:rPr>
      </w:pPr>
    </w:p>
    <w:p w14:paraId="05A4907E" w14:textId="29428DFC" w:rsidR="11971C6A" w:rsidRDefault="11971C6A" w:rsidP="11971C6A">
      <w:pPr>
        <w:contextualSpacing/>
        <w:rPr>
          <w:rFonts w:asciiTheme="majorHAnsi" w:hAnsiTheme="majorHAnsi" w:cstheme="majorBidi"/>
          <w:b/>
          <w:bCs/>
        </w:rPr>
      </w:pPr>
    </w:p>
    <w:p w14:paraId="153CDF58" w14:textId="255B194B" w:rsidR="00A325D0" w:rsidRDefault="00730BFB" w:rsidP="028003DA">
      <w:pPr>
        <w:pStyle w:val="Heading2"/>
        <w:suppressAutoHyphens/>
        <w:contextualSpacing/>
        <w:rPr>
          <w:rFonts w:asciiTheme="majorHAnsi" w:hAnsiTheme="majorHAnsi" w:cstheme="majorBidi"/>
          <w:u w:val="single"/>
        </w:rPr>
      </w:pPr>
      <w:hyperlink w:anchor="_2o15spng8stw">
        <w:bookmarkStart w:id="15" w:name="_Toc115077325"/>
        <w:r w:rsidRPr="5A8123FE">
          <w:rPr>
            <w:rFonts w:asciiTheme="majorHAnsi" w:hAnsiTheme="majorHAnsi" w:cstheme="majorBidi"/>
            <w:u w:val="single"/>
          </w:rPr>
          <w:t>Evaluation</w:t>
        </w:r>
        <w:bookmarkEnd w:id="15"/>
      </w:hyperlink>
    </w:p>
    <w:p w14:paraId="293C3856" w14:textId="77777777" w:rsidR="00F53DDC" w:rsidRPr="00F53DDC" w:rsidRDefault="00F53DDC" w:rsidP="00F53DDC">
      <w:pPr>
        <w:rPr>
          <w:szCs w:val="22"/>
        </w:rPr>
      </w:pPr>
    </w:p>
    <w:p w14:paraId="5B4F70C6" w14:textId="77777777" w:rsidR="003560FD" w:rsidRDefault="003560FD" w:rsidP="006B4954">
      <w:pPr>
        <w:suppressAutoHyphens/>
        <w:contextualSpacing/>
        <w:rPr>
          <w:rFonts w:asciiTheme="majorHAnsi" w:hAnsiTheme="majorHAnsi" w:cstheme="majorHAnsi"/>
          <w:szCs w:val="22"/>
        </w:rPr>
      </w:pPr>
    </w:p>
    <w:p w14:paraId="3CD588C6" w14:textId="0D4584E7" w:rsidR="003560FD" w:rsidRDefault="6ED7A0B2" w:rsidP="028003DA">
      <w:pPr>
        <w:suppressAutoHyphens/>
        <w:contextualSpacing/>
      </w:pPr>
      <w:r w:rsidRPr="028003DA">
        <w:rPr>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161FDF0B" w14:textId="270E3FA2" w:rsidR="003560FD" w:rsidRDefault="6ED7A0B2" w:rsidP="028003DA">
      <w:pPr>
        <w:suppressAutoHyphens/>
        <w:contextualSpacing/>
      </w:pPr>
      <w:r w:rsidRPr="028003DA">
        <w:rPr>
          <w:szCs w:val="22"/>
        </w:rPr>
        <w:t xml:space="preserve"> </w:t>
      </w:r>
    </w:p>
    <w:p w14:paraId="2EE9E690" w14:textId="26A7F8FB" w:rsidR="003560FD" w:rsidRDefault="6ED7A0B2" w:rsidP="028003DA">
      <w:pPr>
        <w:suppressAutoHyphens/>
        <w:contextualSpacing/>
      </w:pPr>
      <w:r w:rsidRPr="028003DA">
        <w:rPr>
          <w:szCs w:val="22"/>
        </w:rPr>
        <w:t>In each cell, remove the bracketed prompt and write your own paragraph response covering the indicated information.</w:t>
      </w:r>
    </w:p>
    <w:p w14:paraId="33E4B026" w14:textId="3A656D23" w:rsidR="003560FD" w:rsidRDefault="003560FD" w:rsidP="028003DA">
      <w:pPr>
        <w:suppressAutoHyphens/>
        <w:contextualSpacing/>
        <w:rPr>
          <w:rFonts w:asciiTheme="majorHAnsi" w:hAnsiTheme="majorHAnsi" w:cstheme="majorBidi"/>
        </w:rPr>
      </w:pPr>
    </w:p>
    <w:p w14:paraId="393F66FF" w14:textId="44C57887" w:rsidR="028003DA" w:rsidRDefault="028003DA" w:rsidP="028003DA">
      <w:pPr>
        <w:contextualSpacing/>
        <w:rPr>
          <w:rFonts w:asciiTheme="majorHAnsi" w:hAnsiTheme="majorHAnsi" w:cstheme="majorBidi"/>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F163829" w:rsidR="00A325D0" w:rsidRPr="006B4954" w:rsidRDefault="003560FD" w:rsidP="006B4954">
            <w:pPr>
              <w:suppressAutoHyphens/>
              <w:contextualSpacing/>
              <w:rPr>
                <w:rFonts w:asciiTheme="majorHAnsi" w:hAnsiTheme="majorHAnsi" w:cstheme="majorHAnsi"/>
                <w:szCs w:val="22"/>
              </w:rPr>
            </w:pPr>
            <w:r w:rsidRPr="003560FD">
              <w:rPr>
                <w:rFonts w:asciiTheme="majorHAnsi" w:hAnsiTheme="majorHAnsi" w:cstheme="majorHAnsi"/>
                <w:szCs w:val="22"/>
              </w:rPr>
              <w:t>While Mac (macOS) provides a stable, UNIX-based environment similar to Linux, it is rarely used as a dedicated enterprise server for web-based software applications. Apple discontinued its dedicated macOS Server hardware, meaning the client would have to purchase high-end consumer Mac hardware (like Mac Minis or Mac Studios) to act as servers. This creates high hardware costs, and it lacks the massive, scalable cloud infrastructure and dedicated server tools natively found in Linux and Windows environments, making it a weak choice for a web application expected to scale to thousands of players.</w:t>
            </w:r>
          </w:p>
        </w:tc>
        <w:tc>
          <w:tcPr>
            <w:tcW w:w="1890" w:type="dxa"/>
            <w:tcMar>
              <w:top w:w="0" w:type="dxa"/>
              <w:left w:w="115" w:type="dxa"/>
              <w:bottom w:w="0" w:type="dxa"/>
              <w:right w:w="115" w:type="dxa"/>
            </w:tcMar>
          </w:tcPr>
          <w:p w14:paraId="26FEAA67" w14:textId="0F3B940D" w:rsidR="00A325D0" w:rsidRPr="006B4954" w:rsidRDefault="0053173D" w:rsidP="006B4954">
            <w:pPr>
              <w:suppressAutoHyphens/>
              <w:contextualSpacing/>
              <w:rPr>
                <w:rFonts w:asciiTheme="majorHAnsi" w:hAnsiTheme="majorHAnsi" w:cstheme="majorHAnsi"/>
                <w:szCs w:val="22"/>
              </w:rPr>
            </w:pPr>
            <w:r w:rsidRPr="0053173D">
              <w:rPr>
                <w:rFonts w:asciiTheme="majorHAnsi" w:hAnsiTheme="majorHAnsi" w:cstheme="majorHAnsi"/>
                <w:szCs w:val="22"/>
              </w:rPr>
              <w:t>Linux is the industry standard for web hosting, making it a highly advantageous platform for the Server Side of the "Draw It or Lose It" web application. Its primary advantage is that it is open-source and free, eliminating operating system licensing costs for The Gaming Room. Linux offers unparalleled scalability, security, and stability in cloud environments (such as AWS or Azure), making it ideal for hosting the Java-based backend and database needed to manage thousands of concurrent players. The only weakness is that it requires developers and system administrators with specific command-line expertise to properly configure and maintain the server.</w:t>
            </w:r>
          </w:p>
        </w:tc>
        <w:tc>
          <w:tcPr>
            <w:tcW w:w="1890" w:type="dxa"/>
            <w:tcMar>
              <w:top w:w="0" w:type="dxa"/>
              <w:left w:w="115" w:type="dxa"/>
              <w:bottom w:w="0" w:type="dxa"/>
              <w:right w:w="115" w:type="dxa"/>
            </w:tcMar>
          </w:tcPr>
          <w:p w14:paraId="12DBF5D5" w14:textId="74C940CE" w:rsidR="00A325D0" w:rsidRPr="006B4954" w:rsidRDefault="0068233F" w:rsidP="006B4954">
            <w:pPr>
              <w:suppressAutoHyphens/>
              <w:contextualSpacing/>
              <w:rPr>
                <w:rFonts w:asciiTheme="majorHAnsi" w:hAnsiTheme="majorHAnsi" w:cstheme="majorHAnsi"/>
                <w:szCs w:val="22"/>
              </w:rPr>
            </w:pPr>
            <w:r w:rsidRPr="0068233F">
              <w:rPr>
                <w:rFonts w:asciiTheme="majorHAnsi" w:hAnsiTheme="majorHAnsi" w:cstheme="majorHAnsi"/>
                <w:szCs w:val="22"/>
              </w:rPr>
              <w:t>Windows Server offers a robust, highly supported environment for hosting web applications. Its main advantage is its ease of use; it features a graphical user interface (GUI) and integrates seamlessly with enterprise tools and Microsoft's Azure cloud infrastructure, making server management straightforward. However, the major weakness for The Gaming Room would be the licensing costs. Unlike Linux, Windows Server is proprietary, meaning the client will have to pay ongoing licensing fees for the operating system and potentially for the database software (like SQL Server), which significantly increases the overhead costs of hosting the application.</w:t>
            </w:r>
          </w:p>
        </w:tc>
        <w:tc>
          <w:tcPr>
            <w:tcW w:w="2080" w:type="dxa"/>
            <w:tcMar>
              <w:top w:w="0" w:type="dxa"/>
              <w:left w:w="115" w:type="dxa"/>
              <w:bottom w:w="0" w:type="dxa"/>
              <w:right w:w="115" w:type="dxa"/>
            </w:tcMar>
          </w:tcPr>
          <w:p w14:paraId="1B7299A3" w14:textId="1340F401" w:rsidR="00A325D0" w:rsidRPr="006B4954" w:rsidRDefault="00866F3D" w:rsidP="006B4954">
            <w:pPr>
              <w:suppressAutoHyphens/>
              <w:contextualSpacing/>
              <w:rPr>
                <w:rFonts w:asciiTheme="majorHAnsi" w:hAnsiTheme="majorHAnsi" w:cstheme="majorHAnsi"/>
                <w:szCs w:val="22"/>
              </w:rPr>
            </w:pPr>
            <w:r w:rsidRPr="00866F3D">
              <w:rPr>
                <w:rFonts w:asciiTheme="majorHAnsi" w:hAnsiTheme="majorHAnsi" w:cstheme="majorHAnsi"/>
                <w:szCs w:val="22"/>
              </w:rPr>
              <w:t>Mobile devices (iOS and Android) are strictly designed to operate as Client Side endpoints and cannot function as Server Side hosts. They lack the hardware power, storage capacity, constant network connectivity, and operating system architecture required to host a web-based application, manage a database, or handle incoming HTTP requests from thousands of players. Therefore, they are entirely unsuited for any server-level deployment.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4368E74" w:rsidR="00A325D0" w:rsidRPr="006B4954" w:rsidRDefault="00F92743" w:rsidP="006B4954">
            <w:pPr>
              <w:suppressAutoHyphens/>
              <w:contextualSpacing/>
              <w:rPr>
                <w:rFonts w:asciiTheme="majorHAnsi" w:hAnsiTheme="majorHAnsi" w:cstheme="majorHAnsi"/>
                <w:szCs w:val="22"/>
              </w:rPr>
            </w:pPr>
            <w:r w:rsidRPr="00F92743">
              <w:rPr>
                <w:rFonts w:asciiTheme="majorHAnsi" w:hAnsiTheme="majorHAnsi" w:cstheme="majorHAnsi"/>
                <w:szCs w:val="22"/>
              </w:rPr>
              <w:t>Developing a responsive, web-based HTML application for Mac users requires expertise in front-end web technologies (HTML5, CSS, and JavaScript) to ensure the game functions smoothly within web browsers like Safari or Chrome. Because the development team is building a single, responsive web application rather than a native macOS application, both cost and time are significantly reduced. The primary development consideration is ensuring cross-browser compatibility, which requires developers to test and verify that the core game logic and user interface render correctly on the specific browsers prevalent on Mac systems.</w:t>
            </w:r>
          </w:p>
        </w:tc>
        <w:tc>
          <w:tcPr>
            <w:tcW w:w="1890" w:type="dxa"/>
            <w:tcMar>
              <w:top w:w="0" w:type="dxa"/>
              <w:left w:w="115" w:type="dxa"/>
              <w:bottom w:w="0" w:type="dxa"/>
              <w:right w:w="115" w:type="dxa"/>
            </w:tcMar>
          </w:tcPr>
          <w:p w14:paraId="71F419DD" w14:textId="08B94EC0" w:rsidR="00A325D0" w:rsidRPr="006B4954" w:rsidRDefault="001A4118" w:rsidP="006B4954">
            <w:pPr>
              <w:suppressAutoHyphens/>
              <w:contextualSpacing/>
              <w:rPr>
                <w:rFonts w:asciiTheme="majorHAnsi" w:hAnsiTheme="majorHAnsi" w:cstheme="majorHAnsi"/>
                <w:szCs w:val="22"/>
              </w:rPr>
            </w:pPr>
            <w:r w:rsidRPr="001A4118">
              <w:rPr>
                <w:rFonts w:asciiTheme="majorHAnsi" w:hAnsiTheme="majorHAnsi" w:cstheme="majorHAnsi"/>
                <w:szCs w:val="22"/>
              </w:rPr>
              <w:t xml:space="preserve"> </w:t>
            </w:r>
            <w:r w:rsidR="00F96590">
              <w:rPr>
                <w:rFonts w:asciiTheme="majorHAnsi" w:hAnsiTheme="majorHAnsi" w:cstheme="majorHAnsi"/>
                <w:szCs w:val="22"/>
              </w:rPr>
              <w:t xml:space="preserve">Similar to Mac, </w:t>
            </w:r>
            <w:r w:rsidRPr="001A4118">
              <w:rPr>
                <w:rFonts w:asciiTheme="majorHAnsi" w:hAnsiTheme="majorHAnsi" w:cstheme="majorHAnsi"/>
                <w:szCs w:val="22"/>
              </w:rPr>
              <w:t xml:space="preserve">Linux </w:t>
            </w:r>
            <w:r w:rsidR="00481D7D">
              <w:rPr>
                <w:rFonts w:asciiTheme="majorHAnsi" w:hAnsiTheme="majorHAnsi" w:cstheme="majorHAnsi"/>
                <w:szCs w:val="22"/>
              </w:rPr>
              <w:t xml:space="preserve">supports </w:t>
            </w:r>
            <w:r w:rsidRPr="001A4118">
              <w:rPr>
                <w:rFonts w:asciiTheme="majorHAnsi" w:hAnsiTheme="majorHAnsi" w:cstheme="majorHAnsi"/>
                <w:szCs w:val="22"/>
              </w:rPr>
              <w:t xml:space="preserve">clients through a web browser </w:t>
            </w:r>
            <w:r w:rsidR="00481D7D">
              <w:rPr>
                <w:rFonts w:asciiTheme="majorHAnsi" w:hAnsiTheme="majorHAnsi" w:cstheme="majorHAnsi"/>
                <w:szCs w:val="22"/>
              </w:rPr>
              <w:t xml:space="preserve">that </w:t>
            </w:r>
            <w:r w:rsidRPr="001A4118">
              <w:rPr>
                <w:rFonts w:asciiTheme="majorHAnsi" w:hAnsiTheme="majorHAnsi" w:cstheme="majorHAnsi"/>
                <w:szCs w:val="22"/>
              </w:rPr>
              <w:t>requires the same foundational web development expertise (HTML5, CSS, JavaScript). The time and cost considerations remain relatively low because the unified codebase used for other desktop platforms will inherently run in Linux web browsers (like Firefox or Chrome). The development team's focus will be on testing the web application's performance and responsiveness within the Linux environment, ensuring that the HTML interface is fluid and accessible without needing platform-specific modifications.</w:t>
            </w:r>
          </w:p>
        </w:tc>
        <w:tc>
          <w:tcPr>
            <w:tcW w:w="1890" w:type="dxa"/>
            <w:tcMar>
              <w:top w:w="0" w:type="dxa"/>
              <w:left w:w="115" w:type="dxa"/>
              <w:bottom w:w="0" w:type="dxa"/>
              <w:right w:w="115" w:type="dxa"/>
            </w:tcMar>
          </w:tcPr>
          <w:p w14:paraId="3C911584" w14:textId="0F5611C9" w:rsidR="00A325D0" w:rsidRPr="006B4954" w:rsidRDefault="00481D7D" w:rsidP="006B4954">
            <w:pPr>
              <w:suppressAutoHyphens/>
              <w:contextualSpacing/>
              <w:rPr>
                <w:rFonts w:asciiTheme="majorHAnsi" w:hAnsiTheme="majorHAnsi" w:cstheme="majorHAnsi"/>
                <w:szCs w:val="22"/>
              </w:rPr>
            </w:pPr>
            <w:r w:rsidRPr="00481D7D">
              <w:rPr>
                <w:rFonts w:asciiTheme="majorHAnsi" w:hAnsiTheme="majorHAnsi" w:cstheme="majorHAnsi"/>
                <w:szCs w:val="22"/>
              </w:rPr>
              <w:t>Windows represents a massive portion of the desktop market, making cross-browser compatibility testing crucial for this platform. Supporting Windows clients via a web application requires developers with expertise in modern web standards (HTML5/JavaScript) to ensure the game runs flawlessly on browsers like Microsoft Edge, Chrome, and Firefox. By utilizing a web-based approach rather than building a native Windows application (like an .exe file), The Gaming Room avoids the high costs and extended timeframes associated with native development. The main consideration is allocating time for rigorous testing across the diverse range of hardware and browsers used within the Windows ecosystem.</w:t>
            </w:r>
          </w:p>
        </w:tc>
        <w:tc>
          <w:tcPr>
            <w:tcW w:w="2080" w:type="dxa"/>
            <w:tcMar>
              <w:top w:w="0" w:type="dxa"/>
              <w:left w:w="115" w:type="dxa"/>
              <w:bottom w:w="0" w:type="dxa"/>
              <w:right w:w="115" w:type="dxa"/>
            </w:tcMar>
          </w:tcPr>
          <w:p w14:paraId="24F347E4" w14:textId="58A490A7" w:rsidR="00A325D0" w:rsidRPr="006B4954" w:rsidRDefault="00325937" w:rsidP="006B4954">
            <w:pPr>
              <w:suppressAutoHyphens/>
              <w:contextualSpacing/>
              <w:rPr>
                <w:rFonts w:asciiTheme="majorHAnsi" w:hAnsiTheme="majorHAnsi" w:cstheme="majorHAnsi"/>
                <w:szCs w:val="22"/>
              </w:rPr>
            </w:pPr>
            <w:r w:rsidRPr="00325937">
              <w:rPr>
                <w:rFonts w:asciiTheme="majorHAnsi" w:hAnsiTheme="majorHAnsi" w:cstheme="majorHAnsi"/>
                <w:szCs w:val="22"/>
              </w:rPr>
              <w:t xml:space="preserve">Transitioning from a native Android application to a responsive web application that supports both iOS and Android browsers requires specialized expertise in responsive web design and mobile-first development. </w:t>
            </w:r>
            <w:r w:rsidR="00F25A1F">
              <w:rPr>
                <w:rFonts w:asciiTheme="majorHAnsi" w:hAnsiTheme="majorHAnsi" w:cstheme="majorHAnsi"/>
                <w:szCs w:val="22"/>
              </w:rPr>
              <w:t>A d</w:t>
            </w:r>
            <w:r w:rsidRPr="00325937">
              <w:rPr>
                <w:rFonts w:asciiTheme="majorHAnsi" w:hAnsiTheme="majorHAnsi" w:cstheme="majorHAnsi"/>
                <w:szCs w:val="22"/>
              </w:rPr>
              <w:t>eveloper must ensure that fluid grids, scalable media, and touch-friendly interfaces are implemented so the HTML client works seamlessly on smaller screens. While building a single responsive web app is far more cost-effective and faster than developing two separate native applications (one for iOS and one for Android), it requires considerable time investment in testing across various mobile devices and screen resolutions to guarantee consistent gameplay.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8B3930C" w:rsidR="00A325D0" w:rsidRPr="006B4954" w:rsidRDefault="00593C07" w:rsidP="006B4954">
            <w:pPr>
              <w:suppressAutoHyphens/>
              <w:contextualSpacing/>
              <w:rPr>
                <w:rFonts w:asciiTheme="majorHAnsi" w:hAnsiTheme="majorHAnsi" w:cstheme="majorHAnsi"/>
                <w:szCs w:val="22"/>
              </w:rPr>
            </w:pPr>
            <w:r w:rsidRPr="00593C07">
              <w:rPr>
                <w:rFonts w:asciiTheme="majorHAnsi" w:hAnsiTheme="majorHAnsi" w:cstheme="majorHAnsi"/>
                <w:szCs w:val="22"/>
              </w:rPr>
              <w:t xml:space="preserve">To build the responsive web application for macOS deployment, </w:t>
            </w:r>
            <w:r w:rsidR="00622D3A">
              <w:rPr>
                <w:rFonts w:asciiTheme="majorHAnsi" w:hAnsiTheme="majorHAnsi" w:cstheme="majorHAnsi"/>
                <w:szCs w:val="22"/>
              </w:rPr>
              <w:t xml:space="preserve">we would need to </w:t>
            </w:r>
            <w:r w:rsidRPr="00593C07">
              <w:rPr>
                <w:rFonts w:asciiTheme="majorHAnsi" w:hAnsiTheme="majorHAnsi" w:cstheme="majorHAnsi"/>
                <w:szCs w:val="22"/>
              </w:rPr>
              <w:t xml:space="preserve">primarily use HTML5, CSS, and JavaScript for the front-end, alongside Java for the robust backend server (using frameworks like Dropwizard or Spring). </w:t>
            </w:r>
            <w:r w:rsidR="00622D3A">
              <w:rPr>
                <w:rFonts w:asciiTheme="majorHAnsi" w:hAnsiTheme="majorHAnsi" w:cstheme="majorHAnsi"/>
                <w:szCs w:val="22"/>
              </w:rPr>
              <w:t>We</w:t>
            </w:r>
            <w:r w:rsidRPr="00593C07">
              <w:rPr>
                <w:rFonts w:asciiTheme="majorHAnsi" w:hAnsiTheme="majorHAnsi" w:cstheme="majorHAnsi"/>
                <w:szCs w:val="22"/>
              </w:rPr>
              <w:t xml:space="preserve"> can utilize powerful, cross-platform IDEs such as Visual Studio Code or Eclipse, both of which are fully supported on Mac hardware. A major advantage of this approach is that these IDEs and programming languages are entirely open-source and free, meaning there are no significant licensing costs related to the development tools. This allows the team to easily transition their codebase from a Mac development environment straight into testing.</w:t>
            </w:r>
          </w:p>
        </w:tc>
        <w:tc>
          <w:tcPr>
            <w:tcW w:w="1890" w:type="dxa"/>
            <w:tcMar>
              <w:top w:w="0" w:type="dxa"/>
              <w:left w:w="115" w:type="dxa"/>
              <w:bottom w:w="0" w:type="dxa"/>
              <w:right w:w="115" w:type="dxa"/>
            </w:tcMar>
          </w:tcPr>
          <w:p w14:paraId="3466B885" w14:textId="2D88B06A" w:rsidR="00A325D0" w:rsidRPr="006B4954" w:rsidRDefault="00D21272" w:rsidP="006B4954">
            <w:pPr>
              <w:suppressAutoHyphens/>
              <w:contextualSpacing/>
              <w:rPr>
                <w:rFonts w:asciiTheme="majorHAnsi" w:hAnsiTheme="majorHAnsi" w:cstheme="majorHAnsi"/>
                <w:szCs w:val="22"/>
              </w:rPr>
            </w:pPr>
            <w:r w:rsidRPr="00D21272">
              <w:rPr>
                <w:rFonts w:asciiTheme="majorHAnsi" w:hAnsiTheme="majorHAnsi" w:cstheme="majorHAnsi"/>
                <w:szCs w:val="22"/>
              </w:rPr>
              <w:t xml:space="preserve">The development tools used for a Linux environment are identical to those used on Mac and Windows, thanks to the cross-platform nature of web development. </w:t>
            </w:r>
            <w:r>
              <w:rPr>
                <w:rFonts w:asciiTheme="majorHAnsi" w:hAnsiTheme="majorHAnsi" w:cstheme="majorHAnsi"/>
                <w:szCs w:val="22"/>
              </w:rPr>
              <w:t xml:space="preserve">We </w:t>
            </w:r>
            <w:r w:rsidRPr="00D21272">
              <w:rPr>
                <w:rFonts w:asciiTheme="majorHAnsi" w:hAnsiTheme="majorHAnsi" w:cstheme="majorHAnsi"/>
                <w:szCs w:val="22"/>
              </w:rPr>
              <w:t xml:space="preserve">will </w:t>
            </w:r>
            <w:r>
              <w:rPr>
                <w:rFonts w:asciiTheme="majorHAnsi" w:hAnsiTheme="majorHAnsi" w:cstheme="majorHAnsi"/>
                <w:szCs w:val="22"/>
              </w:rPr>
              <w:t xml:space="preserve">need </w:t>
            </w:r>
            <w:r w:rsidR="00775A87">
              <w:rPr>
                <w:rFonts w:asciiTheme="majorHAnsi" w:hAnsiTheme="majorHAnsi" w:cstheme="majorHAnsi"/>
                <w:szCs w:val="22"/>
              </w:rPr>
              <w:t xml:space="preserve">to </w:t>
            </w:r>
            <w:r w:rsidRPr="00D21272">
              <w:rPr>
                <w:rFonts w:asciiTheme="majorHAnsi" w:hAnsiTheme="majorHAnsi" w:cstheme="majorHAnsi"/>
                <w:szCs w:val="22"/>
              </w:rPr>
              <w:t>use HTML, CSS, JavaScript, and Java. IDEs like Eclipse, Visual Studio Code, and IntelliJ IDEA run natively on Linux distributions, providing developers with a highly customizable and efficient workspace. Because the chosen technologies and tools are open-source, The Gaming Room will incur no licensing costs. Furthermore, since the production server will likely run on Linux, developing directly on a Linux machine can streamline the deployment process, as the development environment closely mirrors the live server.</w:t>
            </w:r>
          </w:p>
        </w:tc>
        <w:tc>
          <w:tcPr>
            <w:tcW w:w="1890" w:type="dxa"/>
            <w:tcMar>
              <w:top w:w="0" w:type="dxa"/>
              <w:left w:w="115" w:type="dxa"/>
              <w:bottom w:w="0" w:type="dxa"/>
              <w:right w:w="115" w:type="dxa"/>
            </w:tcMar>
          </w:tcPr>
          <w:p w14:paraId="63C1A493" w14:textId="53ACBBF7" w:rsidR="00A325D0" w:rsidRPr="006B4954" w:rsidRDefault="00400CB4" w:rsidP="006B4954">
            <w:pPr>
              <w:suppressAutoHyphens/>
              <w:contextualSpacing/>
              <w:rPr>
                <w:rFonts w:asciiTheme="majorHAnsi" w:hAnsiTheme="majorHAnsi" w:cstheme="majorHAnsi"/>
                <w:szCs w:val="22"/>
              </w:rPr>
            </w:pPr>
            <w:r w:rsidRPr="00400CB4">
              <w:rPr>
                <w:rFonts w:asciiTheme="majorHAnsi" w:hAnsiTheme="majorHAnsi" w:cstheme="majorHAnsi"/>
                <w:szCs w:val="22"/>
              </w:rPr>
              <w:t>For Windows deployment, the development team will continue to rely on HTML, CSS, JavaScript, and Java to build the web application. Windows supports the exact same suite of development tools, including Eclipse and Visual Studio Code. This consistency across Mac, Linux, and Windows means The Gaming Room does not need to hire multiple, specialized development teams; a single team of web and Java developers can write code that works universally. The development tools themselves do not carry licensing costs, though developers may choose to integrate Microsoft-specific tools (like Azure DevOps) for project management, which could introduce optional subscription fees depending on the enterprise tier chosen.</w:t>
            </w:r>
          </w:p>
        </w:tc>
        <w:tc>
          <w:tcPr>
            <w:tcW w:w="2080" w:type="dxa"/>
            <w:tcMar>
              <w:top w:w="0" w:type="dxa"/>
              <w:left w:w="115" w:type="dxa"/>
              <w:bottom w:w="0" w:type="dxa"/>
              <w:right w:w="115" w:type="dxa"/>
            </w:tcMar>
          </w:tcPr>
          <w:p w14:paraId="16D38893" w14:textId="72ECE39F" w:rsidR="00A325D0" w:rsidRPr="006B4954" w:rsidRDefault="004E47F6" w:rsidP="006B4954">
            <w:pPr>
              <w:suppressAutoHyphens/>
              <w:contextualSpacing/>
              <w:rPr>
                <w:rFonts w:asciiTheme="majorHAnsi" w:hAnsiTheme="majorHAnsi" w:cstheme="majorHAnsi"/>
                <w:szCs w:val="22"/>
              </w:rPr>
            </w:pPr>
            <w:r w:rsidRPr="004E47F6">
              <w:rPr>
                <w:rFonts w:asciiTheme="majorHAnsi" w:hAnsiTheme="majorHAnsi" w:cstheme="majorHAnsi"/>
                <w:szCs w:val="22"/>
              </w:rPr>
              <w:t>While the final product will be played on mobile devices, the actual development of the application does not take place on iOS or Android hardware. The development team will write the responsive HTML, CSS, and JavaScript code on their desktop machines (Mac, Windows, or Linux) using the previously mentioned IDEs. The critical tool needed for mobile deployment is the use of built-in browser developer tools (like Chrome DevTools) and device emulators to simulate various screen sizes and touch interactions. Because the team is building a responsive web app rather than native Swift (iOS) or Kotlin (Android) apps, no mobile-specific SDKs or paid Apple Developer licenses are required, keeping costs incredibly low and allowing the same single development team to handle mobile support.</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0A716134" w:rsidR="00A325D0" w:rsidRPr="004E47F6" w:rsidRDefault="00730BFB" w:rsidP="004E47F6">
      <w:pPr>
        <w:rPr>
          <w:rFonts w:asciiTheme="majorHAnsi" w:hAnsiTheme="majorHAnsi" w:cstheme="majorHAnsi"/>
          <w:b/>
          <w:szCs w:val="22"/>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A48EA3E" w:rsidR="00A325D0" w:rsidRPr="006B4954" w:rsidRDefault="00730BFB" w:rsidP="00FD2C32">
      <w:pPr>
        <w:pStyle w:val="List"/>
      </w:pPr>
      <w:r w:rsidRPr="006B4954">
        <w:rPr>
          <w:b/>
        </w:rPr>
        <w:t>Operating Platform</w:t>
      </w:r>
      <w:r w:rsidRPr="006B4954">
        <w:t xml:space="preserve">: </w:t>
      </w:r>
      <w:r w:rsidR="00521E3D" w:rsidRPr="00521E3D">
        <w:t xml:space="preserve">For The Gaming Room to successfully expand "Draw It or Lose It" into a web-based, multi-platform environment, I highly recommend adopting </w:t>
      </w:r>
      <w:r w:rsidR="00521E3D" w:rsidRPr="00521E3D">
        <w:rPr>
          <w:b/>
          <w:bCs/>
        </w:rPr>
        <w:t>Linux</w:t>
      </w:r>
      <w:r w:rsidR="00521E3D" w:rsidRPr="00521E3D">
        <w:t xml:space="preserve"> as the primary server-side operating platform. Linux is the industry standard for scalable web hosting because it is open-source, highly secure, and avoids the steep licensing costs associated with proprietary systems like Windows Server. This choice allows the client to allocate their budget toward development and server capacity rather than operating system fees.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C408E2E" w:rsidR="00A325D0" w:rsidRPr="006B4954" w:rsidRDefault="00730BFB" w:rsidP="00FD2C32">
      <w:pPr>
        <w:pStyle w:val="List"/>
      </w:pPr>
      <w:r w:rsidRPr="006B4954">
        <w:rPr>
          <w:b/>
        </w:rPr>
        <w:t>Operating Systems Architectures</w:t>
      </w:r>
      <w:r w:rsidRPr="006B4954">
        <w:t xml:space="preserve">: </w:t>
      </w:r>
      <w:r w:rsidR="00BB3473" w:rsidRPr="00BB3473">
        <w:t>Linux utilizes a monolithic kernel architecture, meaning the core operating system manages the CPU, memory, and device drivers all in a single, highly efficient memory space. This architecture provides excellent stability and speed, which is critical for a web server handling thousands of concurrent connections. Because it is highly modular, system administrators can easily load or unload specific features, keeping the server lightweight and dedicated solely to running the game application without a resource-heavy graphical user interface.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E19C04F" w:rsidR="00A325D0" w:rsidRPr="006B4954" w:rsidRDefault="00730BFB" w:rsidP="00FD2C32">
      <w:pPr>
        <w:pStyle w:val="List"/>
      </w:pPr>
      <w:r w:rsidRPr="006B4954">
        <w:rPr>
          <w:b/>
        </w:rPr>
        <w:t>Storage Management</w:t>
      </w:r>
      <w:r w:rsidRPr="006B4954">
        <w:t xml:space="preserve">: </w:t>
      </w:r>
      <w:r w:rsidR="001B6FC1" w:rsidRPr="001B6FC1">
        <w:t>To handle the game's data, I recommend using a robust relational database management system (RDBMS) such as PostgreSQL or MySQL, hosted directly on the Linux server. The Linux operating system will manage the physical storage using a reliable file system like ext4, while the database will handle the logical storage of user profiles, scores, and unique team names. This setup ensures that data integrity is maintained when the game verifies name uniqueness across the platform.</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30299B82" w:rsidR="00A325D0" w:rsidRDefault="00730BFB" w:rsidP="009A7D43">
      <w:pPr>
        <w:pStyle w:val="List"/>
      </w:pPr>
      <w:r w:rsidRPr="005769DB">
        <w:rPr>
          <w:b/>
        </w:rPr>
        <w:t>Memory Management</w:t>
      </w:r>
      <w:r w:rsidRPr="006B4954">
        <w:t xml:space="preserve">: </w:t>
      </w:r>
      <w:r w:rsidR="005769DB" w:rsidRPr="005769DB">
        <w:t>Linux uses a virtual memory management system that utilizes paging to securely map virtual addresses to physical RAM, ensuring that applications do not accidentally overwrite each other's data. For "Draw It or Lose It," the Linux OS will allocate a dedicated, isolated block of memory to the application's runtime environment (like the Java Virtual Machine). This secure allocation is what will allow the development team to safely enforce the Singleton design pattern, guaranteeing that only one master instance of the GameService exists in the server's memory at any given time.</w:t>
      </w:r>
    </w:p>
    <w:p w14:paraId="5D271D9E" w14:textId="77777777" w:rsidR="005769DB" w:rsidRPr="005769DB" w:rsidRDefault="005769DB" w:rsidP="00AC609F">
      <w:pPr>
        <w:pStyle w:val="List"/>
        <w:numPr>
          <w:ilvl w:val="0"/>
          <w:numId w:val="0"/>
        </w:numPr>
      </w:pPr>
    </w:p>
    <w:p w14:paraId="6E8F0BE7" w14:textId="551E3D88" w:rsidR="00A325D0" w:rsidRPr="006B4954" w:rsidRDefault="00730BFB" w:rsidP="00FD2C32">
      <w:pPr>
        <w:pStyle w:val="List"/>
      </w:pPr>
      <w:r w:rsidRPr="006B4954">
        <w:rPr>
          <w:b/>
        </w:rPr>
        <w:t>Distributed Systems and Networks</w:t>
      </w:r>
      <w:r w:rsidRPr="006B4954">
        <w:t>:</w:t>
      </w:r>
      <w:r w:rsidR="00AC609F">
        <w:t xml:space="preserve"> </w:t>
      </w:r>
      <w:r w:rsidR="00AC609F" w:rsidRPr="00AC609F">
        <w:t>To allow various platforms (Mac, Windows, Mobile) to communicate, the application will use a client-server distributed architecture. The clients will run a responsive HTML interface in their web browsers and send game actions over the internet using standard HTTP network protocols and REST APIs. Because network outages and high latency can occur in distributed systems, the backend architecture should be designed to handle dropped connections gracefully, perhaps by saving game states frequently to the database so players can easily reconnect if their local network fails.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6D5EBD6F" w:rsidR="00B20A2D" w:rsidRPr="00AC609F" w:rsidRDefault="00730BFB" w:rsidP="00D43E98">
      <w:pPr>
        <w:pStyle w:val="List"/>
      </w:pPr>
      <w:r w:rsidRPr="00AC609F">
        <w:rPr>
          <w:b/>
        </w:rPr>
        <w:t>Security</w:t>
      </w:r>
      <w:r w:rsidRPr="006B4954">
        <w:t xml:space="preserve">: </w:t>
      </w:r>
      <w:r w:rsidR="00586865" w:rsidRPr="00586865">
        <w:t>Security must be woven into the application's design from the beginning, avoiding a "castle mentality" where only the initial login is protected. All network communication between the client devices and the Linux server must be encrypted using HTTPS to prevent attackers from sniffing sensitive data over the internet. On the server itself, Linux offers excellent built-in security features, such as strict file permission controls and built-in firewalls (like iptables), to block unauthorized network ports. Finally, the application must implement strict role-based authorization, continuously re-verifying user permissions behind the scenes every time a player attempts a sensitive action in the game.</w:t>
      </w:r>
    </w:p>
    <w:sectPr w:rsidR="00B20A2D" w:rsidRPr="00AC609F">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7DD4" w14:textId="77777777" w:rsidR="0030034D" w:rsidRDefault="0030034D">
      <w:r>
        <w:separator/>
      </w:r>
    </w:p>
  </w:endnote>
  <w:endnote w:type="continuationSeparator" w:id="0">
    <w:p w14:paraId="3F205168" w14:textId="77777777" w:rsidR="0030034D" w:rsidRDefault="00300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28003DA" w14:paraId="75DB74F0" w14:textId="77777777" w:rsidTr="028003DA">
      <w:trPr>
        <w:trHeight w:val="300"/>
      </w:trPr>
      <w:tc>
        <w:tcPr>
          <w:tcW w:w="3120" w:type="dxa"/>
        </w:tcPr>
        <w:p w14:paraId="36977787" w14:textId="46CD531D" w:rsidR="028003DA" w:rsidRDefault="028003DA" w:rsidP="028003DA">
          <w:pPr>
            <w:pStyle w:val="Header"/>
            <w:ind w:left="-115"/>
          </w:pPr>
        </w:p>
      </w:tc>
      <w:tc>
        <w:tcPr>
          <w:tcW w:w="3120" w:type="dxa"/>
        </w:tcPr>
        <w:p w14:paraId="655B5A15" w14:textId="58EABD35" w:rsidR="028003DA" w:rsidRDefault="028003DA" w:rsidP="028003DA">
          <w:pPr>
            <w:pStyle w:val="Header"/>
            <w:jc w:val="center"/>
          </w:pPr>
        </w:p>
      </w:tc>
      <w:tc>
        <w:tcPr>
          <w:tcW w:w="3120" w:type="dxa"/>
        </w:tcPr>
        <w:p w14:paraId="1963C584" w14:textId="5B989AFF" w:rsidR="028003DA" w:rsidRDefault="028003DA" w:rsidP="028003DA">
          <w:pPr>
            <w:pStyle w:val="Header"/>
            <w:ind w:right="-115"/>
            <w:jc w:val="right"/>
          </w:pPr>
        </w:p>
      </w:tc>
    </w:tr>
  </w:tbl>
  <w:p w14:paraId="2C9183C6" w14:textId="5B3EF3C5" w:rsidR="028003DA" w:rsidRDefault="028003DA" w:rsidP="02800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5776E" w14:textId="77777777" w:rsidR="0030034D" w:rsidRDefault="0030034D">
      <w:r>
        <w:separator/>
      </w:r>
    </w:p>
  </w:footnote>
  <w:footnote w:type="continuationSeparator" w:id="0">
    <w:p w14:paraId="051A2C4B" w14:textId="77777777" w:rsidR="0030034D" w:rsidRDefault="00300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28003DA" w14:paraId="7F7DF395" w14:textId="77777777" w:rsidTr="028003DA">
      <w:trPr>
        <w:trHeight w:val="300"/>
      </w:trPr>
      <w:tc>
        <w:tcPr>
          <w:tcW w:w="3120" w:type="dxa"/>
        </w:tcPr>
        <w:p w14:paraId="6AAA90B0" w14:textId="3A58D401" w:rsidR="028003DA" w:rsidRDefault="028003DA" w:rsidP="028003DA">
          <w:pPr>
            <w:pStyle w:val="Header"/>
            <w:ind w:left="-115"/>
          </w:pPr>
        </w:p>
      </w:tc>
      <w:tc>
        <w:tcPr>
          <w:tcW w:w="3120" w:type="dxa"/>
        </w:tcPr>
        <w:p w14:paraId="2C5FDF57" w14:textId="4C27C21A" w:rsidR="028003DA" w:rsidRDefault="028003DA" w:rsidP="028003DA">
          <w:pPr>
            <w:pStyle w:val="Header"/>
            <w:jc w:val="center"/>
          </w:pPr>
        </w:p>
      </w:tc>
      <w:tc>
        <w:tcPr>
          <w:tcW w:w="3120" w:type="dxa"/>
        </w:tcPr>
        <w:p w14:paraId="0B26FF55" w14:textId="23D66FAE" w:rsidR="028003DA" w:rsidRDefault="028003DA" w:rsidP="028003DA">
          <w:pPr>
            <w:pStyle w:val="Header"/>
            <w:ind w:right="-115"/>
            <w:jc w:val="right"/>
          </w:pPr>
        </w:p>
      </w:tc>
    </w:tr>
  </w:tbl>
  <w:p w14:paraId="7B7D6523" w14:textId="170AF690" w:rsidR="028003DA" w:rsidRDefault="028003DA" w:rsidP="02800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28003DA" w14:paraId="3EB62D86" w14:textId="77777777" w:rsidTr="028003DA">
      <w:trPr>
        <w:trHeight w:val="300"/>
      </w:trPr>
      <w:tc>
        <w:tcPr>
          <w:tcW w:w="3120" w:type="dxa"/>
        </w:tcPr>
        <w:p w14:paraId="36485594" w14:textId="428C0CEB" w:rsidR="028003DA" w:rsidRDefault="028003DA" w:rsidP="028003DA">
          <w:pPr>
            <w:pStyle w:val="Header"/>
            <w:ind w:left="-115"/>
          </w:pPr>
        </w:p>
      </w:tc>
      <w:tc>
        <w:tcPr>
          <w:tcW w:w="3120" w:type="dxa"/>
        </w:tcPr>
        <w:p w14:paraId="1296DFE1" w14:textId="73C11579" w:rsidR="028003DA" w:rsidRDefault="028003DA" w:rsidP="028003DA">
          <w:pPr>
            <w:pStyle w:val="Header"/>
            <w:jc w:val="center"/>
          </w:pPr>
        </w:p>
      </w:tc>
      <w:tc>
        <w:tcPr>
          <w:tcW w:w="3120" w:type="dxa"/>
        </w:tcPr>
        <w:p w14:paraId="221B3088" w14:textId="5265D209" w:rsidR="028003DA" w:rsidRDefault="028003DA" w:rsidP="028003DA">
          <w:pPr>
            <w:pStyle w:val="Header"/>
            <w:ind w:right="-115"/>
            <w:jc w:val="right"/>
          </w:pPr>
        </w:p>
      </w:tc>
    </w:tr>
  </w:tbl>
  <w:p w14:paraId="1E6BFA40" w14:textId="0E753AD8" w:rsidR="028003DA" w:rsidRDefault="028003DA" w:rsidP="02800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475F56"/>
    <w:multiLevelType w:val="multilevel"/>
    <w:tmpl w:val="4F4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33482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53AEB"/>
    <w:rsid w:val="00160B5A"/>
    <w:rsid w:val="00163A96"/>
    <w:rsid w:val="001641BA"/>
    <w:rsid w:val="00177506"/>
    <w:rsid w:val="001A08AD"/>
    <w:rsid w:val="001A4118"/>
    <w:rsid w:val="001B6FC1"/>
    <w:rsid w:val="001B7DDA"/>
    <w:rsid w:val="002609B4"/>
    <w:rsid w:val="002B40CE"/>
    <w:rsid w:val="002C25EE"/>
    <w:rsid w:val="002D1B79"/>
    <w:rsid w:val="0030034D"/>
    <w:rsid w:val="00325937"/>
    <w:rsid w:val="00353185"/>
    <w:rsid w:val="003560FD"/>
    <w:rsid w:val="003723B7"/>
    <w:rsid w:val="00400CB4"/>
    <w:rsid w:val="004269FD"/>
    <w:rsid w:val="00435B4C"/>
    <w:rsid w:val="0043672B"/>
    <w:rsid w:val="00476006"/>
    <w:rsid w:val="00481D7D"/>
    <w:rsid w:val="004C5263"/>
    <w:rsid w:val="004D630E"/>
    <w:rsid w:val="004E47F6"/>
    <w:rsid w:val="00521E3D"/>
    <w:rsid w:val="0053173D"/>
    <w:rsid w:val="00534E8E"/>
    <w:rsid w:val="005764A5"/>
    <w:rsid w:val="005769DB"/>
    <w:rsid w:val="00586865"/>
    <w:rsid w:val="00593C07"/>
    <w:rsid w:val="005E3957"/>
    <w:rsid w:val="005F49E3"/>
    <w:rsid w:val="00622D3A"/>
    <w:rsid w:val="0068233F"/>
    <w:rsid w:val="00691EB9"/>
    <w:rsid w:val="006B4954"/>
    <w:rsid w:val="00717FC1"/>
    <w:rsid w:val="00730BFB"/>
    <w:rsid w:val="00775A87"/>
    <w:rsid w:val="007B28D2"/>
    <w:rsid w:val="007F3EC1"/>
    <w:rsid w:val="00862CC4"/>
    <w:rsid w:val="00866F3D"/>
    <w:rsid w:val="008A485F"/>
    <w:rsid w:val="008F717B"/>
    <w:rsid w:val="009649F5"/>
    <w:rsid w:val="00987146"/>
    <w:rsid w:val="009C2374"/>
    <w:rsid w:val="00A325D0"/>
    <w:rsid w:val="00AC609F"/>
    <w:rsid w:val="00AD2A0E"/>
    <w:rsid w:val="00AF4CDB"/>
    <w:rsid w:val="00B20A2D"/>
    <w:rsid w:val="00B445CC"/>
    <w:rsid w:val="00B902AF"/>
    <w:rsid w:val="00BB3473"/>
    <w:rsid w:val="00BB4494"/>
    <w:rsid w:val="00CF403F"/>
    <w:rsid w:val="00D21272"/>
    <w:rsid w:val="00D2554B"/>
    <w:rsid w:val="00D25757"/>
    <w:rsid w:val="00D97062"/>
    <w:rsid w:val="00DF4B7F"/>
    <w:rsid w:val="00E0390F"/>
    <w:rsid w:val="00E041A9"/>
    <w:rsid w:val="00E61BA3"/>
    <w:rsid w:val="00E6447B"/>
    <w:rsid w:val="00E97128"/>
    <w:rsid w:val="00EC742D"/>
    <w:rsid w:val="00F25A1F"/>
    <w:rsid w:val="00F355EE"/>
    <w:rsid w:val="00F53DDC"/>
    <w:rsid w:val="00F84AF3"/>
    <w:rsid w:val="00F92743"/>
    <w:rsid w:val="00F96590"/>
    <w:rsid w:val="00FD2C32"/>
    <w:rsid w:val="015AB97C"/>
    <w:rsid w:val="028003DA"/>
    <w:rsid w:val="057644D3"/>
    <w:rsid w:val="0C6B7264"/>
    <w:rsid w:val="0E7344F9"/>
    <w:rsid w:val="11971C6A"/>
    <w:rsid w:val="16057CA8"/>
    <w:rsid w:val="189332DA"/>
    <w:rsid w:val="249AED91"/>
    <w:rsid w:val="2619B082"/>
    <w:rsid w:val="27C42DE1"/>
    <w:rsid w:val="29119535"/>
    <w:rsid w:val="2B559F0E"/>
    <w:rsid w:val="3125F3C5"/>
    <w:rsid w:val="318A0197"/>
    <w:rsid w:val="32B26BCF"/>
    <w:rsid w:val="34B23C60"/>
    <w:rsid w:val="3D266E24"/>
    <w:rsid w:val="44CA1BAA"/>
    <w:rsid w:val="46EDC760"/>
    <w:rsid w:val="47094186"/>
    <w:rsid w:val="4994F041"/>
    <w:rsid w:val="4A0A4DFC"/>
    <w:rsid w:val="54154063"/>
    <w:rsid w:val="596E00F9"/>
    <w:rsid w:val="5A8123FE"/>
    <w:rsid w:val="5D768B82"/>
    <w:rsid w:val="5FB4B455"/>
    <w:rsid w:val="6014CF35"/>
    <w:rsid w:val="610FE2A2"/>
    <w:rsid w:val="6CA81034"/>
    <w:rsid w:val="6CFA2304"/>
    <w:rsid w:val="6ED7A0B2"/>
    <w:rsid w:val="6EE92430"/>
    <w:rsid w:val="7190A21A"/>
    <w:rsid w:val="787E1A75"/>
    <w:rsid w:val="79E2D3B6"/>
    <w:rsid w:val="7C63170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769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2743</Words>
  <Characters>15638</Characters>
  <Application>Microsoft Office Word</Application>
  <DocSecurity>0</DocSecurity>
  <Lines>130</Lines>
  <Paragraphs>36</Paragraphs>
  <ScaleCrop>false</ScaleCrop>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Castellanos, Carlos</cp:lastModifiedBy>
  <cp:revision>9</cp:revision>
  <cp:lastPrinted>2026-07-17T21:06:00Z</cp:lastPrinted>
  <dcterms:created xsi:type="dcterms:W3CDTF">2026-07-30T18:16:00Z</dcterms:created>
  <dcterms:modified xsi:type="dcterms:W3CDTF">2026-08-13T01:02:00Z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