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编号________</w:t>
      </w:r>
    </w:p>
    <w:p/>
    <w:p>
      <w:pPr>
        <w:jc w:val="center"/>
      </w:pPr>
      <w:r>
        <w:rPr>
          <w:rFonts w:ascii="Tahoma" w:hAnsi="Tahoma" w:eastAsia="微软雅黑" w:cs="黑体"/>
          <w:sz w:val="22"/>
          <w:szCs w:val="22"/>
          <w:lang w:val="en-US" w:eastAsia="zh-CN" w:bidi="ar-SA"/>
        </w:rPr>
        <w:pict>
          <v:shape id="图片框 1025" o:spid="_x0000_s1025" type="#_x0000_t75" style="height:107.65pt;width:3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期末作业设计</w:t>
      </w:r>
    </w:p>
    <w:p>
      <w:pPr>
        <w:jc w:val="center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hint="default" w:ascii="宋体" w:hAnsi="宋体" w:eastAsia="宋体"/>
          <w:sz w:val="44"/>
          <w:szCs w:val="44"/>
        </w:rPr>
      </w:pPr>
      <w:r>
        <w:rPr>
          <w:rFonts w:hint="default" w:ascii="宋体" w:hAnsi="宋体" w:eastAsia="宋体"/>
          <w:sz w:val="44"/>
          <w:szCs w:val="44"/>
        </w:rPr>
        <w:t>麦香食谱库</w:t>
      </w:r>
    </w:p>
    <w:p>
      <w:pPr>
        <w:jc w:val="both"/>
        <w:rPr>
          <w:rFonts w:ascii="宋体" w:hAnsi="宋体" w:eastAsia="宋体"/>
          <w:sz w:val="32"/>
          <w:szCs w:val="32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学生姓名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    </w:t>
      </w:r>
      <w:r>
        <w:rPr>
          <w:rFonts w:hint="default" w:ascii="宋体" w:hAnsi="宋体" w:eastAsia="宋体"/>
          <w:sz w:val="32"/>
          <w:szCs w:val="32"/>
          <w:u w:val="single"/>
        </w:rPr>
        <w:t>李洋</w:t>
      </w:r>
      <w:r>
        <w:rPr>
          <w:rFonts w:hint="eastAsia" w:ascii="宋体" w:hAnsi="宋体" w:eastAsia="宋体"/>
          <w:sz w:val="32"/>
          <w:szCs w:val="32"/>
          <w:u w:val="single"/>
        </w:rPr>
        <w:t>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学    号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   1109251</w:t>
      </w:r>
      <w:r>
        <w:rPr>
          <w:rFonts w:hint="default" w:ascii="宋体" w:hAnsi="宋体" w:eastAsia="宋体"/>
          <w:sz w:val="32"/>
          <w:szCs w:val="32"/>
          <w:u w:val="single"/>
        </w:rPr>
        <w:t>22</w:t>
      </w:r>
      <w:r>
        <w:rPr>
          <w:rFonts w:hint="eastAsia" w:ascii="宋体" w:hAnsi="宋体" w:eastAsia="宋体"/>
          <w:sz w:val="32"/>
          <w:szCs w:val="32"/>
          <w:u w:val="single"/>
        </w:rPr>
        <w:t>_____</w:t>
      </w:r>
    </w:p>
    <w:p>
      <w:pPr>
        <w:jc w:val="center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专    业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信息管理与信息系统 </w:t>
      </w:r>
    </w:p>
    <w:p>
      <w:pPr>
        <w:jc w:val="center"/>
        <w:rPr>
          <w:rFonts w:ascii="宋体" w:hAnsi="宋体" w:eastAsia="宋体"/>
          <w:sz w:val="32"/>
          <w:szCs w:val="32"/>
          <w:u w:val="single"/>
        </w:rPr>
      </w:pPr>
    </w:p>
    <w:p>
      <w:pPr>
        <w:jc w:val="center"/>
        <w:rPr>
          <w:rFonts w:ascii="宋体" w:hAnsi="宋体" w:eastAsia="宋体"/>
          <w:sz w:val="32"/>
          <w:szCs w:val="32"/>
          <w:u w:val="single"/>
        </w:rPr>
      </w:pPr>
    </w:p>
    <w:p>
      <w:pPr>
        <w:adjustRightInd/>
        <w:snapToGrid/>
        <w:rPr>
          <w:rFonts w:ascii="宋体" w:hAnsi="宋体" w:eastAsia="宋体"/>
          <w:sz w:val="32"/>
          <w:szCs w:val="32"/>
          <w:u w:val="single"/>
        </w:rPr>
      </w:pPr>
      <w:r>
        <w:rPr>
          <w:rFonts w:ascii="宋体" w:hAnsi="宋体" w:eastAsia="宋体"/>
          <w:sz w:val="32"/>
          <w:szCs w:val="32"/>
          <w:u w:val="single"/>
        </w:rPr>
        <w:br w:type="page"/>
      </w:r>
    </w:p>
    <w:p>
      <w:pPr>
        <w:spacing w:afterLines="100" w:line="400" w:lineRule="exact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《管理信息系统》期末作业评分表</w:t>
      </w:r>
    </w:p>
    <w:tbl>
      <w:tblPr>
        <w:tblW w:w="8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1260"/>
        <w:gridCol w:w="180"/>
        <w:gridCol w:w="1620"/>
        <w:gridCol w:w="360"/>
        <w:gridCol w:w="720"/>
        <w:gridCol w:w="1440"/>
        <w:gridCol w:w="1440"/>
      </w:tblGrid>
      <w:tr>
        <w:trPr>
          <w:trHeight w:val="537" w:hRule="atLeast"/>
        </w:trPr>
        <w:tc>
          <w:tcPr>
            <w:tcW w:w="1548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班  级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440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  <w:tr>
        <w:trPr>
          <w:trHeight w:val="445" w:hRule="atLeast"/>
        </w:trPr>
        <w:tc>
          <w:tcPr>
            <w:tcW w:w="1548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题  目</w:t>
            </w:r>
          </w:p>
        </w:tc>
        <w:tc>
          <w:tcPr>
            <w:tcW w:w="4140" w:type="dxa"/>
            <w:gridSpan w:val="5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40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  <w:tr>
        <w:tc>
          <w:tcPr>
            <w:tcW w:w="4968" w:type="dxa"/>
            <w:gridSpan w:val="5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满分分值</w:t>
            </w:r>
          </w:p>
        </w:tc>
        <w:tc>
          <w:tcPr>
            <w:tcW w:w="2880" w:type="dxa"/>
            <w:gridSpan w:val="2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rPr>
          <w:trHeight w:val="513" w:hRule="atLeast"/>
        </w:trPr>
        <w:tc>
          <w:tcPr>
            <w:tcW w:w="1548" w:type="dxa"/>
            <w:vMerge w:val="restart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设计文档（30分）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文档完整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rPr>
          <w:trHeight w:val="451" w:hRule="atLeast"/>
        </w:trP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排版合理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260" w:type="dxa"/>
            <w:vMerge w:val="restart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文档内容</w:t>
            </w: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功能模块设计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MIS不同层次功能实现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260" w:type="dxa"/>
            <w:vMerge w:val="continue"/>
            <w:vAlign w:val="top"/>
          </w:tcPr>
          <w:p>
            <w:pPr>
              <w:spacing w:line="400" w:lineRule="exact"/>
            </w:pP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1260" w:type="dxa"/>
            <w:vMerge w:val="continue"/>
            <w:vAlign w:val="top"/>
          </w:tcPr>
          <w:p>
            <w:pPr>
              <w:spacing w:line="400" w:lineRule="exact"/>
            </w:pPr>
          </w:p>
        </w:tc>
        <w:tc>
          <w:tcPr>
            <w:tcW w:w="2160" w:type="dxa"/>
            <w:gridSpan w:val="3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restart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程序实现（30分）</w:t>
            </w: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程序完整可运行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数据处理符合实际需要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界面实现/核心功能实现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rPr>
          <w:trHeight w:val="432" w:hRule="atLeast"/>
        </w:trPr>
        <w:tc>
          <w:tcPr>
            <w:tcW w:w="1548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数据库实现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restart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答辩（20分）</w:t>
            </w: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陈述清晰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1548" w:type="dxa"/>
            <w:vMerge w:val="continue"/>
            <w:vAlign w:val="top"/>
          </w:tcPr>
          <w:p>
            <w:pPr>
              <w:spacing w:line="400" w:lineRule="exact"/>
            </w:pPr>
          </w:p>
        </w:tc>
        <w:tc>
          <w:tcPr>
            <w:tcW w:w="3420" w:type="dxa"/>
            <w:gridSpan w:val="4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回答准确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4968" w:type="dxa"/>
            <w:gridSpan w:val="5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作业和实验报告（10分）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c>
          <w:tcPr>
            <w:tcW w:w="4968" w:type="dxa"/>
            <w:gridSpan w:val="5"/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平时考勤（10分）</w:t>
            </w:r>
          </w:p>
        </w:tc>
        <w:tc>
          <w:tcPr>
            <w:tcW w:w="720" w:type="dxa"/>
            <w:vAlign w:val="top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00" w:lineRule="exact"/>
            </w:pPr>
          </w:p>
        </w:tc>
      </w:tr>
      <w:tr>
        <w:trPr>
          <w:trHeight w:val="560" w:hRule="atLeast"/>
        </w:trPr>
        <w:tc>
          <w:tcPr>
            <w:tcW w:w="4968" w:type="dxa"/>
            <w:gridSpan w:val="5"/>
            <w:vAlign w:val="center"/>
          </w:tcPr>
          <w:p>
            <w:pPr>
              <w:spacing w:line="400" w:lineRule="exact"/>
              <w:ind w:firstLine="440" w:firstLineChars="200"/>
              <w:jc w:val="center"/>
            </w:pPr>
            <w:r>
              <w:rPr>
                <w:rFonts w:hint="eastAsia"/>
              </w:rPr>
              <w:t>总评成绩</w:t>
            </w:r>
          </w:p>
        </w:tc>
        <w:tc>
          <w:tcPr>
            <w:tcW w:w="3600" w:type="dxa"/>
            <w:gridSpan w:val="3"/>
            <w:vAlign w:val="top"/>
          </w:tcPr>
          <w:p>
            <w:pPr>
              <w:spacing w:line="400" w:lineRule="exact"/>
            </w:pPr>
          </w:p>
        </w:tc>
      </w:tr>
      <w:tr>
        <w:trPr>
          <w:trHeight w:val="4665" w:hRule="atLeast"/>
        </w:trPr>
        <w:tc>
          <w:tcPr>
            <w:tcW w:w="1548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指导教师评语</w:t>
            </w:r>
          </w:p>
        </w:tc>
        <w:tc>
          <w:tcPr>
            <w:tcW w:w="7020" w:type="dxa"/>
            <w:gridSpan w:val="7"/>
            <w:vAlign w:val="top"/>
          </w:tcPr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spacing w:line="400" w:lineRule="exact"/>
              <w:ind w:left="176" w:hanging="176" w:hangingChars="80"/>
            </w:pPr>
          </w:p>
          <w:p>
            <w:pPr>
              <w:wordWrap w:val="0"/>
              <w:spacing w:line="400" w:lineRule="exact"/>
              <w:ind w:left="176" w:hanging="176" w:hangingChars="80"/>
              <w:jc w:val="right"/>
            </w:pPr>
            <w:r>
              <w:rPr>
                <w:rFonts w:hint="eastAsia"/>
              </w:rPr>
              <w:t>签名：              年    月    日</w:t>
            </w:r>
          </w:p>
        </w:tc>
      </w:tr>
    </w:tbl>
    <w:p>
      <w:pPr>
        <w:spacing w:afterLines="100" w:line="400" w:lineRule="exact"/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br w:type="page"/>
      </w:r>
      <w:r>
        <w:rPr>
          <w:rFonts w:hint="eastAsia" w:ascii="黑体" w:eastAsia="黑体"/>
          <w:sz w:val="30"/>
        </w:rPr>
        <w:t>《管理信息系统》期末作业答辩记录表</w:t>
      </w:r>
    </w:p>
    <w:tbl>
      <w:tblPr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8"/>
        <w:gridCol w:w="1800"/>
        <w:gridCol w:w="2340"/>
        <w:gridCol w:w="3780"/>
      </w:tblGrid>
      <w:tr>
        <w:trPr>
          <w:cantSplit/>
          <w:trHeight w:val="4656" w:hRule="atLeast"/>
        </w:trPr>
        <w:tc>
          <w:tcPr>
            <w:tcW w:w="82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教师提问</w:t>
            </w:r>
          </w:p>
        </w:tc>
        <w:tc>
          <w:tcPr>
            <w:tcW w:w="7920" w:type="dxa"/>
            <w:gridSpan w:val="3"/>
            <w:vAlign w:val="top"/>
          </w:tcPr>
          <w:p>
            <w:pPr>
              <w:rPr>
                <w:sz w:val="18"/>
              </w:rPr>
            </w:pPr>
          </w:p>
        </w:tc>
      </w:tr>
      <w:tr>
        <w:trPr>
          <w:cantSplit/>
          <w:trHeight w:val="7462" w:hRule="atLeast"/>
        </w:trPr>
        <w:tc>
          <w:tcPr>
            <w:tcW w:w="82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学生答辩情况记录</w:t>
            </w:r>
          </w:p>
        </w:tc>
        <w:tc>
          <w:tcPr>
            <w:tcW w:w="7920" w:type="dxa"/>
            <w:gridSpan w:val="3"/>
            <w:vAlign w:val="top"/>
          </w:tcPr>
          <w:p>
            <w:pPr>
              <w:rPr>
                <w:sz w:val="18"/>
              </w:rPr>
            </w:pPr>
          </w:p>
        </w:tc>
      </w:tr>
      <w:tr>
        <w:trPr>
          <w:trHeight w:val="604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答辩小组教师签名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18"/>
              </w:rPr>
            </w:pPr>
          </w:p>
        </w:tc>
      </w:tr>
    </w:tbl>
    <w:p/>
    <w:p>
      <w:pPr>
        <w:spacing w:beforeLines="150" w:afterLines="100" w:line="360" w:lineRule="auto"/>
        <w:jc w:val="center"/>
        <w:rPr>
          <w:rFonts w:hint="eastAsia" w:ascii="宋体" w:hAnsi="宋体"/>
          <w:b/>
          <w:sz w:val="28"/>
          <w:szCs w:val="28"/>
        </w:rPr>
      </w:pPr>
      <w:bookmarkStart w:id="0" w:name="_Toc137665372"/>
      <w:bookmarkStart w:id="1" w:name="_Toc137665897"/>
      <w:bookmarkStart w:id="2" w:name="_Toc137973924"/>
      <w:bookmarkStart w:id="3" w:name="_Toc137974259"/>
      <w:bookmarkStart w:id="4" w:name="_Toc137974352"/>
      <w:bookmarkStart w:id="5" w:name="_Toc137974458"/>
      <w:bookmarkStart w:id="6" w:name="_Toc188266371"/>
      <w:bookmarkStart w:id="7" w:name="_Toc188287040"/>
      <w:r>
        <w:rPr>
          <w:rFonts w:hint="eastAsia" w:ascii="宋体" w:hAnsi="宋体"/>
          <w:b/>
          <w:sz w:val="28"/>
          <w:szCs w:val="28"/>
        </w:rPr>
        <w:t>目录</w:t>
      </w:r>
    </w:p>
    <w:p>
      <w:pPr>
        <w:pStyle w:val="18"/>
        <w:tabs>
          <w:tab w:val="right" w:leader="dot" w:pos="8493"/>
        </w:tabs>
        <w:rPr>
          <w:rFonts w:ascii="宋体" w:hAnsi="宋体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"_Toc296690965"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1</w:t>
      </w:r>
      <w:r>
        <w:rPr>
          <w:rStyle w:val="22"/>
          <w:rFonts w:hint="eastAsia" w:ascii="宋体" w:hAnsi="宋体"/>
          <w:szCs w:val="21"/>
        </w:rPr>
        <w:t>引言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_Toc296690965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left" w:pos="840"/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"_Toc296690966"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ab/>
      </w:r>
      <w:r>
        <w:rPr>
          <w:rStyle w:val="22"/>
          <w:rFonts w:ascii="宋体" w:hAnsi="宋体"/>
          <w:szCs w:val="21"/>
        </w:rPr>
        <w:t>1.1</w:t>
      </w:r>
      <w:r>
        <w:rPr>
          <w:rStyle w:val="22"/>
          <w:rFonts w:hint="eastAsia" w:ascii="宋体" w:hAnsi="宋体"/>
          <w:szCs w:val="21"/>
        </w:rPr>
        <w:t>编写目的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_Toc296690966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"_Toc296690967"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1.2</w:t>
      </w:r>
      <w:r>
        <w:rPr>
          <w:rStyle w:val="22"/>
          <w:rFonts w:hint="eastAsia" w:ascii="宋体" w:hAnsi="宋体"/>
          <w:szCs w:val="21"/>
        </w:rPr>
        <w:t>背景说明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_Toc296690967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"_Toc296690968"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1.3</w:t>
      </w:r>
      <w:r>
        <w:rPr>
          <w:rStyle w:val="22"/>
          <w:rFonts w:hint="eastAsia" w:ascii="宋体" w:hAnsi="宋体"/>
          <w:szCs w:val="21"/>
        </w:rPr>
        <w:t>定义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_Toc296690968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8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"_Toc296690970"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</w:t>
      </w:r>
      <w:r>
        <w:rPr>
          <w:rStyle w:val="22"/>
          <w:rFonts w:hint="eastAsia" w:ascii="宋体" w:hAnsi="宋体"/>
          <w:szCs w:val="21"/>
        </w:rPr>
        <w:t>总体设计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"_Toc296690971"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2.1</w:t>
      </w:r>
      <w:r>
        <w:rPr>
          <w:rStyle w:val="22"/>
          <w:rFonts w:hint="eastAsia" w:ascii="宋体" w:hAnsi="宋体"/>
          <w:szCs w:val="21"/>
        </w:rPr>
        <w:t>需求规定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"_Toc296690972"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2.2</w:t>
      </w:r>
      <w:r>
        <w:rPr>
          <w:rStyle w:val="22"/>
          <w:rFonts w:hint="eastAsia" w:ascii="宋体" w:hAnsi="宋体"/>
          <w:szCs w:val="21"/>
        </w:rPr>
        <w:t>运行环境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"_Toc296690973"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2.3</w:t>
      </w:r>
      <w:r>
        <w:rPr>
          <w:rStyle w:val="22"/>
          <w:rFonts w:hint="eastAsia" w:ascii="宋体" w:hAnsi="宋体"/>
          <w:szCs w:val="21"/>
        </w:rPr>
        <w:t>基本设计概念和处理流程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"_Toc296690974"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2.4</w:t>
      </w:r>
      <w:r>
        <w:rPr>
          <w:rStyle w:val="22"/>
          <w:rFonts w:hint="eastAsia" w:ascii="宋体" w:hAnsi="宋体"/>
          <w:szCs w:val="21"/>
        </w:rPr>
        <w:t>结构设计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"_Toc296690975"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2.4.1</w:t>
      </w:r>
      <w:r>
        <w:rPr>
          <w:rStyle w:val="22"/>
          <w:rFonts w:hint="eastAsia" w:ascii="宋体" w:hAnsi="宋体"/>
          <w:szCs w:val="21"/>
        </w:rPr>
        <w:t>结构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"_Toc296690976"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2.4.2</w:t>
      </w:r>
      <w:r>
        <w:rPr>
          <w:rStyle w:val="22"/>
          <w:rFonts w:hint="eastAsia" w:ascii="宋体" w:hAnsi="宋体"/>
          <w:szCs w:val="21"/>
        </w:rPr>
        <w:t>功能需求与程序的关系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"_Toc296690977"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2.4.3</w:t>
      </w:r>
      <w:r>
        <w:rPr>
          <w:rStyle w:val="22"/>
          <w:rFonts w:hint="eastAsia" w:ascii="宋体" w:hAnsi="宋体"/>
          <w:szCs w:val="21"/>
        </w:rPr>
        <w:t>人工处理过程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"_Toc296690978"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2.4.4</w:t>
      </w:r>
      <w:r>
        <w:rPr>
          <w:rStyle w:val="22"/>
          <w:rFonts w:hint="eastAsia" w:ascii="宋体" w:hAnsi="宋体"/>
          <w:szCs w:val="21"/>
        </w:rPr>
        <w:t>尚未问决的问题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"_Toc296690979"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2.5</w:t>
      </w:r>
      <w:r>
        <w:rPr>
          <w:rStyle w:val="22"/>
          <w:rFonts w:hint="eastAsia" w:ascii="宋体" w:hAnsi="宋体"/>
          <w:szCs w:val="21"/>
        </w:rPr>
        <w:t>接口设计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_Toc296690979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"_Toc296690980"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2.5.1</w:t>
      </w:r>
      <w:r>
        <w:rPr>
          <w:rStyle w:val="22"/>
          <w:rFonts w:hint="eastAsia" w:ascii="宋体" w:hAnsi="宋体"/>
          <w:szCs w:val="21"/>
        </w:rPr>
        <w:t>用户接口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8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"_Toc296690984"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3</w:t>
      </w:r>
      <w:r>
        <w:rPr>
          <w:rStyle w:val="22"/>
          <w:rFonts w:hint="eastAsia" w:ascii="宋体" w:hAnsi="宋体"/>
          <w:szCs w:val="21"/>
        </w:rPr>
        <w:t>数据库设计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"_Toc296690985"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3.1</w:t>
      </w:r>
      <w:r>
        <w:rPr>
          <w:rStyle w:val="22"/>
          <w:rFonts w:hint="eastAsia" w:ascii="宋体" w:hAnsi="宋体"/>
          <w:szCs w:val="21"/>
        </w:rPr>
        <w:t>概念结构设计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"_Toc296690986"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3.2</w:t>
      </w:r>
      <w:r>
        <w:rPr>
          <w:rStyle w:val="22"/>
          <w:rFonts w:hint="eastAsia" w:ascii="宋体" w:hAnsi="宋体"/>
          <w:szCs w:val="21"/>
        </w:rPr>
        <w:t>逻辑结构设计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"_Toc296690987"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3.3</w:t>
      </w:r>
      <w:r>
        <w:rPr>
          <w:rStyle w:val="22"/>
          <w:rFonts w:hint="eastAsia" w:ascii="宋体" w:hAnsi="宋体"/>
          <w:szCs w:val="21"/>
        </w:rPr>
        <w:t>物理结构设计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"_Toc296690988"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3.3</w:t>
      </w:r>
      <w:r>
        <w:rPr>
          <w:rStyle w:val="22"/>
          <w:rFonts w:hint="eastAsia" w:ascii="宋体" w:hAnsi="宋体"/>
          <w:szCs w:val="21"/>
        </w:rPr>
        <w:t>数据字典设计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_Toc296690988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8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"_Toc296690990"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4</w:t>
      </w:r>
      <w:r>
        <w:rPr>
          <w:rStyle w:val="22"/>
          <w:rFonts w:hint="eastAsia" w:ascii="宋体" w:hAnsi="宋体"/>
          <w:szCs w:val="21"/>
        </w:rPr>
        <w:t>系统出错处理设计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"_Toc296690991"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4.1</w:t>
      </w:r>
      <w:r>
        <w:rPr>
          <w:rStyle w:val="22"/>
          <w:rFonts w:hint="eastAsia" w:ascii="宋体" w:hAnsi="宋体"/>
          <w:szCs w:val="21"/>
        </w:rPr>
        <w:t>出错信息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"_Toc296690993"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</w:t>
      </w:r>
      <w:r>
        <w:rPr>
          <w:rStyle w:val="22"/>
          <w:rFonts w:hint="eastAsia" w:ascii="宋体" w:hAnsi="宋体"/>
          <w:szCs w:val="21"/>
        </w:rPr>
        <w:t>程序模块</w:t>
      </w:r>
      <w:r>
        <w:rPr>
          <w:rStyle w:val="22"/>
          <w:rFonts w:ascii="宋体" w:hAnsi="宋体"/>
          <w:szCs w:val="21"/>
        </w:rPr>
        <w:t>1</w:t>
      </w:r>
      <w:r>
        <w:rPr>
          <w:rStyle w:val="22"/>
          <w:rFonts w:hint="eastAsia" w:ascii="宋体" w:hAnsi="宋体"/>
          <w:szCs w:val="21"/>
        </w:rPr>
        <w:t>设计说明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"_Toc296690994"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5.1</w:t>
      </w:r>
      <w:r>
        <w:rPr>
          <w:rStyle w:val="22"/>
          <w:rFonts w:hint="eastAsia" w:ascii="宋体" w:hAnsi="宋体"/>
          <w:szCs w:val="21"/>
        </w:rPr>
        <w:t>程序描述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"_Toc296690995"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5.2</w:t>
      </w:r>
      <w:r>
        <w:rPr>
          <w:rStyle w:val="22"/>
          <w:rFonts w:hint="eastAsia" w:ascii="宋体" w:hAnsi="宋体"/>
          <w:szCs w:val="21"/>
        </w:rPr>
        <w:t>功能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"_Toc296690996"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5.3</w:t>
      </w:r>
      <w:r>
        <w:rPr>
          <w:rStyle w:val="22"/>
          <w:rFonts w:hint="eastAsia" w:ascii="宋体" w:hAnsi="宋体"/>
          <w:szCs w:val="21"/>
        </w:rPr>
        <w:t>算法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"_Toc296690997"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5.4</w:t>
      </w:r>
      <w:r>
        <w:rPr>
          <w:rStyle w:val="22"/>
          <w:rFonts w:hint="eastAsia" w:ascii="宋体" w:hAnsi="宋体"/>
          <w:szCs w:val="21"/>
        </w:rPr>
        <w:t>注释设计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"_Toc296690998"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5.5</w:t>
      </w:r>
      <w:r>
        <w:rPr>
          <w:rStyle w:val="22"/>
          <w:rFonts w:hint="eastAsia" w:ascii="宋体" w:hAnsi="宋体"/>
          <w:szCs w:val="21"/>
        </w:rPr>
        <w:t>测试计划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"_Toc296690999"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</w:t>
      </w:r>
      <w:r>
        <w:rPr>
          <w:rStyle w:val="22"/>
          <w:rFonts w:hint="eastAsia" w:ascii="宋体" w:hAnsi="宋体"/>
          <w:szCs w:val="21"/>
        </w:rPr>
        <w:t>程序模块</w:t>
      </w:r>
      <w:r>
        <w:rPr>
          <w:rStyle w:val="22"/>
          <w:rFonts w:ascii="宋体" w:hAnsi="宋体"/>
          <w:szCs w:val="21"/>
        </w:rPr>
        <w:t>2</w:t>
      </w:r>
      <w:r>
        <w:rPr>
          <w:rStyle w:val="22"/>
          <w:rFonts w:hint="eastAsia" w:ascii="宋体" w:hAnsi="宋体"/>
          <w:szCs w:val="21"/>
        </w:rPr>
        <w:t>设计说明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_Toc296690999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"_Toc296691000"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6.1</w:t>
      </w:r>
      <w:r>
        <w:rPr>
          <w:rStyle w:val="22"/>
          <w:rFonts w:hint="eastAsia" w:ascii="宋体" w:hAnsi="宋体"/>
          <w:szCs w:val="21"/>
        </w:rPr>
        <w:t>程序描述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"_Toc296691001"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6.2</w:t>
      </w:r>
      <w:r>
        <w:rPr>
          <w:rStyle w:val="22"/>
          <w:rFonts w:hint="eastAsia" w:ascii="宋体" w:hAnsi="宋体"/>
          <w:szCs w:val="21"/>
        </w:rPr>
        <w:t>功能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"_Toc296691002"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6.3</w:t>
      </w:r>
      <w:r>
        <w:rPr>
          <w:rStyle w:val="22"/>
          <w:rFonts w:hint="eastAsia" w:ascii="宋体" w:hAnsi="宋体"/>
          <w:szCs w:val="21"/>
        </w:rPr>
        <w:t>算法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"_Toc296691003"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6.4</w:t>
      </w:r>
      <w:r>
        <w:rPr>
          <w:rStyle w:val="22"/>
          <w:rFonts w:hint="eastAsia" w:ascii="宋体" w:hAnsi="宋体"/>
          <w:szCs w:val="21"/>
        </w:rPr>
        <w:t>注释设计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"_Toc296691004"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6.5</w:t>
      </w:r>
      <w:r>
        <w:rPr>
          <w:rStyle w:val="22"/>
          <w:rFonts w:hint="eastAsia" w:ascii="宋体" w:hAnsi="宋体"/>
          <w:szCs w:val="21"/>
        </w:rPr>
        <w:t>测试计划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"_Toc296691005"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</w:t>
      </w:r>
      <w:r>
        <w:rPr>
          <w:rStyle w:val="22"/>
          <w:rFonts w:hint="eastAsia" w:ascii="宋体" w:hAnsi="宋体"/>
          <w:szCs w:val="21"/>
        </w:rPr>
        <w:t>程序模块</w:t>
      </w:r>
      <w:r>
        <w:rPr>
          <w:rStyle w:val="22"/>
          <w:rFonts w:ascii="宋体" w:hAnsi="宋体"/>
          <w:szCs w:val="21"/>
        </w:rPr>
        <w:t>3</w:t>
      </w:r>
      <w:r>
        <w:rPr>
          <w:rStyle w:val="22"/>
          <w:rFonts w:hint="eastAsia" w:ascii="宋体" w:hAnsi="宋体"/>
          <w:szCs w:val="21"/>
        </w:rPr>
        <w:t>设计说明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"_Toc296691006"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7.1</w:t>
      </w:r>
      <w:r>
        <w:rPr>
          <w:rStyle w:val="22"/>
          <w:rFonts w:hint="eastAsia" w:ascii="宋体" w:hAnsi="宋体"/>
          <w:szCs w:val="21"/>
        </w:rPr>
        <w:t>程序描述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"_Toc296691007"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7.2</w:t>
      </w:r>
      <w:r>
        <w:rPr>
          <w:rStyle w:val="22"/>
          <w:rFonts w:hint="eastAsia" w:ascii="宋体" w:hAnsi="宋体"/>
          <w:szCs w:val="21"/>
        </w:rPr>
        <w:t>功能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"_Toc296691008"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7.3</w:t>
      </w:r>
      <w:r>
        <w:rPr>
          <w:rStyle w:val="22"/>
          <w:rFonts w:hint="eastAsia" w:ascii="宋体" w:hAnsi="宋体"/>
          <w:szCs w:val="21"/>
        </w:rPr>
        <w:t>算法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"_Toc296691009"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7.4</w:t>
      </w:r>
      <w:r>
        <w:rPr>
          <w:rStyle w:val="22"/>
          <w:rFonts w:hint="eastAsia" w:ascii="宋体" w:hAnsi="宋体"/>
          <w:szCs w:val="21"/>
        </w:rPr>
        <w:t>注释设计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_Toc296691009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instrText xml:space="preserve">HYPERLINK \l "_Toc296691010"</w:instrText>
      </w:r>
      <w:r>
        <w:rPr>
          <w:rStyle w:val="22"/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Style w:val="22"/>
          <w:rFonts w:ascii="宋体" w:hAnsi="宋体"/>
          <w:szCs w:val="21"/>
        </w:rPr>
        <w:t>7.5</w:t>
      </w:r>
      <w:r>
        <w:rPr>
          <w:rStyle w:val="22"/>
          <w:rFonts w:hint="eastAsia" w:ascii="宋体" w:hAnsi="宋体"/>
          <w:szCs w:val="21"/>
        </w:rPr>
        <w:t>测试计划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_Toc296691010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</w:p>
    <w:p>
      <w:pPr>
        <w:pStyle w:val="13"/>
        <w:tabs>
          <w:tab w:val="right" w:leader="dot" w:pos="8493"/>
        </w:tabs>
        <w:rPr>
          <w:rFonts w:ascii="宋体" w:hAnsi="宋体"/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fldChar w:fldCharType="end"/>
      </w:r>
      <w:bookmarkStart w:id="8" w:name="_Toc296690965"/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 w:ascii="黑体" w:eastAsia="黑体"/>
          <w:color w:val="000000"/>
          <w:sz w:val="30"/>
          <w:szCs w:val="30"/>
        </w:rPr>
        <w:t>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 w:eastAsia="黑体"/>
          <w:sz w:val="30"/>
          <w:szCs w:val="30"/>
        </w:rPr>
        <w:t>引言</w:t>
      </w:r>
      <w:bookmarkEnd w:id="8"/>
    </w:p>
    <w:p>
      <w:pPr>
        <w:pStyle w:val="5"/>
        <w:numPr>
          <w:ilvl w:val="0"/>
          <w:numId w:val="1"/>
        </w:numPr>
        <w:spacing w:line="360" w:lineRule="auto"/>
        <w:rPr>
          <w:rFonts w:hint="eastAsia" w:eastAsia="黑体"/>
          <w:sz w:val="24"/>
        </w:rPr>
      </w:pPr>
      <w:bookmarkStart w:id="9" w:name="_Toc137973925"/>
      <w:bookmarkStart w:id="10" w:name="_Toc137974260"/>
      <w:bookmarkStart w:id="11" w:name="_Toc137665373"/>
      <w:bookmarkStart w:id="12" w:name="_Toc137665898"/>
      <w:bookmarkStart w:id="13" w:name="_Toc137974353"/>
      <w:bookmarkStart w:id="14" w:name="_Toc137974459"/>
      <w:bookmarkStart w:id="15" w:name="_Toc188266372"/>
      <w:bookmarkStart w:id="16" w:name="_Toc188287041"/>
      <w:bookmarkStart w:id="17" w:name="_Toc296690966"/>
      <w:r>
        <w:rPr>
          <w:rFonts w:hint="eastAsia" w:ascii="黑体" w:eastAsia="黑体"/>
          <w:color w:val="000000"/>
          <w:sz w:val="24"/>
        </w:rPr>
        <w:t>1.1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 w:eastAsia="黑体"/>
          <w:sz w:val="24"/>
        </w:rPr>
        <w:t>编写目的</w:t>
      </w:r>
      <w:bookmarkEnd w:id="17"/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本文档供开发人员和维护人员参考</w:t>
      </w:r>
    </w:p>
    <w:p>
      <w:pPr>
        <w:pStyle w:val="5"/>
        <w:spacing w:line="360" w:lineRule="auto"/>
        <w:rPr>
          <w:rFonts w:hint="eastAsia" w:eastAsia="黑体"/>
          <w:sz w:val="24"/>
        </w:rPr>
      </w:pPr>
      <w:bookmarkStart w:id="18" w:name="_Toc188266373"/>
      <w:bookmarkStart w:id="19" w:name="_Toc188287042"/>
      <w:bookmarkStart w:id="20" w:name="_Toc296690967"/>
      <w:r>
        <w:rPr>
          <w:rFonts w:hint="eastAsia" w:ascii="黑体" w:eastAsia="黑体"/>
          <w:color w:val="000000"/>
          <w:sz w:val="24"/>
        </w:rPr>
        <w:t>1.2</w:t>
      </w:r>
      <w:r>
        <w:rPr>
          <w:rFonts w:hint="eastAsia" w:eastAsia="黑体"/>
          <w:sz w:val="24"/>
        </w:rPr>
        <w:t>背景说明</w:t>
      </w:r>
      <w:bookmarkEnd w:id="18"/>
      <w:bookmarkEnd w:id="19"/>
      <w:bookmarkEnd w:id="20"/>
    </w:p>
    <w:p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hint="eastAsia"/>
        </w:rPr>
      </w:pPr>
      <w:r>
        <w:rPr>
          <w:rFonts w:hint="eastAsia"/>
        </w:rPr>
        <w:t>开发的软件系统的名称；</w:t>
      </w:r>
      <w:r>
        <w:rPr>
          <w:rFonts w:hint="default"/>
        </w:rPr>
        <w:t>麦香食谱库。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default"/>
        </w:rPr>
        <w:t>本系统的用户范围是所有热爱美食，并且喜欢自己动手的朋友们。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21" w:name="_Toc296690968"/>
      <w:r>
        <w:rPr>
          <w:rFonts w:hint="eastAsia" w:ascii="黑体" w:eastAsia="黑体"/>
          <w:color w:val="000000"/>
          <w:sz w:val="24"/>
        </w:rPr>
        <w:t>1.3定义</w:t>
      </w:r>
      <w:bookmarkEnd w:id="21"/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列出本文件中用到的专门术语的定义和缩写词的原词组。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实体：客观世界中存在的且可互相区别的事物。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联系：客观事物中的彼此之间的关系。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属性：实体或者联系所具有的性质。</w:t>
      </w:r>
    </w:p>
    <w:p>
      <w:pPr>
        <w:pStyle w:val="2"/>
        <w:spacing w:line="360" w:lineRule="auto"/>
        <w:rPr>
          <w:rFonts w:hint="eastAsia" w:ascii="黑体"/>
          <w:kern w:val="2"/>
          <w:sz w:val="21"/>
          <w:szCs w:val="30"/>
        </w:rPr>
      </w:pPr>
      <w:bookmarkStart w:id="22" w:name="_Toc296690970"/>
      <w:r>
        <w:rPr>
          <w:rFonts w:hint="eastAsia" w:ascii="黑体" w:eastAsia="黑体"/>
          <w:color w:val="000000"/>
          <w:sz w:val="30"/>
          <w:szCs w:val="30"/>
        </w:rPr>
        <w:t>2总体设计</w:t>
      </w:r>
      <w:bookmarkEnd w:id="22"/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23" w:name="_Toc188266384"/>
      <w:bookmarkStart w:id="24" w:name="_Toc188287053"/>
      <w:bookmarkStart w:id="25" w:name="_Toc296690971"/>
      <w:r>
        <w:rPr>
          <w:rFonts w:hint="eastAsia" w:ascii="黑体" w:eastAsia="黑体"/>
          <w:color w:val="000000"/>
          <w:sz w:val="24"/>
        </w:rPr>
        <w:t>2.1</w:t>
      </w:r>
      <w:bookmarkEnd w:id="23"/>
      <w:bookmarkEnd w:id="24"/>
      <w:r>
        <w:rPr>
          <w:rFonts w:hint="eastAsia" w:ascii="黑体" w:eastAsia="黑体"/>
          <w:color w:val="000000"/>
          <w:sz w:val="24"/>
        </w:rPr>
        <w:t>需求规定</w:t>
      </w:r>
      <w:bookmarkEnd w:id="25"/>
    </w:p>
    <w:p>
      <w:pPr>
        <w:spacing w:line="360" w:lineRule="auto"/>
        <w:ind w:firstLine="420"/>
        <w:rPr>
          <w:rFonts w:hint="default" w:ascii="宋体"/>
        </w:rPr>
      </w:pPr>
      <w:r>
        <w:rPr>
          <w:rFonts w:hint="default" w:ascii="宋体"/>
        </w:rPr>
        <w:t>在文化生活丰富的今天，做饭对于一些人来说，成为了一种爱好，但是对于一些刚刚入门的新人来说，由于没有合适的食谱介绍，导致他们往往选择放弃。正因为这样，才诞生构建一个食谱库的想法，目的是当人们为了菜肴而苦苦寻找做法时，我们能为您提供一份合适的菜谱。</w:t>
      </w:r>
    </w:p>
    <w:p>
      <w:pPr>
        <w:spacing w:line="360" w:lineRule="auto"/>
        <w:ind w:firstLine="420"/>
        <w:rPr>
          <w:rFonts w:hint="default" w:ascii="宋体"/>
        </w:rPr>
      </w:pPr>
      <w:r>
        <w:rPr>
          <w:rFonts w:hint="default" w:ascii="宋体"/>
        </w:rPr>
        <w:t>另外，由于做饭的人越来越少，麦香食谱库的另一个目的就是为了继承中国浓厚的饮食文化，我们会将一些食谱当作文化遗产一样保存起来，防止它流失。</w:t>
      </w:r>
    </w:p>
    <w:p>
      <w:pPr>
        <w:spacing w:line="360" w:lineRule="auto"/>
        <w:ind w:firstLine="420"/>
        <w:rPr>
          <w:rFonts w:hint="default" w:ascii="宋体"/>
        </w:rPr>
      </w:pPr>
      <w:r>
        <w:rPr>
          <w:rFonts w:hint="default" w:ascii="宋体"/>
        </w:rPr>
        <w:t>所以，麦香食谱知识库主要功能是对食谱的录入和输出，并在此基础上进行检索功能。</w:t>
      </w:r>
    </w:p>
    <w:p>
      <w:pPr>
        <w:spacing w:line="360" w:lineRule="auto"/>
        <w:ind w:firstLine="420"/>
        <w:jc w:val="center"/>
        <w:rPr>
          <w:rFonts w:hint="eastAsia" w:ascii="Arial" w:hAnsi="Arial"/>
        </w:rPr>
      </w:pPr>
    </w:p>
    <w:p>
      <w:pPr>
        <w:spacing w:line="360" w:lineRule="auto"/>
        <w:ind w:firstLine="420"/>
        <w:jc w:val="center"/>
        <w:rPr>
          <w:rFonts w:ascii="Arial" w:hAnsi="Arial"/>
        </w:rPr>
      </w:pPr>
      <w:r>
        <w:rPr>
          <w:rFonts w:hint="eastAsia" w:ascii="Arial" w:hAnsi="Arial"/>
        </w:rPr>
        <w:t>表2-1输入项目</w:t>
      </w:r>
    </w:p>
    <w:tbl>
      <w:tblPr>
        <w:tblW w:w="76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520"/>
        <w:gridCol w:w="3240"/>
      </w:tblGrid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输入项目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数据类型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数据要求</w:t>
            </w: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食谱编号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int</w:t>
            </w:r>
            <w:r>
              <w:rPr>
                <w:rFonts w:hint="eastAsia" w:ascii="Arial" w:hAnsi="Arial"/>
              </w:rPr>
              <w:t>类型（10）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</w:pPr>
            <w:r>
              <w:t>食谱名称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</w:pPr>
            <w:r>
              <w:rPr>
                <w:rFonts w:hint="eastAsia" w:ascii="Arial" w:hAnsi="Arial"/>
              </w:rPr>
              <w:t>varchar类型（</w:t>
            </w:r>
            <w:r>
              <w:rPr>
                <w:rFonts w:hint="default" w:ascii="Arial" w:hAnsi="Arial"/>
              </w:rPr>
              <w:t>100</w:t>
            </w:r>
            <w:r>
              <w:rPr>
                <w:rFonts w:hint="eastAsia" w:ascii="Arial" w:hAnsi="Arial"/>
              </w:rPr>
              <w:t>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食谱链接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varchar类型（</w:t>
            </w:r>
            <w:r>
              <w:rPr>
                <w:rFonts w:hint="default" w:ascii="Arial" w:hAnsi="Arial"/>
              </w:rPr>
              <w:t>10</w:t>
            </w:r>
            <w:r>
              <w:rPr>
                <w:rFonts w:hint="eastAsia" w:ascii="Arial" w:hAnsi="Arial"/>
              </w:rPr>
              <w:t>0）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必须是http协议</w:t>
            </w: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食谱描述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text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食谱介绍图片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varchar类型（10</w:t>
            </w:r>
            <w:r>
              <w:rPr>
                <w:rFonts w:hint="default" w:ascii="Arial" w:hAnsi="Arial"/>
              </w:rPr>
              <w:t>0</w:t>
            </w:r>
            <w:r>
              <w:rPr>
                <w:rFonts w:hint="eastAsia" w:ascii="Arial" w:hAnsi="Arial"/>
              </w:rPr>
              <w:t>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食谱难度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varchar类型（</w:t>
            </w:r>
            <w:r>
              <w:rPr>
                <w:rFonts w:hint="default" w:ascii="Arial" w:hAnsi="Arial"/>
              </w:rPr>
              <w:t>20</w:t>
            </w:r>
            <w:r>
              <w:rPr>
                <w:rFonts w:hint="eastAsia" w:ascii="Arial" w:hAnsi="Arial"/>
              </w:rPr>
              <w:t>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食谱口味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varchar类型（</w:t>
            </w:r>
            <w:r>
              <w:rPr>
                <w:rFonts w:hint="default" w:ascii="Arial" w:hAnsi="Arial"/>
              </w:rPr>
              <w:t>20</w:t>
            </w:r>
            <w:r>
              <w:rPr>
                <w:rFonts w:hint="eastAsia" w:ascii="Arial" w:hAnsi="Arial"/>
              </w:rPr>
              <w:t>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食谱所需时间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varchar类型（</w:t>
            </w:r>
            <w:r>
              <w:rPr>
                <w:rFonts w:hint="default" w:ascii="Arial" w:hAnsi="Arial"/>
              </w:rPr>
              <w:t>20</w:t>
            </w:r>
            <w:r>
              <w:rPr>
                <w:rFonts w:hint="eastAsia" w:ascii="Arial" w:hAnsi="Arial"/>
              </w:rPr>
              <w:t>）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食谱所需原料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text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  <w:tr>
        <w:trPr>
          <w:jc w:val="center"/>
        </w:trPr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食谱方法</w:t>
            </w:r>
          </w:p>
        </w:tc>
        <w:tc>
          <w:tcPr>
            <w:tcW w:w="252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  <w:r>
              <w:rPr>
                <w:rFonts w:hint="default" w:ascii="Arial" w:hAnsi="Arial"/>
              </w:rPr>
              <w:t>text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ascii="Arial" w:hAnsi="Arial"/>
              </w:rPr>
            </w:pPr>
          </w:p>
        </w:tc>
      </w:tr>
    </w:tbl>
    <w:p>
      <w:pPr>
        <w:spacing w:line="360" w:lineRule="auto"/>
        <w:rPr>
          <w:rFonts w:hint="eastAsia" w:ascii="Arial" w:hAnsi="Arial"/>
        </w:rPr>
      </w:pP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26" w:name="_Toc296690972"/>
      <w:r>
        <w:rPr>
          <w:rFonts w:hint="eastAsia" w:ascii="黑体" w:eastAsia="黑体"/>
          <w:color w:val="000000"/>
          <w:sz w:val="24"/>
        </w:rPr>
        <w:t>2.2运行环境</w:t>
      </w:r>
      <w:bookmarkEnd w:id="26"/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硬件环境：</w:t>
      </w: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内    存：</w:t>
      </w:r>
      <w:r>
        <w:rPr>
          <w:rFonts w:hint="default" w:ascii="宋体" w:hAnsi="宋体"/>
          <w:szCs w:val="21"/>
        </w:rPr>
        <w:t>4g内存</w:t>
      </w:r>
      <w:r>
        <w:rPr>
          <w:rFonts w:ascii="宋体" w:hAnsi="宋体"/>
          <w:szCs w:val="21"/>
        </w:rPr>
        <w:br/>
      </w:r>
      <w:r>
        <w:rPr>
          <w:rFonts w:hint="eastAsia" w:ascii="宋体" w:hAnsi="宋体"/>
          <w:szCs w:val="21"/>
        </w:rPr>
        <w:t>处 理 器：</w:t>
      </w:r>
      <w:r>
        <w:rPr>
          <w:rFonts w:hint="default" w:ascii="宋体" w:hAnsi="宋体"/>
          <w:szCs w:val="21"/>
        </w:rPr>
        <w:t>intel i3</w:t>
      </w:r>
      <w:r>
        <w:rPr>
          <w:rFonts w:hint="eastAsia" w:ascii="宋体" w:hAnsi="宋体"/>
          <w:szCs w:val="21"/>
        </w:rPr>
        <w:t>处理器</w:t>
      </w: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硬盘空间：</w:t>
      </w:r>
      <w:r>
        <w:rPr>
          <w:rFonts w:hint="default" w:ascii="宋体" w:hAnsi="宋体"/>
          <w:szCs w:val="21"/>
        </w:rPr>
        <w:t>70g</w:t>
      </w: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软件环境：</w:t>
      </w:r>
    </w:p>
    <w:p>
      <w:pPr>
        <w:numPr>
          <w:ilvl w:val="0"/>
          <w:numId w:val="3"/>
        </w:numPr>
        <w:spacing w:line="360" w:lineRule="auto"/>
        <w:ind w:left="479" w:leftChars="228"/>
        <w:rPr>
          <w:rFonts w:hint="default" w:ascii="宋体" w:hAnsi="宋体"/>
          <w:szCs w:val="21"/>
        </w:rPr>
      </w:pPr>
      <w:r>
        <w:rPr>
          <w:rFonts w:hint="eastAsia" w:ascii="宋体" w:hAnsi="宋体"/>
          <w:szCs w:val="21"/>
        </w:rPr>
        <w:t>开发工</w:t>
      </w:r>
      <w:r>
        <w:rPr>
          <w:rFonts w:hint="default" w:ascii="宋体" w:hAnsi="宋体"/>
          <w:szCs w:val="21"/>
        </w:rPr>
        <w:t>具</w:t>
      </w:r>
      <w:r>
        <w:rPr>
          <w:rFonts w:hint="default" w:ascii="宋体" w:hAnsi="宋体"/>
          <w:szCs w:val="21"/>
        </w:rPr>
        <w:tab/>
      </w:r>
      <w:r>
        <w:rPr>
          <w:rFonts w:hint="default" w:ascii="宋体" w:hAnsi="宋体"/>
          <w:szCs w:val="21"/>
        </w:rPr>
        <w:tab/>
      </w:r>
      <w:r>
        <w:rPr>
          <w:rFonts w:hint="default" w:ascii="宋体" w:hAnsi="宋体"/>
          <w:szCs w:val="21"/>
        </w:rPr>
        <w:t>eclipse开发</w:t>
      </w:r>
    </w:p>
    <w:p>
      <w:pPr>
        <w:numPr>
          <w:ilvl w:val="0"/>
          <w:numId w:val="3"/>
        </w:num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开发语言</w:t>
      </w:r>
      <w:r>
        <w:rPr>
          <w:rFonts w:hint="default" w:ascii="宋体" w:hAnsi="宋体"/>
          <w:szCs w:val="21"/>
        </w:rPr>
        <w:tab/>
      </w:r>
      <w:r>
        <w:rPr>
          <w:rFonts w:hint="default" w:ascii="宋体" w:hAnsi="宋体"/>
          <w:szCs w:val="21"/>
        </w:rPr>
        <w:tab/>
      </w:r>
      <w:r>
        <w:rPr>
          <w:rFonts w:hint="default" w:ascii="宋体" w:hAnsi="宋体"/>
          <w:szCs w:val="21"/>
        </w:rPr>
        <w:t>Java</w:t>
      </w: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.后台数据库   </w:t>
      </w:r>
      <w:r>
        <w:rPr>
          <w:rFonts w:hint="default" w:ascii="宋体" w:hAnsi="宋体"/>
          <w:szCs w:val="21"/>
        </w:rPr>
        <w:t>MySql 5.5</w:t>
      </w:r>
    </w:p>
    <w:p>
      <w:pPr>
        <w:spacing w:line="360" w:lineRule="auto"/>
        <w:ind w:left="479" w:leftChars="228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 xml:space="preserve">. 运行环境    </w:t>
      </w:r>
      <w:r>
        <w:rPr>
          <w:rFonts w:hint="default" w:ascii="宋体" w:hAnsi="宋体"/>
          <w:szCs w:val="21"/>
        </w:rPr>
        <w:t>Linux系统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27" w:name="_Toc188266390"/>
      <w:bookmarkStart w:id="28" w:name="_Toc188287059"/>
      <w:bookmarkStart w:id="29" w:name="_Toc296690973"/>
      <w:r>
        <w:rPr>
          <w:rFonts w:hint="eastAsia" w:ascii="黑体" w:eastAsia="黑体"/>
          <w:color w:val="000000"/>
          <w:sz w:val="24"/>
        </w:rPr>
        <w:t>2.</w:t>
      </w:r>
      <w:bookmarkEnd w:id="27"/>
      <w:bookmarkEnd w:id="28"/>
      <w:r>
        <w:rPr>
          <w:rFonts w:hint="eastAsia" w:ascii="黑体" w:eastAsia="黑体"/>
          <w:color w:val="000000"/>
          <w:sz w:val="24"/>
        </w:rPr>
        <w:t>3基本设计概念和处理流程</w:t>
      </w:r>
      <w:bookmarkEnd w:id="29"/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2.3.1基本处理活动图</w: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  <w:szCs w:val="22"/>
          <w:lang w:eastAsia="zh-CN" w:bidi="ar-SA"/>
        </w:rPr>
        <w:pict>
          <v:shape id="图片框 44" o:spid="_x0000_s1039" type="#_x0000_t75" style="height:242.0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系统结构图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940" w:leftChars="0" w:firstLine="420" w:firstLineChars="0"/>
        <w:rPr>
          <w:rFonts w:hint="eastAsia" w:ascii="黑体" w:hAnsi="黑体" w:eastAsia="黑体"/>
          <w:b/>
          <w:sz w:val="24"/>
        </w:rPr>
      </w:pPr>
      <w:r>
        <w:rPr>
          <w:rFonts w:hint="eastAsia"/>
        </w:rPr>
        <w:t>系统基本活动图</w: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2.3.2 系统类图</w: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tbl>
      <w:tblPr>
        <w:tblW w:w="8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6"/>
        <w:gridCol w:w="2907"/>
      </w:tblGrid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类图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类图名称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类图功能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Index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首页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普通，智能搜索，查看食谱库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Search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搜索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实现普通搜索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ResultList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搜索结果集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显示食谱搜索结果集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Recipe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推荐搜索结果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显示推荐食谱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Feature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智能搜索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ascii="黑体" w:hAns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hAnsi="黑体" w:eastAsia="黑体"/>
                <w:b w:val="0"/>
                <w:bCs/>
                <w:sz w:val="21"/>
                <w:szCs w:val="21"/>
              </w:rPr>
              <w:t>显示智能搜索</w:t>
            </w:r>
          </w:p>
        </w:tc>
      </w:tr>
    </w:tbl>
    <w:p>
      <w:pPr>
        <w:spacing w:line="360" w:lineRule="auto"/>
        <w:rPr>
          <w:rFonts w:hint="eastAsia" w:ascii="黑体" w:eastAsia="黑体"/>
          <w:color w:val="000000"/>
          <w:sz w:val="24"/>
        </w:rPr>
      </w:pPr>
      <w:bookmarkStart w:id="30" w:name="_Toc296690974"/>
      <w:bookmarkStart w:id="31" w:name="_Toc154032141"/>
    </w:p>
    <w:p>
      <w:pPr>
        <w:spacing w:line="360" w:lineRule="auto"/>
        <w:rPr>
          <w:rFonts w:hint="eastAsia" w:ascii="黑体" w:eastAsia="黑体"/>
          <w:color w:val="000000"/>
          <w:sz w:val="24"/>
        </w:rPr>
      </w:pPr>
      <w:r>
        <w:rPr>
          <w:rFonts w:hint="eastAsia" w:ascii="黑体" w:eastAsia="黑体"/>
          <w:color w:val="000000"/>
          <w:sz w:val="24"/>
        </w:rPr>
        <w:t>2.4结构设计</w:t>
      </w:r>
      <w:bookmarkEnd w:id="30"/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32" w:name="_Toc296690975"/>
      <w:r>
        <w:rPr>
          <w:rFonts w:hint="eastAsia" w:ascii="黑体" w:eastAsia="黑体"/>
          <w:color w:val="000000"/>
          <w:sz w:val="24"/>
        </w:rPr>
        <w:t>2.4.1结构</w:t>
      </w:r>
      <w:bookmarkEnd w:id="32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用一览表及框图的形式说明本系统的系统元素（各层模块、子程序、公用程序等）的划分，扼要说明每个系统元素的标识符和功能，分层次地给出各元素之间的控制与被控制关系。</w:t>
      </w:r>
      <w:r>
        <w:rPr>
          <w:rFonts w:hint="eastAsia" w:ascii="Tahoma" w:hAnsi="Tahoma" w:eastAsia="微软雅黑" w:cs="黑体"/>
          <w:sz w:val="22"/>
          <w:szCs w:val="22"/>
          <w:lang w:eastAsia="zh-CN" w:bidi="ar-SA"/>
        </w:rPr>
        <w:pict>
          <v:shape id="图片框 45" o:spid="_x0000_s1040" type="#_x0000_t75" style="height:30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 系统结构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3360" w:leftChars="0" w:firstLine="420"/>
        <w:rPr>
          <w:rFonts w:hint="eastAsia"/>
        </w:rPr>
      </w:pPr>
      <w:r>
        <w:rPr>
          <w:rFonts w:hint="eastAsia"/>
        </w:rPr>
        <w:t>系统结构图</w:t>
      </w:r>
    </w:p>
    <w:p>
      <w:pPr>
        <w:spacing w:line="360" w:lineRule="auto"/>
        <w:ind w:left="3360" w:leftChars="0" w:firstLine="420"/>
        <w:jc w:val="both"/>
        <w:rPr>
          <w:rFonts w:hint="eastAsia"/>
        </w:rPr>
      </w:pPr>
      <w:r>
        <w:rPr>
          <w:rFonts w:hint="eastAsia"/>
        </w:rPr>
        <w:t>系统模块图</w:t>
      </w:r>
    </w:p>
    <w:tbl>
      <w:tblPr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rPr>
          <w:jc w:val="center"/>
        </w:trPr>
        <w:tc>
          <w:tcPr>
            <w:tcW w:w="8719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模块</w:t>
            </w:r>
            <w:r>
              <w:rPr>
                <w:rFonts w:hint="eastAsia"/>
              </w:rPr>
              <w:t>名称：</w:t>
            </w:r>
            <w:r>
              <w:rPr>
                <w:rFonts w:hint="default"/>
              </w:rPr>
              <w:t>麦香食谱库</w:t>
            </w:r>
          </w:p>
        </w:tc>
      </w:tr>
      <w:tr>
        <w:trPr>
          <w:jc w:val="center"/>
        </w:trPr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食谱爬虫</w:t>
            </w:r>
            <w:r>
              <w:rPr>
                <w:rFonts w:hint="eastAsia"/>
              </w:rPr>
              <w:t>模块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食谱录入</w:t>
            </w:r>
          </w:p>
        </w:tc>
      </w:tr>
      <w:tr>
        <w:trPr>
          <w:jc w:val="center"/>
        </w:trPr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基本</w:t>
            </w:r>
            <w:r>
              <w:rPr>
                <w:rFonts w:hint="eastAsia"/>
              </w:rPr>
              <w:t>查询模块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用户根据食谱名称查询</w:t>
            </w:r>
          </w:p>
        </w:tc>
      </w:tr>
      <w:tr>
        <w:trPr>
          <w:jc w:val="center"/>
        </w:trPr>
        <w:tc>
          <w:tcPr>
            <w:tcW w:w="4359" w:type="dxa"/>
            <w:vMerge w:val="restart"/>
            <w:vAlign w:val="top"/>
          </w:tcPr>
          <w:p>
            <w:pPr>
              <w:spacing w:line="360" w:lineRule="auto"/>
              <w:rPr>
                <w:rFonts w:hint="default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高级查询模块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根据食谱口味查询</w:t>
            </w:r>
          </w:p>
        </w:tc>
      </w:tr>
      <w:tr>
        <w:trPr>
          <w:jc w:val="center"/>
        </w:trPr>
        <w:tc>
          <w:tcPr>
            <w:tcW w:w="4359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根据食谱难度查询</w:t>
            </w:r>
          </w:p>
        </w:tc>
      </w:tr>
      <w:tr>
        <w:trPr>
          <w:jc w:val="center"/>
        </w:trPr>
        <w:tc>
          <w:tcPr>
            <w:tcW w:w="4359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根据食谱花费时间查询</w:t>
            </w:r>
          </w:p>
        </w:tc>
      </w:tr>
      <w:tr>
        <w:trPr>
          <w:jc w:val="center"/>
        </w:trPr>
        <w:tc>
          <w:tcPr>
            <w:tcW w:w="4359" w:type="dxa"/>
            <w:vMerge w:val="restart"/>
            <w:vAlign w:val="top"/>
          </w:tcPr>
          <w:p>
            <w:pPr>
              <w:spacing w:line="360" w:lineRule="auto"/>
              <w:rPr>
                <w:rFonts w:hint="default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食谱库细节模块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食谱库口味分析</w:t>
            </w:r>
          </w:p>
        </w:tc>
      </w:tr>
      <w:tr>
        <w:trPr>
          <w:jc w:val="center"/>
        </w:trPr>
        <w:tc>
          <w:tcPr>
            <w:tcW w:w="4359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食谱库难度分析</w:t>
            </w:r>
          </w:p>
        </w:tc>
      </w:tr>
      <w:tr>
        <w:trPr>
          <w:jc w:val="center"/>
        </w:trPr>
        <w:tc>
          <w:tcPr>
            <w:tcW w:w="4359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default"/>
              </w:rPr>
              <w:t>食谱库花费时间分析</w:t>
            </w:r>
          </w:p>
        </w:tc>
      </w:tr>
    </w:tbl>
    <w:p>
      <w:pPr>
        <w:spacing w:line="360" w:lineRule="auto"/>
        <w:ind w:firstLine="420"/>
        <w:rPr>
          <w:rFonts w:hint="eastAsia"/>
        </w:rPr>
      </w:pPr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33" w:name="_Toc296690977"/>
      <w:r>
        <w:rPr>
          <w:rFonts w:hint="eastAsia" w:ascii="黑体" w:eastAsia="黑体"/>
          <w:color w:val="000000"/>
          <w:sz w:val="24"/>
        </w:rPr>
        <w:t>2</w:t>
      </w:r>
      <w:r>
        <w:rPr>
          <w:rFonts w:ascii="黑体" w:eastAsia="黑体"/>
          <w:color w:val="000000"/>
          <w:sz w:val="24"/>
        </w:rPr>
        <w:t>.</w:t>
      </w:r>
      <w:r>
        <w:rPr>
          <w:rFonts w:hint="eastAsia" w:ascii="黑体" w:eastAsia="黑体"/>
          <w:color w:val="000000"/>
          <w:sz w:val="24"/>
        </w:rPr>
        <w:t>4.3人工处理过程</w:t>
      </w:r>
      <w:bookmarkEnd w:id="33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在本系统的工作过程中不得不包含的人工处理过程。</w:t>
      </w:r>
    </w:p>
    <w:p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default"/>
        </w:rPr>
        <w:t>搜索食谱关键词</w:t>
      </w:r>
    </w:p>
    <w:p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default"/>
        </w:rPr>
        <w:t>手动对数据库数据进行优化</w:t>
      </w:r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34" w:name="_Toc296690978"/>
      <w:r>
        <w:rPr>
          <w:rFonts w:hint="eastAsia" w:ascii="黑体" w:eastAsia="黑体"/>
          <w:color w:val="000000"/>
          <w:sz w:val="24"/>
        </w:rPr>
        <w:t>2</w:t>
      </w:r>
      <w:r>
        <w:rPr>
          <w:rFonts w:ascii="黑体" w:eastAsia="黑体"/>
          <w:color w:val="000000"/>
          <w:sz w:val="24"/>
        </w:rPr>
        <w:t>.4</w:t>
      </w:r>
      <w:r>
        <w:rPr>
          <w:rFonts w:hint="eastAsia" w:ascii="黑体" w:eastAsia="黑体"/>
          <w:color w:val="000000"/>
          <w:sz w:val="24"/>
        </w:rPr>
        <w:t>.4尚未问决的问题</w:t>
      </w:r>
      <w:bookmarkEnd w:id="34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由于时间和能力问题目前还存在一部分缺陷，如</w:t>
      </w:r>
      <w:r>
        <w:rPr>
          <w:rFonts w:hint="default"/>
        </w:rPr>
        <w:t>爬虫质量不高</w:t>
      </w:r>
      <w:r>
        <w:rPr>
          <w:rFonts w:hint="eastAsia"/>
        </w:rPr>
        <w:t>，</w:t>
      </w:r>
      <w:r>
        <w:rPr>
          <w:rFonts w:hint="default"/>
        </w:rPr>
        <w:t>搜索功能不完善</w:t>
      </w:r>
      <w:r>
        <w:rPr>
          <w:rFonts w:hint="eastAsia"/>
        </w:rPr>
        <w:t>。还有一部分图表不是很完善，后期需要改进。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35" w:name="_Toc296690979"/>
      <w:r>
        <w:rPr>
          <w:rFonts w:hint="eastAsia" w:ascii="黑体" w:eastAsia="黑体"/>
          <w:color w:val="000000"/>
          <w:sz w:val="24"/>
        </w:rPr>
        <w:t>2</w:t>
      </w:r>
      <w:r>
        <w:rPr>
          <w:rFonts w:ascii="黑体" w:eastAsia="黑体"/>
          <w:color w:val="000000"/>
          <w:sz w:val="24"/>
        </w:rPr>
        <w:t>.5</w:t>
      </w:r>
      <w:r>
        <w:rPr>
          <w:rFonts w:hint="eastAsia" w:ascii="黑体" w:eastAsia="黑体"/>
          <w:color w:val="000000"/>
          <w:sz w:val="24"/>
        </w:rPr>
        <w:t>接口设计</w:t>
      </w:r>
      <w:bookmarkEnd w:id="35"/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36" w:name="_Toc296690980"/>
      <w:r>
        <w:rPr>
          <w:rFonts w:hint="eastAsia" w:ascii="黑体" w:eastAsia="黑体"/>
          <w:color w:val="000000"/>
          <w:sz w:val="24"/>
        </w:rPr>
        <w:t>2.5.1用户接口</w:t>
      </w:r>
      <w:bookmarkEnd w:id="36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说明将向用户提供的命令和它们的语法结构，以及软件的回答信息。</w:t>
      </w:r>
    </w:p>
    <w:p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default"/>
        </w:rPr>
        <w:t>基本搜索界面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52" o:spid="_x0000_s1026" type="#_x0000_t75" style="height:70.5pt;width:316.45pt;rotation:0f;" o:ole="f" fillcolor="#FFFFFF" filled="f" o:preferrelative="t" stroked="f" coordorigin="0,0" coordsize="21600,21600">
            <v:fill on="f" color2="#FFFFFF" focus="0%"/>
            <v:imagedata gain="65536f" blacklevel="0f" gamma="0" o:title="sousuo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default"/>
        </w:rPr>
        <w:t>用户直接输入要搜索食谱的名称和关键词，即可实现搜索功能。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2．</w:t>
      </w:r>
      <w:r>
        <w:rPr>
          <w:rFonts w:hint="default"/>
        </w:rPr>
        <w:t>特色搜索</w:t>
      </w:r>
      <w:r>
        <w:rPr>
          <w:rFonts w:hint="eastAsia"/>
        </w:rPr>
        <w:t>界面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53" o:spid="_x0000_s1027" type="#_x0000_t75" style="height:166.75pt;width:424.45pt;rotation:0f;" o:ole="f" fillcolor="#FFFFFF" filled="f" o:preferrelative="t" stroked="f" coordorigin="0,0" coordsize="21600,21600">
            <v:fill on="f" color2="#FFFFFF" focus="0%"/>
            <v:imagedata gain="65536f" blacklevel="0f" gamma="0" o:title="zhinengsousuo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rPr>
          <w:rFonts w:hint="default"/>
        </w:rPr>
      </w:pPr>
      <w:r>
        <w:rPr>
          <w:rFonts w:hint="default"/>
        </w:rPr>
        <w:t>在智能推荐食谱中，只要用户选择正确的选项，系统会收集用户选择的信息，然后对用户推荐合理的食谱。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default"/>
        </w:rPr>
        <w:t>智能推荐食谱的原理是据科学表明，人的性格和喜欢的口味有很大的关系。</w:t>
      </w:r>
    </w:p>
    <w:p>
      <w:pPr>
        <w:numPr>
          <w:ilvl w:val="0"/>
          <w:numId w:val="6"/>
        </w:numPr>
        <w:spacing w:line="360" w:lineRule="auto"/>
        <w:ind w:firstLine="420"/>
        <w:rPr>
          <w:rFonts w:hint="eastAsia"/>
        </w:rPr>
      </w:pPr>
      <w:r>
        <w:rPr>
          <w:rFonts w:hint="default"/>
        </w:rPr>
        <w:t>食谱分析界面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default"/>
        </w:rPr>
        <w:t>食谱分析是在现在已有的数据上，根据食谱口味，难度和所化时间进行数学统计，然后根据统计结果进行分析。</w:t>
      </w:r>
    </w:p>
    <w:p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54" o:spid="_x0000_s1028" type="#_x0000_t75" style="height:195.75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kouwei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center"/>
        <w:rPr>
          <w:rFonts w:hint="default"/>
        </w:rPr>
      </w:pPr>
      <w:r>
        <w:rPr>
          <w:rFonts w:hint="default"/>
        </w:rPr>
        <w:t>食谱口味统计</w:t>
      </w:r>
    </w:p>
    <w:p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55" o:spid="_x0000_s1029" type="#_x0000_t75" style="height:195.15pt;width:424.8pt;rotation:0f;" o:ole="f" fillcolor="#FFFFFF" filled="f" o:preferrelative="t" stroked="f" coordorigin="0,0" coordsize="21600,21600">
            <v:fill on="f" color2="#FFFFFF" focus="0%"/>
            <v:imagedata gain="65536f" blacklevel="0f" gamma="0" o:title="shijian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center"/>
        <w:rPr>
          <w:rFonts w:hint="default"/>
        </w:rPr>
      </w:pPr>
      <w:bookmarkStart w:id="37" w:name="_Toc296690981"/>
      <w:r>
        <w:rPr>
          <w:rFonts w:hint="default"/>
        </w:rPr>
        <w:t>食谱所花时间统计</w:t>
      </w:r>
    </w:p>
    <w:p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356" o:spid="_x0000_s1030" type="#_x0000_t75" style="height:106.95pt;width:424.8pt;rotation:0f;" o:ole="f" fillcolor="#FFFFFF" filled="f" o:preferrelative="t" stroked="f" coordorigin="0,0" coordsize="21600,21600">
            <v:fill on="f" color2="#FFFFFF" focus="0%"/>
            <v:imagedata gain="65536f" blacklevel="0f" gamma="0" o:title="nandu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center"/>
        <w:rPr>
          <w:rFonts w:hint="default"/>
        </w:rPr>
      </w:pPr>
      <w:r>
        <w:rPr>
          <w:rFonts w:hint="default"/>
        </w:rPr>
        <w:t>食谱难度统计</w:t>
      </w:r>
      <w:bookmarkEnd w:id="31"/>
      <w:bookmarkEnd w:id="37"/>
    </w:p>
    <w:p>
      <w:pPr>
        <w:spacing w:line="360" w:lineRule="auto"/>
        <w:jc w:val="both"/>
        <w:rPr>
          <w:rFonts w:hint="eastAsia"/>
        </w:rPr>
      </w:pPr>
    </w:p>
    <w:p>
      <w:pPr>
        <w:pStyle w:val="2"/>
        <w:spacing w:before="0" w:after="0" w:line="360" w:lineRule="auto"/>
        <w:rPr>
          <w:rFonts w:hint="eastAsia" w:ascii="黑体" w:eastAsia="黑体"/>
          <w:color w:val="000000"/>
          <w:sz w:val="30"/>
          <w:szCs w:val="30"/>
        </w:rPr>
      </w:pPr>
      <w:bookmarkStart w:id="38" w:name="_Toc296690984"/>
      <w:bookmarkStart w:id="39" w:name="_Toc188266393"/>
      <w:bookmarkStart w:id="40" w:name="_Toc188287062"/>
      <w:r>
        <w:rPr>
          <w:rFonts w:hint="eastAsia" w:ascii="黑体" w:eastAsia="黑体"/>
          <w:color w:val="000000"/>
          <w:sz w:val="30"/>
          <w:szCs w:val="30"/>
        </w:rPr>
        <w:t>3数据库设计</w:t>
      </w:r>
      <w:bookmarkEnd w:id="38"/>
    </w:p>
    <w:p>
      <w:pPr>
        <w:pStyle w:val="5"/>
        <w:spacing w:line="360" w:lineRule="auto"/>
        <w:rPr>
          <w:rFonts w:hint="eastAsia" w:eastAsia="黑体"/>
          <w:sz w:val="24"/>
        </w:rPr>
      </w:pPr>
      <w:bookmarkStart w:id="41" w:name="_Toc188266376"/>
      <w:bookmarkStart w:id="42" w:name="_Toc188287045"/>
      <w:bookmarkStart w:id="43" w:name="_Toc296690985"/>
      <w:r>
        <w:rPr>
          <w:rFonts w:hint="eastAsia" w:ascii="黑体" w:eastAsia="黑体"/>
          <w:color w:val="000000"/>
          <w:sz w:val="24"/>
        </w:rPr>
        <w:t>3.1</w:t>
      </w:r>
      <w:bookmarkEnd w:id="41"/>
      <w:bookmarkEnd w:id="42"/>
      <w:r>
        <w:rPr>
          <w:rFonts w:hint="eastAsia" w:eastAsia="黑体"/>
          <w:sz w:val="24"/>
        </w:rPr>
        <w:t>概念结构设计</w:t>
      </w:r>
      <w:bookmarkEnd w:id="43"/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麦香食谱库</w:t>
      </w:r>
      <w:r>
        <w:rPr>
          <w:rFonts w:hint="eastAsia"/>
          <w:szCs w:val="21"/>
        </w:rPr>
        <w:t>系统的实体有，</w:t>
      </w:r>
      <w:r>
        <w:rPr>
          <w:rFonts w:hint="default"/>
          <w:szCs w:val="21"/>
        </w:rPr>
        <w:t>食谱</w:t>
      </w:r>
      <w:r>
        <w:rPr>
          <w:rFonts w:hint="eastAsia"/>
          <w:szCs w:val="21"/>
        </w:rPr>
        <w:t>，</w:t>
      </w:r>
      <w:r>
        <w:rPr>
          <w:rFonts w:hint="default"/>
          <w:szCs w:val="21"/>
        </w:rPr>
        <w:t>食谱评分</w:t>
      </w:r>
      <w:r>
        <w:rPr>
          <w:rFonts w:hint="eastAsia"/>
          <w:szCs w:val="21"/>
        </w:rPr>
        <w:t>，</w:t>
      </w:r>
      <w:r>
        <w:rPr>
          <w:rFonts w:hint="default"/>
          <w:szCs w:val="21"/>
        </w:rPr>
        <w:t>用户(待定)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食谱</w:t>
      </w:r>
      <w:r>
        <w:rPr>
          <w:rFonts w:hint="eastAsia"/>
          <w:szCs w:val="21"/>
        </w:rPr>
        <w:t>实体包括</w:t>
      </w:r>
      <w:r>
        <w:rPr>
          <w:rFonts w:hint="default"/>
          <w:szCs w:val="21"/>
        </w:rPr>
        <w:t>食谱编号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食谱名称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食谱链接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食谱描述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食谱图片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食谱难度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食谱口味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食谱所花时间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食谱原料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食谱方法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食谱拼音名称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评分统计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食谱评分</w:t>
      </w:r>
      <w:r>
        <w:rPr>
          <w:rFonts w:hint="eastAsia"/>
          <w:szCs w:val="21"/>
        </w:rPr>
        <w:t>实体包括</w:t>
      </w:r>
      <w:r>
        <w:rPr>
          <w:rFonts w:hint="default"/>
          <w:szCs w:val="21"/>
        </w:rPr>
        <w:t>评分编号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评分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用户</w:t>
      </w:r>
      <w:r>
        <w:rPr>
          <w:rFonts w:hint="eastAsia"/>
          <w:szCs w:val="21"/>
        </w:rPr>
        <w:t>实体包括</w:t>
      </w:r>
      <w:r>
        <w:rPr>
          <w:rFonts w:hint="default"/>
          <w:szCs w:val="21"/>
        </w:rPr>
        <w:t>用户编号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用户邮箱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用户昵称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default"/>
          <w:szCs w:val="21"/>
        </w:rPr>
      </w:pPr>
      <w:r>
        <w:rPr>
          <w:rFonts w:hint="default"/>
          <w:szCs w:val="21"/>
        </w:rPr>
        <w:t>由于系统在设计前期，所有食谱都来自网络爬虫，用户表没有考虑到，所以用户表设为待定，为以后拓展。</w:t>
      </w:r>
    </w:p>
    <w:p>
      <w:pPr>
        <w:spacing w:line="360" w:lineRule="auto"/>
        <w:ind w:firstLine="420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 w:ascii="Tahoma" w:hAnsi="Tahoma" w:eastAsia="微软雅黑" w:cs="黑体"/>
          <w:sz w:val="22"/>
          <w:szCs w:val="21"/>
          <w:lang w:val="en-US" w:eastAsia="zh-CN" w:bidi="ar-SA"/>
        </w:rPr>
        <w:pict>
          <v:shape id="图片框 398" o:spid="_x0000_s1031" type="#_x0000_t75" style="height:198pt;width:407.2pt;rotation:0f;" o:ole="f" fillcolor="#FFFFFF" filled="f" o:preferrelative="t" stroked="f" coordorigin="0,0" coordsize="21600,21600">
            <v:fill on="f" color2="#FFFFFF" focus="0%"/>
            <v:imagedata gain="65536f" blacklevel="0f" gamma="0" o:title="ER图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940" w:leftChars="0" w:firstLine="420" w:firstLineChars="0"/>
        <w:rPr>
          <w:rFonts w:hint="eastAsia"/>
          <w:szCs w:val="21"/>
        </w:rPr>
      </w:pPr>
    </w:p>
    <w:p>
      <w:pPr>
        <w:spacing w:line="360" w:lineRule="auto"/>
        <w:ind w:left="294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系统ER图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 w:ascii="Tahoma" w:hAnsi="Tahoma" w:eastAsia="微软雅黑" w:cs="黑体"/>
          <w:sz w:val="22"/>
          <w:szCs w:val="21"/>
          <w:lang w:val="en-US" w:eastAsia="zh-CN" w:bidi="ar-SA"/>
        </w:rPr>
        <w:pict>
          <v:shape id="图片框 399" o:spid="_x0000_s1032" type="#_x0000_t75" style="height:306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食谱属性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940" w:leftChars="0" w:firstLine="420" w:firstLineChars="0"/>
        <w:rPr>
          <w:rFonts w:hint="default"/>
          <w:szCs w:val="21"/>
        </w:rPr>
      </w:pPr>
    </w:p>
    <w:p>
      <w:pPr>
        <w:spacing w:line="360" w:lineRule="auto"/>
        <w:ind w:left="2940" w:leftChars="0"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食谱属性图</w:t>
      </w:r>
    </w:p>
    <w:p>
      <w:pPr>
        <w:spacing w:line="360" w:lineRule="auto"/>
        <w:rPr>
          <w:rFonts w:hint="default"/>
          <w:szCs w:val="21"/>
        </w:rPr>
      </w:pPr>
      <w:r>
        <w:rPr>
          <w:rFonts w:hint="default" w:ascii="Tahoma" w:hAnsi="Tahoma" w:eastAsia="微软雅黑" w:cs="黑体"/>
          <w:sz w:val="22"/>
          <w:szCs w:val="21"/>
          <w:lang w:val="en-US" w:eastAsia="zh-CN" w:bidi="ar-SA"/>
        </w:rPr>
        <w:pict>
          <v:shape id="图片框 400" o:spid="_x0000_s1033" type="#_x0000_t75" style="height:155.5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食谱评分属性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520" w:leftChars="0" w:firstLine="420"/>
        <w:rPr>
          <w:szCs w:val="21"/>
        </w:rPr>
      </w:pPr>
      <w:r>
        <w:rPr>
          <w:szCs w:val="21"/>
        </w:rPr>
        <w:t>食谱评分属性图</w:t>
      </w:r>
    </w:p>
    <w:p>
      <w:pPr>
        <w:spacing w:line="360" w:lineRule="auto"/>
        <w:ind w:firstLine="420"/>
        <w:rPr>
          <w:szCs w:val="21"/>
        </w:rPr>
      </w:pPr>
    </w:p>
    <w:p>
      <w:pPr>
        <w:spacing w:line="360" w:lineRule="auto"/>
        <w:ind w:firstLine="420"/>
        <w:rPr>
          <w:szCs w:val="21"/>
        </w:rPr>
      </w:pPr>
      <w:r>
        <w:rPr>
          <w:rFonts w:ascii="Tahoma" w:hAnsi="Tahoma" w:eastAsia="微软雅黑" w:cs="黑体"/>
          <w:sz w:val="22"/>
          <w:szCs w:val="21"/>
          <w:lang w:val="en-US" w:eastAsia="zh-CN" w:bidi="ar-SA"/>
        </w:rPr>
        <w:pict>
          <v:shape id="图片框 401" o:spid="_x0000_s1034" type="#_x0000_t75" style="height:180.65pt;width:415pt;rotation:0f;" o:ole="f" fillcolor="#FFFFFF" filled="f" o:preferrelative="t" stroked="f" coordorigin="0,0" coordsize="21600,21600">
            <v:fill on="f" color2="#FFFFFF" focus="0%"/>
            <v:imagedata gain="65536f" blacklevel="0f" gamma="0" o:title="用户属性图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rPr>
          <w:szCs w:val="21"/>
        </w:rPr>
      </w:pPr>
    </w:p>
    <w:p>
      <w:pPr>
        <w:spacing w:line="360" w:lineRule="auto"/>
        <w:ind w:left="2520" w:leftChars="0" w:firstLine="420"/>
        <w:rPr>
          <w:szCs w:val="21"/>
        </w:rPr>
      </w:pPr>
      <w:r>
        <w:rPr>
          <w:szCs w:val="21"/>
        </w:rPr>
        <w:t xml:space="preserve">    用户属性图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44" w:name="_Toc188266380"/>
      <w:bookmarkStart w:id="45" w:name="_Toc188287049"/>
      <w:bookmarkStart w:id="46" w:name="_Toc296690986"/>
      <w:r>
        <w:rPr>
          <w:rFonts w:hint="eastAsia" w:ascii="黑体" w:eastAsia="黑体"/>
          <w:color w:val="000000"/>
          <w:sz w:val="24"/>
        </w:rPr>
        <w:t>3.2</w:t>
      </w:r>
      <w:bookmarkEnd w:id="44"/>
      <w:bookmarkEnd w:id="45"/>
      <w:r>
        <w:rPr>
          <w:rFonts w:hint="eastAsia" w:ascii="黑体" w:eastAsia="黑体"/>
          <w:color w:val="000000"/>
          <w:sz w:val="24"/>
        </w:rPr>
        <w:t>逻辑结构设计</w:t>
      </w:r>
      <w:bookmarkEnd w:id="46"/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将上述ER模型转化成关系模型如下：</w:t>
      </w:r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由于系统设计考虑只有</w:t>
      </w:r>
      <w:r>
        <w:rPr>
          <w:rFonts w:hint="default" w:ascii="宋体"/>
        </w:rPr>
        <w:t>三张表</w:t>
      </w:r>
      <w:r>
        <w:rPr>
          <w:rFonts w:hint="eastAsia" w:ascii="宋体"/>
        </w:rPr>
        <w:t>，所以</w:t>
      </w:r>
      <w:r>
        <w:rPr>
          <w:rFonts w:hint="default" w:ascii="宋体"/>
        </w:rPr>
        <w:t>将三张表的关系</w:t>
      </w:r>
      <w:r>
        <w:rPr>
          <w:rFonts w:hint="eastAsia" w:ascii="宋体"/>
        </w:rPr>
        <w:t>转换成一个关系模型。带下划线的为主码。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食谱（</w:t>
      </w:r>
      <w:r>
        <w:rPr>
          <w:rFonts w:hint="default"/>
          <w:szCs w:val="21"/>
          <w:u w:val="single" w:color="auto"/>
        </w:rPr>
        <w:t>食谱编号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食谱名称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食谱链接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食谱描述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食谱图片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食谱难度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食谱口味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食谱所花时间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食谱原料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食谱方法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食谱拼音名称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评分统计）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食谱评分（</w:t>
      </w:r>
      <w:r>
        <w:rPr>
          <w:rFonts w:hint="default"/>
          <w:szCs w:val="21"/>
          <w:u w:val="single" w:color="auto"/>
        </w:rPr>
        <w:t>评分编号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食谱编号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评分）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default"/>
          <w:szCs w:val="21"/>
        </w:rPr>
        <w:t>用户（</w:t>
      </w:r>
      <w:r>
        <w:rPr>
          <w:rFonts w:hint="default"/>
          <w:szCs w:val="21"/>
          <w:u w:val="single" w:color="auto"/>
        </w:rPr>
        <w:t>用户编号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用户邮箱</w:t>
      </w:r>
      <w:r>
        <w:rPr>
          <w:rFonts w:hint="eastAsia"/>
          <w:szCs w:val="21"/>
        </w:rPr>
        <w:t>、</w:t>
      </w:r>
      <w:r>
        <w:rPr>
          <w:rFonts w:hint="default"/>
          <w:szCs w:val="21"/>
        </w:rPr>
        <w:t>用户昵称）</w:t>
      </w:r>
    </w:p>
    <w:p>
      <w:pPr>
        <w:spacing w:line="360" w:lineRule="auto"/>
        <w:rPr>
          <w:rFonts w:hint="eastAsia" w:ascii="宋体"/>
        </w:rPr>
      </w:pP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47" w:name="_Toc188266382"/>
      <w:bookmarkStart w:id="48" w:name="_Toc188287051"/>
      <w:bookmarkStart w:id="49" w:name="_Toc296690987"/>
      <w:r>
        <w:rPr>
          <w:rFonts w:hint="eastAsia" w:ascii="黑体" w:eastAsia="黑体"/>
          <w:color w:val="000000"/>
          <w:sz w:val="24"/>
        </w:rPr>
        <w:t>3.3</w:t>
      </w:r>
      <w:bookmarkEnd w:id="47"/>
      <w:bookmarkEnd w:id="48"/>
      <w:r>
        <w:rPr>
          <w:rFonts w:hint="eastAsia" w:ascii="黑体" w:eastAsia="黑体"/>
          <w:color w:val="000000"/>
          <w:sz w:val="24"/>
        </w:rPr>
        <w:t>物理结构设计</w:t>
      </w:r>
      <w:bookmarkEnd w:id="49"/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基于</w:t>
      </w:r>
      <w:r>
        <w:rPr>
          <w:rFonts w:hint="default" w:ascii="宋体"/>
        </w:rPr>
        <w:t>MySQL</w:t>
      </w:r>
      <w:r>
        <w:rPr>
          <w:rFonts w:hint="eastAsia" w:ascii="宋体"/>
        </w:rPr>
        <w:t>的数据库结构设计如下。</w:t>
      </w:r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数据库名为</w:t>
      </w:r>
      <w:r>
        <w:rPr>
          <w:rFonts w:hint="default" w:ascii="宋体"/>
        </w:rPr>
        <w:t>recipes</w:t>
      </w:r>
      <w:r>
        <w:rPr>
          <w:rFonts w:hint="eastAsia" w:ascii="宋体"/>
        </w:rPr>
        <w:t>，表包括：</w:t>
      </w:r>
      <w:r>
        <w:rPr>
          <w:rFonts w:hint="default" w:ascii="宋体"/>
        </w:rPr>
        <w:t>recipe</w:t>
      </w:r>
      <w:r>
        <w:rPr>
          <w:rFonts w:hint="eastAsia" w:ascii="宋体"/>
        </w:rPr>
        <w:t>，</w:t>
      </w:r>
      <w:r>
        <w:rPr>
          <w:rFonts w:hint="default" w:ascii="宋体"/>
        </w:rPr>
        <w:t>user</w:t>
      </w:r>
      <w:r>
        <w:rPr>
          <w:rFonts w:hint="eastAsia" w:ascii="宋体"/>
        </w:rPr>
        <w:t>，</w:t>
      </w:r>
      <w:r>
        <w:rPr>
          <w:rFonts w:hint="default" w:ascii="宋体"/>
        </w:rPr>
        <w:t>appraise</w:t>
      </w:r>
      <w:r>
        <w:rPr>
          <w:rFonts w:hint="eastAsia" w:ascii="宋体"/>
        </w:rPr>
        <w:t>。对应表结构如表3-1至3-6所示。</w:t>
      </w:r>
    </w:p>
    <w:p>
      <w:pPr>
        <w:spacing w:line="360" w:lineRule="auto"/>
        <w:ind w:firstLine="420"/>
        <w:jc w:val="center"/>
        <w:rPr>
          <w:rFonts w:hint="eastAsia" w:ascii="宋体"/>
        </w:rPr>
      </w:pPr>
      <w:r>
        <w:rPr>
          <w:rFonts w:hint="eastAsia" w:ascii="宋体"/>
        </w:rPr>
        <w:t xml:space="preserve">表3-1 </w:t>
      </w:r>
      <w:r>
        <w:rPr>
          <w:rFonts w:hint="default" w:ascii="宋体"/>
        </w:rPr>
        <w:t>食谱表</w:t>
      </w:r>
    </w:p>
    <w:tbl>
      <w:tblPr>
        <w:tblW w:w="7964" w:type="dxa"/>
        <w:jc w:val="center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2123"/>
      </w:tblGrid>
      <w:tr>
        <w:trPr>
          <w:trHeight w:val="370" w:hRule="atLeast"/>
          <w:jc w:val="center"/>
        </w:trPr>
        <w:tc>
          <w:tcPr>
            <w:tcW w:w="79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列名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允许空值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默认值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食谱编号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Int(11)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无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食谱名称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食谱链接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食谱描述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text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食谱图像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varchar(1</w:t>
            </w:r>
            <w:r>
              <w:rPr>
                <w:rFonts w:hint="default" w:ascii="宋体" w:hAnsi="宋体" w:cs="宋体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食谱难度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食谱口味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食谱所花时间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食谱原料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text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食谱方法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text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  <w:tr>
        <w:trPr>
          <w:trHeight w:val="341" w:hRule="atLeast"/>
          <w:jc w:val="center"/>
        </w:trPr>
        <w:tc>
          <w:tcPr>
            <w:tcW w:w="19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食谱拼音名称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varchar(1</w:t>
            </w:r>
            <w:r>
              <w:rPr>
                <w:rFonts w:hint="default" w:ascii="宋体" w:hAnsi="宋体" w:cs="宋体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NULL</w:t>
            </w:r>
          </w:p>
        </w:tc>
      </w:tr>
    </w:tbl>
    <w:p>
      <w:pPr>
        <w:spacing w:line="360" w:lineRule="auto"/>
        <w:jc w:val="both"/>
        <w:rPr>
          <w:rFonts w:hint="eastAsia" w:ascii="宋体"/>
        </w:rPr>
      </w:pPr>
    </w:p>
    <w:p>
      <w:pPr>
        <w:spacing w:line="360" w:lineRule="auto"/>
        <w:ind w:firstLine="420"/>
        <w:jc w:val="center"/>
        <w:rPr>
          <w:rFonts w:hint="eastAsia" w:ascii="宋体"/>
        </w:rPr>
      </w:pPr>
      <w:r>
        <w:rPr>
          <w:rFonts w:hint="eastAsia" w:ascii="宋体"/>
        </w:rPr>
        <w:t xml:space="preserve">表3-2 </w:t>
      </w:r>
      <w:r>
        <w:rPr>
          <w:rFonts w:hint="default" w:ascii="宋体"/>
        </w:rPr>
        <w:t>食谱评分表</w:t>
      </w:r>
    </w:p>
    <w:tbl>
      <w:tblPr>
        <w:tblW w:w="756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980"/>
        <w:gridCol w:w="1980"/>
        <w:gridCol w:w="1800"/>
      </w:tblGrid>
      <w:tr>
        <w:trPr>
          <w:jc w:val="center"/>
        </w:trPr>
        <w:tc>
          <w:tcPr>
            <w:tcW w:w="7560" w:type="dxa"/>
            <w:gridSpan w:val="4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食谱评分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列名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数据类型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允许空值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默认值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评分编号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Int(11)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N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无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食谱编号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Int(11)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N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无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评分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I</w:t>
            </w:r>
            <w:r>
              <w:rPr>
                <w:rFonts w:hint="eastAsia" w:ascii="宋体"/>
              </w:rPr>
              <w:t>nt</w:t>
            </w:r>
            <w:r>
              <w:rPr>
                <w:rFonts w:hint="default" w:ascii="宋体"/>
              </w:rPr>
              <w:t>(11)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N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default" w:ascii="宋体"/>
              </w:rPr>
              <w:t>无</w:t>
            </w:r>
          </w:p>
        </w:tc>
      </w:tr>
    </w:tbl>
    <w:p>
      <w:pPr>
        <w:spacing w:line="360" w:lineRule="auto"/>
        <w:ind w:firstLine="420"/>
        <w:jc w:val="center"/>
        <w:rPr>
          <w:rFonts w:hint="eastAsia" w:ascii="宋体"/>
        </w:rPr>
      </w:pPr>
    </w:p>
    <w:p>
      <w:pPr>
        <w:spacing w:line="360" w:lineRule="auto"/>
        <w:ind w:firstLine="420"/>
        <w:jc w:val="center"/>
        <w:rPr>
          <w:rFonts w:hint="eastAsia" w:ascii="宋体"/>
        </w:rPr>
      </w:pPr>
      <w:r>
        <w:rPr>
          <w:rFonts w:hint="eastAsia" w:ascii="宋体"/>
        </w:rPr>
        <w:t xml:space="preserve">表3-3 </w:t>
      </w:r>
      <w:r>
        <w:rPr>
          <w:rFonts w:hint="default" w:ascii="宋体"/>
        </w:rPr>
        <w:t>用户表</w:t>
      </w:r>
    </w:p>
    <w:tbl>
      <w:tblPr>
        <w:tblW w:w="7575" w:type="dxa"/>
        <w:jc w:val="center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57"/>
        <w:gridCol w:w="1914"/>
        <w:gridCol w:w="1790"/>
      </w:tblGrid>
      <w:tr>
        <w:trPr>
          <w:trHeight w:val="418" w:hRule="atLeast"/>
          <w:jc w:val="center"/>
        </w:trPr>
        <w:tc>
          <w:tcPr>
            <w:tcW w:w="75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用户</w:t>
            </w:r>
          </w:p>
        </w:tc>
      </w:tr>
      <w:tr>
        <w:trPr>
          <w:trHeight w:val="418" w:hRule="atLeast"/>
          <w:jc w:val="center"/>
        </w:trPr>
        <w:tc>
          <w:tcPr>
            <w:tcW w:w="1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列名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允许空值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默认值</w:t>
            </w:r>
          </w:p>
        </w:tc>
      </w:tr>
      <w:tr>
        <w:trPr>
          <w:trHeight w:val="418" w:hRule="atLeast"/>
          <w:jc w:val="center"/>
        </w:trPr>
        <w:tc>
          <w:tcPr>
            <w:tcW w:w="1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用户</w:t>
            </w:r>
            <w:r>
              <w:rPr>
                <w:rFonts w:hint="eastAsia" w:ascii="宋体" w:hAnsi="宋体" w:cs="宋体"/>
                <w:kern w:val="0"/>
                <w:szCs w:val="21"/>
              </w:rPr>
              <w:t>编号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Int(11)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rPr>
          <w:trHeight w:val="418" w:hRule="atLeast"/>
          <w:jc w:val="center"/>
        </w:trPr>
        <w:tc>
          <w:tcPr>
            <w:tcW w:w="1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用户昵称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Y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rPr>
          <w:trHeight w:val="418" w:hRule="atLeast"/>
          <w:jc w:val="center"/>
        </w:trPr>
        <w:tc>
          <w:tcPr>
            <w:tcW w:w="1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用户邮箱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varchar(</w:t>
            </w:r>
            <w:r>
              <w:rPr>
                <w:rFonts w:hint="default" w:ascii="宋体" w:hAnsi="宋体" w:cs="宋体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kern w:val="0"/>
                <w:szCs w:val="21"/>
              </w:rPr>
              <w:t>0)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rFonts w:hint="eastAsia" w:ascii="宋体"/>
          <w:szCs w:val="21"/>
        </w:rPr>
      </w:pP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50" w:name="_Toc296690988"/>
      <w:r>
        <w:rPr>
          <w:rFonts w:hint="eastAsia" w:ascii="黑体" w:eastAsia="黑体"/>
          <w:color w:val="000000"/>
          <w:sz w:val="24"/>
        </w:rPr>
        <w:t>3</w:t>
      </w:r>
      <w:r>
        <w:rPr>
          <w:rFonts w:ascii="黑体" w:eastAsia="黑体"/>
          <w:color w:val="000000"/>
          <w:sz w:val="24"/>
        </w:rPr>
        <w:t>.</w:t>
      </w:r>
      <w:r>
        <w:rPr>
          <w:rFonts w:hint="eastAsia" w:ascii="黑体" w:eastAsia="黑体"/>
          <w:color w:val="000000"/>
          <w:sz w:val="24"/>
        </w:rPr>
        <w:t>3数据字典设计</w:t>
      </w:r>
      <w:bookmarkEnd w:id="50"/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对数据库设计中涉及到的各种项目一般要建立起数据字典，以说明它们的标识符、同义名及有关信息</w:t>
      </w:r>
      <w:r>
        <w:rPr>
          <w:rFonts w:hint="default" w:ascii="宋体"/>
        </w:rPr>
        <w:t>，</w:t>
      </w:r>
      <w:r>
        <w:rPr>
          <w:rFonts w:ascii="宋体"/>
        </w:rPr>
        <w:t>在此仅仅拿出关键字段进行介绍。</w:t>
      </w:r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1、名字：</w:t>
      </w:r>
      <w:r>
        <w:rPr>
          <w:rFonts w:hint="default" w:ascii="宋体"/>
        </w:rPr>
        <w:t>食谱编号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别名：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描述：</w:t>
      </w:r>
      <w:r>
        <w:rPr>
          <w:rFonts w:hint="default" w:ascii="宋体"/>
        </w:rPr>
        <w:t>对食谱进行编号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定义：</w:t>
      </w:r>
      <w:r>
        <w:rPr>
          <w:rFonts w:hint="default" w:ascii="宋体"/>
        </w:rPr>
        <w:t>自增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位置：</w:t>
      </w:r>
      <w:r>
        <w:rPr>
          <w:rFonts w:hint="default" w:ascii="宋体"/>
        </w:rPr>
        <w:t>录入食谱，食谱排序</w:t>
      </w:r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2、名字：</w:t>
      </w:r>
      <w:r>
        <w:rPr>
          <w:rFonts w:hint="default" w:ascii="宋体"/>
        </w:rPr>
        <w:t>评分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别名：</w:t>
      </w:r>
    </w:p>
    <w:p>
      <w:pPr>
        <w:spacing w:line="360" w:lineRule="auto"/>
        <w:ind w:firstLine="735" w:firstLineChars="350"/>
        <w:rPr>
          <w:rFonts w:hint="eastAsia"/>
        </w:rPr>
      </w:pPr>
      <w:r>
        <w:rPr>
          <w:rFonts w:hint="eastAsia" w:ascii="宋体"/>
        </w:rPr>
        <w:t>描述：</w:t>
      </w:r>
      <w:r>
        <w:rPr>
          <w:rFonts w:hint="default" w:ascii="宋体"/>
        </w:rPr>
        <w:t>对用户评分进行录入</w:t>
      </w:r>
    </w:p>
    <w:p>
      <w:pPr>
        <w:spacing w:line="360" w:lineRule="auto"/>
        <w:ind w:left="720"/>
        <w:rPr>
          <w:rFonts w:hint="eastAsia"/>
        </w:rPr>
      </w:pPr>
      <w:r>
        <w:rPr>
          <w:rFonts w:hint="eastAsia" w:ascii="宋体"/>
        </w:rPr>
        <w:t>定义：</w:t>
      </w:r>
      <w:r>
        <w:rPr>
          <w:rFonts w:hint="default" w:ascii="宋体"/>
        </w:rPr>
        <w:t>用户可以对食谱进行评分，根据同一食谱的不同评分可以生成热门食谱</w:t>
      </w:r>
    </w:p>
    <w:p>
      <w:pPr>
        <w:spacing w:line="360" w:lineRule="auto"/>
        <w:ind w:firstLine="420"/>
        <w:rPr>
          <w:rFonts w:hint="eastAsia" w:ascii="宋体"/>
        </w:rPr>
      </w:pPr>
      <w:r>
        <w:rPr>
          <w:rFonts w:hint="eastAsia" w:ascii="宋体"/>
        </w:rPr>
        <w:t>3、名字：</w:t>
      </w:r>
      <w:r>
        <w:rPr>
          <w:rFonts w:hint="default" w:ascii="宋体"/>
        </w:rPr>
        <w:t>用户编号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别名：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描述：</w:t>
      </w:r>
      <w:r>
        <w:rPr>
          <w:rFonts w:hint="default" w:ascii="宋体"/>
        </w:rPr>
        <w:t>对浏览本系统并且参与评分的用户进行统计</w:t>
      </w:r>
    </w:p>
    <w:p>
      <w:pPr>
        <w:spacing w:line="360" w:lineRule="auto"/>
        <w:ind w:firstLine="735" w:firstLineChars="350"/>
        <w:rPr>
          <w:rFonts w:hint="eastAsia" w:ascii="宋体"/>
        </w:rPr>
      </w:pPr>
      <w:r>
        <w:rPr>
          <w:rFonts w:hint="eastAsia" w:ascii="宋体"/>
        </w:rPr>
        <w:t>定义：</w:t>
      </w:r>
      <w:r>
        <w:rPr>
          <w:rFonts w:hint="default" w:ascii="宋体"/>
        </w:rPr>
        <w:t>同一邮箱的用户只拥有一个用户编号，根据用户编号可以查看到用户邮箱</w:t>
      </w:r>
    </w:p>
    <w:p>
      <w:pPr>
        <w:pStyle w:val="2"/>
        <w:spacing w:line="360" w:lineRule="auto"/>
        <w:rPr>
          <w:rFonts w:hint="eastAsia" w:ascii="黑体" w:eastAsia="黑体"/>
          <w:color w:val="000000"/>
          <w:sz w:val="30"/>
          <w:szCs w:val="30"/>
        </w:rPr>
      </w:pPr>
      <w:bookmarkStart w:id="51" w:name="_Toc296690990"/>
      <w:r>
        <w:rPr>
          <w:rFonts w:hint="eastAsia" w:ascii="黑体" w:eastAsia="黑体"/>
          <w:color w:val="000000"/>
          <w:sz w:val="30"/>
          <w:szCs w:val="30"/>
        </w:rPr>
        <w:t>4</w:t>
      </w:r>
      <w:bookmarkEnd w:id="39"/>
      <w:bookmarkEnd w:id="40"/>
      <w:r>
        <w:rPr>
          <w:rFonts w:hint="eastAsia" w:ascii="黑体" w:eastAsia="黑体"/>
          <w:color w:val="000000"/>
          <w:sz w:val="30"/>
          <w:szCs w:val="30"/>
        </w:rPr>
        <w:t>系统出错处理设计</w:t>
      </w:r>
      <w:bookmarkEnd w:id="51"/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52" w:name="_Toc188266394"/>
      <w:bookmarkStart w:id="53" w:name="_Toc188287063"/>
      <w:bookmarkStart w:id="54" w:name="_Toc296690991"/>
      <w:r>
        <w:rPr>
          <w:rFonts w:hint="eastAsia" w:ascii="黑体" w:eastAsia="黑体"/>
          <w:color w:val="000000"/>
          <w:sz w:val="24"/>
        </w:rPr>
        <w:t>4.1</w:t>
      </w:r>
      <w:bookmarkEnd w:id="52"/>
      <w:bookmarkEnd w:id="53"/>
      <w:r>
        <w:rPr>
          <w:rFonts w:hint="eastAsia" w:ascii="黑体" w:eastAsia="黑体"/>
          <w:color w:val="000000"/>
          <w:sz w:val="24"/>
        </w:rPr>
        <w:t>出错信息</w:t>
      </w:r>
      <w:bookmarkEnd w:id="54"/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表4-1 出错信息表</w:t>
      </w:r>
    </w:p>
    <w:tbl>
      <w:tblPr>
        <w:tblW w:w="8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7"/>
      </w:tblGrid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出错可能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提示信息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处理方式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数据库连接失败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根据sql异常信息显示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控制台打印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爬虫抓取失败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false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控制台打印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Web服务器启动失败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根据服务器错误提示显示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控制台打印</w:t>
            </w:r>
          </w:p>
        </w:tc>
      </w:tr>
      <w:tr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Web系统程序错误</w:t>
            </w:r>
          </w:p>
        </w:tc>
        <w:tc>
          <w:tcPr>
            <w:tcW w:w="2906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根据状态码显示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default" w:ascii="宋体"/>
              </w:rPr>
              <w:t>网页显示错误状态码</w:t>
            </w:r>
          </w:p>
        </w:tc>
      </w:tr>
    </w:tbl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55" w:name="_Toc296690992"/>
      <w:r>
        <w:rPr>
          <w:rFonts w:hint="eastAsia" w:ascii="黑体" w:eastAsia="黑体"/>
          <w:color w:val="000000"/>
          <w:sz w:val="24"/>
        </w:rPr>
        <w:t>4.2补救措施</w:t>
      </w:r>
      <w:bookmarkEnd w:id="55"/>
    </w:p>
    <w:p>
      <w:pPr>
        <w:pStyle w:val="23"/>
        <w:spacing w:line="360" w:lineRule="auto"/>
        <w:ind w:firstLine="420"/>
        <w:rPr>
          <w:rFonts w:hint="eastAsia"/>
        </w:rPr>
      </w:pPr>
      <w:r>
        <w:rPr>
          <w:rFonts w:hint="eastAsia"/>
        </w:rPr>
        <w:t>根据需要由管理员定期对数据库进行备份，当系统出现问题时利用备份数据库进行恢复操作。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56" w:name="_Toc296690993"/>
      <w:r>
        <w:rPr>
          <w:rFonts w:hint="eastAsia" w:ascii="黑体" w:eastAsia="黑体"/>
          <w:color w:val="000000"/>
          <w:sz w:val="24"/>
        </w:rPr>
        <w:t>5</w:t>
      </w:r>
      <w:bookmarkStart w:id="57" w:name="_Toc521465562"/>
      <w:r>
        <w:rPr>
          <w:rFonts w:hint="eastAsia" w:ascii="黑体" w:eastAsia="黑体"/>
          <w:color w:val="000000"/>
          <w:sz w:val="24"/>
        </w:rPr>
        <w:t>程序模块1设计说明</w:t>
      </w:r>
      <w:bookmarkEnd w:id="56"/>
      <w:bookmarkEnd w:id="57"/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58" w:name="_Toc521465563"/>
      <w:bookmarkStart w:id="59" w:name="_Toc296690994"/>
      <w:r>
        <w:rPr>
          <w:rFonts w:hint="eastAsia" w:ascii="黑体" w:eastAsia="黑体"/>
          <w:color w:val="000000"/>
          <w:sz w:val="24"/>
        </w:rPr>
        <w:t>5.1程序描述</w:t>
      </w:r>
      <w:bookmarkEnd w:id="58"/>
      <w:bookmarkEnd w:id="59"/>
    </w:p>
    <w:p>
      <w:pPr>
        <w:pStyle w:val="23"/>
        <w:spacing w:line="360" w:lineRule="auto"/>
        <w:ind w:firstLine="420"/>
        <w:rPr>
          <w:rFonts w:hint="default"/>
          <w:color w:val="000000"/>
        </w:rPr>
      </w:pPr>
      <w:r>
        <w:rPr>
          <w:rFonts w:hint="default"/>
          <w:color w:val="000000"/>
        </w:rPr>
        <w:t>爬虫模块，爬虫模块实现了食谱数据的录入功能，是系统的第一个重要模块。通过手动寻找优良的食谱源，然后进行编写爬虫，抓取食谱，将食谱交到食谱加工模块上。</w:t>
      </w:r>
      <w:bookmarkStart w:id="60" w:name="_Toc521465564"/>
      <w:bookmarkStart w:id="61" w:name="_Toc296690995"/>
    </w:p>
    <w:p>
      <w:pPr>
        <w:pStyle w:val="23"/>
        <w:spacing w:line="360" w:lineRule="auto"/>
        <w:ind w:firstLine="420"/>
        <w:rPr>
          <w:rFonts w:hint="eastAsia" w:ascii="黑体" w:eastAsia="黑体"/>
          <w:b/>
          <w:bCs/>
          <w:color w:val="000000"/>
          <w:sz w:val="24"/>
        </w:rPr>
      </w:pPr>
      <w:r>
        <w:rPr>
          <w:rFonts w:hint="eastAsia" w:ascii="黑体" w:eastAsia="黑体"/>
          <w:b/>
          <w:bCs/>
          <w:color w:val="000000"/>
          <w:sz w:val="24"/>
        </w:rPr>
        <w:t>5.2</w:t>
      </w:r>
      <w:bookmarkEnd w:id="60"/>
      <w:bookmarkEnd w:id="61"/>
      <w:r>
        <w:rPr>
          <w:rFonts w:hint="default" w:ascii="黑体" w:eastAsia="黑体"/>
          <w:b/>
          <w:bCs/>
          <w:color w:val="000000"/>
          <w:sz w:val="24"/>
        </w:rPr>
        <w:t>爬虫效果</w:t>
      </w:r>
    </w:p>
    <w:p>
      <w:pPr>
        <w:pStyle w:val="23"/>
        <w:spacing w:line="360" w:lineRule="auto"/>
        <w:ind w:firstLine="420"/>
        <w:rPr>
          <w:rFonts w:hint="eastAsia"/>
          <w:color w:val="99CC00"/>
        </w:rPr>
      </w:pPr>
      <w:r>
        <w:rPr>
          <w:rFonts w:hint="eastAsia" w:ascii="宋体" w:hAnsi="Courier New" w:eastAsia="微软雅黑" w:cs="黑体"/>
          <w:color w:val="99CC00"/>
          <w:sz w:val="22"/>
          <w:szCs w:val="20"/>
          <w:lang w:val="en-US" w:eastAsia="zh-CN" w:bidi="ar-SA"/>
        </w:rPr>
        <w:pict>
          <v:shape id="图片框 402" o:spid="_x0000_s1035" type="#_x0000_t75" style="height:109.5pt;width:330.7pt;rotation:0f;" o:ole="f" fillcolor="#FFFFFF" filled="f" o:preferrelative="t" stroked="f" coordorigin="0,0" coordsize="21600,21600">
            <v:fill on="f" color2="#FFFFFF" focus="0%"/>
            <v:imagedata gain="65536f" blacklevel="0f" gamma="0" o:title="pachongxiaoguo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line="360" w:lineRule="auto"/>
        <w:rPr>
          <w:rFonts w:hint="default" w:ascii="黑体" w:eastAsia="黑体"/>
          <w:color w:val="000000"/>
          <w:sz w:val="24"/>
        </w:rPr>
      </w:pPr>
      <w:bookmarkStart w:id="62" w:name="_Toc521465568"/>
      <w:bookmarkStart w:id="63" w:name="_Toc296690996"/>
      <w:r>
        <w:rPr>
          <w:rFonts w:hint="eastAsia" w:ascii="黑体" w:eastAsia="黑体"/>
          <w:color w:val="000000"/>
          <w:sz w:val="24"/>
        </w:rPr>
        <w:t>5.3</w:t>
      </w:r>
      <w:bookmarkEnd w:id="62"/>
      <w:bookmarkEnd w:id="63"/>
      <w:r>
        <w:rPr>
          <w:rFonts w:hint="default" w:ascii="黑体" w:eastAsia="黑体"/>
          <w:color w:val="000000"/>
          <w:sz w:val="24"/>
        </w:rPr>
        <w:t>关键代码</w:t>
      </w:r>
    </w:p>
    <w:p>
      <w:pPr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408" o:spid="_x0000_s1036" type="#_x0000_t75" style="height:234.75pt;width:424.8pt;rotation:0f;" o:ole="f" fillcolor="#FFFFFF" filled="f" o:preferrelative="t" stroked="f" coordorigin="0,0" coordsize="21600,21600">
            <v:fill on="f" color2="#FFFFFF" focus="0%"/>
            <v:imagedata gain="65536f" blacklevel="0f" gamma="0" o:title="pachongdaima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left="360" w:leftChars="0"/>
        <w:rPr>
          <w:rFonts w:hint="eastAsia"/>
        </w:rPr>
      </w:pPr>
    </w:p>
    <w:p>
      <w:pPr>
        <w:pStyle w:val="7"/>
        <w:spacing w:line="360" w:lineRule="auto"/>
        <w:rPr>
          <w:rFonts w:hint="eastAsia" w:ascii="黑体" w:eastAsia="黑体"/>
          <w:color w:val="000000"/>
          <w:sz w:val="24"/>
        </w:rPr>
      </w:pPr>
      <w:bookmarkStart w:id="64" w:name="_Toc521465574"/>
      <w:bookmarkStart w:id="65" w:name="_Toc296690998"/>
      <w:r>
        <w:rPr>
          <w:rFonts w:hint="eastAsia" w:ascii="黑体" w:eastAsia="黑体"/>
          <w:color w:val="000000"/>
          <w:sz w:val="24"/>
        </w:rPr>
        <w:t>5.5测试计划</w:t>
      </w:r>
      <w:bookmarkEnd w:id="64"/>
      <w:bookmarkEnd w:id="65"/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对本单元进行单元测试。</w:t>
      </w:r>
    </w:p>
    <w:p>
      <w:pPr>
        <w:pStyle w:val="23"/>
        <w:spacing w:line="360" w:lineRule="auto"/>
        <w:ind w:firstLine="420"/>
        <w:rPr>
          <w:rFonts w:hint="default"/>
          <w:color w:val="000000"/>
        </w:rPr>
      </w:pPr>
      <w:r>
        <w:rPr>
          <w:rFonts w:hint="eastAsia"/>
          <w:color w:val="000000"/>
        </w:rPr>
        <w:t>进行黑盒测试，检验能否实现</w:t>
      </w:r>
      <w:r>
        <w:rPr>
          <w:rFonts w:hint="default"/>
          <w:color w:val="000000"/>
        </w:rPr>
        <w:t>爬虫效果</w:t>
      </w:r>
      <w:r>
        <w:rPr>
          <w:rFonts w:hint="eastAsia"/>
          <w:color w:val="000000"/>
        </w:rPr>
        <w:t>。</w:t>
      </w:r>
      <w:r>
        <w:rPr>
          <w:rFonts w:hint="default"/>
          <w:color w:val="000000"/>
        </w:rPr>
        <w:t>输入正确的食谱链接，然后查看数据库是否得到相关食谱，输入错误的食谱链接，查看控制台有没有打印出错误信息。</w:t>
      </w:r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进行白盒测试，检验各程序路径是否能执行到。</w:t>
      </w:r>
    </w:p>
    <w:p>
      <w:pPr>
        <w:pStyle w:val="5"/>
        <w:spacing w:line="360" w:lineRule="auto"/>
        <w:rPr>
          <w:rFonts w:hint="eastAsia" w:ascii="黑体" w:eastAsia="黑体"/>
          <w:color w:val="000000"/>
          <w:sz w:val="24"/>
        </w:rPr>
      </w:pPr>
      <w:bookmarkStart w:id="66" w:name="_Toc296690999"/>
      <w:r>
        <w:rPr>
          <w:rFonts w:hint="eastAsia" w:ascii="黑体" w:eastAsia="黑体"/>
          <w:color w:val="000000"/>
          <w:sz w:val="24"/>
        </w:rPr>
        <w:t>6程序模块2设计说明</w:t>
      </w:r>
      <w:bookmarkEnd w:id="66"/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67" w:name="_Toc296691000"/>
      <w:r>
        <w:rPr>
          <w:rFonts w:hint="eastAsia" w:ascii="黑体" w:hAnsi="黑体" w:eastAsia="黑体"/>
          <w:color w:val="000000"/>
          <w:sz w:val="24"/>
        </w:rPr>
        <w:t>6.1程序描述</w:t>
      </w:r>
      <w:bookmarkEnd w:id="67"/>
    </w:p>
    <w:p>
      <w:pPr>
        <w:spacing w:line="360" w:lineRule="auto"/>
        <w:ind w:firstLine="420"/>
        <w:rPr>
          <w:rFonts w:hint="eastAsia"/>
        </w:rPr>
      </w:pPr>
      <w:r>
        <w:rPr>
          <w:rFonts w:hint="default"/>
        </w:rPr>
        <w:t>食谱加工</w:t>
      </w:r>
      <w:r>
        <w:rPr>
          <w:rFonts w:hint="eastAsia"/>
        </w:rPr>
        <w:t>模块</w:t>
      </w:r>
      <w:bookmarkStart w:id="68" w:name="_Toc296691001"/>
    </w:p>
    <w:p>
      <w:pPr>
        <w:spacing w:line="360" w:lineRule="auto"/>
        <w:ind w:firstLine="420"/>
        <w:rPr>
          <w:rFonts w:hint="eastAsia"/>
        </w:rPr>
      </w:pPr>
      <w:r>
        <w:rPr>
          <w:rFonts w:hint="default"/>
        </w:rPr>
        <w:t>食谱加工模块主要作用是对抓取到的食谱进行加工处理，以使数据更加符合开发者的要求。食谱加工主要是进行抓取到详细信息，对食谱名称进行拼音转换等。</w:t>
      </w:r>
    </w:p>
    <w:p>
      <w:pPr>
        <w:spacing w:line="360" w:lineRule="auto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6.2功能</w:t>
      </w:r>
      <w:bookmarkEnd w:id="68"/>
      <w:bookmarkStart w:id="69" w:name="_Toc296691002"/>
    </w:p>
    <w:p>
      <w:pPr>
        <w:numPr>
          <w:ilvl w:val="0"/>
          <w:numId w:val="7"/>
        </w:numPr>
        <w:spacing w:line="360" w:lineRule="auto"/>
        <w:ind w:firstLine="420"/>
        <w:rPr>
          <w:rFonts w:hint="default"/>
        </w:rPr>
      </w:pPr>
      <w:r>
        <w:rPr>
          <w:rFonts w:hint="default"/>
        </w:rPr>
        <w:t>将食谱数据进行加工，然后存入数据库;</w:t>
      </w:r>
    </w:p>
    <w:p>
      <w:pPr>
        <w:numPr>
          <w:ilvl w:val="0"/>
          <w:numId w:val="7"/>
        </w:numPr>
        <w:spacing w:line="360" w:lineRule="auto"/>
        <w:ind w:firstLine="420"/>
        <w:rPr>
          <w:rFonts w:hint="default"/>
        </w:rPr>
      </w:pPr>
      <w:r>
        <w:rPr>
          <w:rFonts w:hint="default"/>
        </w:rPr>
        <w:t xml:space="preserve">将食谱名称转换成拼音格式，存入数据库中。 </w:t>
      </w:r>
    </w:p>
    <w:p>
      <w:pPr>
        <w:spacing w:line="360" w:lineRule="auto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6.3</w:t>
      </w:r>
      <w:bookmarkEnd w:id="69"/>
      <w:r>
        <w:rPr>
          <w:rFonts w:hint="default" w:ascii="黑体" w:hAnsi="黑体" w:eastAsia="黑体"/>
          <w:b/>
          <w:bCs/>
          <w:color w:val="000000"/>
          <w:sz w:val="24"/>
        </w:rPr>
        <w:t>关键代码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对食谱数据进行加工，主要是用正则表达式实现，将食谱名称转换成拼音格式，主要是用了第三方jar包---jpinyin.jar，关键代码如下：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 w:ascii="Tahoma" w:hAnsi="Tahoma" w:eastAsia="微软雅黑" w:cs="黑体"/>
          <w:sz w:val="22"/>
          <w:szCs w:val="22"/>
          <w:lang w:val="en-US" w:eastAsia="zh-CN" w:bidi="ar-SA"/>
        </w:rPr>
        <w:pict>
          <v:shape id="图片框 1409" o:spid="_x0000_s1037" type="#_x0000_t75" style="height:79.3pt;width:424.95pt;rotation:0f;" o:ole="f" fillcolor="#FFFFFF" filled="f" o:preferrelative="t" stroked="f" coordorigin="0,0" coordsize="21600,21600">
            <v:fill on="f" color2="#FFFFFF" focus="0%"/>
            <v:imagedata gain="65536f" blacklevel="0f" gamma="0" o:title="biaotipinyin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0" w:name="_Toc296691003"/>
      <w:r>
        <w:rPr>
          <w:rFonts w:hint="eastAsia" w:ascii="黑体" w:hAnsi="黑体" w:eastAsia="黑体"/>
          <w:color w:val="000000"/>
          <w:sz w:val="24"/>
        </w:rPr>
        <w:t>6.4注释设计</w:t>
      </w:r>
      <w:bookmarkEnd w:id="70"/>
    </w:p>
    <w:p>
      <w:pPr>
        <w:spacing w:line="360" w:lineRule="auto"/>
        <w:rPr>
          <w:rFonts w:hint="eastAsia"/>
        </w:rPr>
      </w:pPr>
      <w:r>
        <w:rPr>
          <w:rFonts w:hint="eastAsia"/>
        </w:rPr>
        <w:t>1.在</w:t>
      </w:r>
      <w:r>
        <w:rPr>
          <w:rFonts w:hint="default"/>
        </w:rPr>
        <w:t>关键代码中添加相关注释，方便阅读</w: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1" w:name="_Toc296691004"/>
      <w:r>
        <w:rPr>
          <w:rFonts w:hint="eastAsia" w:ascii="黑体" w:hAnsi="黑体" w:eastAsia="黑体"/>
          <w:color w:val="000000"/>
          <w:sz w:val="24"/>
        </w:rPr>
        <w:t>6.5测试计划</w:t>
      </w:r>
      <w:bookmarkEnd w:id="71"/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对本单元进行单元测试。</w:t>
      </w:r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进行黑盒测试，检验能否实现功能。</w:t>
      </w:r>
      <w:r>
        <w:rPr>
          <w:rFonts w:hint="default"/>
          <w:color w:val="000000"/>
        </w:rPr>
        <w:t>运行主程序</w:t>
      </w:r>
      <w:r>
        <w:rPr>
          <w:rFonts w:hint="eastAsia"/>
          <w:color w:val="000000"/>
        </w:rPr>
        <w:t>，</w:t>
      </w:r>
      <w:r>
        <w:rPr>
          <w:rFonts w:hint="default"/>
          <w:color w:val="000000"/>
        </w:rPr>
        <w:t>如果数据表中的recipe_title_pinyin更新成功，则运行成功，反之，则失败。</w:t>
      </w:r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进行白盒测试，检验各程序路径是否能执行到。</w:t>
      </w:r>
    </w:p>
    <w:p>
      <w:pPr>
        <w:pStyle w:val="5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2" w:name="_Toc296691005"/>
      <w:r>
        <w:rPr>
          <w:rFonts w:hint="eastAsia" w:ascii="黑体" w:hAnsi="黑体" w:eastAsia="黑体"/>
          <w:color w:val="000000"/>
          <w:sz w:val="24"/>
        </w:rPr>
        <w:t>7程序模块3设计说明</w:t>
      </w:r>
      <w:bookmarkEnd w:id="72"/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3" w:name="_Toc296691006"/>
      <w:r>
        <w:rPr>
          <w:rFonts w:hint="eastAsia" w:ascii="黑体" w:hAnsi="黑体" w:eastAsia="黑体"/>
          <w:color w:val="000000"/>
          <w:sz w:val="24"/>
        </w:rPr>
        <w:t>7.1程序描述</w:t>
      </w:r>
      <w:bookmarkEnd w:id="73"/>
    </w:p>
    <w:p>
      <w:pPr>
        <w:spacing w:line="360" w:lineRule="auto"/>
        <w:ind w:firstLine="420" w:firstLineChars="200"/>
        <w:rPr>
          <w:rFonts w:hint="default" w:ascii="宋体"/>
        </w:rPr>
      </w:pPr>
      <w:r>
        <w:rPr>
          <w:rFonts w:hint="default" w:ascii="宋体"/>
        </w:rPr>
        <w:t>调用web接口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default" w:ascii="宋体"/>
        </w:rPr>
        <w:t>在前面的两个接口中，我们已经实现了数据库的建立。接下来使用servlet技术实现web搜索功能。给用户一个优质的体验。</w: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4" w:name="_Toc296691007"/>
      <w:r>
        <w:rPr>
          <w:rFonts w:hint="eastAsia" w:ascii="黑体" w:hAnsi="黑体" w:eastAsia="黑体"/>
          <w:color w:val="000000"/>
          <w:sz w:val="24"/>
        </w:rPr>
        <w:t>7.2功能</w:t>
      </w:r>
      <w:bookmarkEnd w:id="74"/>
    </w:p>
    <w:p>
      <w:pPr>
        <w:spacing w:line="360" w:lineRule="auto"/>
        <w:ind w:firstLine="420" w:firstLineChars="0"/>
        <w:rPr>
          <w:rFonts w:hint="default" w:ascii="宋体"/>
        </w:rPr>
      </w:pPr>
      <w:r>
        <w:rPr>
          <w:rFonts w:hint="default" w:ascii="宋体"/>
        </w:rPr>
        <w:t>在web接口中，我们主要实现的功能如下：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 w:ascii="宋体"/>
        </w:rPr>
      </w:pPr>
      <w:r>
        <w:rPr>
          <w:rFonts w:hint="default" w:ascii="宋体"/>
        </w:rPr>
        <w:t>基本食谱搜索功能;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 w:ascii="宋体"/>
        </w:rPr>
      </w:pPr>
      <w:r>
        <w:rPr>
          <w:rFonts w:hint="default" w:ascii="宋体"/>
        </w:rPr>
        <w:t>只能食谱推荐功能;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 w:ascii="宋体"/>
        </w:rPr>
      </w:pPr>
      <w:r>
        <w:rPr>
          <w:rFonts w:hint="default" w:ascii="宋体"/>
        </w:rPr>
        <w:t>食谱数据分析功能。</w: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5" w:name="_Toc296691008"/>
      <w:r>
        <w:rPr>
          <w:rFonts w:hint="eastAsia" w:ascii="黑体" w:hAnsi="黑体" w:eastAsia="黑体"/>
          <w:color w:val="000000"/>
          <w:sz w:val="24"/>
        </w:rPr>
        <w:t>7.3</w:t>
      </w:r>
      <w:bookmarkEnd w:id="75"/>
      <w:r>
        <w:rPr>
          <w:rFonts w:hint="default" w:ascii="黑体" w:hAnsi="黑体" w:eastAsia="黑体"/>
          <w:color w:val="000000"/>
          <w:sz w:val="24"/>
        </w:rPr>
        <w:t>关键代码</w:t>
      </w:r>
    </w:p>
    <w:p>
      <w:pPr>
        <w:spacing w:line="360" w:lineRule="auto"/>
        <w:ind w:firstLine="420" w:firstLineChars="0"/>
        <w:rPr>
          <w:rFonts w:hint="default" w:ascii="宋体"/>
        </w:rPr>
      </w:pPr>
      <w:r>
        <w:rPr>
          <w:rFonts w:hint="default" w:ascii="宋体"/>
        </w:rPr>
        <w:t>在web接口中，我们使用MVC模式，方便对程序进行扩展。如下所示：</w: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6" w:name="_Toc296691009"/>
      <w:r>
        <w:rPr>
          <w:rFonts w:hint="eastAsia" w:ascii="黑体" w:hAnsi="黑体" w:eastAsia="黑体" w:cs="黑体"/>
          <w:b/>
          <w:bCs/>
          <w:color w:val="000000"/>
          <w:sz w:val="24"/>
          <w:szCs w:val="32"/>
          <w:lang w:val="en-US" w:eastAsia="zh-CN" w:bidi="ar-SA"/>
        </w:rPr>
        <w:pict>
          <v:shape id="图片框 403" o:spid="_x0000_s1038" type="#_x0000_t75" style="height:235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mvc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7.4注释设计</w:t>
      </w:r>
      <w:bookmarkEnd w:id="76"/>
    </w:p>
    <w:p>
      <w:pPr>
        <w:spacing w:line="360" w:lineRule="auto"/>
        <w:rPr>
          <w:rFonts w:hint="eastAsia"/>
        </w:rPr>
      </w:pPr>
      <w:r>
        <w:rPr>
          <w:rFonts w:hint="eastAsia"/>
        </w:rPr>
        <w:t>在各项功能后添加注释</w:t>
      </w:r>
    </w:p>
    <w:p>
      <w:pPr>
        <w:pStyle w:val="7"/>
        <w:spacing w:line="360" w:lineRule="auto"/>
        <w:rPr>
          <w:rFonts w:hint="eastAsia" w:ascii="黑体" w:hAnsi="黑体" w:eastAsia="黑体"/>
          <w:color w:val="000000"/>
          <w:sz w:val="24"/>
        </w:rPr>
      </w:pPr>
      <w:bookmarkStart w:id="77" w:name="_Toc296691010"/>
      <w:r>
        <w:rPr>
          <w:rFonts w:hint="eastAsia" w:ascii="黑体" w:hAnsi="黑体" w:eastAsia="黑体"/>
          <w:color w:val="000000"/>
          <w:sz w:val="24"/>
        </w:rPr>
        <w:t>7.5测试计划</w:t>
      </w:r>
      <w:bookmarkEnd w:id="77"/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对本单元进行单元测试。</w:t>
      </w:r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进行黑盒测试，检验能否实现功能。输入正确的条件，预期结果，输出信息。输入错误的条件，预期结果，无法输出信息，提示输入正确条件。</w:t>
      </w:r>
    </w:p>
    <w:p>
      <w:pPr>
        <w:pStyle w:val="23"/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进行白盒测试，检验各程序路径是否能执行到。</w:t>
      </w:r>
    </w:p>
    <w:p>
      <w:pPr>
        <w:pStyle w:val="23"/>
        <w:spacing w:line="360" w:lineRule="auto"/>
        <w:rPr>
          <w:rFonts w:hint="eastAsia"/>
          <w:b/>
        </w:rPr>
      </w:pPr>
    </w:p>
    <w:p>
      <w:pPr>
        <w:spacing w:line="300" w:lineRule="auto"/>
      </w:pPr>
      <w:bookmarkStart w:id="78" w:name="_GoBack"/>
      <w:bookmarkEnd w:id="78"/>
    </w:p>
    <w:sectPr>
      <w:pgSz w:w="11906" w:h="16838"/>
      <w:pgMar w:top="1440" w:right="1800" w:bottom="1440" w:left="1800" w:header="708" w:footer="708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??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432121">
    <w:nsid w:val="53B5EEF9"/>
    <w:multiLevelType w:val="singleLevel"/>
    <w:tmpl w:val="53B5EEF9"/>
    <w:lvl w:ilvl="0" w:tentative="1">
      <w:start w:val="1"/>
      <w:numFmt w:val="decimal"/>
      <w:suff w:val="space"/>
      <w:lvlText w:val="%1."/>
      <w:lvlJc w:val="left"/>
      <w:pPr>
        <w:ind w:left="0"/>
      </w:pPr>
    </w:lvl>
  </w:abstractNum>
  <w:abstractNum w:abstractNumId="1404278498">
    <w:nsid w:val="53B396E2"/>
    <w:multiLevelType w:val="singleLevel"/>
    <w:tmpl w:val="53B396E2"/>
    <w:lvl w:ilvl="0" w:tentative="1">
      <w:start w:val="1"/>
      <w:numFmt w:val="upperLetter"/>
      <w:suff w:val="nothing"/>
      <w:lvlText w:val="%1."/>
      <w:lvlJc w:val="left"/>
    </w:lvl>
  </w:abstractNum>
  <w:abstractNum w:abstractNumId="1404283702">
    <w:nsid w:val="53B3AB36"/>
    <w:multiLevelType w:val="singleLevel"/>
    <w:tmpl w:val="53B3AB36"/>
    <w:lvl w:ilvl="0" w:tentative="1">
      <w:start w:val="3"/>
      <w:numFmt w:val="decimal"/>
      <w:suff w:val="nothing"/>
      <w:lvlText w:val="%1．"/>
      <w:lvlJc w:val="left"/>
    </w:lvl>
  </w:abstractNum>
  <w:abstractNum w:abstractNumId="289669483">
    <w:nsid w:val="1144016B"/>
    <w:multiLevelType w:val="multilevel"/>
    <w:tmpl w:val="1144016B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99046036">
    <w:nsid w:val="65456294"/>
    <w:multiLevelType w:val="singleLevel"/>
    <w:tmpl w:val="65456294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</w:abstractNum>
  <w:abstractNum w:abstractNumId="554244070">
    <w:nsid w:val="210917E6"/>
    <w:multiLevelType w:val="multilevel"/>
    <w:tmpl w:val="210917E6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4771407">
    <w:nsid w:val="240C144F"/>
    <w:multiLevelType w:val="multilevel"/>
    <w:tmpl w:val="240C144F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decimal"/>
      <w:lvlText w:val="（%2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04430834">
    <w:nsid w:val="53B5E9F2"/>
    <w:multiLevelType w:val="singleLevel"/>
    <w:tmpl w:val="53B5E9F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554244070"/>
  </w:num>
  <w:num w:numId="2">
    <w:abstractNumId w:val="1699046036"/>
  </w:num>
  <w:num w:numId="3">
    <w:abstractNumId w:val="1404278498"/>
  </w:num>
  <w:num w:numId="4">
    <w:abstractNumId w:val="289669483"/>
  </w:num>
  <w:num w:numId="5">
    <w:abstractNumId w:val="604771407"/>
  </w:num>
  <w:num w:numId="6">
    <w:abstractNumId w:val="1404283702"/>
  </w:num>
  <w:num w:numId="7">
    <w:abstractNumId w:val="1404430834"/>
  </w:num>
  <w:num w:numId="8">
    <w:abstractNumId w:val="1404432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style w:type="paragraph" w:default="1" w:styleId="1">
    <w:name w:val="Normal"/>
    <w:pPr>
      <w:adjustRightInd w:val="0"/>
      <w:snapToGrid w:val="0"/>
      <w:spacing w:after="200" w:line="240" w:lineRule="auto"/>
    </w:pPr>
    <w:rPr>
      <w:rFonts w:ascii="Tahoma" w:hAnsi="Tahoma" w:eastAsia="微软雅黑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after="0" w:line="578" w:lineRule="auto"/>
      <w:outlineLvl w:val="0"/>
    </w:pPr>
    <w:rPr>
      <w:rFonts w:ascii="Tahoma" w:hAnsi="Tahoma" w:eastAsia="宋体"/>
      <w:b/>
      <w:bCs/>
      <w:kern w:val="44"/>
      <w:sz w:val="30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" w:hAnsi="Calibri" w:eastAsia="宋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rFonts w:ascii="Tahoma" w:hAnsi="Tahoma"/>
      <w:b/>
      <w:bCs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libri" w:hAnsi="Calibri" w:eastAsia="宋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280" w:after="290" w:line="376" w:lineRule="auto"/>
      <w:outlineLvl w:val="4"/>
    </w:pPr>
    <w:rPr>
      <w:rFonts w:ascii="Tahoma" w:hAnsi="Tahoma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ahoma" w:hAnsi="Tahoma" w:eastAsia="宋体"/>
      <w:b/>
      <w:bCs/>
      <w:kern w:val="44"/>
      <w:sz w:val="30"/>
      <w:szCs w:val="44"/>
    </w:rPr>
  </w:style>
  <w:style w:type="character" w:customStyle="1" w:styleId="6">
    <w:name w:val="标题 2 Char"/>
    <w:basedOn w:val="4"/>
    <w:link w:val="5"/>
    <w:semiHidden/>
    <w:rPr>
      <w:rFonts w:ascii="Calibri" w:hAnsi="Calibri" w:eastAsia="宋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ahoma" w:hAnsi="Tahoma"/>
      <w:b/>
      <w:bCs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libri" w:hAnsi="Calibri" w:eastAsia="宋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ahoma" w:hAnsi="Tahoma"/>
      <w:b/>
      <w:bCs/>
      <w:sz w:val="28"/>
      <w:szCs w:val="28"/>
    </w:rPr>
  </w:style>
  <w:style w:type="paragraph" w:styleId="13">
    <w:name w:val="toc 3"/>
    <w:basedOn w:val="1"/>
    <w:next w:val="1"/>
    <w:pPr>
      <w:ind w:left="840" w:leftChars="400"/>
    </w:pPr>
  </w:style>
  <w:style w:type="paragraph" w:styleId="14">
    <w:name w:val="footer"/>
    <w:basedOn w:val="1"/>
    <w:link w:val="15"/>
    <w:pPr>
      <w:tabs>
        <w:tab w:val="center" w:pos="4153"/>
        <w:tab w:val="right" w:pos="8306"/>
      </w:tabs>
    </w:pPr>
    <w:rPr>
      <w:rFonts w:ascii="Tahoma" w:hAnsi="Tahoma"/>
      <w:sz w:val="18"/>
      <w:szCs w:val="18"/>
    </w:rPr>
  </w:style>
  <w:style w:type="character" w:customStyle="1" w:styleId="15">
    <w:name w:val="页脚 Char"/>
    <w:basedOn w:val="4"/>
    <w:link w:val="14"/>
    <w:semiHidden/>
    <w:rPr>
      <w:rFonts w:ascii="Tahoma" w:hAnsi="Tahoma"/>
      <w:sz w:val="18"/>
      <w:szCs w:val="18"/>
    </w:rPr>
  </w:style>
  <w:style w:type="paragraph" w:styleId="16">
    <w:name w:val="header"/>
    <w:basedOn w:val="1"/>
    <w:link w:val="17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Tahoma" w:hAnsi="Tahoma"/>
      <w:sz w:val="18"/>
      <w:szCs w:val="18"/>
    </w:rPr>
  </w:style>
  <w:style w:type="character" w:customStyle="1" w:styleId="17">
    <w:name w:val="页眉 Char"/>
    <w:basedOn w:val="4"/>
    <w:link w:val="16"/>
    <w:semiHidden/>
    <w:rPr>
      <w:rFonts w:ascii="Tahoma" w:hAnsi="Tahoma"/>
      <w:sz w:val="18"/>
      <w:szCs w:val="18"/>
    </w:rPr>
  </w:style>
  <w:style w:type="paragraph" w:styleId="18">
    <w:name w:val="toc 1"/>
    <w:basedOn w:val="1"/>
    <w:next w:val="1"/>
  </w:style>
  <w:style w:type="paragraph" w:styleId="19">
    <w:name w:val="toc 2"/>
    <w:basedOn w:val="1"/>
    <w:next w:val="1"/>
    <w:pPr>
      <w:ind w:left="420" w:leftChars="200"/>
    </w:pPr>
  </w:style>
  <w:style w:type="paragraph" w:styleId="20">
    <w:name w:val="Title"/>
    <w:basedOn w:val="1"/>
    <w:next w:val="1"/>
    <w:link w:val="21"/>
    <w:pPr>
      <w:spacing w:before="240" w:after="60"/>
      <w:jc w:val="center"/>
      <w:outlineLvl w:val="0"/>
    </w:pPr>
    <w:rPr>
      <w:rFonts w:ascii="Calibri" w:hAnsi="Calibri" w:eastAsia="宋体" w:cs="黑体"/>
      <w:b/>
      <w:bCs/>
      <w:sz w:val="32"/>
      <w:szCs w:val="32"/>
    </w:rPr>
  </w:style>
  <w:style w:type="character" w:customStyle="1" w:styleId="21">
    <w:name w:val="标题 Char"/>
    <w:basedOn w:val="4"/>
    <w:link w:val="20"/>
    <w:semiHidden/>
    <w:rPr>
      <w:rFonts w:ascii="Calibri" w:hAnsi="Calibri" w:eastAsia="宋体" w:cs="黑体"/>
      <w:b/>
      <w:bCs/>
      <w:sz w:val="32"/>
      <w:szCs w:val="32"/>
    </w:rPr>
  </w:style>
  <w:style w:type="character" w:styleId="22">
    <w:name w:val="Hyperlink"/>
    <w:basedOn w:val="4"/>
    <w:rPr>
      <w:color w:val="0000FF"/>
      <w:u w:val="single"/>
    </w:rPr>
  </w:style>
  <w:style w:type="paragraph" w:customStyle="1" w:styleId="23">
    <w:name w:val="Plain Text"/>
    <w:basedOn w:val="1"/>
    <w:rPr>
      <w:rFonts w:ascii="宋体" w:hAnsi="Courier New"/>
      <w:szCs w:val="20"/>
    </w:rPr>
  </w:style>
  <w:style w:type="paragraph" w:customStyle="1" w:styleId="24">
    <w:name w:val="批注框文本 Char Char"/>
    <w:basedOn w:val="1"/>
    <w:link w:val="30"/>
    <w:pPr>
      <w:spacing w:after="0"/>
    </w:pPr>
    <w:rPr>
      <w:rFonts w:ascii="Tahoma" w:hAnsi="Tahoma"/>
      <w:sz w:val="18"/>
      <w:szCs w:val="18"/>
    </w:rPr>
  </w:style>
  <w:style w:type="paragraph" w:customStyle="1" w:styleId="25">
    <w:name w:val="List Paragraph"/>
    <w:basedOn w:val="1"/>
    <w:pPr>
      <w:ind w:firstLine="420" w:firstLineChars="200"/>
    </w:pPr>
  </w:style>
  <w:style w:type="paragraph" w:customStyle="1" w:styleId="26">
    <w:name w:val="Normal (Web)"/>
    <w:basedOn w:val="1"/>
    <w:pPr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customStyle="1" w:styleId="27">
    <w:name w:val="img"/>
    <w:basedOn w:val="1"/>
    <w:pPr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customStyle="1" w:styleId="28">
    <w:name w:val="noindent"/>
    <w:basedOn w:val="1"/>
    <w:pPr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customStyle="1" w:styleId="29">
    <w:name w:val="page_info"/>
    <w:basedOn w:val="1"/>
    <w:pPr>
      <w:adjustRightInd/>
      <w:snapToGrid/>
      <w:spacing w:after="0"/>
      <w:jc w:val="right"/>
    </w:pPr>
    <w:rPr>
      <w:rFonts w:ascii="宋体" w:hAnsi="宋体" w:eastAsia="宋体" w:cs="宋体"/>
      <w:color w:val="999999"/>
      <w:sz w:val="24"/>
      <w:szCs w:val="24"/>
    </w:rPr>
  </w:style>
  <w:style w:type="character" w:customStyle="1" w:styleId="30">
    <w:name w:val="批注框文本 Char Char Char"/>
    <w:basedOn w:val="4"/>
    <w:link w:val="24"/>
    <w:semiHidden/>
    <w:rPr>
      <w:rFonts w:ascii="Tahoma" w:hAnsi="Tahoma"/>
      <w:sz w:val="18"/>
      <w:szCs w:val="18"/>
    </w:rPr>
  </w:style>
  <w:style w:type="character" w:customStyle="1" w:styleId="31">
    <w:name w:val="page 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1071</Words>
  <Characters>6108</Characters>
  <Lines>50</Lines>
  <Paragraphs>14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cp:lastModifiedBy>hyyy</cp:lastModifiedBy>
  <dcterms:modified xsi:type="dcterms:W3CDTF">1970-01-01T15:59:59Z</dcterms:modified>
  <dc:title>编号________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