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B74D5E" w14:textId="164DC298" w:rsidR="006A56B3" w:rsidRPr="00FB2906" w:rsidRDefault="009450AB" w:rsidP="001C4EA4">
      <w:pPr>
        <w:pStyle w:val="Sinespaciado"/>
        <w:spacing w:line="276" w:lineRule="auto"/>
        <w:jc w:val="center"/>
        <w:rPr>
          <w:rFonts w:ascii="Arial" w:hAnsi="Arial" w:cs="Arial"/>
          <w:sz w:val="48"/>
          <w:szCs w:val="28"/>
        </w:rPr>
      </w:pPr>
      <w:r w:rsidRPr="00FB2906">
        <w:rPr>
          <w:rFonts w:ascii="Arial" w:hAnsi="Arial" w:cs="Arial"/>
          <w:noProof/>
          <w:sz w:val="48"/>
          <w:szCs w:val="28"/>
          <w:lang w:eastAsia="es-ES"/>
        </w:rPr>
        <w:drawing>
          <wp:inline distT="0" distB="0" distL="0" distR="0" wp14:anchorId="402EFF8F" wp14:editId="01308E16">
            <wp:extent cx="3815723" cy="1038225"/>
            <wp:effectExtent l="0" t="0" r="0" b="0"/>
            <wp:docPr id="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1"/>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43319" cy="1045734"/>
                    </a:xfrm>
                    <a:prstGeom prst="rect">
                      <a:avLst/>
                    </a:prstGeom>
                    <a:noFill/>
                    <a:ln>
                      <a:noFill/>
                    </a:ln>
                  </pic:spPr>
                </pic:pic>
              </a:graphicData>
            </a:graphic>
          </wp:inline>
        </w:drawing>
      </w:r>
    </w:p>
    <w:p w14:paraId="0DC95093" w14:textId="7E55C0FC" w:rsidR="0016080C" w:rsidRPr="00951B47" w:rsidRDefault="00821D63" w:rsidP="00821D63">
      <w:pPr>
        <w:pStyle w:val="Sinespaciado"/>
        <w:spacing w:line="276" w:lineRule="auto"/>
        <w:jc w:val="center"/>
        <w:rPr>
          <w:rFonts w:asciiTheme="majorHAnsi" w:hAnsiTheme="majorHAnsi" w:cstheme="majorHAnsi"/>
          <w:sz w:val="48"/>
          <w:szCs w:val="28"/>
        </w:rPr>
      </w:pPr>
      <w:r w:rsidRPr="00951B47">
        <w:rPr>
          <w:rFonts w:asciiTheme="majorHAnsi" w:hAnsiTheme="majorHAnsi" w:cstheme="majorHAnsi"/>
          <w:sz w:val="48"/>
          <w:szCs w:val="28"/>
        </w:rPr>
        <w:t>Universidad Internacional de La Rioja</w:t>
      </w:r>
    </w:p>
    <w:p w14:paraId="3AD99163" w14:textId="3C039861" w:rsidR="00821D63" w:rsidRPr="00951B47" w:rsidRDefault="00821D63" w:rsidP="00821D63">
      <w:pPr>
        <w:pStyle w:val="Sinespaciado"/>
        <w:spacing w:line="276" w:lineRule="auto"/>
        <w:jc w:val="center"/>
        <w:rPr>
          <w:rFonts w:asciiTheme="majorHAnsi" w:hAnsiTheme="majorHAnsi" w:cstheme="majorHAnsi"/>
          <w:sz w:val="40"/>
          <w:szCs w:val="28"/>
        </w:rPr>
      </w:pPr>
      <w:r w:rsidRPr="00951B47">
        <w:rPr>
          <w:rFonts w:asciiTheme="majorHAnsi" w:hAnsiTheme="majorHAnsi" w:cstheme="majorHAnsi"/>
          <w:sz w:val="40"/>
          <w:szCs w:val="28"/>
        </w:rPr>
        <w:t xml:space="preserve">Facultad de </w:t>
      </w:r>
      <w:r w:rsidR="00D85F2E" w:rsidRPr="00951B47">
        <w:rPr>
          <w:rFonts w:asciiTheme="majorHAnsi" w:hAnsiTheme="majorHAnsi" w:cstheme="majorHAnsi"/>
          <w:sz w:val="40"/>
          <w:szCs w:val="28"/>
        </w:rPr>
        <w:t>Ciencias de la Salud</w:t>
      </w:r>
    </w:p>
    <w:p w14:paraId="62ED148A" w14:textId="32640DEB" w:rsidR="00821D63" w:rsidRPr="00951B47" w:rsidRDefault="00821D63" w:rsidP="00821D63">
      <w:pPr>
        <w:pStyle w:val="Sinespaciado"/>
        <w:spacing w:line="276" w:lineRule="auto"/>
        <w:jc w:val="center"/>
        <w:rPr>
          <w:rFonts w:asciiTheme="majorHAnsi" w:hAnsiTheme="majorHAnsi" w:cstheme="majorHAnsi"/>
          <w:sz w:val="40"/>
          <w:szCs w:val="28"/>
        </w:rPr>
      </w:pPr>
    </w:p>
    <w:p w14:paraId="6067B72C" w14:textId="77777777" w:rsidR="00FC4A7B" w:rsidRPr="00951B47" w:rsidRDefault="00FC4A7B" w:rsidP="00821D63">
      <w:pPr>
        <w:pStyle w:val="Sinespaciado"/>
        <w:spacing w:line="276" w:lineRule="auto"/>
        <w:jc w:val="center"/>
        <w:rPr>
          <w:rFonts w:asciiTheme="majorHAnsi" w:hAnsiTheme="majorHAnsi" w:cstheme="majorHAnsi"/>
          <w:sz w:val="40"/>
          <w:szCs w:val="28"/>
        </w:rPr>
      </w:pPr>
    </w:p>
    <w:p w14:paraId="7339873A" w14:textId="6C349BEB" w:rsidR="00821D63" w:rsidRPr="00951B47" w:rsidRDefault="00821D63" w:rsidP="00821D63">
      <w:pPr>
        <w:pStyle w:val="Sinespaciado"/>
        <w:spacing w:line="276" w:lineRule="auto"/>
        <w:jc w:val="center"/>
        <w:rPr>
          <w:rFonts w:asciiTheme="majorHAnsi" w:hAnsiTheme="majorHAnsi" w:cstheme="majorHAnsi"/>
          <w:sz w:val="48"/>
          <w:szCs w:val="28"/>
        </w:rPr>
      </w:pPr>
      <w:r w:rsidRPr="00951B47">
        <w:rPr>
          <w:rFonts w:asciiTheme="majorHAnsi" w:hAnsiTheme="majorHAnsi" w:cstheme="majorHAnsi"/>
          <w:sz w:val="36"/>
          <w:szCs w:val="28"/>
        </w:rPr>
        <w:t xml:space="preserve">Máster </w:t>
      </w:r>
      <w:r w:rsidR="00F843DD" w:rsidRPr="00951B47">
        <w:rPr>
          <w:rFonts w:asciiTheme="majorHAnsi" w:hAnsiTheme="majorHAnsi" w:cstheme="majorHAnsi"/>
          <w:sz w:val="36"/>
          <w:szCs w:val="28"/>
        </w:rPr>
        <w:t xml:space="preserve">Universitario </w:t>
      </w:r>
      <w:r w:rsidR="00FC4A7B" w:rsidRPr="00951B47">
        <w:rPr>
          <w:rFonts w:asciiTheme="majorHAnsi" w:hAnsiTheme="majorHAnsi" w:cstheme="majorHAnsi"/>
          <w:sz w:val="36"/>
          <w:szCs w:val="28"/>
        </w:rPr>
        <w:t xml:space="preserve">en </w:t>
      </w:r>
      <w:r w:rsidR="00D85F2E" w:rsidRPr="00951B47">
        <w:rPr>
          <w:rFonts w:asciiTheme="majorHAnsi" w:hAnsiTheme="majorHAnsi" w:cstheme="majorHAnsi"/>
          <w:sz w:val="36"/>
          <w:szCs w:val="28"/>
        </w:rPr>
        <w:t>B</w:t>
      </w:r>
      <w:r w:rsidR="004B4D36" w:rsidRPr="00951B47">
        <w:rPr>
          <w:rFonts w:asciiTheme="majorHAnsi" w:hAnsiTheme="majorHAnsi" w:cstheme="majorHAnsi"/>
          <w:sz w:val="36"/>
          <w:szCs w:val="28"/>
        </w:rPr>
        <w:t>ioinformática</w:t>
      </w:r>
    </w:p>
    <w:p w14:paraId="03CDC315" w14:textId="77777777" w:rsidR="001633CF" w:rsidRPr="00951B47" w:rsidRDefault="001633CF" w:rsidP="001633CF">
      <w:pPr>
        <w:spacing w:line="276" w:lineRule="auto"/>
        <w:jc w:val="center"/>
        <w:rPr>
          <w:rFonts w:asciiTheme="majorHAnsi" w:hAnsiTheme="majorHAnsi" w:cstheme="majorHAnsi"/>
          <w:lang w:eastAsia="en-US"/>
        </w:rPr>
      </w:pPr>
      <w:r w:rsidRPr="00951B47">
        <w:rPr>
          <w:rFonts w:asciiTheme="majorHAnsi" w:hAnsiTheme="majorHAnsi" w:cstheme="majorHAnsi"/>
          <w:color w:val="0098CD"/>
          <w:sz w:val="52"/>
          <w:szCs w:val="28"/>
          <w:lang w:eastAsia="en-US"/>
        </w:rPr>
        <w:t>Desarrollo de un algoritmo predictivo para la personalización de estilos de vida basado en genómica y biométrica</w:t>
      </w:r>
    </w:p>
    <w:p w14:paraId="6D71EAEA" w14:textId="464E026D" w:rsidR="0016080C" w:rsidRPr="00951B47" w:rsidRDefault="0016080C" w:rsidP="006403BD">
      <w:pPr>
        <w:rPr>
          <w:rFonts w:asciiTheme="majorHAnsi" w:hAnsiTheme="majorHAnsi" w:cstheme="majorHAnsi"/>
          <w:lang w:eastAsia="en-US"/>
        </w:rPr>
      </w:pPr>
    </w:p>
    <w:p w14:paraId="39BFED55" w14:textId="1300B8A3" w:rsidR="0016080C" w:rsidRPr="00951B47" w:rsidRDefault="0016080C" w:rsidP="006403BD">
      <w:pPr>
        <w:rPr>
          <w:rFonts w:asciiTheme="majorHAnsi" w:hAnsiTheme="majorHAnsi" w:cstheme="majorHAnsi"/>
          <w:lang w:eastAsia="en-US"/>
        </w:rPr>
      </w:pPr>
    </w:p>
    <w:p w14:paraId="1DB80821" w14:textId="08F166BC" w:rsidR="0016080C" w:rsidRPr="00951B47" w:rsidRDefault="0016080C" w:rsidP="006403BD">
      <w:pPr>
        <w:rPr>
          <w:rFonts w:asciiTheme="majorHAnsi" w:hAnsiTheme="majorHAnsi" w:cstheme="majorHAnsi"/>
          <w:lang w:eastAsia="en-US"/>
        </w:rPr>
      </w:pPr>
    </w:p>
    <w:p w14:paraId="14D3861C" w14:textId="74AC7333" w:rsidR="00CA0785" w:rsidRPr="00951B47" w:rsidRDefault="00CA0785" w:rsidP="006403BD">
      <w:pPr>
        <w:rPr>
          <w:rFonts w:asciiTheme="majorHAnsi" w:hAnsiTheme="majorHAnsi" w:cstheme="majorHAnsi"/>
          <w:lang w:eastAsia="en-US"/>
        </w:rPr>
      </w:pPr>
      <w:r w:rsidRPr="00951B47">
        <w:rPr>
          <w:rFonts w:asciiTheme="majorHAnsi" w:hAnsiTheme="majorHAnsi" w:cstheme="majorHAnsi"/>
          <w:lang w:eastAsia="en-US"/>
        </w:rPr>
        <w:tab/>
      </w:r>
    </w:p>
    <w:p w14:paraId="4F7BA5B3" w14:textId="77777777" w:rsidR="00CA0785" w:rsidRPr="00951B47" w:rsidRDefault="00CA0785" w:rsidP="006403BD">
      <w:pPr>
        <w:rPr>
          <w:rFonts w:asciiTheme="majorHAnsi" w:hAnsiTheme="majorHAnsi" w:cstheme="majorHAnsi"/>
          <w:lang w:eastAsia="en-US"/>
        </w:rPr>
      </w:pP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4683"/>
        <w:gridCol w:w="3830"/>
      </w:tblGrid>
      <w:tr w:rsidR="001C4EA4" w:rsidRPr="00951B47" w14:paraId="4878D15C" w14:textId="77777777" w:rsidTr="000757FF">
        <w:tc>
          <w:tcPr>
            <w:tcW w:w="4683" w:type="dxa"/>
            <w:vAlign w:val="center"/>
          </w:tcPr>
          <w:p w14:paraId="03508D4B" w14:textId="053D6134" w:rsidR="001C4EA4" w:rsidRPr="00951B47" w:rsidRDefault="001C4EA4" w:rsidP="000757FF">
            <w:pPr>
              <w:pStyle w:val="Sinespaciado"/>
              <w:spacing w:line="276" w:lineRule="auto"/>
              <w:rPr>
                <w:rFonts w:asciiTheme="majorHAnsi" w:hAnsiTheme="majorHAnsi" w:cstheme="majorHAnsi"/>
                <w:sz w:val="24"/>
                <w:szCs w:val="28"/>
              </w:rPr>
            </w:pPr>
            <w:r w:rsidRPr="00951B47">
              <w:rPr>
                <w:rFonts w:asciiTheme="majorHAnsi" w:hAnsiTheme="majorHAnsi" w:cstheme="majorHAnsi"/>
                <w:sz w:val="24"/>
                <w:szCs w:val="28"/>
              </w:rPr>
              <w:t xml:space="preserve">Trabajo fin de </w:t>
            </w:r>
            <w:r w:rsidR="00F843DD" w:rsidRPr="00951B47">
              <w:rPr>
                <w:rFonts w:asciiTheme="majorHAnsi" w:hAnsiTheme="majorHAnsi" w:cstheme="majorHAnsi"/>
                <w:sz w:val="24"/>
                <w:szCs w:val="28"/>
              </w:rPr>
              <w:t>Estudio</w:t>
            </w:r>
            <w:r w:rsidRPr="00951B47">
              <w:rPr>
                <w:rFonts w:asciiTheme="majorHAnsi" w:hAnsiTheme="majorHAnsi" w:cstheme="majorHAnsi"/>
                <w:sz w:val="24"/>
                <w:szCs w:val="28"/>
              </w:rPr>
              <w:t xml:space="preserve"> presentado por:</w:t>
            </w:r>
            <w:r w:rsidR="003B05DF" w:rsidRPr="00951B47">
              <w:rPr>
                <w:rFonts w:asciiTheme="majorHAnsi" w:hAnsiTheme="majorHAnsi" w:cstheme="majorHAnsi"/>
                <w:sz w:val="24"/>
                <w:szCs w:val="28"/>
              </w:rPr>
              <w:t xml:space="preserve"> </w:t>
            </w:r>
          </w:p>
        </w:tc>
        <w:tc>
          <w:tcPr>
            <w:tcW w:w="3830" w:type="dxa"/>
            <w:vAlign w:val="center"/>
          </w:tcPr>
          <w:p w14:paraId="44493B68" w14:textId="1EC6B78C" w:rsidR="001C4EA4" w:rsidRPr="00951B47" w:rsidRDefault="00171343" w:rsidP="000757FF">
            <w:pPr>
              <w:pStyle w:val="Sinespaciado"/>
              <w:spacing w:line="276" w:lineRule="auto"/>
              <w:rPr>
                <w:rFonts w:asciiTheme="majorHAnsi" w:hAnsiTheme="majorHAnsi" w:cstheme="majorHAnsi"/>
                <w:sz w:val="24"/>
                <w:szCs w:val="28"/>
              </w:rPr>
            </w:pPr>
            <w:r w:rsidRPr="00951B47">
              <w:rPr>
                <w:rFonts w:asciiTheme="majorHAnsi" w:hAnsiTheme="majorHAnsi" w:cstheme="majorHAnsi"/>
                <w:sz w:val="24"/>
                <w:szCs w:val="28"/>
              </w:rPr>
              <w:t>Maximiliano Hernández Sahuquillo y David Fernández Martín</w:t>
            </w:r>
          </w:p>
        </w:tc>
      </w:tr>
      <w:tr w:rsidR="001C4EA4" w:rsidRPr="00951B47" w14:paraId="16305541" w14:textId="77777777" w:rsidTr="000757FF">
        <w:tc>
          <w:tcPr>
            <w:tcW w:w="4683" w:type="dxa"/>
            <w:vAlign w:val="center"/>
          </w:tcPr>
          <w:p w14:paraId="5E049953" w14:textId="77777777" w:rsidR="001C4EA4" w:rsidRPr="00951B47" w:rsidRDefault="001C4EA4" w:rsidP="000757FF">
            <w:pPr>
              <w:pStyle w:val="Sinespaciado"/>
              <w:spacing w:line="276" w:lineRule="auto"/>
              <w:rPr>
                <w:rFonts w:asciiTheme="majorHAnsi" w:hAnsiTheme="majorHAnsi" w:cstheme="majorHAnsi"/>
                <w:sz w:val="24"/>
                <w:szCs w:val="28"/>
              </w:rPr>
            </w:pPr>
            <w:r w:rsidRPr="00951B47">
              <w:rPr>
                <w:rFonts w:asciiTheme="majorHAnsi" w:hAnsiTheme="majorHAnsi" w:cstheme="majorHAnsi"/>
                <w:sz w:val="24"/>
                <w:szCs w:val="28"/>
              </w:rPr>
              <w:t>Tipo de trabajo:</w:t>
            </w:r>
          </w:p>
        </w:tc>
        <w:tc>
          <w:tcPr>
            <w:tcW w:w="3830" w:type="dxa"/>
            <w:vAlign w:val="center"/>
          </w:tcPr>
          <w:p w14:paraId="717AFC5C" w14:textId="5F82A1C6" w:rsidR="001C4EA4" w:rsidRPr="00951B47" w:rsidRDefault="002414FF" w:rsidP="000757FF">
            <w:pPr>
              <w:pStyle w:val="Sinespaciado"/>
              <w:spacing w:line="276" w:lineRule="auto"/>
              <w:rPr>
                <w:rFonts w:asciiTheme="majorHAnsi" w:hAnsiTheme="majorHAnsi" w:cstheme="majorHAnsi"/>
                <w:sz w:val="24"/>
                <w:szCs w:val="28"/>
              </w:rPr>
            </w:pPr>
            <w:r w:rsidRPr="00951B47">
              <w:rPr>
                <w:rFonts w:asciiTheme="majorHAnsi" w:hAnsiTheme="majorHAnsi" w:cstheme="majorHAnsi"/>
                <w:sz w:val="24"/>
                <w:szCs w:val="28"/>
              </w:rPr>
              <w:t>2</w:t>
            </w:r>
          </w:p>
        </w:tc>
      </w:tr>
      <w:tr w:rsidR="001C4EA4" w:rsidRPr="00951B47" w14:paraId="41A229E9" w14:textId="77777777" w:rsidTr="000757FF">
        <w:tc>
          <w:tcPr>
            <w:tcW w:w="4683" w:type="dxa"/>
            <w:vAlign w:val="center"/>
          </w:tcPr>
          <w:p w14:paraId="19B201E3" w14:textId="60B65A18" w:rsidR="001C4EA4" w:rsidRPr="00951B47" w:rsidRDefault="001C4EA4" w:rsidP="000757FF">
            <w:pPr>
              <w:pStyle w:val="Sinespaciado"/>
              <w:spacing w:line="276" w:lineRule="auto"/>
              <w:rPr>
                <w:rFonts w:asciiTheme="majorHAnsi" w:hAnsiTheme="majorHAnsi" w:cstheme="majorHAnsi"/>
                <w:sz w:val="24"/>
                <w:szCs w:val="28"/>
              </w:rPr>
            </w:pPr>
            <w:r w:rsidRPr="00951B47">
              <w:rPr>
                <w:rFonts w:asciiTheme="majorHAnsi" w:hAnsiTheme="majorHAnsi" w:cstheme="majorHAnsi"/>
                <w:sz w:val="24"/>
                <w:szCs w:val="28"/>
              </w:rPr>
              <w:t>Director/a:</w:t>
            </w:r>
            <w:r w:rsidR="003B05DF" w:rsidRPr="00951B47">
              <w:rPr>
                <w:rFonts w:asciiTheme="majorHAnsi" w:hAnsiTheme="majorHAnsi" w:cstheme="majorHAnsi"/>
                <w:sz w:val="24"/>
                <w:szCs w:val="28"/>
              </w:rPr>
              <w:t xml:space="preserve"> </w:t>
            </w:r>
          </w:p>
        </w:tc>
        <w:tc>
          <w:tcPr>
            <w:tcW w:w="3830" w:type="dxa"/>
            <w:vAlign w:val="center"/>
          </w:tcPr>
          <w:p w14:paraId="5CFF1A55" w14:textId="4EAB309F" w:rsidR="001C4EA4" w:rsidRPr="00951B47" w:rsidRDefault="00171343" w:rsidP="000757FF">
            <w:pPr>
              <w:pStyle w:val="Sinespaciado"/>
              <w:spacing w:line="276" w:lineRule="auto"/>
              <w:rPr>
                <w:rFonts w:asciiTheme="majorHAnsi" w:hAnsiTheme="majorHAnsi" w:cstheme="majorHAnsi"/>
                <w:sz w:val="24"/>
                <w:szCs w:val="28"/>
              </w:rPr>
            </w:pPr>
            <w:r w:rsidRPr="00951B47">
              <w:rPr>
                <w:rFonts w:asciiTheme="majorHAnsi" w:hAnsiTheme="majorHAnsi" w:cstheme="majorHAnsi"/>
                <w:sz w:val="24"/>
                <w:szCs w:val="28"/>
              </w:rPr>
              <w:t>Dr. José Arturo Mora Soto</w:t>
            </w:r>
          </w:p>
        </w:tc>
      </w:tr>
      <w:tr w:rsidR="001C4EA4" w:rsidRPr="00951B47" w14:paraId="4E825087" w14:textId="77777777" w:rsidTr="000757FF">
        <w:tc>
          <w:tcPr>
            <w:tcW w:w="4683" w:type="dxa"/>
            <w:vAlign w:val="center"/>
          </w:tcPr>
          <w:p w14:paraId="12742576" w14:textId="7CF01B09" w:rsidR="001C4EA4" w:rsidRPr="00951B47" w:rsidRDefault="001C4EA4" w:rsidP="000757FF">
            <w:pPr>
              <w:pStyle w:val="Sinespaciado"/>
              <w:spacing w:line="276" w:lineRule="auto"/>
              <w:rPr>
                <w:rFonts w:asciiTheme="majorHAnsi" w:hAnsiTheme="majorHAnsi" w:cstheme="majorHAnsi"/>
                <w:sz w:val="24"/>
                <w:szCs w:val="28"/>
              </w:rPr>
            </w:pPr>
            <w:r w:rsidRPr="00951B47">
              <w:rPr>
                <w:rFonts w:asciiTheme="majorHAnsi" w:hAnsiTheme="majorHAnsi" w:cstheme="majorHAnsi"/>
                <w:sz w:val="24"/>
                <w:szCs w:val="28"/>
              </w:rPr>
              <w:t>Fecha:</w:t>
            </w:r>
            <w:r w:rsidR="003B05DF" w:rsidRPr="00951B47">
              <w:rPr>
                <w:rFonts w:asciiTheme="majorHAnsi" w:hAnsiTheme="majorHAnsi" w:cstheme="majorHAnsi"/>
                <w:sz w:val="24"/>
                <w:szCs w:val="28"/>
              </w:rPr>
              <w:t xml:space="preserve"> </w:t>
            </w:r>
          </w:p>
        </w:tc>
        <w:tc>
          <w:tcPr>
            <w:tcW w:w="3830" w:type="dxa"/>
            <w:vAlign w:val="center"/>
          </w:tcPr>
          <w:p w14:paraId="0CCDCEC7" w14:textId="224A22DB" w:rsidR="001C4EA4" w:rsidRPr="00951B47" w:rsidRDefault="00171343" w:rsidP="000757FF">
            <w:pPr>
              <w:pStyle w:val="Sinespaciado"/>
              <w:spacing w:line="276" w:lineRule="auto"/>
              <w:rPr>
                <w:rFonts w:asciiTheme="majorHAnsi" w:hAnsiTheme="majorHAnsi" w:cstheme="majorHAnsi"/>
                <w:sz w:val="24"/>
                <w:szCs w:val="28"/>
              </w:rPr>
            </w:pPr>
            <w:r w:rsidRPr="00951B47">
              <w:rPr>
                <w:rFonts w:asciiTheme="majorHAnsi" w:hAnsiTheme="majorHAnsi" w:cstheme="majorHAnsi"/>
                <w:sz w:val="24"/>
                <w:szCs w:val="28"/>
              </w:rPr>
              <w:t>14 de marzo de 2024</w:t>
            </w:r>
          </w:p>
        </w:tc>
      </w:tr>
    </w:tbl>
    <w:p w14:paraId="5E9AA6C9" w14:textId="2F54412F" w:rsidR="005161DD" w:rsidRDefault="008544B8" w:rsidP="006403BD">
      <w:pPr>
        <w:pStyle w:val="Ttulondices"/>
        <w:rPr>
          <w:rFonts w:cstheme="majorHAnsi"/>
          <w:szCs w:val="22"/>
        </w:rPr>
      </w:pPr>
      <w:r w:rsidRPr="00951B47">
        <w:rPr>
          <w:rFonts w:cstheme="majorHAnsi"/>
          <w:szCs w:val="22"/>
        </w:rPr>
        <w:br w:type="page"/>
      </w:r>
    </w:p>
    <w:p w14:paraId="5A1FFC3E" w14:textId="6DFD4D60" w:rsidR="008544B8" w:rsidRPr="00951B47" w:rsidRDefault="00D92F3B" w:rsidP="00951B47">
      <w:pPr>
        <w:pStyle w:val="Ttulondices"/>
        <w:jc w:val="both"/>
        <w:rPr>
          <w:rFonts w:cstheme="majorHAnsi"/>
        </w:rPr>
      </w:pPr>
      <w:r w:rsidRPr="00951B47">
        <w:rPr>
          <w:rFonts w:cstheme="majorHAnsi"/>
        </w:rPr>
        <w:lastRenderedPageBreak/>
        <w:t xml:space="preserve">Resumen </w:t>
      </w:r>
    </w:p>
    <w:p w14:paraId="0D7D8B19" w14:textId="48F67E71" w:rsidR="00ED1546" w:rsidRPr="00951B47" w:rsidRDefault="00083684" w:rsidP="00951B47">
      <w:pPr>
        <w:jc w:val="both"/>
        <w:rPr>
          <w:rFonts w:asciiTheme="majorHAnsi" w:hAnsiTheme="majorHAnsi" w:cstheme="majorHAnsi"/>
          <w:lang w:eastAsia="en-US"/>
        </w:rPr>
      </w:pPr>
      <w:r w:rsidRPr="00951B47">
        <w:rPr>
          <w:rFonts w:asciiTheme="majorHAnsi" w:hAnsiTheme="majorHAnsi" w:cstheme="majorHAnsi"/>
          <w:lang w:eastAsia="en-US"/>
        </w:rPr>
        <w:t>El presente TFM tiene como objetivo desarrollar un algoritmo predictivo para la personalización de estilos de vida basado en datos genómicos y biométricos. El algoritmo estará diseñado para generar recomendaciones personalizadas de estilo de vida para cada individuo, teniendo en cuenta su predisposición genética a ciertas enfermedades, su respuesta al ejercicio y su respuesta a diferentes tipos de dieta.</w:t>
      </w:r>
    </w:p>
    <w:p w14:paraId="07A6634E" w14:textId="77777777" w:rsidR="00083684" w:rsidRPr="00951B47" w:rsidRDefault="00083684" w:rsidP="00951B47">
      <w:pPr>
        <w:jc w:val="both"/>
        <w:rPr>
          <w:rFonts w:asciiTheme="majorHAnsi" w:hAnsiTheme="majorHAnsi" w:cstheme="majorHAnsi"/>
          <w:lang w:eastAsia="en-US"/>
        </w:rPr>
      </w:pPr>
    </w:p>
    <w:p w14:paraId="3AF5F4A7" w14:textId="4798BB29" w:rsidR="008544B8" w:rsidRPr="00951B47" w:rsidRDefault="008544B8" w:rsidP="00951B47">
      <w:pPr>
        <w:jc w:val="both"/>
        <w:rPr>
          <w:rFonts w:asciiTheme="majorHAnsi" w:hAnsiTheme="majorHAnsi" w:cstheme="majorHAnsi"/>
          <w:lang w:eastAsia="en-US"/>
        </w:rPr>
      </w:pPr>
      <w:r w:rsidRPr="00951B47">
        <w:rPr>
          <w:rFonts w:asciiTheme="majorHAnsi" w:hAnsiTheme="majorHAnsi" w:cstheme="majorHAnsi"/>
          <w:b/>
          <w:lang w:eastAsia="en-US"/>
        </w:rPr>
        <w:t>Palabras clave:</w:t>
      </w:r>
      <w:r w:rsidRPr="00951B47">
        <w:rPr>
          <w:rFonts w:asciiTheme="majorHAnsi" w:hAnsiTheme="majorHAnsi" w:cstheme="majorHAnsi"/>
          <w:lang w:eastAsia="en-US"/>
        </w:rPr>
        <w:t xml:space="preserve"> </w:t>
      </w:r>
      <w:r w:rsidR="00083684" w:rsidRPr="00951B47">
        <w:rPr>
          <w:rFonts w:asciiTheme="majorHAnsi" w:hAnsiTheme="majorHAnsi" w:cstheme="majorHAnsi"/>
          <w:lang w:eastAsia="en-US"/>
        </w:rPr>
        <w:t>estilo de vida, genómica, biométrica</w:t>
      </w:r>
    </w:p>
    <w:p w14:paraId="08B78616" w14:textId="451F0E3A" w:rsidR="008544B8" w:rsidRPr="00951B47" w:rsidRDefault="008544B8" w:rsidP="00951B47">
      <w:pPr>
        <w:jc w:val="both"/>
        <w:rPr>
          <w:rFonts w:asciiTheme="majorHAnsi" w:hAnsiTheme="majorHAnsi" w:cstheme="majorHAnsi"/>
          <w:lang w:eastAsia="en-US"/>
        </w:rPr>
      </w:pPr>
    </w:p>
    <w:p w14:paraId="5371A435" w14:textId="77777777" w:rsidR="002B3E99" w:rsidRPr="00951B47" w:rsidRDefault="002B3E99" w:rsidP="00951B47">
      <w:pPr>
        <w:jc w:val="both"/>
        <w:rPr>
          <w:rFonts w:asciiTheme="majorHAnsi" w:hAnsiTheme="majorHAnsi" w:cstheme="majorHAnsi"/>
          <w:lang w:eastAsia="en-US"/>
        </w:rPr>
      </w:pPr>
    </w:p>
    <w:p w14:paraId="2829BB68" w14:textId="77777777" w:rsidR="00D92F3B" w:rsidRPr="00951B47" w:rsidRDefault="00D92F3B" w:rsidP="00951B47">
      <w:pPr>
        <w:spacing w:before="0" w:after="0"/>
        <w:jc w:val="both"/>
        <w:rPr>
          <w:rFonts w:asciiTheme="majorHAnsi" w:hAnsiTheme="majorHAnsi" w:cstheme="majorHAnsi"/>
          <w:lang w:eastAsia="en-US"/>
        </w:rPr>
      </w:pPr>
      <w:bookmarkStart w:id="0" w:name="_Toc437509152"/>
      <w:r w:rsidRPr="00951B47">
        <w:rPr>
          <w:rFonts w:asciiTheme="majorHAnsi" w:hAnsiTheme="majorHAnsi" w:cstheme="majorHAnsi"/>
          <w:lang w:eastAsia="en-US"/>
        </w:rPr>
        <w:br w:type="page"/>
      </w:r>
    </w:p>
    <w:p w14:paraId="669DBB93" w14:textId="77777777" w:rsidR="00D92F3B" w:rsidRPr="00951B47" w:rsidRDefault="00D92F3B" w:rsidP="00951B47">
      <w:pPr>
        <w:pStyle w:val="Ttulondices"/>
        <w:jc w:val="both"/>
        <w:rPr>
          <w:rFonts w:cstheme="majorHAnsi"/>
        </w:rPr>
      </w:pPr>
      <w:proofErr w:type="spellStart"/>
      <w:r w:rsidRPr="00951B47">
        <w:rPr>
          <w:rFonts w:cstheme="majorHAnsi"/>
        </w:rPr>
        <w:lastRenderedPageBreak/>
        <w:t>Abstract</w:t>
      </w:r>
      <w:proofErr w:type="spellEnd"/>
    </w:p>
    <w:p w14:paraId="4E5D0A04" w14:textId="77777777" w:rsidR="00D33196" w:rsidRPr="00951B47" w:rsidRDefault="00D33196" w:rsidP="00951B47">
      <w:pPr>
        <w:pStyle w:val="Ttulondices"/>
        <w:jc w:val="both"/>
        <w:rPr>
          <w:rFonts w:cstheme="majorHAnsi"/>
        </w:rPr>
      </w:pPr>
    </w:p>
    <w:p w14:paraId="2EC983CA" w14:textId="0285CD97" w:rsidR="00D92F3B" w:rsidRPr="00951B47" w:rsidRDefault="00D33196" w:rsidP="00951B47">
      <w:pPr>
        <w:jc w:val="both"/>
        <w:rPr>
          <w:rFonts w:asciiTheme="majorHAnsi" w:hAnsiTheme="majorHAnsi" w:cstheme="majorHAnsi"/>
        </w:rPr>
      </w:pPr>
      <w:r w:rsidRPr="00951B47">
        <w:rPr>
          <w:rFonts w:asciiTheme="majorHAnsi" w:hAnsiTheme="majorHAnsi" w:cstheme="majorHAnsi"/>
        </w:rPr>
        <w:t xml:space="preserve">This TFM </w:t>
      </w:r>
      <w:proofErr w:type="spellStart"/>
      <w:r w:rsidRPr="00951B47">
        <w:rPr>
          <w:rFonts w:asciiTheme="majorHAnsi" w:hAnsiTheme="majorHAnsi" w:cstheme="majorHAnsi"/>
        </w:rPr>
        <w:t>aims</w:t>
      </w:r>
      <w:proofErr w:type="spellEnd"/>
      <w:r w:rsidRPr="00951B47">
        <w:rPr>
          <w:rFonts w:asciiTheme="majorHAnsi" w:hAnsiTheme="majorHAnsi" w:cstheme="majorHAnsi"/>
        </w:rPr>
        <w:t xml:space="preserve"> to </w:t>
      </w:r>
      <w:proofErr w:type="spellStart"/>
      <w:r w:rsidRPr="00951B47">
        <w:rPr>
          <w:rFonts w:asciiTheme="majorHAnsi" w:hAnsiTheme="majorHAnsi" w:cstheme="majorHAnsi"/>
        </w:rPr>
        <w:t>develop</w:t>
      </w:r>
      <w:proofErr w:type="spellEnd"/>
      <w:r w:rsidRPr="00951B47">
        <w:rPr>
          <w:rFonts w:asciiTheme="majorHAnsi" w:hAnsiTheme="majorHAnsi" w:cstheme="majorHAnsi"/>
        </w:rPr>
        <w:t xml:space="preserve"> a predictive </w:t>
      </w:r>
      <w:proofErr w:type="spellStart"/>
      <w:r w:rsidRPr="00951B47">
        <w:rPr>
          <w:rFonts w:asciiTheme="majorHAnsi" w:hAnsiTheme="majorHAnsi" w:cstheme="majorHAnsi"/>
        </w:rPr>
        <w:t>algorithm</w:t>
      </w:r>
      <w:proofErr w:type="spellEnd"/>
      <w:r w:rsidRPr="00951B47">
        <w:rPr>
          <w:rFonts w:asciiTheme="majorHAnsi" w:hAnsiTheme="majorHAnsi" w:cstheme="majorHAnsi"/>
        </w:rPr>
        <w:t xml:space="preserve"> for </w:t>
      </w:r>
      <w:proofErr w:type="spellStart"/>
      <w:r w:rsidRPr="00951B47">
        <w:rPr>
          <w:rFonts w:asciiTheme="majorHAnsi" w:hAnsiTheme="majorHAnsi" w:cstheme="majorHAnsi"/>
        </w:rPr>
        <w:t>lifestyle</w:t>
      </w:r>
      <w:proofErr w:type="spellEnd"/>
      <w:r w:rsidRPr="00951B47">
        <w:rPr>
          <w:rFonts w:asciiTheme="majorHAnsi" w:hAnsiTheme="majorHAnsi" w:cstheme="majorHAnsi"/>
        </w:rPr>
        <w:t xml:space="preserve"> </w:t>
      </w:r>
      <w:proofErr w:type="spellStart"/>
      <w:r w:rsidRPr="00951B47">
        <w:rPr>
          <w:rFonts w:asciiTheme="majorHAnsi" w:hAnsiTheme="majorHAnsi" w:cstheme="majorHAnsi"/>
        </w:rPr>
        <w:t>personalisation</w:t>
      </w:r>
      <w:proofErr w:type="spellEnd"/>
      <w:r w:rsidRPr="00951B47">
        <w:rPr>
          <w:rFonts w:asciiTheme="majorHAnsi" w:hAnsiTheme="majorHAnsi" w:cstheme="majorHAnsi"/>
        </w:rPr>
        <w:t xml:space="preserve"> </w:t>
      </w:r>
      <w:proofErr w:type="spellStart"/>
      <w:r w:rsidRPr="00951B47">
        <w:rPr>
          <w:rFonts w:asciiTheme="majorHAnsi" w:hAnsiTheme="majorHAnsi" w:cstheme="majorHAnsi"/>
        </w:rPr>
        <w:t>based</w:t>
      </w:r>
      <w:proofErr w:type="spellEnd"/>
      <w:r w:rsidRPr="00951B47">
        <w:rPr>
          <w:rFonts w:asciiTheme="majorHAnsi" w:hAnsiTheme="majorHAnsi" w:cstheme="majorHAnsi"/>
        </w:rPr>
        <w:t xml:space="preserve"> on </w:t>
      </w:r>
      <w:proofErr w:type="spellStart"/>
      <w:r w:rsidRPr="00951B47">
        <w:rPr>
          <w:rFonts w:asciiTheme="majorHAnsi" w:hAnsiTheme="majorHAnsi" w:cstheme="majorHAnsi"/>
        </w:rPr>
        <w:t>genomic</w:t>
      </w:r>
      <w:proofErr w:type="spellEnd"/>
      <w:r w:rsidRPr="00951B47">
        <w:rPr>
          <w:rFonts w:asciiTheme="majorHAnsi" w:hAnsiTheme="majorHAnsi" w:cstheme="majorHAnsi"/>
        </w:rPr>
        <w:t xml:space="preserve"> and </w:t>
      </w:r>
      <w:proofErr w:type="spellStart"/>
      <w:r w:rsidRPr="00951B47">
        <w:rPr>
          <w:rFonts w:asciiTheme="majorHAnsi" w:hAnsiTheme="majorHAnsi" w:cstheme="majorHAnsi"/>
        </w:rPr>
        <w:t>biometric</w:t>
      </w:r>
      <w:proofErr w:type="spellEnd"/>
      <w:r w:rsidRPr="00951B47">
        <w:rPr>
          <w:rFonts w:asciiTheme="majorHAnsi" w:hAnsiTheme="majorHAnsi" w:cstheme="majorHAnsi"/>
        </w:rPr>
        <w:t xml:space="preserve"> data. The </w:t>
      </w:r>
      <w:proofErr w:type="spellStart"/>
      <w:r w:rsidRPr="00951B47">
        <w:rPr>
          <w:rFonts w:asciiTheme="majorHAnsi" w:hAnsiTheme="majorHAnsi" w:cstheme="majorHAnsi"/>
        </w:rPr>
        <w:t>algorithm</w:t>
      </w:r>
      <w:proofErr w:type="spellEnd"/>
      <w:r w:rsidRPr="00951B47">
        <w:rPr>
          <w:rFonts w:asciiTheme="majorHAnsi" w:hAnsiTheme="majorHAnsi" w:cstheme="majorHAnsi"/>
        </w:rPr>
        <w:t xml:space="preserve"> </w:t>
      </w:r>
      <w:proofErr w:type="spellStart"/>
      <w:r w:rsidRPr="00951B47">
        <w:rPr>
          <w:rFonts w:asciiTheme="majorHAnsi" w:hAnsiTheme="majorHAnsi" w:cstheme="majorHAnsi"/>
        </w:rPr>
        <w:t>will</w:t>
      </w:r>
      <w:proofErr w:type="spellEnd"/>
      <w:r w:rsidRPr="00951B47">
        <w:rPr>
          <w:rFonts w:asciiTheme="majorHAnsi" w:hAnsiTheme="majorHAnsi" w:cstheme="majorHAnsi"/>
        </w:rPr>
        <w:t xml:space="preserve"> be </w:t>
      </w:r>
      <w:proofErr w:type="spellStart"/>
      <w:r w:rsidRPr="00951B47">
        <w:rPr>
          <w:rFonts w:asciiTheme="majorHAnsi" w:hAnsiTheme="majorHAnsi" w:cstheme="majorHAnsi"/>
        </w:rPr>
        <w:t>designed</w:t>
      </w:r>
      <w:proofErr w:type="spellEnd"/>
      <w:r w:rsidRPr="00951B47">
        <w:rPr>
          <w:rFonts w:asciiTheme="majorHAnsi" w:hAnsiTheme="majorHAnsi" w:cstheme="majorHAnsi"/>
        </w:rPr>
        <w:t xml:space="preserve"> to </w:t>
      </w:r>
      <w:proofErr w:type="spellStart"/>
      <w:r w:rsidRPr="00951B47">
        <w:rPr>
          <w:rFonts w:asciiTheme="majorHAnsi" w:hAnsiTheme="majorHAnsi" w:cstheme="majorHAnsi"/>
        </w:rPr>
        <w:t>generate</w:t>
      </w:r>
      <w:proofErr w:type="spellEnd"/>
      <w:r w:rsidRPr="00951B47">
        <w:rPr>
          <w:rFonts w:asciiTheme="majorHAnsi" w:hAnsiTheme="majorHAnsi" w:cstheme="majorHAnsi"/>
        </w:rPr>
        <w:t xml:space="preserve"> </w:t>
      </w:r>
      <w:proofErr w:type="spellStart"/>
      <w:r w:rsidRPr="00951B47">
        <w:rPr>
          <w:rFonts w:asciiTheme="majorHAnsi" w:hAnsiTheme="majorHAnsi" w:cstheme="majorHAnsi"/>
        </w:rPr>
        <w:t>personalised</w:t>
      </w:r>
      <w:proofErr w:type="spellEnd"/>
      <w:r w:rsidRPr="00951B47">
        <w:rPr>
          <w:rFonts w:asciiTheme="majorHAnsi" w:hAnsiTheme="majorHAnsi" w:cstheme="majorHAnsi"/>
        </w:rPr>
        <w:t xml:space="preserve"> </w:t>
      </w:r>
      <w:proofErr w:type="spellStart"/>
      <w:r w:rsidRPr="00951B47">
        <w:rPr>
          <w:rFonts w:asciiTheme="majorHAnsi" w:hAnsiTheme="majorHAnsi" w:cstheme="majorHAnsi"/>
        </w:rPr>
        <w:t>lifestyle</w:t>
      </w:r>
      <w:proofErr w:type="spellEnd"/>
      <w:r w:rsidRPr="00951B47">
        <w:rPr>
          <w:rFonts w:asciiTheme="majorHAnsi" w:hAnsiTheme="majorHAnsi" w:cstheme="majorHAnsi"/>
        </w:rPr>
        <w:t xml:space="preserve"> </w:t>
      </w:r>
      <w:proofErr w:type="spellStart"/>
      <w:r w:rsidRPr="00951B47">
        <w:rPr>
          <w:rFonts w:asciiTheme="majorHAnsi" w:hAnsiTheme="majorHAnsi" w:cstheme="majorHAnsi"/>
        </w:rPr>
        <w:t>recommendations</w:t>
      </w:r>
      <w:proofErr w:type="spellEnd"/>
      <w:r w:rsidRPr="00951B47">
        <w:rPr>
          <w:rFonts w:asciiTheme="majorHAnsi" w:hAnsiTheme="majorHAnsi" w:cstheme="majorHAnsi"/>
        </w:rPr>
        <w:t xml:space="preserve"> for </w:t>
      </w:r>
      <w:proofErr w:type="spellStart"/>
      <w:r w:rsidRPr="00951B47">
        <w:rPr>
          <w:rFonts w:asciiTheme="majorHAnsi" w:hAnsiTheme="majorHAnsi" w:cstheme="majorHAnsi"/>
        </w:rPr>
        <w:t>each</w:t>
      </w:r>
      <w:proofErr w:type="spellEnd"/>
      <w:r w:rsidRPr="00951B47">
        <w:rPr>
          <w:rFonts w:asciiTheme="majorHAnsi" w:hAnsiTheme="majorHAnsi" w:cstheme="majorHAnsi"/>
        </w:rPr>
        <w:t xml:space="preserve"> individual, </w:t>
      </w:r>
      <w:proofErr w:type="spellStart"/>
      <w:r w:rsidRPr="00951B47">
        <w:rPr>
          <w:rFonts w:asciiTheme="majorHAnsi" w:hAnsiTheme="majorHAnsi" w:cstheme="majorHAnsi"/>
        </w:rPr>
        <w:t>taking</w:t>
      </w:r>
      <w:proofErr w:type="spellEnd"/>
      <w:r w:rsidRPr="00951B47">
        <w:rPr>
          <w:rFonts w:asciiTheme="majorHAnsi" w:hAnsiTheme="majorHAnsi" w:cstheme="majorHAnsi"/>
        </w:rPr>
        <w:t xml:space="preserve"> </w:t>
      </w:r>
      <w:proofErr w:type="spellStart"/>
      <w:r w:rsidRPr="00951B47">
        <w:rPr>
          <w:rFonts w:asciiTheme="majorHAnsi" w:hAnsiTheme="majorHAnsi" w:cstheme="majorHAnsi"/>
        </w:rPr>
        <w:t>into</w:t>
      </w:r>
      <w:proofErr w:type="spellEnd"/>
      <w:r w:rsidRPr="00951B47">
        <w:rPr>
          <w:rFonts w:asciiTheme="majorHAnsi" w:hAnsiTheme="majorHAnsi" w:cstheme="majorHAnsi"/>
        </w:rPr>
        <w:t xml:space="preserve"> </w:t>
      </w:r>
      <w:proofErr w:type="spellStart"/>
      <w:r w:rsidRPr="00951B47">
        <w:rPr>
          <w:rFonts w:asciiTheme="majorHAnsi" w:hAnsiTheme="majorHAnsi" w:cstheme="majorHAnsi"/>
        </w:rPr>
        <w:t>account</w:t>
      </w:r>
      <w:proofErr w:type="spellEnd"/>
      <w:r w:rsidRPr="00951B47">
        <w:rPr>
          <w:rFonts w:asciiTheme="majorHAnsi" w:hAnsiTheme="majorHAnsi" w:cstheme="majorHAnsi"/>
        </w:rPr>
        <w:t xml:space="preserve"> </w:t>
      </w:r>
      <w:proofErr w:type="spellStart"/>
      <w:r w:rsidRPr="00951B47">
        <w:rPr>
          <w:rFonts w:asciiTheme="majorHAnsi" w:hAnsiTheme="majorHAnsi" w:cstheme="majorHAnsi"/>
        </w:rPr>
        <w:t>their</w:t>
      </w:r>
      <w:proofErr w:type="spellEnd"/>
      <w:r w:rsidRPr="00951B47">
        <w:rPr>
          <w:rFonts w:asciiTheme="majorHAnsi" w:hAnsiTheme="majorHAnsi" w:cstheme="majorHAnsi"/>
        </w:rPr>
        <w:t xml:space="preserve"> </w:t>
      </w:r>
      <w:proofErr w:type="spellStart"/>
      <w:r w:rsidRPr="00951B47">
        <w:rPr>
          <w:rFonts w:asciiTheme="majorHAnsi" w:hAnsiTheme="majorHAnsi" w:cstheme="majorHAnsi"/>
        </w:rPr>
        <w:t>genetic</w:t>
      </w:r>
      <w:proofErr w:type="spellEnd"/>
      <w:r w:rsidRPr="00951B47">
        <w:rPr>
          <w:rFonts w:asciiTheme="majorHAnsi" w:hAnsiTheme="majorHAnsi" w:cstheme="majorHAnsi"/>
        </w:rPr>
        <w:t xml:space="preserve"> </w:t>
      </w:r>
      <w:proofErr w:type="spellStart"/>
      <w:r w:rsidRPr="00951B47">
        <w:rPr>
          <w:rFonts w:asciiTheme="majorHAnsi" w:hAnsiTheme="majorHAnsi" w:cstheme="majorHAnsi"/>
        </w:rPr>
        <w:t>predisposition</w:t>
      </w:r>
      <w:proofErr w:type="spellEnd"/>
      <w:r w:rsidRPr="00951B47">
        <w:rPr>
          <w:rFonts w:asciiTheme="majorHAnsi" w:hAnsiTheme="majorHAnsi" w:cstheme="majorHAnsi"/>
        </w:rPr>
        <w:t xml:space="preserve"> to </w:t>
      </w:r>
      <w:proofErr w:type="spellStart"/>
      <w:r w:rsidRPr="00951B47">
        <w:rPr>
          <w:rFonts w:asciiTheme="majorHAnsi" w:hAnsiTheme="majorHAnsi" w:cstheme="majorHAnsi"/>
        </w:rPr>
        <w:t>certain</w:t>
      </w:r>
      <w:proofErr w:type="spellEnd"/>
      <w:r w:rsidRPr="00951B47">
        <w:rPr>
          <w:rFonts w:asciiTheme="majorHAnsi" w:hAnsiTheme="majorHAnsi" w:cstheme="majorHAnsi"/>
        </w:rPr>
        <w:t xml:space="preserve"> </w:t>
      </w:r>
      <w:proofErr w:type="spellStart"/>
      <w:r w:rsidRPr="00951B47">
        <w:rPr>
          <w:rFonts w:asciiTheme="majorHAnsi" w:hAnsiTheme="majorHAnsi" w:cstheme="majorHAnsi"/>
        </w:rPr>
        <w:t>diseases</w:t>
      </w:r>
      <w:proofErr w:type="spellEnd"/>
      <w:r w:rsidRPr="00951B47">
        <w:rPr>
          <w:rFonts w:asciiTheme="majorHAnsi" w:hAnsiTheme="majorHAnsi" w:cstheme="majorHAnsi"/>
        </w:rPr>
        <w:t xml:space="preserve">, </w:t>
      </w:r>
      <w:proofErr w:type="spellStart"/>
      <w:r w:rsidRPr="00951B47">
        <w:rPr>
          <w:rFonts w:asciiTheme="majorHAnsi" w:hAnsiTheme="majorHAnsi" w:cstheme="majorHAnsi"/>
        </w:rPr>
        <w:t>their</w:t>
      </w:r>
      <w:proofErr w:type="spellEnd"/>
      <w:r w:rsidRPr="00951B47">
        <w:rPr>
          <w:rFonts w:asciiTheme="majorHAnsi" w:hAnsiTheme="majorHAnsi" w:cstheme="majorHAnsi"/>
        </w:rPr>
        <w:t xml:space="preserve"> response to </w:t>
      </w:r>
      <w:proofErr w:type="spellStart"/>
      <w:r w:rsidRPr="00951B47">
        <w:rPr>
          <w:rFonts w:asciiTheme="majorHAnsi" w:hAnsiTheme="majorHAnsi" w:cstheme="majorHAnsi"/>
        </w:rPr>
        <w:t>exercise</w:t>
      </w:r>
      <w:proofErr w:type="spellEnd"/>
      <w:r w:rsidRPr="00951B47">
        <w:rPr>
          <w:rFonts w:asciiTheme="majorHAnsi" w:hAnsiTheme="majorHAnsi" w:cstheme="majorHAnsi"/>
        </w:rPr>
        <w:t xml:space="preserve"> and </w:t>
      </w:r>
      <w:proofErr w:type="spellStart"/>
      <w:r w:rsidRPr="00951B47">
        <w:rPr>
          <w:rFonts w:asciiTheme="majorHAnsi" w:hAnsiTheme="majorHAnsi" w:cstheme="majorHAnsi"/>
        </w:rPr>
        <w:t>their</w:t>
      </w:r>
      <w:proofErr w:type="spellEnd"/>
      <w:r w:rsidRPr="00951B47">
        <w:rPr>
          <w:rFonts w:asciiTheme="majorHAnsi" w:hAnsiTheme="majorHAnsi" w:cstheme="majorHAnsi"/>
        </w:rPr>
        <w:t xml:space="preserve"> response to </w:t>
      </w:r>
      <w:proofErr w:type="spellStart"/>
      <w:r w:rsidRPr="00951B47">
        <w:rPr>
          <w:rFonts w:asciiTheme="majorHAnsi" w:hAnsiTheme="majorHAnsi" w:cstheme="majorHAnsi"/>
        </w:rPr>
        <w:t>different</w:t>
      </w:r>
      <w:proofErr w:type="spellEnd"/>
      <w:r w:rsidRPr="00951B47">
        <w:rPr>
          <w:rFonts w:asciiTheme="majorHAnsi" w:hAnsiTheme="majorHAnsi" w:cstheme="majorHAnsi"/>
        </w:rPr>
        <w:t xml:space="preserve"> </w:t>
      </w:r>
      <w:proofErr w:type="spellStart"/>
      <w:r w:rsidRPr="00951B47">
        <w:rPr>
          <w:rFonts w:asciiTheme="majorHAnsi" w:hAnsiTheme="majorHAnsi" w:cstheme="majorHAnsi"/>
        </w:rPr>
        <w:t>types</w:t>
      </w:r>
      <w:proofErr w:type="spellEnd"/>
      <w:r w:rsidRPr="00951B47">
        <w:rPr>
          <w:rFonts w:asciiTheme="majorHAnsi" w:hAnsiTheme="majorHAnsi" w:cstheme="majorHAnsi"/>
        </w:rPr>
        <w:t xml:space="preserve"> of </w:t>
      </w:r>
      <w:proofErr w:type="spellStart"/>
      <w:r w:rsidRPr="00951B47">
        <w:rPr>
          <w:rFonts w:asciiTheme="majorHAnsi" w:hAnsiTheme="majorHAnsi" w:cstheme="majorHAnsi"/>
        </w:rPr>
        <w:t>diet</w:t>
      </w:r>
      <w:proofErr w:type="spellEnd"/>
      <w:r w:rsidRPr="00951B47">
        <w:rPr>
          <w:rFonts w:asciiTheme="majorHAnsi" w:hAnsiTheme="majorHAnsi" w:cstheme="majorHAnsi"/>
        </w:rPr>
        <w:t>.</w:t>
      </w:r>
    </w:p>
    <w:p w14:paraId="1F5119FE" w14:textId="77777777" w:rsidR="00D92F3B" w:rsidRPr="00951B47" w:rsidRDefault="00D92F3B" w:rsidP="00951B47">
      <w:pPr>
        <w:jc w:val="both"/>
        <w:rPr>
          <w:rFonts w:asciiTheme="majorHAnsi" w:hAnsiTheme="majorHAnsi" w:cstheme="majorHAnsi"/>
        </w:rPr>
      </w:pPr>
    </w:p>
    <w:p w14:paraId="5043D940" w14:textId="58AEC3C0" w:rsidR="001C2FB3" w:rsidRPr="00951B47" w:rsidRDefault="00D92F3B" w:rsidP="00951B47">
      <w:pPr>
        <w:jc w:val="both"/>
        <w:rPr>
          <w:rFonts w:asciiTheme="majorHAnsi" w:hAnsiTheme="majorHAnsi" w:cstheme="majorHAnsi"/>
        </w:rPr>
      </w:pPr>
      <w:proofErr w:type="spellStart"/>
      <w:r w:rsidRPr="00951B47">
        <w:rPr>
          <w:rFonts w:asciiTheme="majorHAnsi" w:hAnsiTheme="majorHAnsi" w:cstheme="majorHAnsi"/>
          <w:b/>
          <w:bCs/>
        </w:rPr>
        <w:t>Keywords</w:t>
      </w:r>
      <w:proofErr w:type="spellEnd"/>
      <w:r w:rsidRPr="00951B47">
        <w:rPr>
          <w:rFonts w:asciiTheme="majorHAnsi" w:hAnsiTheme="majorHAnsi" w:cstheme="majorHAnsi"/>
        </w:rPr>
        <w:t xml:space="preserve">: </w:t>
      </w:r>
      <w:proofErr w:type="spellStart"/>
      <w:r w:rsidR="003540DB" w:rsidRPr="00951B47">
        <w:rPr>
          <w:rFonts w:asciiTheme="majorHAnsi" w:hAnsiTheme="majorHAnsi" w:cstheme="majorHAnsi"/>
        </w:rPr>
        <w:t>lifestyle</w:t>
      </w:r>
      <w:proofErr w:type="spellEnd"/>
      <w:r w:rsidR="003540DB" w:rsidRPr="00951B47">
        <w:rPr>
          <w:rFonts w:asciiTheme="majorHAnsi" w:hAnsiTheme="majorHAnsi" w:cstheme="majorHAnsi"/>
        </w:rPr>
        <w:t xml:space="preserve">, </w:t>
      </w:r>
      <w:proofErr w:type="spellStart"/>
      <w:r w:rsidR="003540DB" w:rsidRPr="00951B47">
        <w:rPr>
          <w:rFonts w:asciiTheme="majorHAnsi" w:hAnsiTheme="majorHAnsi" w:cstheme="majorHAnsi"/>
        </w:rPr>
        <w:t>genomics</w:t>
      </w:r>
      <w:proofErr w:type="spellEnd"/>
      <w:r w:rsidR="003540DB" w:rsidRPr="00951B47">
        <w:rPr>
          <w:rFonts w:asciiTheme="majorHAnsi" w:hAnsiTheme="majorHAnsi" w:cstheme="majorHAnsi"/>
        </w:rPr>
        <w:t xml:space="preserve">, </w:t>
      </w:r>
      <w:proofErr w:type="spellStart"/>
      <w:r w:rsidR="003540DB" w:rsidRPr="00951B47">
        <w:rPr>
          <w:rFonts w:asciiTheme="majorHAnsi" w:hAnsiTheme="majorHAnsi" w:cstheme="majorHAnsi"/>
        </w:rPr>
        <w:t>biometrics</w:t>
      </w:r>
      <w:proofErr w:type="spellEnd"/>
      <w:r w:rsidR="001C2FB3" w:rsidRPr="00951B47">
        <w:rPr>
          <w:rFonts w:asciiTheme="majorHAnsi" w:hAnsiTheme="majorHAnsi" w:cstheme="majorHAnsi"/>
        </w:rPr>
        <w:br w:type="page"/>
      </w:r>
    </w:p>
    <w:bookmarkEnd w:id="0"/>
    <w:p w14:paraId="37509664" w14:textId="52E8292E" w:rsidR="008544B8" w:rsidRPr="00951B47" w:rsidRDefault="007B76BF" w:rsidP="00951B47">
      <w:pPr>
        <w:pStyle w:val="Ttulondices"/>
        <w:jc w:val="both"/>
        <w:rPr>
          <w:rFonts w:cstheme="majorHAnsi"/>
        </w:rPr>
      </w:pPr>
      <w:r w:rsidRPr="00951B47">
        <w:rPr>
          <w:rFonts w:cstheme="majorHAnsi"/>
        </w:rPr>
        <w:lastRenderedPageBreak/>
        <w:t xml:space="preserve">Índice </w:t>
      </w:r>
      <w:r w:rsidR="00FA21E3" w:rsidRPr="00951B47">
        <w:rPr>
          <w:rFonts w:cstheme="majorHAnsi"/>
        </w:rPr>
        <w:t>de contenidos</w:t>
      </w:r>
    </w:p>
    <w:p w14:paraId="2A10BC76" w14:textId="77777777" w:rsidR="00C43111" w:rsidRPr="00951B47" w:rsidRDefault="00C43111" w:rsidP="00951B47">
      <w:pPr>
        <w:pStyle w:val="Ttulondices"/>
        <w:jc w:val="both"/>
        <w:rPr>
          <w:rFonts w:cstheme="majorHAnsi"/>
        </w:rPr>
      </w:pPr>
    </w:p>
    <w:p w14:paraId="13FEF378" w14:textId="4256E08C" w:rsidR="00564DA9" w:rsidRPr="00564DA9" w:rsidRDefault="00423E85">
      <w:pPr>
        <w:pStyle w:val="TDC1"/>
        <w:tabs>
          <w:tab w:val="left" w:pos="440"/>
          <w:tab w:val="right" w:leader="dot" w:pos="9061"/>
        </w:tabs>
        <w:rPr>
          <w:rFonts w:eastAsiaTheme="minorEastAsia" w:cstheme="minorBidi"/>
          <w:noProof/>
          <w:kern w:val="2"/>
          <w14:ligatures w14:val="standardContextual"/>
        </w:rPr>
      </w:pPr>
      <w:r w:rsidRPr="008021BF">
        <w:rPr>
          <w:rFonts w:asciiTheme="majorHAnsi" w:hAnsiTheme="majorHAnsi" w:cstheme="majorHAnsi"/>
        </w:rPr>
        <w:fldChar w:fldCharType="begin"/>
      </w:r>
      <w:r w:rsidRPr="008021BF">
        <w:rPr>
          <w:rFonts w:asciiTheme="majorHAnsi" w:hAnsiTheme="majorHAnsi" w:cstheme="majorHAnsi"/>
        </w:rPr>
        <w:instrText xml:space="preserve"> TOC \o "1-3" \h \z \u </w:instrText>
      </w:r>
      <w:r w:rsidRPr="008021BF">
        <w:rPr>
          <w:rFonts w:asciiTheme="majorHAnsi" w:hAnsiTheme="majorHAnsi" w:cstheme="majorHAnsi"/>
        </w:rPr>
        <w:fldChar w:fldCharType="separate"/>
      </w:r>
      <w:hyperlink w:anchor="_Toc169940169" w:history="1">
        <w:r w:rsidR="00564DA9" w:rsidRPr="00564DA9">
          <w:rPr>
            <w:rStyle w:val="Hipervnculo"/>
            <w:rFonts w:cstheme="majorHAnsi"/>
            <w:noProof/>
          </w:rPr>
          <w:t>1.</w:t>
        </w:r>
        <w:r w:rsidR="00564DA9" w:rsidRPr="00564DA9">
          <w:rPr>
            <w:rFonts w:eastAsiaTheme="minorEastAsia" w:cstheme="minorBidi"/>
            <w:noProof/>
            <w:kern w:val="2"/>
            <w14:ligatures w14:val="standardContextual"/>
          </w:rPr>
          <w:tab/>
        </w:r>
        <w:r w:rsidR="00564DA9" w:rsidRPr="00564DA9">
          <w:rPr>
            <w:rStyle w:val="Hipervnculo"/>
            <w:rFonts w:cstheme="majorHAnsi"/>
            <w:noProof/>
          </w:rPr>
          <w:t>Introducción</w:t>
        </w:r>
        <w:r w:rsidR="00564DA9" w:rsidRPr="00564DA9">
          <w:rPr>
            <w:noProof/>
            <w:webHidden/>
          </w:rPr>
          <w:tab/>
        </w:r>
        <w:r w:rsidR="00564DA9" w:rsidRPr="00564DA9">
          <w:rPr>
            <w:noProof/>
            <w:webHidden/>
          </w:rPr>
          <w:fldChar w:fldCharType="begin"/>
        </w:r>
        <w:r w:rsidR="00564DA9" w:rsidRPr="00564DA9">
          <w:rPr>
            <w:noProof/>
            <w:webHidden/>
          </w:rPr>
          <w:instrText xml:space="preserve"> PAGEREF _Toc169940169 \h </w:instrText>
        </w:r>
        <w:r w:rsidR="00564DA9" w:rsidRPr="00564DA9">
          <w:rPr>
            <w:noProof/>
            <w:webHidden/>
          </w:rPr>
        </w:r>
        <w:r w:rsidR="00564DA9" w:rsidRPr="00564DA9">
          <w:rPr>
            <w:noProof/>
            <w:webHidden/>
          </w:rPr>
          <w:fldChar w:fldCharType="separate"/>
        </w:r>
        <w:r w:rsidR="00564DA9" w:rsidRPr="00564DA9">
          <w:rPr>
            <w:noProof/>
            <w:webHidden/>
          </w:rPr>
          <w:t>8</w:t>
        </w:r>
        <w:r w:rsidR="00564DA9" w:rsidRPr="00564DA9">
          <w:rPr>
            <w:noProof/>
            <w:webHidden/>
          </w:rPr>
          <w:fldChar w:fldCharType="end"/>
        </w:r>
      </w:hyperlink>
    </w:p>
    <w:p w14:paraId="36CF0DE6" w14:textId="63BD8C4D" w:rsidR="00564DA9" w:rsidRPr="00564DA9" w:rsidRDefault="00564DA9" w:rsidP="00564DA9">
      <w:pPr>
        <w:pStyle w:val="TDC2"/>
        <w:rPr>
          <w:rFonts w:eastAsiaTheme="minorEastAsia" w:cstheme="minorBidi"/>
          <w:kern w:val="2"/>
          <w14:ligatures w14:val="standardContextual"/>
        </w:rPr>
      </w:pPr>
      <w:hyperlink w:anchor="_Toc169940170" w:history="1">
        <w:r w:rsidRPr="00564DA9">
          <w:rPr>
            <w:rStyle w:val="Hipervnculo"/>
          </w:rPr>
          <w:t>1.1.</w:t>
        </w:r>
        <w:r w:rsidRPr="00564DA9">
          <w:rPr>
            <w:rFonts w:eastAsiaTheme="minorEastAsia" w:cstheme="minorBidi"/>
            <w:kern w:val="2"/>
            <w14:ligatures w14:val="standardContextual"/>
          </w:rPr>
          <w:tab/>
        </w:r>
        <w:r w:rsidRPr="00564DA9">
          <w:rPr>
            <w:rStyle w:val="Hipervnculo"/>
          </w:rPr>
          <w:t>Justificación</w:t>
        </w:r>
        <w:r w:rsidRPr="00564DA9">
          <w:rPr>
            <w:webHidden/>
          </w:rPr>
          <w:tab/>
        </w:r>
        <w:r w:rsidRPr="00564DA9">
          <w:rPr>
            <w:webHidden/>
          </w:rPr>
          <w:fldChar w:fldCharType="begin"/>
        </w:r>
        <w:r w:rsidRPr="00564DA9">
          <w:rPr>
            <w:webHidden/>
          </w:rPr>
          <w:instrText xml:space="preserve"> PAGEREF _Toc169940170 \h </w:instrText>
        </w:r>
        <w:r w:rsidRPr="00564DA9">
          <w:rPr>
            <w:webHidden/>
          </w:rPr>
        </w:r>
        <w:r w:rsidRPr="00564DA9">
          <w:rPr>
            <w:webHidden/>
          </w:rPr>
          <w:fldChar w:fldCharType="separate"/>
        </w:r>
        <w:r w:rsidRPr="00564DA9">
          <w:rPr>
            <w:webHidden/>
          </w:rPr>
          <w:t>8</w:t>
        </w:r>
        <w:r w:rsidRPr="00564DA9">
          <w:rPr>
            <w:webHidden/>
          </w:rPr>
          <w:fldChar w:fldCharType="end"/>
        </w:r>
      </w:hyperlink>
    </w:p>
    <w:p w14:paraId="4054F916" w14:textId="5E4C019A" w:rsidR="00564DA9" w:rsidRPr="00564DA9" w:rsidRDefault="00564DA9" w:rsidP="00564DA9">
      <w:pPr>
        <w:pStyle w:val="TDC2"/>
        <w:rPr>
          <w:rFonts w:eastAsiaTheme="minorEastAsia" w:cstheme="minorBidi"/>
          <w:kern w:val="2"/>
          <w14:ligatures w14:val="standardContextual"/>
        </w:rPr>
      </w:pPr>
      <w:hyperlink w:anchor="_Toc169940171" w:history="1">
        <w:r w:rsidRPr="00564DA9">
          <w:rPr>
            <w:rStyle w:val="Hipervnculo"/>
          </w:rPr>
          <w:t>1.2.</w:t>
        </w:r>
        <w:r w:rsidRPr="00564DA9">
          <w:rPr>
            <w:rFonts w:eastAsiaTheme="minorEastAsia" w:cstheme="minorBidi"/>
            <w:kern w:val="2"/>
            <w14:ligatures w14:val="standardContextual"/>
          </w:rPr>
          <w:tab/>
        </w:r>
        <w:r w:rsidRPr="00564DA9">
          <w:rPr>
            <w:rStyle w:val="Hipervnculo"/>
          </w:rPr>
          <w:t>Planteamiento del problema</w:t>
        </w:r>
        <w:r w:rsidRPr="00564DA9">
          <w:rPr>
            <w:webHidden/>
          </w:rPr>
          <w:tab/>
        </w:r>
        <w:r w:rsidRPr="00564DA9">
          <w:rPr>
            <w:webHidden/>
          </w:rPr>
          <w:fldChar w:fldCharType="begin"/>
        </w:r>
        <w:r w:rsidRPr="00564DA9">
          <w:rPr>
            <w:webHidden/>
          </w:rPr>
          <w:instrText xml:space="preserve"> PAGEREF _Toc169940171 \h </w:instrText>
        </w:r>
        <w:r w:rsidRPr="00564DA9">
          <w:rPr>
            <w:webHidden/>
          </w:rPr>
        </w:r>
        <w:r w:rsidRPr="00564DA9">
          <w:rPr>
            <w:webHidden/>
          </w:rPr>
          <w:fldChar w:fldCharType="separate"/>
        </w:r>
        <w:r w:rsidRPr="00564DA9">
          <w:rPr>
            <w:webHidden/>
          </w:rPr>
          <w:t>11</w:t>
        </w:r>
        <w:r w:rsidRPr="00564DA9">
          <w:rPr>
            <w:webHidden/>
          </w:rPr>
          <w:fldChar w:fldCharType="end"/>
        </w:r>
      </w:hyperlink>
    </w:p>
    <w:p w14:paraId="16E4943E" w14:textId="2C58F0AD" w:rsidR="00564DA9" w:rsidRPr="00564DA9" w:rsidRDefault="00564DA9" w:rsidP="00564DA9">
      <w:pPr>
        <w:pStyle w:val="TDC2"/>
        <w:rPr>
          <w:rFonts w:eastAsiaTheme="minorEastAsia" w:cstheme="minorBidi"/>
          <w:kern w:val="2"/>
          <w14:ligatures w14:val="standardContextual"/>
        </w:rPr>
      </w:pPr>
      <w:hyperlink w:anchor="_Toc169940172" w:history="1">
        <w:r w:rsidRPr="00564DA9">
          <w:rPr>
            <w:rStyle w:val="Hipervnculo"/>
          </w:rPr>
          <w:t>1.3.</w:t>
        </w:r>
        <w:r w:rsidRPr="00564DA9">
          <w:rPr>
            <w:rFonts w:eastAsiaTheme="minorEastAsia" w:cstheme="minorBidi"/>
            <w:kern w:val="2"/>
            <w14:ligatures w14:val="standardContextual"/>
          </w:rPr>
          <w:tab/>
        </w:r>
        <w:r w:rsidRPr="00564DA9">
          <w:rPr>
            <w:rStyle w:val="Hipervnculo"/>
          </w:rPr>
          <w:t>Objetivos</w:t>
        </w:r>
        <w:r w:rsidRPr="00564DA9">
          <w:rPr>
            <w:webHidden/>
          </w:rPr>
          <w:tab/>
        </w:r>
        <w:r w:rsidRPr="00564DA9">
          <w:rPr>
            <w:webHidden/>
          </w:rPr>
          <w:fldChar w:fldCharType="begin"/>
        </w:r>
        <w:r w:rsidRPr="00564DA9">
          <w:rPr>
            <w:webHidden/>
          </w:rPr>
          <w:instrText xml:space="preserve"> PAGEREF _Toc169940172 \h </w:instrText>
        </w:r>
        <w:r w:rsidRPr="00564DA9">
          <w:rPr>
            <w:webHidden/>
          </w:rPr>
        </w:r>
        <w:r w:rsidRPr="00564DA9">
          <w:rPr>
            <w:webHidden/>
          </w:rPr>
          <w:fldChar w:fldCharType="separate"/>
        </w:r>
        <w:r w:rsidRPr="00564DA9">
          <w:rPr>
            <w:webHidden/>
          </w:rPr>
          <w:t>12</w:t>
        </w:r>
        <w:r w:rsidRPr="00564DA9">
          <w:rPr>
            <w:webHidden/>
          </w:rPr>
          <w:fldChar w:fldCharType="end"/>
        </w:r>
      </w:hyperlink>
    </w:p>
    <w:p w14:paraId="5A17BA6E" w14:textId="77807313" w:rsidR="00564DA9" w:rsidRPr="00564DA9" w:rsidRDefault="00564DA9">
      <w:pPr>
        <w:pStyle w:val="TDC1"/>
        <w:tabs>
          <w:tab w:val="left" w:pos="440"/>
          <w:tab w:val="right" w:leader="dot" w:pos="9061"/>
        </w:tabs>
        <w:rPr>
          <w:rFonts w:eastAsiaTheme="minorEastAsia" w:cstheme="minorBidi"/>
          <w:noProof/>
          <w:kern w:val="2"/>
          <w14:ligatures w14:val="standardContextual"/>
        </w:rPr>
      </w:pPr>
      <w:hyperlink w:anchor="_Toc169940173" w:history="1">
        <w:r w:rsidRPr="00564DA9">
          <w:rPr>
            <w:rStyle w:val="Hipervnculo"/>
            <w:rFonts w:cstheme="minorHAnsi"/>
            <w:noProof/>
          </w:rPr>
          <w:t>2.</w:t>
        </w:r>
        <w:r w:rsidRPr="00564DA9">
          <w:rPr>
            <w:rFonts w:eastAsiaTheme="minorEastAsia" w:cstheme="minorBidi"/>
            <w:noProof/>
            <w:kern w:val="2"/>
            <w14:ligatures w14:val="standardContextual"/>
          </w:rPr>
          <w:tab/>
        </w:r>
        <w:r w:rsidRPr="00564DA9">
          <w:rPr>
            <w:rStyle w:val="Hipervnculo"/>
            <w:rFonts w:cstheme="minorHAnsi"/>
            <w:noProof/>
          </w:rPr>
          <w:t>Marco teórico</w:t>
        </w:r>
        <w:r w:rsidRPr="00564DA9">
          <w:rPr>
            <w:noProof/>
            <w:webHidden/>
          </w:rPr>
          <w:tab/>
        </w:r>
        <w:r w:rsidRPr="00564DA9">
          <w:rPr>
            <w:noProof/>
            <w:webHidden/>
          </w:rPr>
          <w:fldChar w:fldCharType="begin"/>
        </w:r>
        <w:r w:rsidRPr="00564DA9">
          <w:rPr>
            <w:noProof/>
            <w:webHidden/>
          </w:rPr>
          <w:instrText xml:space="preserve"> PAGEREF _Toc169940173 \h </w:instrText>
        </w:r>
        <w:r w:rsidRPr="00564DA9">
          <w:rPr>
            <w:noProof/>
            <w:webHidden/>
          </w:rPr>
        </w:r>
        <w:r w:rsidRPr="00564DA9">
          <w:rPr>
            <w:noProof/>
            <w:webHidden/>
          </w:rPr>
          <w:fldChar w:fldCharType="separate"/>
        </w:r>
        <w:r w:rsidRPr="00564DA9">
          <w:rPr>
            <w:noProof/>
            <w:webHidden/>
          </w:rPr>
          <w:t>13</w:t>
        </w:r>
        <w:r w:rsidRPr="00564DA9">
          <w:rPr>
            <w:noProof/>
            <w:webHidden/>
          </w:rPr>
          <w:fldChar w:fldCharType="end"/>
        </w:r>
      </w:hyperlink>
    </w:p>
    <w:p w14:paraId="5B57F8BB" w14:textId="7434B0CC" w:rsidR="00564DA9" w:rsidRPr="00564DA9" w:rsidRDefault="00564DA9">
      <w:pPr>
        <w:pStyle w:val="TDC1"/>
        <w:tabs>
          <w:tab w:val="left" w:pos="440"/>
          <w:tab w:val="right" w:leader="dot" w:pos="9061"/>
        </w:tabs>
        <w:rPr>
          <w:rFonts w:eastAsiaTheme="minorEastAsia" w:cstheme="minorBidi"/>
          <w:noProof/>
          <w:kern w:val="2"/>
          <w14:ligatures w14:val="standardContextual"/>
        </w:rPr>
      </w:pPr>
      <w:hyperlink w:anchor="_Toc169940174" w:history="1">
        <w:r w:rsidRPr="00564DA9">
          <w:rPr>
            <w:rStyle w:val="Hipervnculo"/>
            <w:rFonts w:cstheme="minorHAnsi"/>
            <w:noProof/>
          </w:rPr>
          <w:t>3.</w:t>
        </w:r>
        <w:r w:rsidRPr="00564DA9">
          <w:rPr>
            <w:rFonts w:eastAsiaTheme="minorEastAsia" w:cstheme="minorBidi"/>
            <w:noProof/>
            <w:kern w:val="2"/>
            <w14:ligatures w14:val="standardContextual"/>
          </w:rPr>
          <w:tab/>
        </w:r>
        <w:r w:rsidRPr="00564DA9">
          <w:rPr>
            <w:rStyle w:val="Hipervnculo"/>
            <w:rFonts w:cstheme="minorHAnsi"/>
            <w:noProof/>
          </w:rPr>
          <w:t>Metodología</w:t>
        </w:r>
        <w:r w:rsidRPr="00564DA9">
          <w:rPr>
            <w:noProof/>
            <w:webHidden/>
          </w:rPr>
          <w:tab/>
        </w:r>
        <w:r w:rsidRPr="00564DA9">
          <w:rPr>
            <w:noProof/>
            <w:webHidden/>
          </w:rPr>
          <w:fldChar w:fldCharType="begin"/>
        </w:r>
        <w:r w:rsidRPr="00564DA9">
          <w:rPr>
            <w:noProof/>
            <w:webHidden/>
          </w:rPr>
          <w:instrText xml:space="preserve"> PAGEREF _Toc169940174 \h </w:instrText>
        </w:r>
        <w:r w:rsidRPr="00564DA9">
          <w:rPr>
            <w:noProof/>
            <w:webHidden/>
          </w:rPr>
        </w:r>
        <w:r w:rsidRPr="00564DA9">
          <w:rPr>
            <w:noProof/>
            <w:webHidden/>
          </w:rPr>
          <w:fldChar w:fldCharType="separate"/>
        </w:r>
        <w:r w:rsidRPr="00564DA9">
          <w:rPr>
            <w:noProof/>
            <w:webHidden/>
          </w:rPr>
          <w:t>13</w:t>
        </w:r>
        <w:r w:rsidRPr="00564DA9">
          <w:rPr>
            <w:noProof/>
            <w:webHidden/>
          </w:rPr>
          <w:fldChar w:fldCharType="end"/>
        </w:r>
      </w:hyperlink>
    </w:p>
    <w:p w14:paraId="58EE17EA" w14:textId="5D09F076" w:rsidR="00564DA9" w:rsidRPr="00564DA9" w:rsidRDefault="00564DA9" w:rsidP="00564DA9">
      <w:pPr>
        <w:pStyle w:val="TDC2"/>
        <w:rPr>
          <w:rFonts w:eastAsiaTheme="minorEastAsia" w:cstheme="minorBidi"/>
          <w:kern w:val="2"/>
          <w14:ligatures w14:val="standardContextual"/>
        </w:rPr>
      </w:pPr>
      <w:hyperlink w:anchor="_Toc169940175" w:history="1">
        <w:r w:rsidRPr="00564DA9">
          <w:rPr>
            <w:rStyle w:val="Hipervnculo"/>
          </w:rPr>
          <w:t>3.1.</w:t>
        </w:r>
        <w:r w:rsidRPr="00564DA9">
          <w:rPr>
            <w:rFonts w:eastAsiaTheme="minorEastAsia" w:cstheme="minorBidi"/>
            <w:kern w:val="2"/>
            <w14:ligatures w14:val="standardContextual"/>
          </w:rPr>
          <w:tab/>
        </w:r>
        <w:r w:rsidRPr="00564DA9">
          <w:rPr>
            <w:rStyle w:val="Hipervnculo"/>
          </w:rPr>
          <w:t>Desarrollo del Chatbot basado en RAG</w:t>
        </w:r>
        <w:r w:rsidRPr="00564DA9">
          <w:rPr>
            <w:webHidden/>
          </w:rPr>
          <w:tab/>
        </w:r>
        <w:r w:rsidRPr="00564DA9">
          <w:rPr>
            <w:webHidden/>
          </w:rPr>
          <w:fldChar w:fldCharType="begin"/>
        </w:r>
        <w:r w:rsidRPr="00564DA9">
          <w:rPr>
            <w:webHidden/>
          </w:rPr>
          <w:instrText xml:space="preserve"> PAGEREF _Toc169940175 \h </w:instrText>
        </w:r>
        <w:r w:rsidRPr="00564DA9">
          <w:rPr>
            <w:webHidden/>
          </w:rPr>
        </w:r>
        <w:r w:rsidRPr="00564DA9">
          <w:rPr>
            <w:webHidden/>
          </w:rPr>
          <w:fldChar w:fldCharType="separate"/>
        </w:r>
        <w:r w:rsidRPr="00564DA9">
          <w:rPr>
            <w:webHidden/>
          </w:rPr>
          <w:t>14</w:t>
        </w:r>
        <w:r w:rsidRPr="00564DA9">
          <w:rPr>
            <w:webHidden/>
          </w:rPr>
          <w:fldChar w:fldCharType="end"/>
        </w:r>
      </w:hyperlink>
    </w:p>
    <w:p w14:paraId="4118611F" w14:textId="3949CD80" w:rsidR="00564DA9" w:rsidRPr="00564DA9" w:rsidRDefault="00564DA9" w:rsidP="00564DA9">
      <w:pPr>
        <w:pStyle w:val="TDC2"/>
        <w:rPr>
          <w:rFonts w:eastAsiaTheme="minorEastAsia" w:cstheme="minorBidi"/>
          <w:kern w:val="2"/>
          <w14:ligatures w14:val="standardContextual"/>
        </w:rPr>
      </w:pPr>
      <w:hyperlink w:anchor="_Toc169940176" w:history="1">
        <w:r w:rsidRPr="00564DA9">
          <w:rPr>
            <w:rStyle w:val="Hipervnculo"/>
          </w:rPr>
          <w:t>3.2.</w:t>
        </w:r>
        <w:r w:rsidRPr="00564DA9">
          <w:rPr>
            <w:rFonts w:eastAsiaTheme="minorEastAsia" w:cstheme="minorBidi"/>
            <w:kern w:val="2"/>
            <w14:ligatures w14:val="standardContextual"/>
          </w:rPr>
          <w:tab/>
        </w:r>
        <w:r w:rsidRPr="00564DA9">
          <w:rPr>
            <w:rStyle w:val="Hipervnculo"/>
          </w:rPr>
          <w:t>Arquitectura y funcionamiento de la API</w:t>
        </w:r>
        <w:r w:rsidRPr="00564DA9">
          <w:rPr>
            <w:webHidden/>
          </w:rPr>
          <w:tab/>
        </w:r>
        <w:r w:rsidRPr="00564DA9">
          <w:rPr>
            <w:webHidden/>
          </w:rPr>
          <w:fldChar w:fldCharType="begin"/>
        </w:r>
        <w:r w:rsidRPr="00564DA9">
          <w:rPr>
            <w:webHidden/>
          </w:rPr>
          <w:instrText xml:space="preserve"> PAGEREF _Toc169940176 \h </w:instrText>
        </w:r>
        <w:r w:rsidRPr="00564DA9">
          <w:rPr>
            <w:webHidden/>
          </w:rPr>
        </w:r>
        <w:r w:rsidRPr="00564DA9">
          <w:rPr>
            <w:webHidden/>
          </w:rPr>
          <w:fldChar w:fldCharType="separate"/>
        </w:r>
        <w:r w:rsidRPr="00564DA9">
          <w:rPr>
            <w:webHidden/>
          </w:rPr>
          <w:t>14</w:t>
        </w:r>
        <w:r w:rsidRPr="00564DA9">
          <w:rPr>
            <w:webHidden/>
          </w:rPr>
          <w:fldChar w:fldCharType="end"/>
        </w:r>
      </w:hyperlink>
    </w:p>
    <w:p w14:paraId="5F52B86D" w14:textId="18E64988" w:rsidR="00564DA9" w:rsidRPr="00564DA9" w:rsidRDefault="00564DA9" w:rsidP="00564DA9">
      <w:pPr>
        <w:pStyle w:val="TDC2"/>
        <w:rPr>
          <w:rFonts w:eastAsiaTheme="minorEastAsia" w:cstheme="minorBidi"/>
          <w:kern w:val="2"/>
          <w14:ligatures w14:val="standardContextual"/>
        </w:rPr>
      </w:pPr>
      <w:hyperlink w:anchor="_Toc169940177" w:history="1">
        <w:r w:rsidRPr="00564DA9">
          <w:rPr>
            <w:rStyle w:val="Hipervnculo"/>
          </w:rPr>
          <w:t>3.3.</w:t>
        </w:r>
        <w:r w:rsidRPr="00564DA9">
          <w:rPr>
            <w:rFonts w:eastAsiaTheme="minorEastAsia" w:cstheme="minorBidi"/>
            <w:kern w:val="2"/>
            <w14:ligatures w14:val="standardContextual"/>
          </w:rPr>
          <w:tab/>
        </w:r>
        <w:r w:rsidRPr="00564DA9">
          <w:rPr>
            <w:rStyle w:val="Hipervnculo"/>
          </w:rPr>
          <w:t>Proceso de búsqueda de información</w:t>
        </w:r>
        <w:r w:rsidRPr="00564DA9">
          <w:rPr>
            <w:webHidden/>
          </w:rPr>
          <w:tab/>
        </w:r>
        <w:r w:rsidRPr="00564DA9">
          <w:rPr>
            <w:webHidden/>
          </w:rPr>
          <w:fldChar w:fldCharType="begin"/>
        </w:r>
        <w:r w:rsidRPr="00564DA9">
          <w:rPr>
            <w:webHidden/>
          </w:rPr>
          <w:instrText xml:space="preserve"> PAGEREF _Toc169940177 \h </w:instrText>
        </w:r>
        <w:r w:rsidRPr="00564DA9">
          <w:rPr>
            <w:webHidden/>
          </w:rPr>
        </w:r>
        <w:r w:rsidRPr="00564DA9">
          <w:rPr>
            <w:webHidden/>
          </w:rPr>
          <w:fldChar w:fldCharType="separate"/>
        </w:r>
        <w:r w:rsidRPr="00564DA9">
          <w:rPr>
            <w:webHidden/>
          </w:rPr>
          <w:t>19</w:t>
        </w:r>
        <w:r w:rsidRPr="00564DA9">
          <w:rPr>
            <w:webHidden/>
          </w:rPr>
          <w:fldChar w:fldCharType="end"/>
        </w:r>
      </w:hyperlink>
    </w:p>
    <w:p w14:paraId="037A2975" w14:textId="1E00E200" w:rsidR="00564DA9" w:rsidRPr="00564DA9" w:rsidRDefault="00564DA9">
      <w:pPr>
        <w:pStyle w:val="TDC3"/>
        <w:tabs>
          <w:tab w:val="left" w:pos="1440"/>
          <w:tab w:val="right" w:leader="dot" w:pos="9061"/>
        </w:tabs>
        <w:rPr>
          <w:rFonts w:eastAsiaTheme="minorEastAsia" w:cstheme="minorBidi"/>
          <w:noProof/>
          <w:kern w:val="2"/>
          <w14:ligatures w14:val="standardContextual"/>
        </w:rPr>
      </w:pPr>
      <w:hyperlink w:anchor="_Toc169940178" w:history="1">
        <w:r w:rsidRPr="00564DA9">
          <w:rPr>
            <w:rStyle w:val="Hipervnculo"/>
            <w:noProof/>
          </w:rPr>
          <w:t>3.3.1.</w:t>
        </w:r>
        <w:r w:rsidRPr="00564DA9">
          <w:rPr>
            <w:rFonts w:eastAsiaTheme="minorEastAsia" w:cstheme="minorBidi"/>
            <w:noProof/>
            <w:kern w:val="2"/>
            <w14:ligatures w14:val="standardContextual"/>
          </w:rPr>
          <w:tab/>
        </w:r>
        <w:r w:rsidRPr="00564DA9">
          <w:rPr>
            <w:rStyle w:val="Hipervnculo"/>
            <w:noProof/>
          </w:rPr>
          <w:t>Selección y procesamiento de documentos</w:t>
        </w:r>
        <w:r w:rsidRPr="00564DA9">
          <w:rPr>
            <w:noProof/>
            <w:webHidden/>
          </w:rPr>
          <w:tab/>
        </w:r>
        <w:r w:rsidRPr="00564DA9">
          <w:rPr>
            <w:noProof/>
            <w:webHidden/>
          </w:rPr>
          <w:fldChar w:fldCharType="begin"/>
        </w:r>
        <w:r w:rsidRPr="00564DA9">
          <w:rPr>
            <w:noProof/>
            <w:webHidden/>
          </w:rPr>
          <w:instrText xml:space="preserve"> PAGEREF _Toc169940178 \h </w:instrText>
        </w:r>
        <w:r w:rsidRPr="00564DA9">
          <w:rPr>
            <w:noProof/>
            <w:webHidden/>
          </w:rPr>
        </w:r>
        <w:r w:rsidRPr="00564DA9">
          <w:rPr>
            <w:noProof/>
            <w:webHidden/>
          </w:rPr>
          <w:fldChar w:fldCharType="separate"/>
        </w:r>
        <w:r w:rsidRPr="00564DA9">
          <w:rPr>
            <w:noProof/>
            <w:webHidden/>
          </w:rPr>
          <w:t>19</w:t>
        </w:r>
        <w:r w:rsidRPr="00564DA9">
          <w:rPr>
            <w:noProof/>
            <w:webHidden/>
          </w:rPr>
          <w:fldChar w:fldCharType="end"/>
        </w:r>
      </w:hyperlink>
    </w:p>
    <w:p w14:paraId="00952AA6" w14:textId="76A059FC" w:rsidR="00564DA9" w:rsidRPr="00564DA9" w:rsidRDefault="00564DA9">
      <w:pPr>
        <w:pStyle w:val="TDC3"/>
        <w:tabs>
          <w:tab w:val="left" w:pos="1440"/>
          <w:tab w:val="right" w:leader="dot" w:pos="9061"/>
        </w:tabs>
        <w:rPr>
          <w:rFonts w:eastAsiaTheme="minorEastAsia" w:cstheme="minorBidi"/>
          <w:noProof/>
          <w:kern w:val="2"/>
          <w14:ligatures w14:val="standardContextual"/>
        </w:rPr>
      </w:pPr>
      <w:hyperlink w:anchor="_Toc169940179" w:history="1">
        <w:r w:rsidRPr="00564DA9">
          <w:rPr>
            <w:rStyle w:val="Hipervnculo"/>
            <w:caps/>
            <w:noProof/>
          </w:rPr>
          <w:t>3.3.2.</w:t>
        </w:r>
        <w:r w:rsidRPr="00564DA9">
          <w:rPr>
            <w:rFonts w:eastAsiaTheme="minorEastAsia" w:cstheme="minorBidi"/>
            <w:noProof/>
            <w:kern w:val="2"/>
            <w14:ligatures w14:val="standardContextual"/>
          </w:rPr>
          <w:tab/>
        </w:r>
        <w:r w:rsidRPr="00564DA9">
          <w:rPr>
            <w:rStyle w:val="Hipervnculo"/>
            <w:noProof/>
          </w:rPr>
          <w:t>Integración en la base de conocimientos</w:t>
        </w:r>
        <w:r w:rsidRPr="00564DA9">
          <w:rPr>
            <w:noProof/>
            <w:webHidden/>
          </w:rPr>
          <w:tab/>
        </w:r>
        <w:r w:rsidRPr="00564DA9">
          <w:rPr>
            <w:noProof/>
            <w:webHidden/>
          </w:rPr>
          <w:fldChar w:fldCharType="begin"/>
        </w:r>
        <w:r w:rsidRPr="00564DA9">
          <w:rPr>
            <w:noProof/>
            <w:webHidden/>
          </w:rPr>
          <w:instrText xml:space="preserve"> PAGEREF _Toc169940179 \h </w:instrText>
        </w:r>
        <w:r w:rsidRPr="00564DA9">
          <w:rPr>
            <w:noProof/>
            <w:webHidden/>
          </w:rPr>
        </w:r>
        <w:r w:rsidRPr="00564DA9">
          <w:rPr>
            <w:noProof/>
            <w:webHidden/>
          </w:rPr>
          <w:fldChar w:fldCharType="separate"/>
        </w:r>
        <w:r w:rsidRPr="00564DA9">
          <w:rPr>
            <w:noProof/>
            <w:webHidden/>
          </w:rPr>
          <w:t>20</w:t>
        </w:r>
        <w:r w:rsidRPr="00564DA9">
          <w:rPr>
            <w:noProof/>
            <w:webHidden/>
          </w:rPr>
          <w:fldChar w:fldCharType="end"/>
        </w:r>
      </w:hyperlink>
    </w:p>
    <w:p w14:paraId="7591DE2B" w14:textId="5D964622" w:rsidR="00564DA9" w:rsidRPr="00564DA9" w:rsidRDefault="00564DA9">
      <w:pPr>
        <w:pStyle w:val="TDC3"/>
        <w:tabs>
          <w:tab w:val="left" w:pos="1440"/>
          <w:tab w:val="right" w:leader="dot" w:pos="9061"/>
        </w:tabs>
        <w:rPr>
          <w:rFonts w:eastAsiaTheme="minorEastAsia" w:cstheme="minorBidi"/>
          <w:noProof/>
          <w:kern w:val="2"/>
          <w14:ligatures w14:val="standardContextual"/>
        </w:rPr>
      </w:pPr>
      <w:hyperlink w:anchor="_Toc169940180" w:history="1">
        <w:r w:rsidRPr="00564DA9">
          <w:rPr>
            <w:rStyle w:val="Hipervnculo"/>
            <w:noProof/>
          </w:rPr>
          <w:t>3.3.3.</w:t>
        </w:r>
        <w:r w:rsidRPr="00564DA9">
          <w:rPr>
            <w:rFonts w:eastAsiaTheme="minorEastAsia" w:cstheme="minorBidi"/>
            <w:noProof/>
            <w:kern w:val="2"/>
            <w14:ligatures w14:val="standardContextual"/>
          </w:rPr>
          <w:tab/>
        </w:r>
        <w:r w:rsidRPr="00564DA9">
          <w:rPr>
            <w:rStyle w:val="Hipervnculo"/>
            <w:noProof/>
          </w:rPr>
          <w:t>Búsqueda semántica y enlazado de prompt</w:t>
        </w:r>
        <w:r w:rsidRPr="00564DA9">
          <w:rPr>
            <w:noProof/>
            <w:webHidden/>
          </w:rPr>
          <w:tab/>
        </w:r>
        <w:r w:rsidRPr="00564DA9">
          <w:rPr>
            <w:noProof/>
            <w:webHidden/>
          </w:rPr>
          <w:fldChar w:fldCharType="begin"/>
        </w:r>
        <w:r w:rsidRPr="00564DA9">
          <w:rPr>
            <w:noProof/>
            <w:webHidden/>
          </w:rPr>
          <w:instrText xml:space="preserve"> PAGEREF _Toc169940180 \h </w:instrText>
        </w:r>
        <w:r w:rsidRPr="00564DA9">
          <w:rPr>
            <w:noProof/>
            <w:webHidden/>
          </w:rPr>
        </w:r>
        <w:r w:rsidRPr="00564DA9">
          <w:rPr>
            <w:noProof/>
            <w:webHidden/>
          </w:rPr>
          <w:fldChar w:fldCharType="separate"/>
        </w:r>
        <w:r w:rsidRPr="00564DA9">
          <w:rPr>
            <w:noProof/>
            <w:webHidden/>
          </w:rPr>
          <w:t>22</w:t>
        </w:r>
        <w:r w:rsidRPr="00564DA9">
          <w:rPr>
            <w:noProof/>
            <w:webHidden/>
          </w:rPr>
          <w:fldChar w:fldCharType="end"/>
        </w:r>
      </w:hyperlink>
    </w:p>
    <w:p w14:paraId="78051CD7" w14:textId="5C9F1B0B" w:rsidR="00564DA9" w:rsidRPr="00564DA9" w:rsidRDefault="00564DA9">
      <w:pPr>
        <w:pStyle w:val="TDC3"/>
        <w:tabs>
          <w:tab w:val="left" w:pos="1440"/>
          <w:tab w:val="right" w:leader="dot" w:pos="9061"/>
        </w:tabs>
        <w:rPr>
          <w:rFonts w:eastAsiaTheme="minorEastAsia" w:cstheme="minorBidi"/>
          <w:noProof/>
          <w:kern w:val="2"/>
          <w14:ligatures w14:val="standardContextual"/>
        </w:rPr>
      </w:pPr>
      <w:hyperlink w:anchor="_Toc169940181" w:history="1">
        <w:r w:rsidRPr="00564DA9">
          <w:rPr>
            <w:rStyle w:val="Hipervnculo"/>
            <w:noProof/>
          </w:rPr>
          <w:t>3.3.4.</w:t>
        </w:r>
        <w:r w:rsidRPr="00564DA9">
          <w:rPr>
            <w:rFonts w:eastAsiaTheme="minorEastAsia" w:cstheme="minorBidi"/>
            <w:noProof/>
            <w:kern w:val="2"/>
            <w14:ligatures w14:val="standardContextual"/>
          </w:rPr>
          <w:tab/>
        </w:r>
        <w:r w:rsidRPr="00564DA9">
          <w:rPr>
            <w:rStyle w:val="Hipervnculo"/>
            <w:noProof/>
          </w:rPr>
          <w:t>Integración de fuentes de información adicionales</w:t>
        </w:r>
        <w:r w:rsidRPr="00564DA9">
          <w:rPr>
            <w:noProof/>
            <w:webHidden/>
          </w:rPr>
          <w:tab/>
        </w:r>
        <w:r w:rsidRPr="00564DA9">
          <w:rPr>
            <w:noProof/>
            <w:webHidden/>
          </w:rPr>
          <w:fldChar w:fldCharType="begin"/>
        </w:r>
        <w:r w:rsidRPr="00564DA9">
          <w:rPr>
            <w:noProof/>
            <w:webHidden/>
          </w:rPr>
          <w:instrText xml:space="preserve"> PAGEREF _Toc169940181 \h </w:instrText>
        </w:r>
        <w:r w:rsidRPr="00564DA9">
          <w:rPr>
            <w:noProof/>
            <w:webHidden/>
          </w:rPr>
        </w:r>
        <w:r w:rsidRPr="00564DA9">
          <w:rPr>
            <w:noProof/>
            <w:webHidden/>
          </w:rPr>
          <w:fldChar w:fldCharType="separate"/>
        </w:r>
        <w:r w:rsidRPr="00564DA9">
          <w:rPr>
            <w:noProof/>
            <w:webHidden/>
          </w:rPr>
          <w:t>23</w:t>
        </w:r>
        <w:r w:rsidRPr="00564DA9">
          <w:rPr>
            <w:noProof/>
            <w:webHidden/>
          </w:rPr>
          <w:fldChar w:fldCharType="end"/>
        </w:r>
      </w:hyperlink>
    </w:p>
    <w:p w14:paraId="77306E32" w14:textId="0EBE094C" w:rsidR="00564DA9" w:rsidRPr="00564DA9" w:rsidRDefault="00564DA9" w:rsidP="00564DA9">
      <w:pPr>
        <w:pStyle w:val="TDC2"/>
        <w:rPr>
          <w:rFonts w:eastAsiaTheme="minorEastAsia" w:cstheme="minorBidi"/>
          <w:kern w:val="2"/>
          <w14:ligatures w14:val="standardContextual"/>
        </w:rPr>
      </w:pPr>
      <w:hyperlink w:anchor="_Toc169940182" w:history="1">
        <w:r w:rsidRPr="00564DA9">
          <w:rPr>
            <w:rStyle w:val="Hipervnculo"/>
          </w:rPr>
          <w:t>3.4.</w:t>
        </w:r>
        <w:r w:rsidRPr="00564DA9">
          <w:rPr>
            <w:rFonts w:eastAsiaTheme="minorEastAsia" w:cstheme="minorBidi"/>
            <w:kern w:val="2"/>
            <w14:ligatures w14:val="standardContextual"/>
          </w:rPr>
          <w:tab/>
        </w:r>
        <w:r w:rsidRPr="00564DA9">
          <w:rPr>
            <w:rStyle w:val="Hipervnculo"/>
          </w:rPr>
          <w:t>Evaluación y refinamiento del modelo</w:t>
        </w:r>
        <w:r w:rsidRPr="00564DA9">
          <w:rPr>
            <w:webHidden/>
          </w:rPr>
          <w:tab/>
        </w:r>
        <w:r w:rsidRPr="00564DA9">
          <w:rPr>
            <w:webHidden/>
          </w:rPr>
          <w:fldChar w:fldCharType="begin"/>
        </w:r>
        <w:r w:rsidRPr="00564DA9">
          <w:rPr>
            <w:webHidden/>
          </w:rPr>
          <w:instrText xml:space="preserve"> PAGEREF _Toc169940182 \h </w:instrText>
        </w:r>
        <w:r w:rsidRPr="00564DA9">
          <w:rPr>
            <w:webHidden/>
          </w:rPr>
        </w:r>
        <w:r w:rsidRPr="00564DA9">
          <w:rPr>
            <w:webHidden/>
          </w:rPr>
          <w:fldChar w:fldCharType="separate"/>
        </w:r>
        <w:r w:rsidRPr="00564DA9">
          <w:rPr>
            <w:webHidden/>
          </w:rPr>
          <w:t>24</w:t>
        </w:r>
        <w:r w:rsidRPr="00564DA9">
          <w:rPr>
            <w:webHidden/>
          </w:rPr>
          <w:fldChar w:fldCharType="end"/>
        </w:r>
      </w:hyperlink>
    </w:p>
    <w:p w14:paraId="18006B61" w14:textId="067400D8" w:rsidR="00564DA9" w:rsidRPr="00564DA9" w:rsidRDefault="00564DA9">
      <w:pPr>
        <w:pStyle w:val="TDC3"/>
        <w:tabs>
          <w:tab w:val="left" w:pos="1440"/>
          <w:tab w:val="right" w:leader="dot" w:pos="9061"/>
        </w:tabs>
        <w:rPr>
          <w:rFonts w:eastAsiaTheme="minorEastAsia" w:cstheme="minorBidi"/>
          <w:noProof/>
          <w:kern w:val="2"/>
          <w14:ligatures w14:val="standardContextual"/>
        </w:rPr>
      </w:pPr>
      <w:hyperlink w:anchor="_Toc169940183" w:history="1">
        <w:r w:rsidRPr="00564DA9">
          <w:rPr>
            <w:rStyle w:val="Hipervnculo"/>
            <w:noProof/>
          </w:rPr>
          <w:t>3.4.1.</w:t>
        </w:r>
        <w:r w:rsidRPr="00564DA9">
          <w:rPr>
            <w:rFonts w:eastAsiaTheme="minorEastAsia" w:cstheme="minorBidi"/>
            <w:noProof/>
            <w:kern w:val="2"/>
            <w14:ligatures w14:val="standardContextual"/>
          </w:rPr>
          <w:tab/>
        </w:r>
        <w:r w:rsidRPr="00564DA9">
          <w:rPr>
            <w:rStyle w:val="Hipervnculo"/>
            <w:noProof/>
          </w:rPr>
          <w:t>Conjunto de datos de prueba</w:t>
        </w:r>
        <w:r w:rsidRPr="00564DA9">
          <w:rPr>
            <w:noProof/>
            <w:webHidden/>
          </w:rPr>
          <w:tab/>
        </w:r>
        <w:r w:rsidRPr="00564DA9">
          <w:rPr>
            <w:noProof/>
            <w:webHidden/>
          </w:rPr>
          <w:fldChar w:fldCharType="begin"/>
        </w:r>
        <w:r w:rsidRPr="00564DA9">
          <w:rPr>
            <w:noProof/>
            <w:webHidden/>
          </w:rPr>
          <w:instrText xml:space="preserve"> PAGEREF _Toc169940183 \h </w:instrText>
        </w:r>
        <w:r w:rsidRPr="00564DA9">
          <w:rPr>
            <w:noProof/>
            <w:webHidden/>
          </w:rPr>
        </w:r>
        <w:r w:rsidRPr="00564DA9">
          <w:rPr>
            <w:noProof/>
            <w:webHidden/>
          </w:rPr>
          <w:fldChar w:fldCharType="separate"/>
        </w:r>
        <w:r w:rsidRPr="00564DA9">
          <w:rPr>
            <w:noProof/>
            <w:webHidden/>
          </w:rPr>
          <w:t>24</w:t>
        </w:r>
        <w:r w:rsidRPr="00564DA9">
          <w:rPr>
            <w:noProof/>
            <w:webHidden/>
          </w:rPr>
          <w:fldChar w:fldCharType="end"/>
        </w:r>
      </w:hyperlink>
    </w:p>
    <w:p w14:paraId="63241B6A" w14:textId="075CF447" w:rsidR="00564DA9" w:rsidRPr="00564DA9" w:rsidRDefault="00564DA9">
      <w:pPr>
        <w:pStyle w:val="TDC3"/>
        <w:tabs>
          <w:tab w:val="left" w:pos="1440"/>
          <w:tab w:val="right" w:leader="dot" w:pos="9061"/>
        </w:tabs>
        <w:rPr>
          <w:rFonts w:eastAsiaTheme="minorEastAsia" w:cstheme="minorBidi"/>
          <w:noProof/>
          <w:kern w:val="2"/>
          <w14:ligatures w14:val="standardContextual"/>
        </w:rPr>
      </w:pPr>
      <w:hyperlink w:anchor="_Toc169940184" w:history="1">
        <w:r w:rsidRPr="00564DA9">
          <w:rPr>
            <w:rStyle w:val="Hipervnculo"/>
            <w:noProof/>
          </w:rPr>
          <w:t>3.4.2.</w:t>
        </w:r>
        <w:r w:rsidRPr="00564DA9">
          <w:rPr>
            <w:rFonts w:eastAsiaTheme="minorEastAsia" w:cstheme="minorBidi"/>
            <w:noProof/>
            <w:kern w:val="2"/>
            <w14:ligatures w14:val="standardContextual"/>
          </w:rPr>
          <w:tab/>
        </w:r>
        <w:r w:rsidRPr="00564DA9">
          <w:rPr>
            <w:rStyle w:val="Hipervnculo"/>
            <w:noProof/>
          </w:rPr>
          <w:t>Métricas de evaluación</w:t>
        </w:r>
        <w:r w:rsidRPr="00564DA9">
          <w:rPr>
            <w:noProof/>
            <w:webHidden/>
          </w:rPr>
          <w:tab/>
        </w:r>
        <w:r w:rsidRPr="00564DA9">
          <w:rPr>
            <w:noProof/>
            <w:webHidden/>
          </w:rPr>
          <w:fldChar w:fldCharType="begin"/>
        </w:r>
        <w:r w:rsidRPr="00564DA9">
          <w:rPr>
            <w:noProof/>
            <w:webHidden/>
          </w:rPr>
          <w:instrText xml:space="preserve"> PAGEREF _Toc169940184 \h </w:instrText>
        </w:r>
        <w:r w:rsidRPr="00564DA9">
          <w:rPr>
            <w:noProof/>
            <w:webHidden/>
          </w:rPr>
        </w:r>
        <w:r w:rsidRPr="00564DA9">
          <w:rPr>
            <w:noProof/>
            <w:webHidden/>
          </w:rPr>
          <w:fldChar w:fldCharType="separate"/>
        </w:r>
        <w:r w:rsidRPr="00564DA9">
          <w:rPr>
            <w:noProof/>
            <w:webHidden/>
          </w:rPr>
          <w:t>25</w:t>
        </w:r>
        <w:r w:rsidRPr="00564DA9">
          <w:rPr>
            <w:noProof/>
            <w:webHidden/>
          </w:rPr>
          <w:fldChar w:fldCharType="end"/>
        </w:r>
      </w:hyperlink>
    </w:p>
    <w:p w14:paraId="7B3C8DAB" w14:textId="7A41E9F4" w:rsidR="00564DA9" w:rsidRPr="00564DA9" w:rsidRDefault="00564DA9">
      <w:pPr>
        <w:pStyle w:val="TDC3"/>
        <w:tabs>
          <w:tab w:val="left" w:pos="1440"/>
          <w:tab w:val="right" w:leader="dot" w:pos="9061"/>
        </w:tabs>
        <w:rPr>
          <w:rFonts w:eastAsiaTheme="minorEastAsia" w:cstheme="minorBidi"/>
          <w:noProof/>
          <w:kern w:val="2"/>
          <w14:ligatures w14:val="standardContextual"/>
        </w:rPr>
      </w:pPr>
      <w:hyperlink w:anchor="_Toc169940185" w:history="1">
        <w:r w:rsidRPr="00564DA9">
          <w:rPr>
            <w:rStyle w:val="Hipervnculo"/>
            <w:noProof/>
          </w:rPr>
          <w:t>3.4.3.</w:t>
        </w:r>
        <w:r w:rsidRPr="00564DA9">
          <w:rPr>
            <w:rFonts w:eastAsiaTheme="minorEastAsia" w:cstheme="minorBidi"/>
            <w:noProof/>
            <w:kern w:val="2"/>
            <w14:ligatures w14:val="standardContextual"/>
          </w:rPr>
          <w:tab/>
        </w:r>
        <w:r w:rsidRPr="00564DA9">
          <w:rPr>
            <w:rStyle w:val="Hipervnculo"/>
            <w:noProof/>
          </w:rPr>
          <w:t>Análisis de rendimiento</w:t>
        </w:r>
        <w:r w:rsidRPr="00564DA9">
          <w:rPr>
            <w:noProof/>
            <w:webHidden/>
          </w:rPr>
          <w:tab/>
        </w:r>
        <w:r w:rsidRPr="00564DA9">
          <w:rPr>
            <w:noProof/>
            <w:webHidden/>
          </w:rPr>
          <w:fldChar w:fldCharType="begin"/>
        </w:r>
        <w:r w:rsidRPr="00564DA9">
          <w:rPr>
            <w:noProof/>
            <w:webHidden/>
          </w:rPr>
          <w:instrText xml:space="preserve"> PAGEREF _Toc169940185 \h </w:instrText>
        </w:r>
        <w:r w:rsidRPr="00564DA9">
          <w:rPr>
            <w:noProof/>
            <w:webHidden/>
          </w:rPr>
        </w:r>
        <w:r w:rsidRPr="00564DA9">
          <w:rPr>
            <w:noProof/>
            <w:webHidden/>
          </w:rPr>
          <w:fldChar w:fldCharType="separate"/>
        </w:r>
        <w:r w:rsidRPr="00564DA9">
          <w:rPr>
            <w:noProof/>
            <w:webHidden/>
          </w:rPr>
          <w:t>26</w:t>
        </w:r>
        <w:r w:rsidRPr="00564DA9">
          <w:rPr>
            <w:noProof/>
            <w:webHidden/>
          </w:rPr>
          <w:fldChar w:fldCharType="end"/>
        </w:r>
      </w:hyperlink>
    </w:p>
    <w:p w14:paraId="5D13C2FE" w14:textId="424C9CB1" w:rsidR="00564DA9" w:rsidRPr="00564DA9" w:rsidRDefault="00564DA9" w:rsidP="00564DA9">
      <w:pPr>
        <w:pStyle w:val="TDC2"/>
        <w:rPr>
          <w:rFonts w:eastAsiaTheme="minorEastAsia" w:cstheme="minorBidi"/>
          <w:kern w:val="2"/>
          <w14:ligatures w14:val="standardContextual"/>
        </w:rPr>
      </w:pPr>
      <w:hyperlink w:anchor="_Toc169940186" w:history="1">
        <w:r w:rsidRPr="00564DA9">
          <w:rPr>
            <w:rStyle w:val="Hipervnculo"/>
          </w:rPr>
          <w:t>3.5.</w:t>
        </w:r>
        <w:r w:rsidRPr="00564DA9">
          <w:rPr>
            <w:rFonts w:eastAsiaTheme="minorEastAsia" w:cstheme="minorBidi"/>
            <w:kern w:val="2"/>
            <w14:ligatures w14:val="standardContextual"/>
          </w:rPr>
          <w:tab/>
        </w:r>
        <w:r w:rsidRPr="00564DA9">
          <w:rPr>
            <w:rStyle w:val="Hipervnculo"/>
          </w:rPr>
          <w:t>Desarrollo del prototipo de la interfaz</w:t>
        </w:r>
        <w:r w:rsidRPr="00564DA9">
          <w:rPr>
            <w:webHidden/>
          </w:rPr>
          <w:tab/>
        </w:r>
        <w:r w:rsidRPr="00564DA9">
          <w:rPr>
            <w:webHidden/>
          </w:rPr>
          <w:fldChar w:fldCharType="begin"/>
        </w:r>
        <w:r w:rsidRPr="00564DA9">
          <w:rPr>
            <w:webHidden/>
          </w:rPr>
          <w:instrText xml:space="preserve"> PAGEREF _Toc169940186 \h </w:instrText>
        </w:r>
        <w:r w:rsidRPr="00564DA9">
          <w:rPr>
            <w:webHidden/>
          </w:rPr>
        </w:r>
        <w:r w:rsidRPr="00564DA9">
          <w:rPr>
            <w:webHidden/>
          </w:rPr>
          <w:fldChar w:fldCharType="separate"/>
        </w:r>
        <w:r w:rsidRPr="00564DA9">
          <w:rPr>
            <w:webHidden/>
          </w:rPr>
          <w:t>27</w:t>
        </w:r>
        <w:r w:rsidRPr="00564DA9">
          <w:rPr>
            <w:webHidden/>
          </w:rPr>
          <w:fldChar w:fldCharType="end"/>
        </w:r>
      </w:hyperlink>
    </w:p>
    <w:p w14:paraId="5A2C7D70" w14:textId="217DAB8A" w:rsidR="00564DA9" w:rsidRPr="00564DA9" w:rsidRDefault="00564DA9">
      <w:pPr>
        <w:pStyle w:val="TDC3"/>
        <w:tabs>
          <w:tab w:val="left" w:pos="1440"/>
          <w:tab w:val="right" w:leader="dot" w:pos="9061"/>
        </w:tabs>
        <w:rPr>
          <w:rFonts w:eastAsiaTheme="minorEastAsia" w:cstheme="minorBidi"/>
          <w:noProof/>
          <w:kern w:val="2"/>
          <w14:ligatures w14:val="standardContextual"/>
        </w:rPr>
      </w:pPr>
      <w:hyperlink w:anchor="_Toc169940187" w:history="1">
        <w:r w:rsidRPr="00564DA9">
          <w:rPr>
            <w:rStyle w:val="Hipervnculo"/>
            <w:rFonts w:cstheme="minorHAnsi"/>
            <w:noProof/>
          </w:rPr>
          <w:t>3.5.1.</w:t>
        </w:r>
        <w:r w:rsidRPr="00564DA9">
          <w:rPr>
            <w:rFonts w:eastAsiaTheme="minorEastAsia" w:cstheme="minorBidi"/>
            <w:noProof/>
            <w:kern w:val="2"/>
            <w14:ligatures w14:val="standardContextual"/>
          </w:rPr>
          <w:tab/>
        </w:r>
        <w:r w:rsidRPr="00564DA9">
          <w:rPr>
            <w:rStyle w:val="Hipervnculo"/>
            <w:rFonts w:cstheme="minorHAnsi"/>
            <w:noProof/>
          </w:rPr>
          <w:t>Consideraciones para el desarrollo de la web</w:t>
        </w:r>
        <w:r w:rsidRPr="00564DA9">
          <w:rPr>
            <w:noProof/>
            <w:webHidden/>
          </w:rPr>
          <w:tab/>
        </w:r>
        <w:r w:rsidRPr="00564DA9">
          <w:rPr>
            <w:noProof/>
            <w:webHidden/>
          </w:rPr>
          <w:fldChar w:fldCharType="begin"/>
        </w:r>
        <w:r w:rsidRPr="00564DA9">
          <w:rPr>
            <w:noProof/>
            <w:webHidden/>
          </w:rPr>
          <w:instrText xml:space="preserve"> PAGEREF _Toc169940187 \h </w:instrText>
        </w:r>
        <w:r w:rsidRPr="00564DA9">
          <w:rPr>
            <w:noProof/>
            <w:webHidden/>
          </w:rPr>
        </w:r>
        <w:r w:rsidRPr="00564DA9">
          <w:rPr>
            <w:noProof/>
            <w:webHidden/>
          </w:rPr>
          <w:fldChar w:fldCharType="separate"/>
        </w:r>
        <w:r w:rsidRPr="00564DA9">
          <w:rPr>
            <w:noProof/>
            <w:webHidden/>
          </w:rPr>
          <w:t>27</w:t>
        </w:r>
        <w:r w:rsidRPr="00564DA9">
          <w:rPr>
            <w:noProof/>
            <w:webHidden/>
          </w:rPr>
          <w:fldChar w:fldCharType="end"/>
        </w:r>
      </w:hyperlink>
    </w:p>
    <w:p w14:paraId="77D5127E" w14:textId="0D10FA6C" w:rsidR="00564DA9" w:rsidRPr="00564DA9" w:rsidRDefault="00564DA9">
      <w:pPr>
        <w:pStyle w:val="TDC3"/>
        <w:tabs>
          <w:tab w:val="left" w:pos="1440"/>
          <w:tab w:val="right" w:leader="dot" w:pos="9061"/>
        </w:tabs>
        <w:rPr>
          <w:rFonts w:eastAsiaTheme="minorEastAsia" w:cstheme="minorBidi"/>
          <w:noProof/>
          <w:kern w:val="2"/>
          <w14:ligatures w14:val="standardContextual"/>
        </w:rPr>
      </w:pPr>
      <w:hyperlink w:anchor="_Toc169940188" w:history="1">
        <w:r w:rsidRPr="00564DA9">
          <w:rPr>
            <w:rStyle w:val="Hipervnculo"/>
            <w:rFonts w:cstheme="minorHAnsi"/>
            <w:noProof/>
          </w:rPr>
          <w:t>3.5.2.</w:t>
        </w:r>
        <w:r w:rsidRPr="00564DA9">
          <w:rPr>
            <w:rFonts w:eastAsiaTheme="minorEastAsia" w:cstheme="minorBidi"/>
            <w:noProof/>
            <w:kern w:val="2"/>
            <w14:ligatures w14:val="standardContextual"/>
          </w:rPr>
          <w:tab/>
        </w:r>
        <w:r w:rsidRPr="00564DA9">
          <w:rPr>
            <w:rStyle w:val="Hipervnculo"/>
            <w:rFonts w:cstheme="minorHAnsi"/>
            <w:noProof/>
          </w:rPr>
          <w:t>Pasos para el desarrollo la API</w:t>
        </w:r>
        <w:r w:rsidRPr="00564DA9">
          <w:rPr>
            <w:noProof/>
            <w:webHidden/>
          </w:rPr>
          <w:tab/>
        </w:r>
        <w:r w:rsidRPr="00564DA9">
          <w:rPr>
            <w:noProof/>
            <w:webHidden/>
          </w:rPr>
          <w:fldChar w:fldCharType="begin"/>
        </w:r>
        <w:r w:rsidRPr="00564DA9">
          <w:rPr>
            <w:noProof/>
            <w:webHidden/>
          </w:rPr>
          <w:instrText xml:space="preserve"> PAGEREF _Toc169940188 \h </w:instrText>
        </w:r>
        <w:r w:rsidRPr="00564DA9">
          <w:rPr>
            <w:noProof/>
            <w:webHidden/>
          </w:rPr>
        </w:r>
        <w:r w:rsidRPr="00564DA9">
          <w:rPr>
            <w:noProof/>
            <w:webHidden/>
          </w:rPr>
          <w:fldChar w:fldCharType="separate"/>
        </w:r>
        <w:r w:rsidRPr="00564DA9">
          <w:rPr>
            <w:noProof/>
            <w:webHidden/>
          </w:rPr>
          <w:t>28</w:t>
        </w:r>
        <w:r w:rsidRPr="00564DA9">
          <w:rPr>
            <w:noProof/>
            <w:webHidden/>
          </w:rPr>
          <w:fldChar w:fldCharType="end"/>
        </w:r>
      </w:hyperlink>
    </w:p>
    <w:p w14:paraId="44335FB0" w14:textId="21E38B79" w:rsidR="00564DA9" w:rsidRPr="00564DA9" w:rsidRDefault="00564DA9">
      <w:pPr>
        <w:pStyle w:val="TDC3"/>
        <w:tabs>
          <w:tab w:val="left" w:pos="1440"/>
          <w:tab w:val="right" w:leader="dot" w:pos="9061"/>
        </w:tabs>
        <w:rPr>
          <w:rFonts w:eastAsiaTheme="minorEastAsia" w:cstheme="minorBidi"/>
          <w:noProof/>
          <w:kern w:val="2"/>
          <w14:ligatures w14:val="standardContextual"/>
        </w:rPr>
      </w:pPr>
      <w:hyperlink w:anchor="_Toc169940189" w:history="1">
        <w:r w:rsidRPr="00564DA9">
          <w:rPr>
            <w:rStyle w:val="Hipervnculo"/>
            <w:rFonts w:cstheme="minorHAnsi"/>
            <w:noProof/>
          </w:rPr>
          <w:t>3.5.3.</w:t>
        </w:r>
        <w:r w:rsidRPr="00564DA9">
          <w:rPr>
            <w:rFonts w:eastAsiaTheme="minorEastAsia" w:cstheme="minorBidi"/>
            <w:noProof/>
            <w:kern w:val="2"/>
            <w14:ligatures w14:val="standardContextual"/>
          </w:rPr>
          <w:tab/>
        </w:r>
        <w:r w:rsidRPr="00564DA9">
          <w:rPr>
            <w:rStyle w:val="Hipervnculo"/>
            <w:rFonts w:cstheme="minorHAnsi"/>
            <w:noProof/>
          </w:rPr>
          <w:t>Pruebas de validación</w:t>
        </w:r>
        <w:r w:rsidRPr="00564DA9">
          <w:rPr>
            <w:noProof/>
            <w:webHidden/>
          </w:rPr>
          <w:tab/>
        </w:r>
        <w:r w:rsidRPr="00564DA9">
          <w:rPr>
            <w:noProof/>
            <w:webHidden/>
          </w:rPr>
          <w:fldChar w:fldCharType="begin"/>
        </w:r>
        <w:r w:rsidRPr="00564DA9">
          <w:rPr>
            <w:noProof/>
            <w:webHidden/>
          </w:rPr>
          <w:instrText xml:space="preserve"> PAGEREF _Toc169940189 \h </w:instrText>
        </w:r>
        <w:r w:rsidRPr="00564DA9">
          <w:rPr>
            <w:noProof/>
            <w:webHidden/>
          </w:rPr>
        </w:r>
        <w:r w:rsidRPr="00564DA9">
          <w:rPr>
            <w:noProof/>
            <w:webHidden/>
          </w:rPr>
          <w:fldChar w:fldCharType="separate"/>
        </w:r>
        <w:r w:rsidRPr="00564DA9">
          <w:rPr>
            <w:noProof/>
            <w:webHidden/>
          </w:rPr>
          <w:t>33</w:t>
        </w:r>
        <w:r w:rsidRPr="00564DA9">
          <w:rPr>
            <w:noProof/>
            <w:webHidden/>
          </w:rPr>
          <w:fldChar w:fldCharType="end"/>
        </w:r>
      </w:hyperlink>
    </w:p>
    <w:p w14:paraId="01EABCC8" w14:textId="2C55F282" w:rsidR="00564DA9" w:rsidRPr="00564DA9" w:rsidRDefault="00564DA9" w:rsidP="00564DA9">
      <w:pPr>
        <w:pStyle w:val="TDC2"/>
        <w:rPr>
          <w:rFonts w:eastAsiaTheme="minorEastAsia" w:cstheme="minorBidi"/>
          <w:kern w:val="2"/>
          <w14:ligatures w14:val="standardContextual"/>
        </w:rPr>
      </w:pPr>
      <w:hyperlink w:anchor="_Toc169940190" w:history="1">
        <w:r w:rsidRPr="00564DA9">
          <w:rPr>
            <w:rStyle w:val="Hipervnculo"/>
          </w:rPr>
          <w:t>3.6.</w:t>
        </w:r>
        <w:r w:rsidRPr="00564DA9">
          <w:rPr>
            <w:rFonts w:eastAsiaTheme="minorEastAsia" w:cstheme="minorBidi"/>
            <w:kern w:val="2"/>
            <w14:ligatures w14:val="standardContextual"/>
          </w:rPr>
          <w:tab/>
        </w:r>
        <w:r w:rsidRPr="00564DA9">
          <w:rPr>
            <w:rStyle w:val="Hipervnculo"/>
          </w:rPr>
          <w:t>Esquema y funcionamiento formal del sistema</w:t>
        </w:r>
        <w:r w:rsidRPr="00564DA9">
          <w:rPr>
            <w:webHidden/>
          </w:rPr>
          <w:tab/>
        </w:r>
        <w:r w:rsidRPr="00564DA9">
          <w:rPr>
            <w:webHidden/>
          </w:rPr>
          <w:fldChar w:fldCharType="begin"/>
        </w:r>
        <w:r w:rsidRPr="00564DA9">
          <w:rPr>
            <w:webHidden/>
          </w:rPr>
          <w:instrText xml:space="preserve"> PAGEREF _Toc169940190 \h </w:instrText>
        </w:r>
        <w:r w:rsidRPr="00564DA9">
          <w:rPr>
            <w:webHidden/>
          </w:rPr>
        </w:r>
        <w:r w:rsidRPr="00564DA9">
          <w:rPr>
            <w:webHidden/>
          </w:rPr>
          <w:fldChar w:fldCharType="separate"/>
        </w:r>
        <w:r w:rsidRPr="00564DA9">
          <w:rPr>
            <w:webHidden/>
          </w:rPr>
          <w:t>35</w:t>
        </w:r>
        <w:r w:rsidRPr="00564DA9">
          <w:rPr>
            <w:webHidden/>
          </w:rPr>
          <w:fldChar w:fldCharType="end"/>
        </w:r>
      </w:hyperlink>
    </w:p>
    <w:p w14:paraId="2558EFF7" w14:textId="3AAAEE98" w:rsidR="00564DA9" w:rsidRPr="00564DA9" w:rsidRDefault="00564DA9">
      <w:pPr>
        <w:pStyle w:val="TDC3"/>
        <w:tabs>
          <w:tab w:val="left" w:pos="1440"/>
          <w:tab w:val="right" w:leader="dot" w:pos="9061"/>
        </w:tabs>
        <w:rPr>
          <w:rFonts w:eastAsiaTheme="minorEastAsia" w:cstheme="minorBidi"/>
          <w:noProof/>
          <w:kern w:val="2"/>
          <w14:ligatures w14:val="standardContextual"/>
        </w:rPr>
      </w:pPr>
      <w:hyperlink w:anchor="_Toc169940191" w:history="1">
        <w:r w:rsidRPr="00564DA9">
          <w:rPr>
            <w:rStyle w:val="Hipervnculo"/>
            <w:rFonts w:cstheme="minorHAnsi"/>
            <w:noProof/>
          </w:rPr>
          <w:t>3.6.1.</w:t>
        </w:r>
        <w:r w:rsidRPr="00564DA9">
          <w:rPr>
            <w:rFonts w:eastAsiaTheme="minorEastAsia" w:cstheme="minorBidi"/>
            <w:noProof/>
            <w:kern w:val="2"/>
            <w14:ligatures w14:val="standardContextual"/>
          </w:rPr>
          <w:tab/>
        </w:r>
        <w:r w:rsidRPr="00564DA9">
          <w:rPr>
            <w:rStyle w:val="Hipervnculo"/>
            <w:rFonts w:cstheme="minorHAnsi"/>
            <w:noProof/>
          </w:rPr>
          <w:t>Funcionamiento de main.py</w:t>
        </w:r>
        <w:r w:rsidRPr="00564DA9">
          <w:rPr>
            <w:noProof/>
            <w:webHidden/>
          </w:rPr>
          <w:tab/>
        </w:r>
        <w:r w:rsidRPr="00564DA9">
          <w:rPr>
            <w:noProof/>
            <w:webHidden/>
          </w:rPr>
          <w:fldChar w:fldCharType="begin"/>
        </w:r>
        <w:r w:rsidRPr="00564DA9">
          <w:rPr>
            <w:noProof/>
            <w:webHidden/>
          </w:rPr>
          <w:instrText xml:space="preserve"> PAGEREF _Toc169940191 \h </w:instrText>
        </w:r>
        <w:r w:rsidRPr="00564DA9">
          <w:rPr>
            <w:noProof/>
            <w:webHidden/>
          </w:rPr>
        </w:r>
        <w:r w:rsidRPr="00564DA9">
          <w:rPr>
            <w:noProof/>
            <w:webHidden/>
          </w:rPr>
          <w:fldChar w:fldCharType="separate"/>
        </w:r>
        <w:r w:rsidRPr="00564DA9">
          <w:rPr>
            <w:noProof/>
            <w:webHidden/>
          </w:rPr>
          <w:t>35</w:t>
        </w:r>
        <w:r w:rsidRPr="00564DA9">
          <w:rPr>
            <w:noProof/>
            <w:webHidden/>
          </w:rPr>
          <w:fldChar w:fldCharType="end"/>
        </w:r>
      </w:hyperlink>
    </w:p>
    <w:p w14:paraId="5FFAB01F" w14:textId="513EA6E9" w:rsidR="00564DA9" w:rsidRPr="00564DA9" w:rsidRDefault="00564DA9">
      <w:pPr>
        <w:pStyle w:val="TDC3"/>
        <w:tabs>
          <w:tab w:val="left" w:pos="1440"/>
          <w:tab w:val="right" w:leader="dot" w:pos="9061"/>
        </w:tabs>
        <w:rPr>
          <w:rFonts w:eastAsiaTheme="minorEastAsia" w:cstheme="minorBidi"/>
          <w:noProof/>
          <w:kern w:val="2"/>
          <w14:ligatures w14:val="standardContextual"/>
        </w:rPr>
      </w:pPr>
      <w:hyperlink w:anchor="_Toc169940192" w:history="1">
        <w:r w:rsidRPr="00564DA9">
          <w:rPr>
            <w:rStyle w:val="Hipervnculo"/>
            <w:rFonts w:cstheme="minorHAnsi"/>
            <w:noProof/>
          </w:rPr>
          <w:t>3.6.2.</w:t>
        </w:r>
        <w:r w:rsidRPr="00564DA9">
          <w:rPr>
            <w:rFonts w:eastAsiaTheme="minorEastAsia" w:cstheme="minorBidi"/>
            <w:noProof/>
            <w:kern w:val="2"/>
            <w14:ligatures w14:val="standardContextual"/>
          </w:rPr>
          <w:tab/>
        </w:r>
        <w:r w:rsidRPr="00564DA9">
          <w:rPr>
            <w:rStyle w:val="Hipervnculo"/>
            <w:rFonts w:cstheme="minorHAnsi"/>
            <w:noProof/>
          </w:rPr>
          <w:t>Funcionamiento del custom_agent.py</w:t>
        </w:r>
        <w:r w:rsidRPr="00564DA9">
          <w:rPr>
            <w:noProof/>
            <w:webHidden/>
          </w:rPr>
          <w:tab/>
        </w:r>
        <w:r w:rsidRPr="00564DA9">
          <w:rPr>
            <w:noProof/>
            <w:webHidden/>
          </w:rPr>
          <w:fldChar w:fldCharType="begin"/>
        </w:r>
        <w:r w:rsidRPr="00564DA9">
          <w:rPr>
            <w:noProof/>
            <w:webHidden/>
          </w:rPr>
          <w:instrText xml:space="preserve"> PAGEREF _Toc169940192 \h </w:instrText>
        </w:r>
        <w:r w:rsidRPr="00564DA9">
          <w:rPr>
            <w:noProof/>
            <w:webHidden/>
          </w:rPr>
        </w:r>
        <w:r w:rsidRPr="00564DA9">
          <w:rPr>
            <w:noProof/>
            <w:webHidden/>
          </w:rPr>
          <w:fldChar w:fldCharType="separate"/>
        </w:r>
        <w:r w:rsidRPr="00564DA9">
          <w:rPr>
            <w:noProof/>
            <w:webHidden/>
          </w:rPr>
          <w:t>38</w:t>
        </w:r>
        <w:r w:rsidRPr="00564DA9">
          <w:rPr>
            <w:noProof/>
            <w:webHidden/>
          </w:rPr>
          <w:fldChar w:fldCharType="end"/>
        </w:r>
      </w:hyperlink>
    </w:p>
    <w:p w14:paraId="2F437A7E" w14:textId="762CAC83" w:rsidR="00564DA9" w:rsidRPr="00564DA9" w:rsidRDefault="00564DA9">
      <w:pPr>
        <w:pStyle w:val="TDC3"/>
        <w:tabs>
          <w:tab w:val="left" w:pos="1440"/>
          <w:tab w:val="right" w:leader="dot" w:pos="9061"/>
        </w:tabs>
        <w:rPr>
          <w:rFonts w:eastAsiaTheme="minorEastAsia" w:cstheme="minorBidi"/>
          <w:noProof/>
          <w:kern w:val="2"/>
          <w14:ligatures w14:val="standardContextual"/>
        </w:rPr>
      </w:pPr>
      <w:hyperlink w:anchor="_Toc169940193" w:history="1">
        <w:r w:rsidRPr="00564DA9">
          <w:rPr>
            <w:rStyle w:val="Hipervnculo"/>
            <w:rFonts w:cstheme="minorHAnsi"/>
            <w:noProof/>
          </w:rPr>
          <w:t>3.6.3.</w:t>
        </w:r>
        <w:r w:rsidRPr="00564DA9">
          <w:rPr>
            <w:rFonts w:eastAsiaTheme="minorEastAsia" w:cstheme="minorBidi"/>
            <w:noProof/>
            <w:kern w:val="2"/>
            <w14:ligatures w14:val="standardContextual"/>
          </w:rPr>
          <w:tab/>
        </w:r>
        <w:r w:rsidRPr="00564DA9">
          <w:rPr>
            <w:rStyle w:val="Hipervnculo"/>
            <w:rFonts w:cstheme="minorHAnsi"/>
            <w:noProof/>
          </w:rPr>
          <w:t>Funcionamiento del streamlit_app.py</w:t>
        </w:r>
        <w:r w:rsidRPr="00564DA9">
          <w:rPr>
            <w:noProof/>
            <w:webHidden/>
          </w:rPr>
          <w:tab/>
        </w:r>
        <w:r w:rsidRPr="00564DA9">
          <w:rPr>
            <w:noProof/>
            <w:webHidden/>
          </w:rPr>
          <w:fldChar w:fldCharType="begin"/>
        </w:r>
        <w:r w:rsidRPr="00564DA9">
          <w:rPr>
            <w:noProof/>
            <w:webHidden/>
          </w:rPr>
          <w:instrText xml:space="preserve"> PAGEREF _Toc169940193 \h </w:instrText>
        </w:r>
        <w:r w:rsidRPr="00564DA9">
          <w:rPr>
            <w:noProof/>
            <w:webHidden/>
          </w:rPr>
        </w:r>
        <w:r w:rsidRPr="00564DA9">
          <w:rPr>
            <w:noProof/>
            <w:webHidden/>
          </w:rPr>
          <w:fldChar w:fldCharType="separate"/>
        </w:r>
        <w:r w:rsidRPr="00564DA9">
          <w:rPr>
            <w:noProof/>
            <w:webHidden/>
          </w:rPr>
          <w:t>39</w:t>
        </w:r>
        <w:r w:rsidRPr="00564DA9">
          <w:rPr>
            <w:noProof/>
            <w:webHidden/>
          </w:rPr>
          <w:fldChar w:fldCharType="end"/>
        </w:r>
      </w:hyperlink>
    </w:p>
    <w:p w14:paraId="4ABEF676" w14:textId="45044E62" w:rsidR="00564DA9" w:rsidRPr="00564DA9" w:rsidRDefault="00564DA9">
      <w:pPr>
        <w:pStyle w:val="TDC3"/>
        <w:tabs>
          <w:tab w:val="left" w:pos="1440"/>
          <w:tab w:val="right" w:leader="dot" w:pos="9061"/>
        </w:tabs>
        <w:rPr>
          <w:rFonts w:eastAsiaTheme="minorEastAsia" w:cstheme="minorBidi"/>
          <w:noProof/>
          <w:kern w:val="2"/>
          <w14:ligatures w14:val="standardContextual"/>
        </w:rPr>
      </w:pPr>
      <w:hyperlink w:anchor="_Toc169940194" w:history="1">
        <w:r w:rsidRPr="00564DA9">
          <w:rPr>
            <w:rStyle w:val="Hipervnculo"/>
            <w:rFonts w:cstheme="minorHAnsi"/>
            <w:noProof/>
          </w:rPr>
          <w:t>3.6.4.</w:t>
        </w:r>
        <w:r w:rsidRPr="00564DA9">
          <w:rPr>
            <w:rFonts w:eastAsiaTheme="minorEastAsia" w:cstheme="minorBidi"/>
            <w:noProof/>
            <w:kern w:val="2"/>
            <w14:ligatures w14:val="standardContextual"/>
          </w:rPr>
          <w:tab/>
        </w:r>
        <w:r w:rsidRPr="00564DA9">
          <w:rPr>
            <w:rStyle w:val="Hipervnculo"/>
            <w:rFonts w:cstheme="minorHAnsi"/>
            <w:noProof/>
          </w:rPr>
          <w:t>Flujo de la aplicación</w:t>
        </w:r>
        <w:r w:rsidRPr="00564DA9">
          <w:rPr>
            <w:noProof/>
            <w:webHidden/>
          </w:rPr>
          <w:tab/>
        </w:r>
        <w:r w:rsidRPr="00564DA9">
          <w:rPr>
            <w:noProof/>
            <w:webHidden/>
          </w:rPr>
          <w:fldChar w:fldCharType="begin"/>
        </w:r>
        <w:r w:rsidRPr="00564DA9">
          <w:rPr>
            <w:noProof/>
            <w:webHidden/>
          </w:rPr>
          <w:instrText xml:space="preserve"> PAGEREF _Toc169940194 \h </w:instrText>
        </w:r>
        <w:r w:rsidRPr="00564DA9">
          <w:rPr>
            <w:noProof/>
            <w:webHidden/>
          </w:rPr>
        </w:r>
        <w:r w:rsidRPr="00564DA9">
          <w:rPr>
            <w:noProof/>
            <w:webHidden/>
          </w:rPr>
          <w:fldChar w:fldCharType="separate"/>
        </w:r>
        <w:r w:rsidRPr="00564DA9">
          <w:rPr>
            <w:noProof/>
            <w:webHidden/>
          </w:rPr>
          <w:t>41</w:t>
        </w:r>
        <w:r w:rsidRPr="00564DA9">
          <w:rPr>
            <w:noProof/>
            <w:webHidden/>
          </w:rPr>
          <w:fldChar w:fldCharType="end"/>
        </w:r>
      </w:hyperlink>
    </w:p>
    <w:p w14:paraId="1B01D9AC" w14:textId="337EA3D0" w:rsidR="00564DA9" w:rsidRPr="00564DA9" w:rsidRDefault="00564DA9">
      <w:pPr>
        <w:pStyle w:val="TDC1"/>
        <w:tabs>
          <w:tab w:val="left" w:pos="660"/>
          <w:tab w:val="right" w:leader="dot" w:pos="9061"/>
        </w:tabs>
        <w:rPr>
          <w:rFonts w:eastAsiaTheme="minorEastAsia" w:cstheme="minorBidi"/>
          <w:noProof/>
          <w:kern w:val="2"/>
          <w14:ligatures w14:val="standardContextual"/>
        </w:rPr>
      </w:pPr>
      <w:hyperlink w:anchor="_Toc169940195" w:history="1">
        <w:r w:rsidRPr="00564DA9">
          <w:rPr>
            <w:rStyle w:val="Hipervnculo"/>
            <w:rFonts w:cstheme="minorHAnsi"/>
            <w:noProof/>
          </w:rPr>
          <w:t>4.</w:t>
        </w:r>
        <w:r w:rsidRPr="00564DA9">
          <w:rPr>
            <w:rFonts w:eastAsiaTheme="minorEastAsia" w:cstheme="minorBidi"/>
            <w:noProof/>
            <w:kern w:val="2"/>
            <w14:ligatures w14:val="standardContextual"/>
          </w:rPr>
          <w:tab/>
        </w:r>
        <w:r w:rsidRPr="00564DA9">
          <w:rPr>
            <w:rStyle w:val="Hipervnculo"/>
            <w:rFonts w:cstheme="minorHAnsi"/>
            <w:noProof/>
          </w:rPr>
          <w:t>Resultados y discusión</w:t>
        </w:r>
        <w:r w:rsidRPr="00564DA9">
          <w:rPr>
            <w:noProof/>
            <w:webHidden/>
          </w:rPr>
          <w:tab/>
        </w:r>
        <w:r w:rsidRPr="00564DA9">
          <w:rPr>
            <w:noProof/>
            <w:webHidden/>
          </w:rPr>
          <w:fldChar w:fldCharType="begin"/>
        </w:r>
        <w:r w:rsidRPr="00564DA9">
          <w:rPr>
            <w:noProof/>
            <w:webHidden/>
          </w:rPr>
          <w:instrText xml:space="preserve"> PAGEREF _Toc169940195 \h </w:instrText>
        </w:r>
        <w:r w:rsidRPr="00564DA9">
          <w:rPr>
            <w:noProof/>
            <w:webHidden/>
          </w:rPr>
        </w:r>
        <w:r w:rsidRPr="00564DA9">
          <w:rPr>
            <w:noProof/>
            <w:webHidden/>
          </w:rPr>
          <w:fldChar w:fldCharType="separate"/>
        </w:r>
        <w:r w:rsidRPr="00564DA9">
          <w:rPr>
            <w:noProof/>
            <w:webHidden/>
          </w:rPr>
          <w:t>45</w:t>
        </w:r>
        <w:r w:rsidRPr="00564DA9">
          <w:rPr>
            <w:noProof/>
            <w:webHidden/>
          </w:rPr>
          <w:fldChar w:fldCharType="end"/>
        </w:r>
      </w:hyperlink>
    </w:p>
    <w:p w14:paraId="310855EE" w14:textId="4974D2C8" w:rsidR="00564DA9" w:rsidRPr="00564DA9" w:rsidRDefault="00564DA9" w:rsidP="00564DA9">
      <w:pPr>
        <w:pStyle w:val="TDC2"/>
        <w:rPr>
          <w:rFonts w:eastAsiaTheme="minorEastAsia" w:cstheme="minorBidi"/>
          <w:kern w:val="2"/>
          <w14:ligatures w14:val="standardContextual"/>
        </w:rPr>
      </w:pPr>
      <w:hyperlink w:anchor="_Toc169940196" w:history="1">
        <w:r w:rsidRPr="00564DA9">
          <w:rPr>
            <w:rStyle w:val="Hipervnculo"/>
            <w:rFonts w:cstheme="majorHAnsi"/>
          </w:rPr>
          <w:t>4.1.</w:t>
        </w:r>
        <w:r w:rsidRPr="00564DA9">
          <w:rPr>
            <w:rFonts w:eastAsiaTheme="minorEastAsia" w:cstheme="minorBidi"/>
            <w:kern w:val="2"/>
            <w14:ligatures w14:val="standardContextual"/>
          </w:rPr>
          <w:tab/>
        </w:r>
        <w:r w:rsidRPr="00564DA9">
          <w:rPr>
            <w:rStyle w:val="Hipervnculo"/>
            <w:rFonts w:cstheme="majorHAnsi"/>
          </w:rPr>
          <w:t>Resultados</w:t>
        </w:r>
        <w:r w:rsidRPr="00564DA9">
          <w:rPr>
            <w:webHidden/>
          </w:rPr>
          <w:tab/>
        </w:r>
        <w:r w:rsidRPr="00564DA9">
          <w:rPr>
            <w:webHidden/>
          </w:rPr>
          <w:fldChar w:fldCharType="begin"/>
        </w:r>
        <w:r w:rsidRPr="00564DA9">
          <w:rPr>
            <w:webHidden/>
          </w:rPr>
          <w:instrText xml:space="preserve"> PAGEREF _Toc169940196 \h </w:instrText>
        </w:r>
        <w:r w:rsidRPr="00564DA9">
          <w:rPr>
            <w:webHidden/>
          </w:rPr>
        </w:r>
        <w:r w:rsidRPr="00564DA9">
          <w:rPr>
            <w:webHidden/>
          </w:rPr>
          <w:fldChar w:fldCharType="separate"/>
        </w:r>
        <w:r w:rsidRPr="00564DA9">
          <w:rPr>
            <w:webHidden/>
          </w:rPr>
          <w:t>45</w:t>
        </w:r>
        <w:r w:rsidRPr="00564DA9">
          <w:rPr>
            <w:webHidden/>
          </w:rPr>
          <w:fldChar w:fldCharType="end"/>
        </w:r>
      </w:hyperlink>
    </w:p>
    <w:p w14:paraId="27D55903" w14:textId="69D9F0C5" w:rsidR="00564DA9" w:rsidRPr="00564DA9" w:rsidRDefault="00564DA9">
      <w:pPr>
        <w:pStyle w:val="TDC3"/>
        <w:tabs>
          <w:tab w:val="left" w:pos="1440"/>
          <w:tab w:val="right" w:leader="dot" w:pos="9061"/>
        </w:tabs>
        <w:rPr>
          <w:rFonts w:eastAsiaTheme="minorEastAsia" w:cstheme="minorBidi"/>
          <w:noProof/>
          <w:kern w:val="2"/>
          <w14:ligatures w14:val="standardContextual"/>
        </w:rPr>
      </w:pPr>
      <w:hyperlink w:anchor="_Toc169940197" w:history="1">
        <w:r w:rsidRPr="00564DA9">
          <w:rPr>
            <w:rStyle w:val="Hipervnculo"/>
            <w:noProof/>
          </w:rPr>
          <w:t>4.1.1.</w:t>
        </w:r>
        <w:r w:rsidRPr="00564DA9">
          <w:rPr>
            <w:rFonts w:eastAsiaTheme="minorEastAsia" w:cstheme="minorBidi"/>
            <w:noProof/>
            <w:kern w:val="2"/>
            <w14:ligatures w14:val="standardContextual"/>
          </w:rPr>
          <w:tab/>
        </w:r>
        <w:r w:rsidRPr="00564DA9">
          <w:rPr>
            <w:rStyle w:val="Hipervnculo"/>
            <w:noProof/>
          </w:rPr>
          <w:t>Pruebas previas mediante Jupyter notebooks</w:t>
        </w:r>
        <w:r w:rsidRPr="00564DA9">
          <w:rPr>
            <w:noProof/>
            <w:webHidden/>
          </w:rPr>
          <w:tab/>
        </w:r>
        <w:r w:rsidRPr="00564DA9">
          <w:rPr>
            <w:noProof/>
            <w:webHidden/>
          </w:rPr>
          <w:fldChar w:fldCharType="begin"/>
        </w:r>
        <w:r w:rsidRPr="00564DA9">
          <w:rPr>
            <w:noProof/>
            <w:webHidden/>
          </w:rPr>
          <w:instrText xml:space="preserve"> PAGEREF _Toc169940197 \h </w:instrText>
        </w:r>
        <w:r w:rsidRPr="00564DA9">
          <w:rPr>
            <w:noProof/>
            <w:webHidden/>
          </w:rPr>
        </w:r>
        <w:r w:rsidRPr="00564DA9">
          <w:rPr>
            <w:noProof/>
            <w:webHidden/>
          </w:rPr>
          <w:fldChar w:fldCharType="separate"/>
        </w:r>
        <w:r w:rsidRPr="00564DA9">
          <w:rPr>
            <w:noProof/>
            <w:webHidden/>
          </w:rPr>
          <w:t>46</w:t>
        </w:r>
        <w:r w:rsidRPr="00564DA9">
          <w:rPr>
            <w:noProof/>
            <w:webHidden/>
          </w:rPr>
          <w:fldChar w:fldCharType="end"/>
        </w:r>
      </w:hyperlink>
    </w:p>
    <w:p w14:paraId="3EC4A1DB" w14:textId="25A91055" w:rsidR="00564DA9" w:rsidRPr="00564DA9" w:rsidRDefault="00564DA9">
      <w:pPr>
        <w:pStyle w:val="TDC3"/>
        <w:tabs>
          <w:tab w:val="left" w:pos="1440"/>
          <w:tab w:val="right" w:leader="dot" w:pos="9061"/>
        </w:tabs>
        <w:rPr>
          <w:rFonts w:eastAsiaTheme="minorEastAsia" w:cstheme="minorBidi"/>
          <w:noProof/>
          <w:kern w:val="2"/>
          <w14:ligatures w14:val="standardContextual"/>
        </w:rPr>
      </w:pPr>
      <w:hyperlink w:anchor="_Toc169940198" w:history="1">
        <w:r w:rsidRPr="00564DA9">
          <w:rPr>
            <w:rStyle w:val="Hipervnculo"/>
            <w:caps/>
            <w:noProof/>
          </w:rPr>
          <w:t>4.1.2.</w:t>
        </w:r>
        <w:r w:rsidRPr="00564DA9">
          <w:rPr>
            <w:rFonts w:eastAsiaTheme="minorEastAsia" w:cstheme="minorBidi"/>
            <w:noProof/>
            <w:kern w:val="2"/>
            <w14:ligatures w14:val="standardContextual"/>
          </w:rPr>
          <w:tab/>
        </w:r>
        <w:r w:rsidRPr="00564DA9">
          <w:rPr>
            <w:rStyle w:val="Hipervnculo"/>
            <w:noProof/>
          </w:rPr>
          <w:t>Proceso de webscrapping mediante Beautifulsoup</w:t>
        </w:r>
        <w:r w:rsidRPr="00564DA9">
          <w:rPr>
            <w:noProof/>
            <w:webHidden/>
          </w:rPr>
          <w:tab/>
        </w:r>
        <w:r w:rsidRPr="00564DA9">
          <w:rPr>
            <w:noProof/>
            <w:webHidden/>
          </w:rPr>
          <w:fldChar w:fldCharType="begin"/>
        </w:r>
        <w:r w:rsidRPr="00564DA9">
          <w:rPr>
            <w:noProof/>
            <w:webHidden/>
          </w:rPr>
          <w:instrText xml:space="preserve"> PAGEREF _Toc169940198 \h </w:instrText>
        </w:r>
        <w:r w:rsidRPr="00564DA9">
          <w:rPr>
            <w:noProof/>
            <w:webHidden/>
          </w:rPr>
        </w:r>
        <w:r w:rsidRPr="00564DA9">
          <w:rPr>
            <w:noProof/>
            <w:webHidden/>
          </w:rPr>
          <w:fldChar w:fldCharType="separate"/>
        </w:r>
        <w:r w:rsidRPr="00564DA9">
          <w:rPr>
            <w:noProof/>
            <w:webHidden/>
          </w:rPr>
          <w:t>48</w:t>
        </w:r>
        <w:r w:rsidRPr="00564DA9">
          <w:rPr>
            <w:noProof/>
            <w:webHidden/>
          </w:rPr>
          <w:fldChar w:fldCharType="end"/>
        </w:r>
      </w:hyperlink>
    </w:p>
    <w:p w14:paraId="18821944" w14:textId="3F60B42F" w:rsidR="00564DA9" w:rsidRPr="00564DA9" w:rsidRDefault="00564DA9">
      <w:pPr>
        <w:pStyle w:val="TDC3"/>
        <w:tabs>
          <w:tab w:val="left" w:pos="1440"/>
          <w:tab w:val="right" w:leader="dot" w:pos="9061"/>
        </w:tabs>
        <w:rPr>
          <w:rFonts w:eastAsiaTheme="minorEastAsia" w:cstheme="minorBidi"/>
          <w:noProof/>
          <w:kern w:val="2"/>
          <w14:ligatures w14:val="standardContextual"/>
        </w:rPr>
      </w:pPr>
      <w:hyperlink w:anchor="_Toc169940199" w:history="1">
        <w:r w:rsidRPr="00564DA9">
          <w:rPr>
            <w:rStyle w:val="Hipervnculo"/>
            <w:caps/>
            <w:noProof/>
          </w:rPr>
          <w:t>4.1.3.</w:t>
        </w:r>
        <w:r w:rsidRPr="00564DA9">
          <w:rPr>
            <w:rFonts w:eastAsiaTheme="minorEastAsia" w:cstheme="minorBidi"/>
            <w:noProof/>
            <w:kern w:val="2"/>
            <w14:ligatures w14:val="standardContextual"/>
          </w:rPr>
          <w:tab/>
        </w:r>
        <w:r w:rsidRPr="00564DA9">
          <w:rPr>
            <w:rStyle w:val="Hipervnculo"/>
            <w:noProof/>
          </w:rPr>
          <w:t>Implementación de un sistema de búsqueda genética basado en Langchain y Elasticsearch</w:t>
        </w:r>
        <w:r w:rsidRPr="00564DA9">
          <w:rPr>
            <w:noProof/>
            <w:webHidden/>
          </w:rPr>
          <w:tab/>
        </w:r>
        <w:r w:rsidRPr="00564DA9">
          <w:rPr>
            <w:noProof/>
            <w:webHidden/>
          </w:rPr>
          <w:fldChar w:fldCharType="begin"/>
        </w:r>
        <w:r w:rsidRPr="00564DA9">
          <w:rPr>
            <w:noProof/>
            <w:webHidden/>
          </w:rPr>
          <w:instrText xml:space="preserve"> PAGEREF _Toc169940199 \h </w:instrText>
        </w:r>
        <w:r w:rsidRPr="00564DA9">
          <w:rPr>
            <w:noProof/>
            <w:webHidden/>
          </w:rPr>
        </w:r>
        <w:r w:rsidRPr="00564DA9">
          <w:rPr>
            <w:noProof/>
            <w:webHidden/>
          </w:rPr>
          <w:fldChar w:fldCharType="separate"/>
        </w:r>
        <w:r w:rsidRPr="00564DA9">
          <w:rPr>
            <w:noProof/>
            <w:webHidden/>
          </w:rPr>
          <w:t>50</w:t>
        </w:r>
        <w:r w:rsidRPr="00564DA9">
          <w:rPr>
            <w:noProof/>
            <w:webHidden/>
          </w:rPr>
          <w:fldChar w:fldCharType="end"/>
        </w:r>
      </w:hyperlink>
    </w:p>
    <w:p w14:paraId="520FFCD9" w14:textId="408EA601" w:rsidR="00564DA9" w:rsidRPr="00564DA9" w:rsidRDefault="00564DA9">
      <w:pPr>
        <w:pStyle w:val="TDC3"/>
        <w:tabs>
          <w:tab w:val="left" w:pos="1440"/>
          <w:tab w:val="right" w:leader="dot" w:pos="9061"/>
        </w:tabs>
        <w:rPr>
          <w:rFonts w:eastAsiaTheme="minorEastAsia" w:cstheme="minorBidi"/>
          <w:noProof/>
          <w:kern w:val="2"/>
          <w14:ligatures w14:val="standardContextual"/>
        </w:rPr>
      </w:pPr>
      <w:hyperlink w:anchor="_Toc169940200" w:history="1">
        <w:r w:rsidRPr="00564DA9">
          <w:rPr>
            <w:rStyle w:val="Hipervnculo"/>
            <w:noProof/>
          </w:rPr>
          <w:t>4.1.4.</w:t>
        </w:r>
        <w:r w:rsidRPr="00564DA9">
          <w:rPr>
            <w:rFonts w:eastAsiaTheme="minorEastAsia" w:cstheme="minorBidi"/>
            <w:noProof/>
            <w:kern w:val="2"/>
            <w14:ligatures w14:val="standardContextual"/>
          </w:rPr>
          <w:tab/>
        </w:r>
        <w:r w:rsidRPr="00564DA9">
          <w:rPr>
            <w:rStyle w:val="Hipervnculo"/>
            <w:noProof/>
          </w:rPr>
          <w:t>Desempeño final del chatbot</w:t>
        </w:r>
        <w:r w:rsidRPr="00564DA9">
          <w:rPr>
            <w:noProof/>
            <w:webHidden/>
          </w:rPr>
          <w:tab/>
        </w:r>
        <w:r w:rsidRPr="00564DA9">
          <w:rPr>
            <w:noProof/>
            <w:webHidden/>
          </w:rPr>
          <w:fldChar w:fldCharType="begin"/>
        </w:r>
        <w:r w:rsidRPr="00564DA9">
          <w:rPr>
            <w:noProof/>
            <w:webHidden/>
          </w:rPr>
          <w:instrText xml:space="preserve"> PAGEREF _Toc169940200 \h </w:instrText>
        </w:r>
        <w:r w:rsidRPr="00564DA9">
          <w:rPr>
            <w:noProof/>
            <w:webHidden/>
          </w:rPr>
        </w:r>
        <w:r w:rsidRPr="00564DA9">
          <w:rPr>
            <w:noProof/>
            <w:webHidden/>
          </w:rPr>
          <w:fldChar w:fldCharType="separate"/>
        </w:r>
        <w:r w:rsidRPr="00564DA9">
          <w:rPr>
            <w:noProof/>
            <w:webHidden/>
          </w:rPr>
          <w:t>52</w:t>
        </w:r>
        <w:r w:rsidRPr="00564DA9">
          <w:rPr>
            <w:noProof/>
            <w:webHidden/>
          </w:rPr>
          <w:fldChar w:fldCharType="end"/>
        </w:r>
      </w:hyperlink>
    </w:p>
    <w:p w14:paraId="4A64050C" w14:textId="792DD68E" w:rsidR="00564DA9" w:rsidRPr="00564DA9" w:rsidRDefault="00564DA9">
      <w:pPr>
        <w:pStyle w:val="TDC3"/>
        <w:tabs>
          <w:tab w:val="left" w:pos="1440"/>
          <w:tab w:val="right" w:leader="dot" w:pos="9061"/>
        </w:tabs>
        <w:rPr>
          <w:rFonts w:eastAsiaTheme="minorEastAsia" w:cstheme="minorBidi"/>
          <w:noProof/>
          <w:kern w:val="2"/>
          <w14:ligatures w14:val="standardContextual"/>
        </w:rPr>
      </w:pPr>
      <w:hyperlink w:anchor="_Toc169940201" w:history="1">
        <w:r w:rsidRPr="00564DA9">
          <w:rPr>
            <w:rStyle w:val="Hipervnculo"/>
            <w:rFonts w:cstheme="minorHAnsi"/>
            <w:noProof/>
          </w:rPr>
          <w:t>4.1.5.</w:t>
        </w:r>
        <w:r w:rsidRPr="00564DA9">
          <w:rPr>
            <w:rFonts w:eastAsiaTheme="minorEastAsia" w:cstheme="minorBidi"/>
            <w:noProof/>
            <w:kern w:val="2"/>
            <w14:ligatures w14:val="standardContextual"/>
          </w:rPr>
          <w:tab/>
        </w:r>
        <w:r w:rsidRPr="00564DA9">
          <w:rPr>
            <w:rStyle w:val="Hipervnculo"/>
            <w:rFonts w:cstheme="minorHAnsi"/>
            <w:noProof/>
          </w:rPr>
          <w:t>Ejemplos de interacciones</w:t>
        </w:r>
        <w:r w:rsidRPr="00564DA9">
          <w:rPr>
            <w:noProof/>
            <w:webHidden/>
          </w:rPr>
          <w:tab/>
        </w:r>
        <w:r w:rsidRPr="00564DA9">
          <w:rPr>
            <w:noProof/>
            <w:webHidden/>
          </w:rPr>
          <w:fldChar w:fldCharType="begin"/>
        </w:r>
        <w:r w:rsidRPr="00564DA9">
          <w:rPr>
            <w:noProof/>
            <w:webHidden/>
          </w:rPr>
          <w:instrText xml:space="preserve"> PAGEREF _Toc169940201 \h </w:instrText>
        </w:r>
        <w:r w:rsidRPr="00564DA9">
          <w:rPr>
            <w:noProof/>
            <w:webHidden/>
          </w:rPr>
        </w:r>
        <w:r w:rsidRPr="00564DA9">
          <w:rPr>
            <w:noProof/>
            <w:webHidden/>
          </w:rPr>
          <w:fldChar w:fldCharType="separate"/>
        </w:r>
        <w:r w:rsidRPr="00564DA9">
          <w:rPr>
            <w:noProof/>
            <w:webHidden/>
          </w:rPr>
          <w:t>54</w:t>
        </w:r>
        <w:r w:rsidRPr="00564DA9">
          <w:rPr>
            <w:noProof/>
            <w:webHidden/>
          </w:rPr>
          <w:fldChar w:fldCharType="end"/>
        </w:r>
      </w:hyperlink>
    </w:p>
    <w:p w14:paraId="7A226CA1" w14:textId="56593FAB" w:rsidR="00564DA9" w:rsidRPr="00564DA9" w:rsidRDefault="00564DA9">
      <w:pPr>
        <w:pStyle w:val="TDC3"/>
        <w:tabs>
          <w:tab w:val="left" w:pos="1440"/>
          <w:tab w:val="right" w:leader="dot" w:pos="9061"/>
        </w:tabs>
        <w:rPr>
          <w:rFonts w:eastAsiaTheme="minorEastAsia" w:cstheme="minorBidi"/>
          <w:noProof/>
          <w:kern w:val="2"/>
          <w14:ligatures w14:val="standardContextual"/>
        </w:rPr>
      </w:pPr>
      <w:hyperlink w:anchor="_Toc169940202" w:history="1">
        <w:r w:rsidRPr="00564DA9">
          <w:rPr>
            <w:rStyle w:val="Hipervnculo"/>
            <w:rFonts w:cstheme="minorHAnsi"/>
            <w:noProof/>
          </w:rPr>
          <w:t>4.1.6.</w:t>
        </w:r>
        <w:r w:rsidRPr="00564DA9">
          <w:rPr>
            <w:rFonts w:eastAsiaTheme="minorEastAsia" w:cstheme="minorBidi"/>
            <w:noProof/>
            <w:kern w:val="2"/>
            <w14:ligatures w14:val="standardContextual"/>
          </w:rPr>
          <w:tab/>
        </w:r>
        <w:r w:rsidRPr="00564DA9">
          <w:rPr>
            <w:rStyle w:val="Hipervnculo"/>
            <w:rFonts w:cstheme="minorHAnsi"/>
            <w:noProof/>
          </w:rPr>
          <w:t>Estadísticas de uso</w:t>
        </w:r>
        <w:r w:rsidRPr="00564DA9">
          <w:rPr>
            <w:noProof/>
            <w:webHidden/>
          </w:rPr>
          <w:tab/>
        </w:r>
        <w:r w:rsidRPr="00564DA9">
          <w:rPr>
            <w:noProof/>
            <w:webHidden/>
          </w:rPr>
          <w:fldChar w:fldCharType="begin"/>
        </w:r>
        <w:r w:rsidRPr="00564DA9">
          <w:rPr>
            <w:noProof/>
            <w:webHidden/>
          </w:rPr>
          <w:instrText xml:space="preserve"> PAGEREF _Toc169940202 \h </w:instrText>
        </w:r>
        <w:r w:rsidRPr="00564DA9">
          <w:rPr>
            <w:noProof/>
            <w:webHidden/>
          </w:rPr>
        </w:r>
        <w:r w:rsidRPr="00564DA9">
          <w:rPr>
            <w:noProof/>
            <w:webHidden/>
          </w:rPr>
          <w:fldChar w:fldCharType="separate"/>
        </w:r>
        <w:r w:rsidRPr="00564DA9">
          <w:rPr>
            <w:noProof/>
            <w:webHidden/>
          </w:rPr>
          <w:t>58</w:t>
        </w:r>
        <w:r w:rsidRPr="00564DA9">
          <w:rPr>
            <w:noProof/>
            <w:webHidden/>
          </w:rPr>
          <w:fldChar w:fldCharType="end"/>
        </w:r>
      </w:hyperlink>
    </w:p>
    <w:p w14:paraId="15AE6370" w14:textId="76374512" w:rsidR="00564DA9" w:rsidRPr="00564DA9" w:rsidRDefault="00564DA9">
      <w:pPr>
        <w:pStyle w:val="TDC3"/>
        <w:tabs>
          <w:tab w:val="left" w:pos="1440"/>
          <w:tab w:val="right" w:leader="dot" w:pos="9061"/>
        </w:tabs>
        <w:rPr>
          <w:rFonts w:eastAsiaTheme="minorEastAsia" w:cstheme="minorBidi"/>
          <w:noProof/>
          <w:kern w:val="2"/>
          <w14:ligatures w14:val="standardContextual"/>
        </w:rPr>
      </w:pPr>
      <w:hyperlink w:anchor="_Toc169940203" w:history="1">
        <w:r w:rsidRPr="00564DA9">
          <w:rPr>
            <w:rStyle w:val="Hipervnculo"/>
            <w:rFonts w:cstheme="minorHAnsi"/>
            <w:noProof/>
          </w:rPr>
          <w:t>4.1.7.</w:t>
        </w:r>
        <w:r w:rsidRPr="00564DA9">
          <w:rPr>
            <w:rFonts w:eastAsiaTheme="minorEastAsia" w:cstheme="minorBidi"/>
            <w:noProof/>
            <w:kern w:val="2"/>
            <w14:ligatures w14:val="standardContextual"/>
          </w:rPr>
          <w:tab/>
        </w:r>
        <w:r w:rsidRPr="00564DA9">
          <w:rPr>
            <w:rStyle w:val="Hipervnculo"/>
            <w:rFonts w:cstheme="minorHAnsi"/>
            <w:noProof/>
          </w:rPr>
          <w:t>Evaluación de la interfaz de usuario</w:t>
        </w:r>
        <w:r w:rsidRPr="00564DA9">
          <w:rPr>
            <w:noProof/>
            <w:webHidden/>
          </w:rPr>
          <w:tab/>
        </w:r>
        <w:r w:rsidRPr="00564DA9">
          <w:rPr>
            <w:noProof/>
            <w:webHidden/>
          </w:rPr>
          <w:fldChar w:fldCharType="begin"/>
        </w:r>
        <w:r w:rsidRPr="00564DA9">
          <w:rPr>
            <w:noProof/>
            <w:webHidden/>
          </w:rPr>
          <w:instrText xml:space="preserve"> PAGEREF _Toc169940203 \h </w:instrText>
        </w:r>
        <w:r w:rsidRPr="00564DA9">
          <w:rPr>
            <w:noProof/>
            <w:webHidden/>
          </w:rPr>
        </w:r>
        <w:r w:rsidRPr="00564DA9">
          <w:rPr>
            <w:noProof/>
            <w:webHidden/>
          </w:rPr>
          <w:fldChar w:fldCharType="separate"/>
        </w:r>
        <w:r w:rsidRPr="00564DA9">
          <w:rPr>
            <w:noProof/>
            <w:webHidden/>
          </w:rPr>
          <w:t>59</w:t>
        </w:r>
        <w:r w:rsidRPr="00564DA9">
          <w:rPr>
            <w:noProof/>
            <w:webHidden/>
          </w:rPr>
          <w:fldChar w:fldCharType="end"/>
        </w:r>
      </w:hyperlink>
    </w:p>
    <w:p w14:paraId="5E297868" w14:textId="1F940F1E" w:rsidR="00564DA9" w:rsidRPr="00564DA9" w:rsidRDefault="00564DA9" w:rsidP="00564DA9">
      <w:pPr>
        <w:pStyle w:val="TDC2"/>
        <w:rPr>
          <w:rFonts w:eastAsiaTheme="minorEastAsia" w:cstheme="minorBidi"/>
          <w:kern w:val="2"/>
          <w14:ligatures w14:val="standardContextual"/>
        </w:rPr>
      </w:pPr>
      <w:hyperlink w:anchor="_Toc169940204" w:history="1">
        <w:r w:rsidRPr="00564DA9">
          <w:rPr>
            <w:rStyle w:val="Hipervnculo"/>
          </w:rPr>
          <w:t>4.2.</w:t>
        </w:r>
        <w:r w:rsidRPr="00564DA9">
          <w:rPr>
            <w:rFonts w:eastAsiaTheme="minorEastAsia" w:cstheme="minorBidi"/>
            <w:kern w:val="2"/>
            <w14:ligatures w14:val="standardContextual"/>
          </w:rPr>
          <w:tab/>
        </w:r>
        <w:r w:rsidRPr="00564DA9">
          <w:rPr>
            <w:rStyle w:val="Hipervnculo"/>
          </w:rPr>
          <w:t xml:space="preserve">Discusión </w:t>
        </w:r>
        <w:r w:rsidRPr="00564DA9">
          <w:rPr>
            <w:webHidden/>
          </w:rPr>
          <w:tab/>
        </w:r>
        <w:r w:rsidRPr="00564DA9">
          <w:rPr>
            <w:webHidden/>
          </w:rPr>
          <w:fldChar w:fldCharType="begin"/>
        </w:r>
        <w:r w:rsidRPr="00564DA9">
          <w:rPr>
            <w:webHidden/>
          </w:rPr>
          <w:instrText xml:space="preserve"> PAGEREF _Toc169940204 \h </w:instrText>
        </w:r>
        <w:r w:rsidRPr="00564DA9">
          <w:rPr>
            <w:webHidden/>
          </w:rPr>
        </w:r>
        <w:r w:rsidRPr="00564DA9">
          <w:rPr>
            <w:webHidden/>
          </w:rPr>
          <w:fldChar w:fldCharType="separate"/>
        </w:r>
        <w:r w:rsidRPr="00564DA9">
          <w:rPr>
            <w:webHidden/>
          </w:rPr>
          <w:t>60</w:t>
        </w:r>
        <w:r w:rsidRPr="00564DA9">
          <w:rPr>
            <w:webHidden/>
          </w:rPr>
          <w:fldChar w:fldCharType="end"/>
        </w:r>
      </w:hyperlink>
    </w:p>
    <w:p w14:paraId="77FD1AE0" w14:textId="0B86C52C" w:rsidR="00564DA9" w:rsidRPr="00564DA9" w:rsidRDefault="00564DA9">
      <w:pPr>
        <w:pStyle w:val="TDC3"/>
        <w:tabs>
          <w:tab w:val="left" w:pos="1440"/>
          <w:tab w:val="right" w:leader="dot" w:pos="9061"/>
        </w:tabs>
        <w:rPr>
          <w:rFonts w:eastAsiaTheme="minorEastAsia" w:cstheme="minorBidi"/>
          <w:noProof/>
          <w:kern w:val="2"/>
          <w14:ligatures w14:val="standardContextual"/>
        </w:rPr>
      </w:pPr>
      <w:hyperlink w:anchor="_Toc169940205" w:history="1">
        <w:r w:rsidRPr="00564DA9">
          <w:rPr>
            <w:rStyle w:val="Hipervnculo"/>
            <w:rFonts w:cstheme="minorHAnsi"/>
            <w:noProof/>
          </w:rPr>
          <w:t>4.2.1.</w:t>
        </w:r>
        <w:r w:rsidRPr="00564DA9">
          <w:rPr>
            <w:rFonts w:eastAsiaTheme="minorEastAsia" w:cstheme="minorBidi"/>
            <w:noProof/>
            <w:kern w:val="2"/>
            <w14:ligatures w14:val="standardContextual"/>
          </w:rPr>
          <w:tab/>
        </w:r>
        <w:r w:rsidRPr="00564DA9">
          <w:rPr>
            <w:rStyle w:val="Hipervnculo"/>
            <w:rFonts w:cstheme="minorHAnsi"/>
            <w:noProof/>
          </w:rPr>
          <w:t>Interpretación de los resultados</w:t>
        </w:r>
        <w:r w:rsidRPr="00564DA9">
          <w:rPr>
            <w:noProof/>
            <w:webHidden/>
          </w:rPr>
          <w:tab/>
        </w:r>
        <w:r w:rsidRPr="00564DA9">
          <w:rPr>
            <w:noProof/>
            <w:webHidden/>
          </w:rPr>
          <w:fldChar w:fldCharType="begin"/>
        </w:r>
        <w:r w:rsidRPr="00564DA9">
          <w:rPr>
            <w:noProof/>
            <w:webHidden/>
          </w:rPr>
          <w:instrText xml:space="preserve"> PAGEREF _Toc169940205 \h </w:instrText>
        </w:r>
        <w:r w:rsidRPr="00564DA9">
          <w:rPr>
            <w:noProof/>
            <w:webHidden/>
          </w:rPr>
        </w:r>
        <w:r w:rsidRPr="00564DA9">
          <w:rPr>
            <w:noProof/>
            <w:webHidden/>
          </w:rPr>
          <w:fldChar w:fldCharType="separate"/>
        </w:r>
        <w:r w:rsidRPr="00564DA9">
          <w:rPr>
            <w:noProof/>
            <w:webHidden/>
          </w:rPr>
          <w:t>60</w:t>
        </w:r>
        <w:r w:rsidRPr="00564DA9">
          <w:rPr>
            <w:noProof/>
            <w:webHidden/>
          </w:rPr>
          <w:fldChar w:fldCharType="end"/>
        </w:r>
      </w:hyperlink>
    </w:p>
    <w:p w14:paraId="43FCEF32" w14:textId="2AFDCE02" w:rsidR="00564DA9" w:rsidRPr="00564DA9" w:rsidRDefault="00564DA9">
      <w:pPr>
        <w:pStyle w:val="TDC3"/>
        <w:tabs>
          <w:tab w:val="left" w:pos="1440"/>
          <w:tab w:val="right" w:leader="dot" w:pos="9061"/>
        </w:tabs>
        <w:rPr>
          <w:rFonts w:eastAsiaTheme="minorEastAsia" w:cstheme="minorBidi"/>
          <w:noProof/>
          <w:kern w:val="2"/>
          <w14:ligatures w14:val="standardContextual"/>
        </w:rPr>
      </w:pPr>
      <w:hyperlink w:anchor="_Toc169940206" w:history="1">
        <w:r w:rsidRPr="00564DA9">
          <w:rPr>
            <w:rStyle w:val="Hipervnculo"/>
            <w:rFonts w:cstheme="minorHAnsi"/>
            <w:noProof/>
          </w:rPr>
          <w:t>4.2.2.</w:t>
        </w:r>
        <w:r w:rsidRPr="00564DA9">
          <w:rPr>
            <w:rFonts w:eastAsiaTheme="minorEastAsia" w:cstheme="minorBidi"/>
            <w:noProof/>
            <w:kern w:val="2"/>
            <w14:ligatures w14:val="standardContextual"/>
          </w:rPr>
          <w:tab/>
        </w:r>
        <w:r w:rsidRPr="00564DA9">
          <w:rPr>
            <w:rStyle w:val="Hipervnculo"/>
            <w:rFonts w:cstheme="minorHAnsi"/>
            <w:noProof/>
          </w:rPr>
          <w:t>Comparación con otros chatbots médicos</w:t>
        </w:r>
        <w:r w:rsidRPr="00564DA9">
          <w:rPr>
            <w:noProof/>
            <w:webHidden/>
          </w:rPr>
          <w:tab/>
        </w:r>
        <w:r w:rsidRPr="00564DA9">
          <w:rPr>
            <w:noProof/>
            <w:webHidden/>
          </w:rPr>
          <w:fldChar w:fldCharType="begin"/>
        </w:r>
        <w:r w:rsidRPr="00564DA9">
          <w:rPr>
            <w:noProof/>
            <w:webHidden/>
          </w:rPr>
          <w:instrText xml:space="preserve"> PAGEREF _Toc169940206 \h </w:instrText>
        </w:r>
        <w:r w:rsidRPr="00564DA9">
          <w:rPr>
            <w:noProof/>
            <w:webHidden/>
          </w:rPr>
        </w:r>
        <w:r w:rsidRPr="00564DA9">
          <w:rPr>
            <w:noProof/>
            <w:webHidden/>
          </w:rPr>
          <w:fldChar w:fldCharType="separate"/>
        </w:r>
        <w:r w:rsidRPr="00564DA9">
          <w:rPr>
            <w:noProof/>
            <w:webHidden/>
          </w:rPr>
          <w:t>61</w:t>
        </w:r>
        <w:r w:rsidRPr="00564DA9">
          <w:rPr>
            <w:noProof/>
            <w:webHidden/>
          </w:rPr>
          <w:fldChar w:fldCharType="end"/>
        </w:r>
      </w:hyperlink>
    </w:p>
    <w:p w14:paraId="597139B0" w14:textId="3AAFFF15" w:rsidR="00564DA9" w:rsidRPr="00564DA9" w:rsidRDefault="00564DA9">
      <w:pPr>
        <w:pStyle w:val="TDC3"/>
        <w:tabs>
          <w:tab w:val="left" w:pos="1440"/>
          <w:tab w:val="right" w:leader="dot" w:pos="9061"/>
        </w:tabs>
        <w:rPr>
          <w:rFonts w:eastAsiaTheme="minorEastAsia" w:cstheme="minorBidi"/>
          <w:noProof/>
          <w:kern w:val="2"/>
          <w14:ligatures w14:val="standardContextual"/>
        </w:rPr>
      </w:pPr>
      <w:hyperlink w:anchor="_Toc169940207" w:history="1">
        <w:r w:rsidRPr="00564DA9">
          <w:rPr>
            <w:rStyle w:val="Hipervnculo"/>
            <w:rFonts w:cstheme="minorHAnsi"/>
            <w:noProof/>
          </w:rPr>
          <w:t>4.2.3.</w:t>
        </w:r>
        <w:r w:rsidRPr="00564DA9">
          <w:rPr>
            <w:rFonts w:eastAsiaTheme="minorEastAsia" w:cstheme="minorBidi"/>
            <w:noProof/>
            <w:kern w:val="2"/>
            <w14:ligatures w14:val="standardContextual"/>
          </w:rPr>
          <w:tab/>
        </w:r>
        <w:r w:rsidRPr="00564DA9">
          <w:rPr>
            <w:rStyle w:val="Hipervnculo"/>
            <w:rFonts w:cstheme="minorHAnsi"/>
            <w:noProof/>
          </w:rPr>
          <w:t>Limitaciones y desafíos</w:t>
        </w:r>
        <w:r w:rsidRPr="00564DA9">
          <w:rPr>
            <w:noProof/>
            <w:webHidden/>
          </w:rPr>
          <w:tab/>
        </w:r>
        <w:r w:rsidRPr="00564DA9">
          <w:rPr>
            <w:noProof/>
            <w:webHidden/>
          </w:rPr>
          <w:fldChar w:fldCharType="begin"/>
        </w:r>
        <w:r w:rsidRPr="00564DA9">
          <w:rPr>
            <w:noProof/>
            <w:webHidden/>
          </w:rPr>
          <w:instrText xml:space="preserve"> PAGEREF _Toc169940207 \h </w:instrText>
        </w:r>
        <w:r w:rsidRPr="00564DA9">
          <w:rPr>
            <w:noProof/>
            <w:webHidden/>
          </w:rPr>
        </w:r>
        <w:r w:rsidRPr="00564DA9">
          <w:rPr>
            <w:noProof/>
            <w:webHidden/>
          </w:rPr>
          <w:fldChar w:fldCharType="separate"/>
        </w:r>
        <w:r w:rsidRPr="00564DA9">
          <w:rPr>
            <w:noProof/>
            <w:webHidden/>
          </w:rPr>
          <w:t>62</w:t>
        </w:r>
        <w:r w:rsidRPr="00564DA9">
          <w:rPr>
            <w:noProof/>
            <w:webHidden/>
          </w:rPr>
          <w:fldChar w:fldCharType="end"/>
        </w:r>
      </w:hyperlink>
    </w:p>
    <w:p w14:paraId="67BEFDAF" w14:textId="38C42CED" w:rsidR="00564DA9" w:rsidRPr="00564DA9" w:rsidRDefault="00564DA9">
      <w:pPr>
        <w:pStyle w:val="TDC3"/>
        <w:tabs>
          <w:tab w:val="left" w:pos="1440"/>
          <w:tab w:val="right" w:leader="dot" w:pos="9061"/>
        </w:tabs>
        <w:rPr>
          <w:rFonts w:eastAsiaTheme="minorEastAsia" w:cstheme="minorBidi"/>
          <w:noProof/>
          <w:kern w:val="2"/>
          <w14:ligatures w14:val="standardContextual"/>
        </w:rPr>
      </w:pPr>
      <w:hyperlink w:anchor="_Toc169940208" w:history="1">
        <w:r w:rsidRPr="00564DA9">
          <w:rPr>
            <w:rStyle w:val="Hipervnculo"/>
            <w:noProof/>
          </w:rPr>
          <w:t>4.2.4.</w:t>
        </w:r>
        <w:r w:rsidRPr="00564DA9">
          <w:rPr>
            <w:rFonts w:eastAsiaTheme="minorEastAsia" w:cstheme="minorBidi"/>
            <w:noProof/>
            <w:kern w:val="2"/>
            <w14:ligatures w14:val="standardContextual"/>
          </w:rPr>
          <w:tab/>
        </w:r>
        <w:r w:rsidRPr="00564DA9">
          <w:rPr>
            <w:rStyle w:val="Hipervnculo"/>
            <w:noProof/>
          </w:rPr>
          <w:t>Repercusiones prácticas de chatbots especializados</w:t>
        </w:r>
        <w:r w:rsidRPr="00564DA9">
          <w:rPr>
            <w:noProof/>
            <w:webHidden/>
          </w:rPr>
          <w:tab/>
        </w:r>
        <w:r w:rsidRPr="00564DA9">
          <w:rPr>
            <w:noProof/>
            <w:webHidden/>
          </w:rPr>
          <w:fldChar w:fldCharType="begin"/>
        </w:r>
        <w:r w:rsidRPr="00564DA9">
          <w:rPr>
            <w:noProof/>
            <w:webHidden/>
          </w:rPr>
          <w:instrText xml:space="preserve"> PAGEREF _Toc169940208 \h </w:instrText>
        </w:r>
        <w:r w:rsidRPr="00564DA9">
          <w:rPr>
            <w:noProof/>
            <w:webHidden/>
          </w:rPr>
        </w:r>
        <w:r w:rsidRPr="00564DA9">
          <w:rPr>
            <w:noProof/>
            <w:webHidden/>
          </w:rPr>
          <w:fldChar w:fldCharType="separate"/>
        </w:r>
        <w:r w:rsidRPr="00564DA9">
          <w:rPr>
            <w:noProof/>
            <w:webHidden/>
          </w:rPr>
          <w:t>63</w:t>
        </w:r>
        <w:r w:rsidRPr="00564DA9">
          <w:rPr>
            <w:noProof/>
            <w:webHidden/>
          </w:rPr>
          <w:fldChar w:fldCharType="end"/>
        </w:r>
      </w:hyperlink>
    </w:p>
    <w:p w14:paraId="2517203B" w14:textId="48DDCC66" w:rsidR="00564DA9" w:rsidRPr="00564DA9" w:rsidRDefault="00564DA9">
      <w:pPr>
        <w:pStyle w:val="TDC3"/>
        <w:tabs>
          <w:tab w:val="left" w:pos="1440"/>
          <w:tab w:val="right" w:leader="dot" w:pos="9061"/>
        </w:tabs>
        <w:rPr>
          <w:rFonts w:eastAsiaTheme="minorEastAsia" w:cstheme="minorBidi"/>
          <w:noProof/>
          <w:kern w:val="2"/>
          <w14:ligatures w14:val="standardContextual"/>
        </w:rPr>
      </w:pPr>
      <w:hyperlink w:anchor="_Toc169940209" w:history="1">
        <w:r w:rsidRPr="00564DA9">
          <w:rPr>
            <w:rStyle w:val="Hipervnculo"/>
            <w:noProof/>
          </w:rPr>
          <w:t>4.2.5.</w:t>
        </w:r>
        <w:r w:rsidRPr="00564DA9">
          <w:rPr>
            <w:rFonts w:eastAsiaTheme="minorEastAsia" w:cstheme="minorBidi"/>
            <w:noProof/>
            <w:kern w:val="2"/>
            <w14:ligatures w14:val="standardContextual"/>
          </w:rPr>
          <w:tab/>
        </w:r>
        <w:r w:rsidRPr="00564DA9">
          <w:rPr>
            <w:rStyle w:val="Hipervnculo"/>
            <w:noProof/>
          </w:rPr>
          <w:t>Puntos fuertes y ventajas</w:t>
        </w:r>
        <w:r w:rsidRPr="00564DA9">
          <w:rPr>
            <w:noProof/>
            <w:webHidden/>
          </w:rPr>
          <w:tab/>
        </w:r>
        <w:r w:rsidRPr="00564DA9">
          <w:rPr>
            <w:noProof/>
            <w:webHidden/>
          </w:rPr>
          <w:fldChar w:fldCharType="begin"/>
        </w:r>
        <w:r w:rsidRPr="00564DA9">
          <w:rPr>
            <w:noProof/>
            <w:webHidden/>
          </w:rPr>
          <w:instrText xml:space="preserve"> PAGEREF _Toc169940209 \h </w:instrText>
        </w:r>
        <w:r w:rsidRPr="00564DA9">
          <w:rPr>
            <w:noProof/>
            <w:webHidden/>
          </w:rPr>
        </w:r>
        <w:r w:rsidRPr="00564DA9">
          <w:rPr>
            <w:noProof/>
            <w:webHidden/>
          </w:rPr>
          <w:fldChar w:fldCharType="separate"/>
        </w:r>
        <w:r w:rsidRPr="00564DA9">
          <w:rPr>
            <w:noProof/>
            <w:webHidden/>
          </w:rPr>
          <w:t>65</w:t>
        </w:r>
        <w:r w:rsidRPr="00564DA9">
          <w:rPr>
            <w:noProof/>
            <w:webHidden/>
          </w:rPr>
          <w:fldChar w:fldCharType="end"/>
        </w:r>
      </w:hyperlink>
    </w:p>
    <w:p w14:paraId="033C425E" w14:textId="0176AD2C" w:rsidR="00564DA9" w:rsidRPr="00564DA9" w:rsidRDefault="00564DA9">
      <w:pPr>
        <w:pStyle w:val="TDC3"/>
        <w:tabs>
          <w:tab w:val="left" w:pos="1440"/>
          <w:tab w:val="right" w:leader="dot" w:pos="9061"/>
        </w:tabs>
        <w:rPr>
          <w:rFonts w:eastAsiaTheme="minorEastAsia" w:cstheme="minorBidi"/>
          <w:noProof/>
          <w:kern w:val="2"/>
          <w14:ligatures w14:val="standardContextual"/>
        </w:rPr>
      </w:pPr>
      <w:hyperlink w:anchor="_Toc169940210" w:history="1">
        <w:r w:rsidRPr="00564DA9">
          <w:rPr>
            <w:rStyle w:val="Hipervnculo"/>
            <w:noProof/>
          </w:rPr>
          <w:t>4.2.6.</w:t>
        </w:r>
        <w:r w:rsidRPr="00564DA9">
          <w:rPr>
            <w:rFonts w:eastAsiaTheme="minorEastAsia" w:cstheme="minorBidi"/>
            <w:noProof/>
            <w:kern w:val="2"/>
            <w14:ligatures w14:val="standardContextual"/>
          </w:rPr>
          <w:tab/>
        </w:r>
        <w:r w:rsidRPr="00564DA9">
          <w:rPr>
            <w:rStyle w:val="Hipervnculo"/>
            <w:noProof/>
          </w:rPr>
          <w:t>Implicaciones en la seguridad</w:t>
        </w:r>
        <w:r w:rsidRPr="00564DA9">
          <w:rPr>
            <w:noProof/>
            <w:webHidden/>
          </w:rPr>
          <w:tab/>
        </w:r>
        <w:r w:rsidRPr="00564DA9">
          <w:rPr>
            <w:noProof/>
            <w:webHidden/>
          </w:rPr>
          <w:fldChar w:fldCharType="begin"/>
        </w:r>
        <w:r w:rsidRPr="00564DA9">
          <w:rPr>
            <w:noProof/>
            <w:webHidden/>
          </w:rPr>
          <w:instrText xml:space="preserve"> PAGEREF _Toc169940210 \h </w:instrText>
        </w:r>
        <w:r w:rsidRPr="00564DA9">
          <w:rPr>
            <w:noProof/>
            <w:webHidden/>
          </w:rPr>
        </w:r>
        <w:r w:rsidRPr="00564DA9">
          <w:rPr>
            <w:noProof/>
            <w:webHidden/>
          </w:rPr>
          <w:fldChar w:fldCharType="separate"/>
        </w:r>
        <w:r w:rsidRPr="00564DA9">
          <w:rPr>
            <w:noProof/>
            <w:webHidden/>
          </w:rPr>
          <w:t>66</w:t>
        </w:r>
        <w:r w:rsidRPr="00564DA9">
          <w:rPr>
            <w:noProof/>
            <w:webHidden/>
          </w:rPr>
          <w:fldChar w:fldCharType="end"/>
        </w:r>
      </w:hyperlink>
    </w:p>
    <w:p w14:paraId="39CAB5D7" w14:textId="6F10DCDD" w:rsidR="00564DA9" w:rsidRPr="00564DA9" w:rsidRDefault="00564DA9">
      <w:pPr>
        <w:pStyle w:val="TDC3"/>
        <w:tabs>
          <w:tab w:val="left" w:pos="1440"/>
          <w:tab w:val="right" w:leader="dot" w:pos="9061"/>
        </w:tabs>
        <w:rPr>
          <w:rFonts w:eastAsiaTheme="minorEastAsia" w:cstheme="minorBidi"/>
          <w:noProof/>
          <w:kern w:val="2"/>
          <w14:ligatures w14:val="standardContextual"/>
        </w:rPr>
      </w:pPr>
      <w:hyperlink w:anchor="_Toc169940211" w:history="1">
        <w:r w:rsidRPr="00564DA9">
          <w:rPr>
            <w:rStyle w:val="Hipervnculo"/>
            <w:rFonts w:cstheme="minorHAnsi"/>
            <w:noProof/>
          </w:rPr>
          <w:t>4.2.7.</w:t>
        </w:r>
        <w:r w:rsidRPr="00564DA9">
          <w:rPr>
            <w:rFonts w:eastAsiaTheme="minorEastAsia" w:cstheme="minorBidi"/>
            <w:noProof/>
            <w:kern w:val="2"/>
            <w14:ligatures w14:val="standardContextual"/>
          </w:rPr>
          <w:tab/>
        </w:r>
        <w:r w:rsidRPr="00564DA9">
          <w:rPr>
            <w:rStyle w:val="Hipervnculo"/>
            <w:rFonts w:cstheme="minorHAnsi"/>
            <w:noProof/>
          </w:rPr>
          <w:t>Implicaciones para la práctica clínica</w:t>
        </w:r>
        <w:r w:rsidRPr="00564DA9">
          <w:rPr>
            <w:noProof/>
            <w:webHidden/>
          </w:rPr>
          <w:tab/>
        </w:r>
        <w:r w:rsidRPr="00564DA9">
          <w:rPr>
            <w:noProof/>
            <w:webHidden/>
          </w:rPr>
          <w:fldChar w:fldCharType="begin"/>
        </w:r>
        <w:r w:rsidRPr="00564DA9">
          <w:rPr>
            <w:noProof/>
            <w:webHidden/>
          </w:rPr>
          <w:instrText xml:space="preserve"> PAGEREF _Toc169940211 \h </w:instrText>
        </w:r>
        <w:r w:rsidRPr="00564DA9">
          <w:rPr>
            <w:noProof/>
            <w:webHidden/>
          </w:rPr>
        </w:r>
        <w:r w:rsidRPr="00564DA9">
          <w:rPr>
            <w:noProof/>
            <w:webHidden/>
          </w:rPr>
          <w:fldChar w:fldCharType="separate"/>
        </w:r>
        <w:r w:rsidRPr="00564DA9">
          <w:rPr>
            <w:noProof/>
            <w:webHidden/>
          </w:rPr>
          <w:t>68</w:t>
        </w:r>
        <w:r w:rsidRPr="00564DA9">
          <w:rPr>
            <w:noProof/>
            <w:webHidden/>
          </w:rPr>
          <w:fldChar w:fldCharType="end"/>
        </w:r>
      </w:hyperlink>
    </w:p>
    <w:p w14:paraId="30AEBA99" w14:textId="26C367F2" w:rsidR="00564DA9" w:rsidRPr="00564DA9" w:rsidRDefault="00564DA9">
      <w:pPr>
        <w:pStyle w:val="TDC3"/>
        <w:tabs>
          <w:tab w:val="left" w:pos="1440"/>
          <w:tab w:val="right" w:leader="dot" w:pos="9061"/>
        </w:tabs>
        <w:rPr>
          <w:rFonts w:eastAsiaTheme="minorEastAsia" w:cstheme="minorBidi"/>
          <w:noProof/>
          <w:kern w:val="2"/>
          <w14:ligatures w14:val="standardContextual"/>
        </w:rPr>
      </w:pPr>
      <w:hyperlink w:anchor="_Toc169940212" w:history="1">
        <w:r w:rsidRPr="00564DA9">
          <w:rPr>
            <w:rStyle w:val="Hipervnculo"/>
            <w:rFonts w:cstheme="minorHAnsi"/>
            <w:noProof/>
          </w:rPr>
          <w:t>4.2.8.</w:t>
        </w:r>
        <w:r w:rsidRPr="00564DA9">
          <w:rPr>
            <w:rFonts w:eastAsiaTheme="minorEastAsia" w:cstheme="minorBidi"/>
            <w:noProof/>
            <w:kern w:val="2"/>
            <w14:ligatures w14:val="standardContextual"/>
          </w:rPr>
          <w:tab/>
        </w:r>
        <w:r w:rsidRPr="00564DA9">
          <w:rPr>
            <w:rStyle w:val="Hipervnculo"/>
            <w:rFonts w:cstheme="minorHAnsi"/>
            <w:noProof/>
          </w:rPr>
          <w:t>Direcciones futuras</w:t>
        </w:r>
        <w:r w:rsidRPr="00564DA9">
          <w:rPr>
            <w:noProof/>
            <w:webHidden/>
          </w:rPr>
          <w:tab/>
        </w:r>
        <w:r w:rsidRPr="00564DA9">
          <w:rPr>
            <w:noProof/>
            <w:webHidden/>
          </w:rPr>
          <w:fldChar w:fldCharType="begin"/>
        </w:r>
        <w:r w:rsidRPr="00564DA9">
          <w:rPr>
            <w:noProof/>
            <w:webHidden/>
          </w:rPr>
          <w:instrText xml:space="preserve"> PAGEREF _Toc169940212 \h </w:instrText>
        </w:r>
        <w:r w:rsidRPr="00564DA9">
          <w:rPr>
            <w:noProof/>
            <w:webHidden/>
          </w:rPr>
        </w:r>
        <w:r w:rsidRPr="00564DA9">
          <w:rPr>
            <w:noProof/>
            <w:webHidden/>
          </w:rPr>
          <w:fldChar w:fldCharType="separate"/>
        </w:r>
        <w:r w:rsidRPr="00564DA9">
          <w:rPr>
            <w:noProof/>
            <w:webHidden/>
          </w:rPr>
          <w:t>69</w:t>
        </w:r>
        <w:r w:rsidRPr="00564DA9">
          <w:rPr>
            <w:noProof/>
            <w:webHidden/>
          </w:rPr>
          <w:fldChar w:fldCharType="end"/>
        </w:r>
      </w:hyperlink>
    </w:p>
    <w:p w14:paraId="3A39409F" w14:textId="7AF532C2" w:rsidR="00564DA9" w:rsidRPr="00564DA9" w:rsidRDefault="00564DA9">
      <w:pPr>
        <w:pStyle w:val="TDC1"/>
        <w:tabs>
          <w:tab w:val="left" w:pos="440"/>
          <w:tab w:val="right" w:leader="dot" w:pos="9061"/>
        </w:tabs>
        <w:rPr>
          <w:rFonts w:eastAsiaTheme="minorEastAsia" w:cstheme="minorBidi"/>
          <w:noProof/>
          <w:kern w:val="2"/>
          <w14:ligatures w14:val="standardContextual"/>
        </w:rPr>
      </w:pPr>
      <w:hyperlink w:anchor="_Toc169940213" w:history="1">
        <w:r w:rsidRPr="00564DA9">
          <w:rPr>
            <w:rStyle w:val="Hipervnculo"/>
            <w:rFonts w:cstheme="minorHAnsi"/>
            <w:noProof/>
          </w:rPr>
          <w:t>5.</w:t>
        </w:r>
        <w:r w:rsidRPr="00564DA9">
          <w:rPr>
            <w:rFonts w:eastAsiaTheme="minorEastAsia" w:cstheme="minorBidi"/>
            <w:noProof/>
            <w:kern w:val="2"/>
            <w14:ligatures w14:val="standardContextual"/>
          </w:rPr>
          <w:tab/>
        </w:r>
        <w:r w:rsidRPr="00564DA9">
          <w:rPr>
            <w:rStyle w:val="Hipervnculo"/>
            <w:rFonts w:cstheme="minorHAnsi"/>
            <w:noProof/>
          </w:rPr>
          <w:t>Conclusiones</w:t>
        </w:r>
        <w:r w:rsidRPr="00564DA9">
          <w:rPr>
            <w:noProof/>
            <w:webHidden/>
          </w:rPr>
          <w:tab/>
        </w:r>
        <w:r w:rsidRPr="00564DA9">
          <w:rPr>
            <w:noProof/>
            <w:webHidden/>
          </w:rPr>
          <w:fldChar w:fldCharType="begin"/>
        </w:r>
        <w:r w:rsidRPr="00564DA9">
          <w:rPr>
            <w:noProof/>
            <w:webHidden/>
          </w:rPr>
          <w:instrText xml:space="preserve"> PAGEREF _Toc169940213 \h </w:instrText>
        </w:r>
        <w:r w:rsidRPr="00564DA9">
          <w:rPr>
            <w:noProof/>
            <w:webHidden/>
          </w:rPr>
        </w:r>
        <w:r w:rsidRPr="00564DA9">
          <w:rPr>
            <w:noProof/>
            <w:webHidden/>
          </w:rPr>
          <w:fldChar w:fldCharType="separate"/>
        </w:r>
        <w:r w:rsidRPr="00564DA9">
          <w:rPr>
            <w:noProof/>
            <w:webHidden/>
          </w:rPr>
          <w:t>71</w:t>
        </w:r>
        <w:r w:rsidRPr="00564DA9">
          <w:rPr>
            <w:noProof/>
            <w:webHidden/>
          </w:rPr>
          <w:fldChar w:fldCharType="end"/>
        </w:r>
      </w:hyperlink>
    </w:p>
    <w:p w14:paraId="4170E0B7" w14:textId="56EFE91C" w:rsidR="00564DA9" w:rsidRPr="00564DA9" w:rsidRDefault="00564DA9">
      <w:pPr>
        <w:pStyle w:val="TDC3"/>
        <w:tabs>
          <w:tab w:val="left" w:pos="1440"/>
          <w:tab w:val="right" w:leader="dot" w:pos="9061"/>
        </w:tabs>
        <w:rPr>
          <w:rFonts w:eastAsiaTheme="minorEastAsia" w:cstheme="minorBidi"/>
          <w:noProof/>
          <w:kern w:val="2"/>
          <w14:ligatures w14:val="standardContextual"/>
        </w:rPr>
      </w:pPr>
      <w:hyperlink w:anchor="_Toc169940214" w:history="1">
        <w:r w:rsidRPr="00564DA9">
          <w:rPr>
            <w:rStyle w:val="Hipervnculo"/>
            <w:rFonts w:cstheme="minorHAnsi"/>
            <w:noProof/>
          </w:rPr>
          <w:t>5.1.1.</w:t>
        </w:r>
        <w:r w:rsidRPr="00564DA9">
          <w:rPr>
            <w:rFonts w:eastAsiaTheme="minorEastAsia" w:cstheme="minorBidi"/>
            <w:noProof/>
            <w:kern w:val="2"/>
            <w14:ligatures w14:val="standardContextual"/>
          </w:rPr>
          <w:tab/>
        </w:r>
        <w:r w:rsidRPr="00564DA9">
          <w:rPr>
            <w:rStyle w:val="Hipervnculo"/>
            <w:rFonts w:cstheme="minorHAnsi"/>
            <w:noProof/>
          </w:rPr>
          <w:t>Contribuciones principales</w:t>
        </w:r>
        <w:r w:rsidRPr="00564DA9">
          <w:rPr>
            <w:noProof/>
            <w:webHidden/>
          </w:rPr>
          <w:tab/>
        </w:r>
        <w:r w:rsidRPr="00564DA9">
          <w:rPr>
            <w:noProof/>
            <w:webHidden/>
          </w:rPr>
          <w:fldChar w:fldCharType="begin"/>
        </w:r>
        <w:r w:rsidRPr="00564DA9">
          <w:rPr>
            <w:noProof/>
            <w:webHidden/>
          </w:rPr>
          <w:instrText xml:space="preserve"> PAGEREF _Toc169940214 \h </w:instrText>
        </w:r>
        <w:r w:rsidRPr="00564DA9">
          <w:rPr>
            <w:noProof/>
            <w:webHidden/>
          </w:rPr>
        </w:r>
        <w:r w:rsidRPr="00564DA9">
          <w:rPr>
            <w:noProof/>
            <w:webHidden/>
          </w:rPr>
          <w:fldChar w:fldCharType="separate"/>
        </w:r>
        <w:r w:rsidRPr="00564DA9">
          <w:rPr>
            <w:noProof/>
            <w:webHidden/>
          </w:rPr>
          <w:t>72</w:t>
        </w:r>
        <w:r w:rsidRPr="00564DA9">
          <w:rPr>
            <w:noProof/>
            <w:webHidden/>
          </w:rPr>
          <w:fldChar w:fldCharType="end"/>
        </w:r>
      </w:hyperlink>
    </w:p>
    <w:p w14:paraId="226994DD" w14:textId="7E1992F4" w:rsidR="00564DA9" w:rsidRPr="00564DA9" w:rsidRDefault="00564DA9">
      <w:pPr>
        <w:pStyle w:val="TDC3"/>
        <w:tabs>
          <w:tab w:val="left" w:pos="1440"/>
          <w:tab w:val="right" w:leader="dot" w:pos="9061"/>
        </w:tabs>
        <w:rPr>
          <w:rFonts w:eastAsiaTheme="minorEastAsia" w:cstheme="minorBidi"/>
          <w:noProof/>
          <w:kern w:val="2"/>
          <w14:ligatures w14:val="standardContextual"/>
        </w:rPr>
      </w:pPr>
      <w:hyperlink w:anchor="_Toc169940215" w:history="1">
        <w:r w:rsidRPr="00564DA9">
          <w:rPr>
            <w:rStyle w:val="Hipervnculo"/>
            <w:rFonts w:cstheme="minorHAnsi"/>
            <w:noProof/>
          </w:rPr>
          <w:t>5.1.2.</w:t>
        </w:r>
        <w:r w:rsidRPr="00564DA9">
          <w:rPr>
            <w:rFonts w:eastAsiaTheme="minorEastAsia" w:cstheme="minorBidi"/>
            <w:noProof/>
            <w:kern w:val="2"/>
            <w14:ligatures w14:val="standardContextual"/>
          </w:rPr>
          <w:tab/>
        </w:r>
        <w:r w:rsidRPr="00564DA9">
          <w:rPr>
            <w:rStyle w:val="Hipervnculo"/>
            <w:rFonts w:cstheme="minorHAnsi"/>
            <w:noProof/>
          </w:rPr>
          <w:t>Perspectivas de desarrollo</w:t>
        </w:r>
        <w:r w:rsidRPr="00564DA9">
          <w:rPr>
            <w:noProof/>
            <w:webHidden/>
          </w:rPr>
          <w:tab/>
        </w:r>
        <w:r w:rsidRPr="00564DA9">
          <w:rPr>
            <w:noProof/>
            <w:webHidden/>
          </w:rPr>
          <w:fldChar w:fldCharType="begin"/>
        </w:r>
        <w:r w:rsidRPr="00564DA9">
          <w:rPr>
            <w:noProof/>
            <w:webHidden/>
          </w:rPr>
          <w:instrText xml:space="preserve"> PAGEREF _Toc169940215 \h </w:instrText>
        </w:r>
        <w:r w:rsidRPr="00564DA9">
          <w:rPr>
            <w:noProof/>
            <w:webHidden/>
          </w:rPr>
        </w:r>
        <w:r w:rsidRPr="00564DA9">
          <w:rPr>
            <w:noProof/>
            <w:webHidden/>
          </w:rPr>
          <w:fldChar w:fldCharType="separate"/>
        </w:r>
        <w:r w:rsidRPr="00564DA9">
          <w:rPr>
            <w:noProof/>
            <w:webHidden/>
          </w:rPr>
          <w:t>72</w:t>
        </w:r>
        <w:r w:rsidRPr="00564DA9">
          <w:rPr>
            <w:noProof/>
            <w:webHidden/>
          </w:rPr>
          <w:fldChar w:fldCharType="end"/>
        </w:r>
      </w:hyperlink>
    </w:p>
    <w:p w14:paraId="4780A798" w14:textId="1E71CDC1" w:rsidR="00564DA9" w:rsidRDefault="00564DA9">
      <w:pPr>
        <w:pStyle w:val="TDC1"/>
        <w:tabs>
          <w:tab w:val="right" w:leader="dot" w:pos="9061"/>
        </w:tabs>
        <w:rPr>
          <w:rFonts w:eastAsiaTheme="minorEastAsia" w:cstheme="minorBidi"/>
          <w:noProof/>
          <w:kern w:val="2"/>
          <w14:ligatures w14:val="standardContextual"/>
        </w:rPr>
      </w:pPr>
      <w:hyperlink w:anchor="_Toc169940216" w:history="1">
        <w:r w:rsidRPr="00564DA9">
          <w:rPr>
            <w:rStyle w:val="Hipervnculo"/>
            <w:rFonts w:cstheme="minorHAnsi"/>
            <w:noProof/>
          </w:rPr>
          <w:t>Referencias bibliográficas</w:t>
        </w:r>
        <w:r w:rsidRPr="00564DA9">
          <w:rPr>
            <w:noProof/>
            <w:webHidden/>
          </w:rPr>
          <w:tab/>
        </w:r>
        <w:r w:rsidRPr="00564DA9">
          <w:rPr>
            <w:noProof/>
            <w:webHidden/>
          </w:rPr>
          <w:fldChar w:fldCharType="begin"/>
        </w:r>
        <w:r w:rsidRPr="00564DA9">
          <w:rPr>
            <w:noProof/>
            <w:webHidden/>
          </w:rPr>
          <w:instrText xml:space="preserve"> PAGEREF _Toc169940216 \h </w:instrText>
        </w:r>
        <w:r w:rsidRPr="00564DA9">
          <w:rPr>
            <w:noProof/>
            <w:webHidden/>
          </w:rPr>
        </w:r>
        <w:r w:rsidRPr="00564DA9">
          <w:rPr>
            <w:noProof/>
            <w:webHidden/>
          </w:rPr>
          <w:fldChar w:fldCharType="separate"/>
        </w:r>
        <w:r w:rsidRPr="00564DA9">
          <w:rPr>
            <w:noProof/>
            <w:webHidden/>
          </w:rPr>
          <w:t>73</w:t>
        </w:r>
        <w:r w:rsidRPr="00564DA9">
          <w:rPr>
            <w:noProof/>
            <w:webHidden/>
          </w:rPr>
          <w:fldChar w:fldCharType="end"/>
        </w:r>
      </w:hyperlink>
    </w:p>
    <w:p w14:paraId="5177810C" w14:textId="2DAA4CBC" w:rsidR="005D549B" w:rsidRPr="00951B47" w:rsidRDefault="00423E85" w:rsidP="008021BF">
      <w:pPr>
        <w:pStyle w:val="Ttulondices"/>
        <w:spacing w:line="360" w:lineRule="auto"/>
        <w:jc w:val="both"/>
        <w:rPr>
          <w:rFonts w:cstheme="majorHAnsi"/>
        </w:rPr>
      </w:pPr>
      <w:r w:rsidRPr="008021BF">
        <w:rPr>
          <w:rFonts w:cstheme="majorHAnsi"/>
          <w:sz w:val="24"/>
          <w:szCs w:val="24"/>
          <w:lang w:eastAsia="es-ES"/>
        </w:rPr>
        <w:fldChar w:fldCharType="end"/>
      </w:r>
      <w:r w:rsidR="005D549B" w:rsidRPr="00951B47">
        <w:rPr>
          <w:rFonts w:cstheme="majorHAnsi"/>
        </w:rPr>
        <w:br w:type="page"/>
      </w:r>
      <w:r w:rsidR="003F24BC" w:rsidRPr="00951B47">
        <w:rPr>
          <w:rFonts w:cstheme="majorHAnsi"/>
        </w:rPr>
        <w:lastRenderedPageBreak/>
        <w:t>Í</w:t>
      </w:r>
      <w:r w:rsidR="00194057" w:rsidRPr="00951B47">
        <w:rPr>
          <w:rFonts w:cstheme="majorHAnsi"/>
        </w:rPr>
        <w:t xml:space="preserve">ndice de figuras </w:t>
      </w:r>
    </w:p>
    <w:p w14:paraId="7F66CA4B" w14:textId="21396989" w:rsidR="00D34BAD" w:rsidRPr="00951B47" w:rsidRDefault="00C10A65" w:rsidP="00951B47">
      <w:pPr>
        <w:pStyle w:val="TDC1"/>
        <w:tabs>
          <w:tab w:val="right" w:leader="dot" w:pos="9061"/>
        </w:tabs>
        <w:jc w:val="both"/>
        <w:rPr>
          <w:rFonts w:asciiTheme="majorHAnsi" w:eastAsiaTheme="minorEastAsia" w:hAnsiTheme="majorHAnsi" w:cstheme="majorHAnsi"/>
          <w:noProof/>
          <w:sz w:val="22"/>
          <w:szCs w:val="22"/>
        </w:rPr>
      </w:pPr>
      <w:r w:rsidRPr="00951B47">
        <w:rPr>
          <w:rFonts w:asciiTheme="majorHAnsi" w:hAnsiTheme="majorHAnsi" w:cstheme="majorHAnsi"/>
          <w:highlight w:val="yellow"/>
        </w:rPr>
        <w:fldChar w:fldCharType="begin"/>
      </w:r>
      <w:r w:rsidRPr="00951B47">
        <w:rPr>
          <w:rFonts w:asciiTheme="majorHAnsi" w:hAnsiTheme="majorHAnsi" w:cstheme="majorHAnsi"/>
          <w:highlight w:val="yellow"/>
        </w:rPr>
        <w:instrText xml:space="preserve"> TOC \f \h \z \t "Título 9;1;Figuras;1" </w:instrText>
      </w:r>
      <w:r w:rsidRPr="00951B47">
        <w:rPr>
          <w:rFonts w:asciiTheme="majorHAnsi" w:hAnsiTheme="majorHAnsi" w:cstheme="majorHAnsi"/>
          <w:highlight w:val="yellow"/>
        </w:rPr>
        <w:fldChar w:fldCharType="separate"/>
      </w:r>
      <w:hyperlink w:anchor="_Toc20304756" w:history="1">
        <w:r w:rsidR="00D34BAD" w:rsidRPr="00951B47">
          <w:rPr>
            <w:rStyle w:val="Hipervnculo"/>
            <w:rFonts w:asciiTheme="majorHAnsi" w:hAnsiTheme="majorHAnsi" w:cstheme="majorHAnsi"/>
            <w:noProof/>
          </w:rPr>
          <w:t>Figura 1. “Figuras” del menú de estilos. (Elaboración propia)</w:t>
        </w:r>
        <w:r w:rsidR="00D34BAD" w:rsidRPr="00951B47">
          <w:rPr>
            <w:rFonts w:asciiTheme="majorHAnsi" w:hAnsiTheme="majorHAnsi" w:cstheme="majorHAnsi"/>
            <w:noProof/>
            <w:webHidden/>
          </w:rPr>
          <w:tab/>
        </w:r>
        <w:r w:rsidR="00D34BAD" w:rsidRPr="00951B47">
          <w:rPr>
            <w:rFonts w:asciiTheme="majorHAnsi" w:hAnsiTheme="majorHAnsi" w:cstheme="majorHAnsi"/>
            <w:noProof/>
            <w:webHidden/>
          </w:rPr>
          <w:fldChar w:fldCharType="begin"/>
        </w:r>
        <w:r w:rsidR="00D34BAD" w:rsidRPr="00951B47">
          <w:rPr>
            <w:rFonts w:asciiTheme="majorHAnsi" w:hAnsiTheme="majorHAnsi" w:cstheme="majorHAnsi"/>
            <w:noProof/>
            <w:webHidden/>
          </w:rPr>
          <w:instrText xml:space="preserve"> PAGEREF _Toc20304756 \h </w:instrText>
        </w:r>
        <w:r w:rsidR="00D34BAD" w:rsidRPr="00951B47">
          <w:rPr>
            <w:rFonts w:asciiTheme="majorHAnsi" w:hAnsiTheme="majorHAnsi" w:cstheme="majorHAnsi"/>
            <w:noProof/>
            <w:webHidden/>
          </w:rPr>
        </w:r>
        <w:r w:rsidR="00D34BAD" w:rsidRPr="00951B47">
          <w:rPr>
            <w:rFonts w:asciiTheme="majorHAnsi" w:hAnsiTheme="majorHAnsi" w:cstheme="majorHAnsi"/>
            <w:noProof/>
            <w:webHidden/>
          </w:rPr>
          <w:fldChar w:fldCharType="separate"/>
        </w:r>
        <w:r w:rsidR="00D34BAD" w:rsidRPr="00951B47">
          <w:rPr>
            <w:rFonts w:asciiTheme="majorHAnsi" w:hAnsiTheme="majorHAnsi" w:cstheme="majorHAnsi"/>
            <w:noProof/>
            <w:webHidden/>
          </w:rPr>
          <w:t>9</w:t>
        </w:r>
        <w:r w:rsidR="00D34BAD" w:rsidRPr="00951B47">
          <w:rPr>
            <w:rFonts w:asciiTheme="majorHAnsi" w:hAnsiTheme="majorHAnsi" w:cstheme="majorHAnsi"/>
            <w:noProof/>
            <w:webHidden/>
          </w:rPr>
          <w:fldChar w:fldCharType="end"/>
        </w:r>
      </w:hyperlink>
    </w:p>
    <w:p w14:paraId="0BBA519A" w14:textId="338D05F8" w:rsidR="005D549B" w:rsidRPr="00951B47" w:rsidRDefault="00C10A65" w:rsidP="00951B47">
      <w:pPr>
        <w:jc w:val="both"/>
        <w:rPr>
          <w:rFonts w:asciiTheme="majorHAnsi" w:hAnsiTheme="majorHAnsi" w:cstheme="majorHAnsi"/>
        </w:rPr>
      </w:pPr>
      <w:r w:rsidRPr="00951B47">
        <w:rPr>
          <w:rFonts w:asciiTheme="majorHAnsi" w:hAnsiTheme="majorHAnsi" w:cstheme="majorHAnsi"/>
          <w:highlight w:val="yellow"/>
        </w:rPr>
        <w:fldChar w:fldCharType="end"/>
      </w:r>
    </w:p>
    <w:p w14:paraId="631D232A" w14:textId="77777777" w:rsidR="00001BAB" w:rsidRPr="00951B47" w:rsidRDefault="00001BAB" w:rsidP="00951B47">
      <w:pPr>
        <w:jc w:val="both"/>
        <w:rPr>
          <w:rFonts w:asciiTheme="majorHAnsi" w:hAnsiTheme="majorHAnsi" w:cstheme="majorHAnsi"/>
        </w:rPr>
      </w:pPr>
    </w:p>
    <w:p w14:paraId="05D926A3" w14:textId="77777777" w:rsidR="005D549B" w:rsidRPr="00951B47" w:rsidRDefault="005D549B" w:rsidP="00951B47">
      <w:pPr>
        <w:jc w:val="both"/>
        <w:rPr>
          <w:rFonts w:asciiTheme="majorHAnsi" w:hAnsiTheme="majorHAnsi" w:cstheme="majorHAnsi"/>
        </w:rPr>
      </w:pPr>
    </w:p>
    <w:p w14:paraId="76ABFCB3" w14:textId="77777777" w:rsidR="005D549B" w:rsidRPr="00951B47" w:rsidRDefault="005D549B" w:rsidP="00951B47">
      <w:pPr>
        <w:jc w:val="both"/>
        <w:rPr>
          <w:rFonts w:asciiTheme="majorHAnsi" w:hAnsiTheme="majorHAnsi" w:cstheme="majorHAnsi"/>
        </w:rPr>
      </w:pPr>
    </w:p>
    <w:p w14:paraId="3F0A55CA" w14:textId="77777777" w:rsidR="005D549B" w:rsidRPr="00951B47" w:rsidRDefault="005D549B" w:rsidP="00951B47">
      <w:pPr>
        <w:jc w:val="both"/>
        <w:rPr>
          <w:rFonts w:asciiTheme="majorHAnsi" w:hAnsiTheme="majorHAnsi" w:cstheme="majorHAnsi"/>
        </w:rPr>
      </w:pPr>
    </w:p>
    <w:p w14:paraId="0A89FC7B" w14:textId="77777777" w:rsidR="005D549B" w:rsidRPr="00951B47" w:rsidRDefault="005D549B" w:rsidP="00951B47">
      <w:pPr>
        <w:jc w:val="both"/>
        <w:rPr>
          <w:rFonts w:asciiTheme="majorHAnsi" w:hAnsiTheme="majorHAnsi" w:cstheme="majorHAnsi"/>
        </w:rPr>
      </w:pPr>
    </w:p>
    <w:p w14:paraId="6AA7A2D8" w14:textId="5EB3AF8D" w:rsidR="00A976F0" w:rsidRPr="00951B47" w:rsidRDefault="005D549B" w:rsidP="00951B47">
      <w:pPr>
        <w:pStyle w:val="Ttulondices"/>
        <w:jc w:val="both"/>
        <w:rPr>
          <w:rFonts w:cstheme="majorHAnsi"/>
        </w:rPr>
      </w:pPr>
      <w:r w:rsidRPr="00951B47">
        <w:rPr>
          <w:rFonts w:cstheme="majorHAnsi"/>
        </w:rPr>
        <w:br w:type="page"/>
      </w:r>
      <w:r w:rsidR="003F24BC" w:rsidRPr="00951B47">
        <w:rPr>
          <w:rFonts w:cstheme="majorHAnsi"/>
        </w:rPr>
        <w:lastRenderedPageBreak/>
        <w:t>Í</w:t>
      </w:r>
      <w:r w:rsidR="00194057" w:rsidRPr="00951B47">
        <w:rPr>
          <w:rFonts w:cstheme="majorHAnsi"/>
        </w:rPr>
        <w:t>ndice de tablas</w:t>
      </w:r>
    </w:p>
    <w:p w14:paraId="2ECAF4FA" w14:textId="163CF9FD" w:rsidR="00D34BAD" w:rsidRPr="00951B47" w:rsidRDefault="00C10A65" w:rsidP="00951B47">
      <w:pPr>
        <w:pStyle w:val="Tabladeilustraciones"/>
        <w:tabs>
          <w:tab w:val="right" w:leader="dot" w:pos="9061"/>
        </w:tabs>
        <w:jc w:val="both"/>
        <w:rPr>
          <w:rFonts w:asciiTheme="majorHAnsi" w:eastAsiaTheme="minorEastAsia" w:hAnsiTheme="majorHAnsi" w:cstheme="majorHAnsi"/>
          <w:noProof/>
          <w:sz w:val="22"/>
          <w:szCs w:val="22"/>
        </w:rPr>
      </w:pPr>
      <w:r w:rsidRPr="00951B47">
        <w:rPr>
          <w:rFonts w:asciiTheme="majorHAnsi" w:hAnsiTheme="majorHAnsi" w:cstheme="majorHAnsi"/>
        </w:rPr>
        <w:fldChar w:fldCharType="begin"/>
      </w:r>
      <w:r w:rsidRPr="00951B47">
        <w:rPr>
          <w:rFonts w:asciiTheme="majorHAnsi" w:hAnsiTheme="majorHAnsi" w:cstheme="majorHAnsi"/>
        </w:rPr>
        <w:instrText xml:space="preserve"> TOC \h \z \t "Título de TDC;Tablas" \c </w:instrText>
      </w:r>
      <w:r w:rsidRPr="00951B47">
        <w:rPr>
          <w:rFonts w:asciiTheme="majorHAnsi" w:hAnsiTheme="majorHAnsi" w:cstheme="majorHAnsi"/>
        </w:rPr>
        <w:fldChar w:fldCharType="separate"/>
      </w:r>
      <w:hyperlink w:anchor="_Toc20304757" w:history="1">
        <w:r w:rsidR="00D34BAD" w:rsidRPr="00951B47">
          <w:rPr>
            <w:rStyle w:val="Hipervnculo"/>
            <w:rFonts w:asciiTheme="majorHAnsi" w:hAnsiTheme="majorHAnsi" w:cstheme="majorHAnsi"/>
            <w:noProof/>
          </w:rPr>
          <w:t>Tabla 1. “Tablas” del menú de estilos</w:t>
        </w:r>
        <w:r w:rsidR="00D34BAD" w:rsidRPr="00951B47">
          <w:rPr>
            <w:rFonts w:asciiTheme="majorHAnsi" w:hAnsiTheme="majorHAnsi" w:cstheme="majorHAnsi"/>
            <w:noProof/>
            <w:webHidden/>
          </w:rPr>
          <w:tab/>
        </w:r>
        <w:r w:rsidR="00D34BAD" w:rsidRPr="00951B47">
          <w:rPr>
            <w:rFonts w:asciiTheme="majorHAnsi" w:hAnsiTheme="majorHAnsi" w:cstheme="majorHAnsi"/>
            <w:noProof/>
            <w:webHidden/>
          </w:rPr>
          <w:fldChar w:fldCharType="begin"/>
        </w:r>
        <w:r w:rsidR="00D34BAD" w:rsidRPr="00951B47">
          <w:rPr>
            <w:rFonts w:asciiTheme="majorHAnsi" w:hAnsiTheme="majorHAnsi" w:cstheme="majorHAnsi"/>
            <w:noProof/>
            <w:webHidden/>
          </w:rPr>
          <w:instrText xml:space="preserve"> PAGEREF _Toc20304757 \h </w:instrText>
        </w:r>
        <w:r w:rsidR="00D34BAD" w:rsidRPr="00951B47">
          <w:rPr>
            <w:rFonts w:asciiTheme="majorHAnsi" w:hAnsiTheme="majorHAnsi" w:cstheme="majorHAnsi"/>
            <w:noProof/>
            <w:webHidden/>
          </w:rPr>
        </w:r>
        <w:r w:rsidR="00D34BAD" w:rsidRPr="00951B47">
          <w:rPr>
            <w:rFonts w:asciiTheme="majorHAnsi" w:hAnsiTheme="majorHAnsi" w:cstheme="majorHAnsi"/>
            <w:noProof/>
            <w:webHidden/>
          </w:rPr>
          <w:fldChar w:fldCharType="separate"/>
        </w:r>
        <w:r w:rsidR="00D34BAD" w:rsidRPr="00951B47">
          <w:rPr>
            <w:rFonts w:asciiTheme="majorHAnsi" w:hAnsiTheme="majorHAnsi" w:cstheme="majorHAnsi"/>
            <w:noProof/>
            <w:webHidden/>
          </w:rPr>
          <w:t>8</w:t>
        </w:r>
        <w:r w:rsidR="00D34BAD" w:rsidRPr="00951B47">
          <w:rPr>
            <w:rFonts w:asciiTheme="majorHAnsi" w:hAnsiTheme="majorHAnsi" w:cstheme="majorHAnsi"/>
            <w:noProof/>
            <w:webHidden/>
          </w:rPr>
          <w:fldChar w:fldCharType="end"/>
        </w:r>
      </w:hyperlink>
    </w:p>
    <w:p w14:paraId="111F1A94" w14:textId="3157E4B7" w:rsidR="005D549B" w:rsidRPr="00951B47" w:rsidRDefault="00C10A65" w:rsidP="00951B47">
      <w:pPr>
        <w:pStyle w:val="TtuloTDC"/>
        <w:jc w:val="both"/>
        <w:rPr>
          <w:rFonts w:asciiTheme="majorHAnsi" w:hAnsiTheme="majorHAnsi" w:cstheme="majorHAnsi"/>
        </w:rPr>
      </w:pPr>
      <w:r w:rsidRPr="00951B47">
        <w:rPr>
          <w:rFonts w:asciiTheme="majorHAnsi" w:hAnsiTheme="majorHAnsi" w:cstheme="majorHAnsi"/>
        </w:rPr>
        <w:fldChar w:fldCharType="end"/>
      </w:r>
    </w:p>
    <w:p w14:paraId="714B5BC8" w14:textId="77777777" w:rsidR="005D549B" w:rsidRPr="00951B47" w:rsidRDefault="005D549B" w:rsidP="00951B47">
      <w:pPr>
        <w:jc w:val="both"/>
        <w:rPr>
          <w:rFonts w:asciiTheme="majorHAnsi" w:hAnsiTheme="majorHAnsi" w:cstheme="majorHAnsi"/>
        </w:rPr>
      </w:pPr>
    </w:p>
    <w:p w14:paraId="19E1C018" w14:textId="77777777" w:rsidR="0026620F" w:rsidRPr="00951B47" w:rsidRDefault="0026620F" w:rsidP="00951B47">
      <w:pPr>
        <w:jc w:val="both"/>
        <w:rPr>
          <w:rFonts w:asciiTheme="majorHAnsi" w:hAnsiTheme="majorHAnsi" w:cstheme="majorHAnsi"/>
        </w:rPr>
      </w:pPr>
    </w:p>
    <w:p w14:paraId="19E87916" w14:textId="77777777" w:rsidR="0026620F" w:rsidRPr="00951B47" w:rsidRDefault="0026620F" w:rsidP="00951B47">
      <w:pPr>
        <w:jc w:val="both"/>
        <w:rPr>
          <w:rFonts w:asciiTheme="majorHAnsi" w:hAnsiTheme="majorHAnsi" w:cstheme="majorHAnsi"/>
        </w:rPr>
      </w:pPr>
    </w:p>
    <w:p w14:paraId="1202F5FB" w14:textId="77777777" w:rsidR="0026620F" w:rsidRPr="00951B47" w:rsidRDefault="0026620F" w:rsidP="00951B47">
      <w:pPr>
        <w:jc w:val="both"/>
        <w:rPr>
          <w:rFonts w:asciiTheme="majorHAnsi" w:hAnsiTheme="majorHAnsi" w:cstheme="majorHAnsi"/>
        </w:rPr>
      </w:pPr>
    </w:p>
    <w:p w14:paraId="145ADCBB" w14:textId="77777777" w:rsidR="0026620F" w:rsidRPr="00951B47" w:rsidRDefault="0026620F" w:rsidP="00951B47">
      <w:pPr>
        <w:jc w:val="both"/>
        <w:rPr>
          <w:rFonts w:asciiTheme="majorHAnsi" w:hAnsiTheme="majorHAnsi" w:cstheme="majorHAnsi"/>
        </w:rPr>
      </w:pPr>
    </w:p>
    <w:p w14:paraId="39A48D5C" w14:textId="77777777" w:rsidR="0026620F" w:rsidRPr="00951B47" w:rsidRDefault="0026620F" w:rsidP="00951B47">
      <w:pPr>
        <w:jc w:val="both"/>
        <w:rPr>
          <w:rFonts w:asciiTheme="majorHAnsi" w:hAnsiTheme="majorHAnsi" w:cstheme="majorHAnsi"/>
        </w:rPr>
      </w:pPr>
    </w:p>
    <w:p w14:paraId="5650A9E5" w14:textId="77777777" w:rsidR="0026620F" w:rsidRPr="00951B47" w:rsidRDefault="0026620F" w:rsidP="00951B47">
      <w:pPr>
        <w:jc w:val="both"/>
        <w:rPr>
          <w:rFonts w:asciiTheme="majorHAnsi" w:hAnsiTheme="majorHAnsi" w:cstheme="majorHAnsi"/>
        </w:rPr>
      </w:pPr>
    </w:p>
    <w:p w14:paraId="656FCBC8" w14:textId="77777777" w:rsidR="0026620F" w:rsidRPr="00951B47" w:rsidRDefault="0026620F" w:rsidP="00951B47">
      <w:pPr>
        <w:jc w:val="both"/>
        <w:rPr>
          <w:rFonts w:asciiTheme="majorHAnsi" w:hAnsiTheme="majorHAnsi" w:cstheme="majorHAnsi"/>
        </w:rPr>
      </w:pPr>
    </w:p>
    <w:p w14:paraId="7B735948" w14:textId="77777777" w:rsidR="0026620F" w:rsidRPr="00951B47" w:rsidRDefault="0026620F" w:rsidP="00951B47">
      <w:pPr>
        <w:jc w:val="both"/>
        <w:rPr>
          <w:rFonts w:asciiTheme="majorHAnsi" w:hAnsiTheme="majorHAnsi" w:cstheme="majorHAnsi"/>
        </w:rPr>
      </w:pPr>
    </w:p>
    <w:p w14:paraId="79039287" w14:textId="77777777" w:rsidR="0026620F" w:rsidRPr="00951B47" w:rsidRDefault="0026620F" w:rsidP="00951B47">
      <w:pPr>
        <w:jc w:val="both"/>
        <w:rPr>
          <w:rFonts w:asciiTheme="majorHAnsi" w:hAnsiTheme="majorHAnsi" w:cstheme="majorHAnsi"/>
        </w:rPr>
      </w:pPr>
    </w:p>
    <w:p w14:paraId="76A55489" w14:textId="77777777" w:rsidR="0026620F" w:rsidRPr="00951B47" w:rsidRDefault="0026620F" w:rsidP="00951B47">
      <w:pPr>
        <w:jc w:val="both"/>
        <w:rPr>
          <w:rFonts w:asciiTheme="majorHAnsi" w:hAnsiTheme="majorHAnsi" w:cstheme="majorHAnsi"/>
        </w:rPr>
      </w:pPr>
    </w:p>
    <w:p w14:paraId="4FADEA46" w14:textId="77777777" w:rsidR="0026620F" w:rsidRPr="00951B47" w:rsidRDefault="0026620F" w:rsidP="00951B47">
      <w:pPr>
        <w:jc w:val="both"/>
        <w:rPr>
          <w:rFonts w:asciiTheme="majorHAnsi" w:hAnsiTheme="majorHAnsi" w:cstheme="majorHAnsi"/>
        </w:rPr>
      </w:pPr>
    </w:p>
    <w:p w14:paraId="771D82F7" w14:textId="77777777" w:rsidR="0026620F" w:rsidRPr="00951B47" w:rsidRDefault="0026620F" w:rsidP="00951B47">
      <w:pPr>
        <w:jc w:val="both"/>
        <w:rPr>
          <w:rFonts w:asciiTheme="majorHAnsi" w:hAnsiTheme="majorHAnsi" w:cstheme="majorHAnsi"/>
        </w:rPr>
      </w:pPr>
    </w:p>
    <w:p w14:paraId="3485BBEC" w14:textId="77777777" w:rsidR="0026620F" w:rsidRPr="00951B47" w:rsidRDefault="0026620F" w:rsidP="00951B47">
      <w:pPr>
        <w:jc w:val="both"/>
        <w:rPr>
          <w:rFonts w:asciiTheme="majorHAnsi" w:hAnsiTheme="majorHAnsi" w:cstheme="majorHAnsi"/>
        </w:rPr>
      </w:pPr>
    </w:p>
    <w:p w14:paraId="1EC05F85" w14:textId="77777777" w:rsidR="0026620F" w:rsidRPr="00951B47" w:rsidRDefault="0026620F" w:rsidP="00951B47">
      <w:pPr>
        <w:jc w:val="both"/>
        <w:rPr>
          <w:rFonts w:asciiTheme="majorHAnsi" w:hAnsiTheme="majorHAnsi" w:cstheme="majorHAnsi"/>
        </w:rPr>
      </w:pPr>
    </w:p>
    <w:p w14:paraId="5BC59E26" w14:textId="77777777" w:rsidR="0026620F" w:rsidRPr="00951B47" w:rsidRDefault="0026620F" w:rsidP="00951B47">
      <w:pPr>
        <w:jc w:val="both"/>
        <w:rPr>
          <w:rFonts w:asciiTheme="majorHAnsi" w:hAnsiTheme="majorHAnsi" w:cstheme="majorHAnsi"/>
        </w:rPr>
      </w:pPr>
    </w:p>
    <w:p w14:paraId="073939C8" w14:textId="77777777" w:rsidR="0026620F" w:rsidRPr="00951B47" w:rsidRDefault="0026620F" w:rsidP="00951B47">
      <w:pPr>
        <w:jc w:val="both"/>
        <w:rPr>
          <w:rFonts w:asciiTheme="majorHAnsi" w:hAnsiTheme="majorHAnsi" w:cstheme="majorHAnsi"/>
        </w:rPr>
      </w:pPr>
    </w:p>
    <w:p w14:paraId="40DB0A00" w14:textId="77777777" w:rsidR="0026620F" w:rsidRPr="00951B47" w:rsidRDefault="0026620F" w:rsidP="00951B47">
      <w:pPr>
        <w:jc w:val="both"/>
        <w:rPr>
          <w:rFonts w:asciiTheme="majorHAnsi" w:hAnsiTheme="majorHAnsi" w:cstheme="majorHAnsi"/>
        </w:rPr>
      </w:pPr>
    </w:p>
    <w:p w14:paraId="6C4E7C99" w14:textId="77777777" w:rsidR="0026620F" w:rsidRPr="00951B47" w:rsidRDefault="0026620F" w:rsidP="00951B47">
      <w:pPr>
        <w:jc w:val="both"/>
        <w:rPr>
          <w:rFonts w:asciiTheme="majorHAnsi" w:hAnsiTheme="majorHAnsi" w:cstheme="majorHAnsi"/>
        </w:rPr>
      </w:pPr>
    </w:p>
    <w:p w14:paraId="4A18D6A2" w14:textId="77777777" w:rsidR="0026620F" w:rsidRPr="00951B47" w:rsidRDefault="0026620F" w:rsidP="00951B47">
      <w:pPr>
        <w:jc w:val="both"/>
        <w:rPr>
          <w:rFonts w:asciiTheme="majorHAnsi" w:hAnsiTheme="majorHAnsi" w:cstheme="majorHAnsi"/>
        </w:rPr>
      </w:pPr>
    </w:p>
    <w:p w14:paraId="283B19F7" w14:textId="77777777" w:rsidR="0026620F" w:rsidRPr="00951B47" w:rsidRDefault="0026620F" w:rsidP="00951B47">
      <w:pPr>
        <w:jc w:val="both"/>
        <w:rPr>
          <w:rFonts w:asciiTheme="majorHAnsi" w:hAnsiTheme="majorHAnsi" w:cstheme="majorHAnsi"/>
        </w:rPr>
      </w:pPr>
    </w:p>
    <w:p w14:paraId="3FF29358" w14:textId="77777777" w:rsidR="0026620F" w:rsidRPr="00951B47" w:rsidRDefault="0026620F" w:rsidP="00951B47">
      <w:pPr>
        <w:jc w:val="both"/>
        <w:rPr>
          <w:rFonts w:asciiTheme="majorHAnsi" w:hAnsiTheme="majorHAnsi" w:cstheme="majorHAnsi"/>
        </w:rPr>
      </w:pPr>
    </w:p>
    <w:p w14:paraId="4F60784C" w14:textId="77777777" w:rsidR="0026620F" w:rsidRDefault="0026620F" w:rsidP="00951B47">
      <w:pPr>
        <w:pStyle w:val="Ttulondices"/>
        <w:jc w:val="both"/>
        <w:rPr>
          <w:rFonts w:cstheme="majorHAnsi"/>
        </w:rPr>
      </w:pPr>
    </w:p>
    <w:p w14:paraId="752F8970" w14:textId="77777777" w:rsidR="00951B47" w:rsidRDefault="00951B47" w:rsidP="00951B47">
      <w:pPr>
        <w:pStyle w:val="Ttulondices"/>
        <w:jc w:val="both"/>
        <w:rPr>
          <w:rFonts w:cstheme="majorHAnsi"/>
        </w:rPr>
      </w:pPr>
    </w:p>
    <w:p w14:paraId="2E14C472" w14:textId="77777777" w:rsidR="00951B47" w:rsidRDefault="00951B47" w:rsidP="00951B47">
      <w:pPr>
        <w:pStyle w:val="Ttulondices"/>
        <w:jc w:val="both"/>
        <w:rPr>
          <w:rFonts w:cstheme="majorHAnsi"/>
        </w:rPr>
      </w:pPr>
    </w:p>
    <w:p w14:paraId="25586773" w14:textId="77777777" w:rsidR="00951B47" w:rsidRDefault="00951B47" w:rsidP="00951B47">
      <w:pPr>
        <w:pStyle w:val="Ttulondices"/>
        <w:jc w:val="both"/>
        <w:rPr>
          <w:rFonts w:cstheme="majorHAnsi"/>
        </w:rPr>
      </w:pPr>
    </w:p>
    <w:p w14:paraId="5B64C1EA" w14:textId="77777777" w:rsidR="00951B47" w:rsidRDefault="00951B47" w:rsidP="00951B47">
      <w:pPr>
        <w:pStyle w:val="Ttulondices"/>
        <w:jc w:val="both"/>
        <w:rPr>
          <w:rFonts w:cstheme="majorHAnsi"/>
        </w:rPr>
      </w:pPr>
    </w:p>
    <w:p w14:paraId="3DEF4A3A" w14:textId="77777777" w:rsidR="00951B47" w:rsidRDefault="00951B47" w:rsidP="00951B47">
      <w:pPr>
        <w:pStyle w:val="Ttulondices"/>
        <w:jc w:val="both"/>
        <w:rPr>
          <w:rFonts w:cstheme="majorHAnsi"/>
        </w:rPr>
      </w:pPr>
    </w:p>
    <w:p w14:paraId="03B73AA1" w14:textId="4ABB35A8" w:rsidR="005D549B" w:rsidRPr="00D233FB" w:rsidRDefault="00A976F0" w:rsidP="00951B47">
      <w:pPr>
        <w:pStyle w:val="Ttulo1"/>
        <w:jc w:val="both"/>
        <w:rPr>
          <w:rFonts w:cstheme="majorHAnsi"/>
        </w:rPr>
      </w:pPr>
      <w:r w:rsidRPr="00951B47">
        <w:rPr>
          <w:rFonts w:cstheme="majorHAnsi"/>
        </w:rPr>
        <w:br w:type="page"/>
      </w:r>
      <w:bookmarkStart w:id="1" w:name="_Toc162797392"/>
      <w:bookmarkStart w:id="2" w:name="_Toc169940169"/>
      <w:r w:rsidR="004A5A91" w:rsidRPr="00D233FB">
        <w:rPr>
          <w:rFonts w:cstheme="majorHAnsi"/>
          <w:caps w:val="0"/>
        </w:rPr>
        <w:lastRenderedPageBreak/>
        <w:t>Introducción</w:t>
      </w:r>
      <w:bookmarkEnd w:id="1"/>
      <w:bookmarkEnd w:id="2"/>
    </w:p>
    <w:p w14:paraId="7374C256" w14:textId="77777777" w:rsidR="00811C34" w:rsidRPr="00951B47" w:rsidRDefault="00811C34" w:rsidP="00951B47">
      <w:pPr>
        <w:spacing w:line="360" w:lineRule="auto"/>
        <w:jc w:val="both"/>
        <w:rPr>
          <w:rFonts w:cstheme="minorHAnsi"/>
        </w:rPr>
      </w:pPr>
    </w:p>
    <w:p w14:paraId="03385217" w14:textId="4AB593C5" w:rsidR="009636F7" w:rsidRPr="00951B47" w:rsidRDefault="001F10B0" w:rsidP="00951B47">
      <w:pPr>
        <w:spacing w:line="360" w:lineRule="auto"/>
        <w:jc w:val="both"/>
        <w:rPr>
          <w:rFonts w:cstheme="minorHAnsi"/>
        </w:rPr>
      </w:pPr>
      <w:r w:rsidRPr="00951B47">
        <w:rPr>
          <w:rFonts w:cstheme="minorHAnsi"/>
        </w:rPr>
        <w:t>Para</w:t>
      </w:r>
      <w:r w:rsidR="009636F7" w:rsidRPr="00951B47">
        <w:rPr>
          <w:rFonts w:cstheme="minorHAnsi"/>
        </w:rPr>
        <w:t xml:space="preserve"> </w:t>
      </w:r>
      <w:r w:rsidRPr="00951B47">
        <w:rPr>
          <w:rFonts w:cstheme="minorHAnsi"/>
        </w:rPr>
        <w:t>este proyecto</w:t>
      </w:r>
      <w:r w:rsidR="009636F7" w:rsidRPr="00951B47">
        <w:rPr>
          <w:rFonts w:cstheme="minorHAnsi"/>
        </w:rPr>
        <w:t xml:space="preserve"> de TFM, </w:t>
      </w:r>
      <w:r w:rsidRPr="00951B47">
        <w:rPr>
          <w:rFonts w:cstheme="minorHAnsi"/>
        </w:rPr>
        <w:t>se ha</w:t>
      </w:r>
      <w:r w:rsidR="009636F7" w:rsidRPr="00951B47">
        <w:rPr>
          <w:rFonts w:cstheme="minorHAnsi"/>
        </w:rPr>
        <w:t xml:space="preserve"> desarrollado una API </w:t>
      </w:r>
      <w:r w:rsidR="00C67219" w:rsidRPr="00951B47">
        <w:rPr>
          <w:rFonts w:cstheme="minorHAnsi"/>
        </w:rPr>
        <w:t>mediante el uso de</w:t>
      </w:r>
      <w:r w:rsidR="00236269" w:rsidRPr="00951B47">
        <w:rPr>
          <w:rFonts w:cstheme="minorHAnsi"/>
        </w:rPr>
        <w:t xml:space="preserve">l conjunto de herramientas proporcionadas por </w:t>
      </w:r>
      <w:r w:rsidR="009636F7" w:rsidRPr="00951B47">
        <w:rPr>
          <w:rFonts w:cstheme="minorHAnsi"/>
        </w:rPr>
        <w:t>FastAPI</w:t>
      </w:r>
      <w:r w:rsidR="00236269" w:rsidRPr="00951B47">
        <w:rPr>
          <w:rFonts w:cstheme="minorHAnsi"/>
        </w:rPr>
        <w:t>,</w:t>
      </w:r>
      <w:r w:rsidR="009636F7" w:rsidRPr="00951B47">
        <w:rPr>
          <w:rFonts w:cstheme="minorHAnsi"/>
        </w:rPr>
        <w:t xml:space="preserve"> que nos permite alcanzar nuestro objetivo principal: crear un sistema de personalización de estilos de vida basado en genómica y biometría. Esta API utiliza diversas bibliotecas y herramientas de procesamiento de lenguaje natural para generar recomendaciones personalizadas a partir de los datos proporcionados por los usuarios.</w:t>
      </w:r>
    </w:p>
    <w:p w14:paraId="29A9DD69" w14:textId="77777777" w:rsidR="005A1E09" w:rsidRPr="00951B47" w:rsidRDefault="005A1E09" w:rsidP="00951B47">
      <w:pPr>
        <w:spacing w:line="360" w:lineRule="auto"/>
        <w:jc w:val="both"/>
        <w:rPr>
          <w:rFonts w:cstheme="minorHAnsi"/>
        </w:rPr>
      </w:pPr>
    </w:p>
    <w:p w14:paraId="330F48AB" w14:textId="228EE545" w:rsidR="005A1E09" w:rsidRPr="00951B47" w:rsidRDefault="005A1E09" w:rsidP="00951B47">
      <w:pPr>
        <w:spacing w:line="360" w:lineRule="auto"/>
        <w:jc w:val="both"/>
        <w:rPr>
          <w:rFonts w:cstheme="minorHAnsi"/>
        </w:rPr>
      </w:pPr>
      <w:r w:rsidRPr="00951B47">
        <w:rPr>
          <w:rFonts w:cstheme="minorHAnsi"/>
        </w:rPr>
        <w:t xml:space="preserve">En las próximas páginas se </w:t>
      </w:r>
      <w:r w:rsidR="316E8500" w:rsidRPr="00951B47">
        <w:rPr>
          <w:rFonts w:cstheme="minorHAnsi"/>
        </w:rPr>
        <w:t>introducirá</w:t>
      </w:r>
      <w:r w:rsidRPr="00951B47">
        <w:rPr>
          <w:rFonts w:cstheme="minorHAnsi"/>
        </w:rPr>
        <w:t xml:space="preserve"> este trabajo, </w:t>
      </w:r>
      <w:r w:rsidR="316E8500" w:rsidRPr="00951B47">
        <w:rPr>
          <w:rFonts w:cstheme="minorHAnsi"/>
        </w:rPr>
        <w:t>primero</w:t>
      </w:r>
      <w:r w:rsidR="00353D10" w:rsidRPr="00951B47">
        <w:rPr>
          <w:rFonts w:cstheme="minorHAnsi"/>
        </w:rPr>
        <w:t xml:space="preserve"> se abordarán los motivos que </w:t>
      </w:r>
      <w:r w:rsidR="316E8500" w:rsidRPr="00951B47">
        <w:rPr>
          <w:rFonts w:cstheme="minorHAnsi"/>
        </w:rPr>
        <w:t>llevaron</w:t>
      </w:r>
      <w:r w:rsidR="00353D10" w:rsidRPr="00951B47">
        <w:rPr>
          <w:rFonts w:cstheme="minorHAnsi"/>
        </w:rPr>
        <w:t xml:space="preserve"> a escoger esta temática, seguido de </w:t>
      </w:r>
      <w:r w:rsidR="002A7BBA" w:rsidRPr="00951B47">
        <w:rPr>
          <w:rFonts w:cstheme="minorHAnsi"/>
        </w:rPr>
        <w:t>la introducción del problema a resolver y</w:t>
      </w:r>
      <w:r w:rsidR="316E8500" w:rsidRPr="00951B47">
        <w:rPr>
          <w:rFonts w:cstheme="minorHAnsi"/>
        </w:rPr>
        <w:t>,</w:t>
      </w:r>
      <w:r w:rsidR="002A7BBA" w:rsidRPr="00951B47">
        <w:rPr>
          <w:rFonts w:cstheme="minorHAnsi"/>
        </w:rPr>
        <w:t xml:space="preserve"> por último</w:t>
      </w:r>
      <w:r w:rsidR="316E8500" w:rsidRPr="00951B47">
        <w:rPr>
          <w:rFonts w:cstheme="minorHAnsi"/>
        </w:rPr>
        <w:t>,</w:t>
      </w:r>
      <w:r w:rsidR="002A7BBA" w:rsidRPr="00951B47">
        <w:rPr>
          <w:rFonts w:cstheme="minorHAnsi"/>
        </w:rPr>
        <w:t xml:space="preserve"> se </w:t>
      </w:r>
      <w:r w:rsidR="00236269" w:rsidRPr="00951B47">
        <w:rPr>
          <w:rFonts w:cstheme="minorHAnsi"/>
        </w:rPr>
        <w:t>el planteamiento</w:t>
      </w:r>
      <w:r w:rsidR="002A7BBA" w:rsidRPr="00951B47">
        <w:rPr>
          <w:rFonts w:cstheme="minorHAnsi"/>
        </w:rPr>
        <w:t xml:space="preserve"> </w:t>
      </w:r>
      <w:r w:rsidR="00236269" w:rsidRPr="00951B47">
        <w:rPr>
          <w:rFonts w:cstheme="minorHAnsi"/>
        </w:rPr>
        <w:t>d</w:t>
      </w:r>
      <w:r w:rsidR="002A7BBA" w:rsidRPr="00951B47">
        <w:rPr>
          <w:rFonts w:cstheme="minorHAnsi"/>
        </w:rPr>
        <w:t xml:space="preserve">el objetivo principal </w:t>
      </w:r>
      <w:r w:rsidR="316E8500" w:rsidRPr="00951B47">
        <w:rPr>
          <w:rFonts w:cstheme="minorHAnsi"/>
        </w:rPr>
        <w:t>y</w:t>
      </w:r>
      <w:r w:rsidR="002A7BBA" w:rsidRPr="00951B47">
        <w:rPr>
          <w:rFonts w:cstheme="minorHAnsi"/>
        </w:rPr>
        <w:t xml:space="preserve"> objetivos secundarios a alcanzar.</w:t>
      </w:r>
    </w:p>
    <w:p w14:paraId="63151079" w14:textId="77777777" w:rsidR="00811C34" w:rsidRPr="00951B47" w:rsidRDefault="00811C34" w:rsidP="00951B47">
      <w:pPr>
        <w:spacing w:line="360" w:lineRule="auto"/>
        <w:jc w:val="both"/>
        <w:rPr>
          <w:rFonts w:cstheme="minorHAnsi"/>
        </w:rPr>
      </w:pPr>
    </w:p>
    <w:p w14:paraId="2257748E" w14:textId="57351919" w:rsidR="003574AE" w:rsidRPr="00951B47" w:rsidRDefault="006458F4" w:rsidP="00951B47">
      <w:pPr>
        <w:pStyle w:val="Ttulo2"/>
        <w:spacing w:line="360" w:lineRule="auto"/>
        <w:jc w:val="both"/>
        <w:rPr>
          <w:rFonts w:asciiTheme="minorHAnsi" w:hAnsiTheme="minorHAnsi" w:cstheme="minorHAnsi"/>
          <w:caps w:val="0"/>
        </w:rPr>
      </w:pPr>
      <w:bookmarkStart w:id="3" w:name="_Toc169940170"/>
      <w:commentRangeStart w:id="4"/>
      <w:r w:rsidRPr="00951B47">
        <w:rPr>
          <w:rFonts w:asciiTheme="minorHAnsi" w:hAnsiTheme="minorHAnsi" w:cstheme="minorHAnsi"/>
        </w:rPr>
        <w:t>J</w:t>
      </w:r>
      <w:r w:rsidRPr="00951B47">
        <w:rPr>
          <w:rFonts w:asciiTheme="minorHAnsi" w:hAnsiTheme="minorHAnsi" w:cstheme="minorHAnsi"/>
          <w:caps w:val="0"/>
        </w:rPr>
        <w:t>ustificación</w:t>
      </w:r>
      <w:commentRangeEnd w:id="4"/>
      <w:r w:rsidR="00B56921">
        <w:rPr>
          <w:rStyle w:val="Refdecomentario"/>
          <w:rFonts w:asciiTheme="minorHAnsi" w:hAnsiTheme="minorHAnsi" w:cs="Times New Roman"/>
          <w:bCs w:val="0"/>
          <w:iCs w:val="0"/>
          <w:caps w:val="0"/>
          <w:color w:val="auto"/>
        </w:rPr>
        <w:commentReference w:id="4"/>
      </w:r>
      <w:bookmarkEnd w:id="3"/>
    </w:p>
    <w:p w14:paraId="0D5660A9" w14:textId="77777777" w:rsidR="00E632E0" w:rsidRPr="00951B47" w:rsidRDefault="00E632E0" w:rsidP="00951B47">
      <w:pPr>
        <w:spacing w:before="0" w:after="0" w:line="360" w:lineRule="auto"/>
        <w:jc w:val="both"/>
        <w:rPr>
          <w:rFonts w:cstheme="minorHAnsi"/>
        </w:rPr>
      </w:pPr>
    </w:p>
    <w:p w14:paraId="64145D6F" w14:textId="63D4FEE1" w:rsidR="00B44ADE" w:rsidRPr="00951B47" w:rsidRDefault="00623CC8" w:rsidP="00951B47">
      <w:pPr>
        <w:spacing w:before="0" w:after="0" w:line="360" w:lineRule="auto"/>
        <w:jc w:val="both"/>
        <w:rPr>
          <w:rFonts w:cstheme="minorHAnsi"/>
        </w:rPr>
      </w:pPr>
      <w:r w:rsidRPr="00951B47">
        <w:rPr>
          <w:rFonts w:cstheme="minorHAnsi"/>
        </w:rPr>
        <w:t>En los últimos años, el campo de la inteligencia artificial ha experimentado un avance vertiginoso, especialmente en el procesamiento del lenguaje natural (NLP) y el desarrollo de modelos de lenguaje de gran tamaño (LLM</w:t>
      </w:r>
      <w:r w:rsidR="0069347A" w:rsidRPr="00951B47">
        <w:rPr>
          <w:rFonts w:cstheme="minorHAnsi"/>
        </w:rPr>
        <w:t xml:space="preserve">) </w:t>
      </w:r>
      <w:r w:rsidR="00481496" w:rsidRPr="00951B47">
        <w:rPr>
          <w:rFonts w:cstheme="minorHAnsi"/>
        </w:rPr>
        <w:fldChar w:fldCharType="begin"/>
      </w:r>
      <w:r w:rsidR="00481496" w:rsidRPr="00951B47">
        <w:rPr>
          <w:rFonts w:cstheme="minorHAnsi"/>
        </w:rPr>
        <w:instrText xml:space="preserve"> ADDIN ZOTERO_ITEM CSL_CITATION {"citationID":"fGGnEJzO","properties":{"formattedCitation":"(1)","plainCitation":"(1)","noteIndex":0},"citationItems":[{"id":609,"uris":["http://zotero.org/users/11307349/items/ZHD78NED"],"itemData":{"id":609,"type":"article-journal","abstract":"Abstract\n            ChatGPT, GPT-4, and Bard are highly advanced natural language process–based computer programs (chatbots) that simulate and process human conversation in written or spoken form. Recently released by the company OpenAI, ChatGPT was trained on billions of unknown text elements (tokens) and rapidly gained wide attention for its ability to respond to questions in an articulate manner across a wide range of knowledge domains. These potentially disruptive large language model (LLM) technologies have a broad range of conceivable applications in medicine and medical microbiology. In this opinion article, I describe how chatbot technologies work and discuss the strengths and weaknesses of ChatGPT, GPT-4, and other LLMs for applications in the routine diagnostic laboratory, focusing on various use cases for the pre- to post-analytical process.","container-title":"Clinical Infectious Diseases","DOI":"10.1093/cid/ciad407","ISSN":"1058-4838, 1537-6591","issue":"9","language":"en","license":"https://creativecommons.org/licenses/by/4.0/","page":"1322-1328","source":"DOI.org (Crossref)","title":"ChatGPT, GPT-4, and Other Large Language Models: The Next Revolution for Clinical Microbiology?","title-short":"ChatGPT, GPT-4, and Other Large Language Models","volume":"77","author":[{"family":"Egli","given":"Adrian"}],"issued":{"date-parts":[["2023",11,11]]}}}],"schema":"https://github.com/citation-style-language/schema/raw/master/csl-citation.json"} </w:instrText>
      </w:r>
      <w:r w:rsidR="00481496" w:rsidRPr="00951B47">
        <w:rPr>
          <w:rFonts w:cstheme="minorHAnsi"/>
        </w:rPr>
        <w:fldChar w:fldCharType="separate"/>
      </w:r>
      <w:r w:rsidR="00772367" w:rsidRPr="00951B47">
        <w:rPr>
          <w:rFonts w:cstheme="minorHAnsi"/>
        </w:rPr>
        <w:t>(1)</w:t>
      </w:r>
      <w:r w:rsidR="00481496" w:rsidRPr="00951B47">
        <w:rPr>
          <w:rFonts w:cstheme="minorHAnsi"/>
        </w:rPr>
        <w:fldChar w:fldCharType="end"/>
      </w:r>
      <w:r w:rsidRPr="00951B47">
        <w:rPr>
          <w:rFonts w:cstheme="minorHAnsi"/>
        </w:rPr>
        <w:t>. Modelos como GPT-3, GPT-4 y Med-PaLM2</w:t>
      </w:r>
      <w:r w:rsidR="0060789A" w:rsidRPr="00951B47">
        <w:rPr>
          <w:rFonts w:cstheme="minorHAnsi"/>
        </w:rPr>
        <w:t xml:space="preserve"> </w:t>
      </w:r>
      <w:r w:rsidR="0060789A" w:rsidRPr="00951B47">
        <w:rPr>
          <w:rFonts w:cstheme="minorHAnsi"/>
        </w:rPr>
        <w:fldChar w:fldCharType="begin"/>
      </w:r>
      <w:r w:rsidR="00481496" w:rsidRPr="00951B47">
        <w:rPr>
          <w:rFonts w:cstheme="minorHAnsi"/>
        </w:rPr>
        <w:instrText xml:space="preserve"> ADDIN ZOTERO_ITEM CSL_CITATION {"citationID":"3nzSmUn2","properties":{"formattedCitation":"(2)","plainCitation":"(2)","noteIndex":0},"citationItems":[{"id":631,"uris":["http://zotero.org/users/11307349/items/WYPVJ3LR"],"itemData":{"id":631,"type":"article","abstract":"Recent artificial intelligence (AI) systems have reached milestones in \"grand challenges\" ranging from Go to protein-folding. The capability to retrieve medical knowledge, reason over it, and answer medical questions comparably to physicians has long been viewed as one such grand challenge. Large language models (LLMs) have catalyzed significant progress in medical question answering; Med-PaLM was the first model to exceed a \"passing\" score in US Medical Licensing Examination (USMLE) style questions with a score of 67.2% on the MedQA dataset. However, this and other prior work suggested significant room for improvement, especially when models' answers were compared to clinicians' answers. Here we present Med-PaLM 2, which bridges these gaps by leveraging a combination of base LLM improvements (PaLM 2), medical domain finetuning, and prompting strategies including a novel ensemble refinement approach. Med-PaLM 2 scored up to 86.5% on the MedQA dataset, improving upon Med-PaLM by over 19% and setting a new state-of-the-art. We also observed performance approaching or exceeding state-of-the-art across MedMCQA, PubMedQA, and MMLU clinical topics datasets. We performed detailed human evaluations on long-form questions along multiple axes relevant to clinical applications. In pairwise comparative ranking of 1066 consumer medical questions, physicians preferred Med-PaLM 2 answers to those produced by physicians on eight of nine axes pertaining to clinical utility (p &lt; 0.001). We also observed significant improvements compared to Med-PaLM on every evaluation axis (p &lt; 0.001) on newly introduced datasets of 240 long-form \"adversarial\" questions to probe LLM limitations. While further studies are necessary to validate the efficacy of these models in real-world settings, these results highlight rapid progress towards physician-level performance in medical question answering.","language":"en","note":"arXiv:2305.09617 [cs]","number":"arXiv:2305.09617","publisher":"arXiv","source":"arXiv.org","title":"Towards Expert-Level Medical Question Answering with Large Language Models","URL":"http://arxiv.org/abs/2305.09617","author":[{"family":"Singhal","given":"Karan"},{"family":"Tu","given":"Tao"},{"family":"Gottweis","given":"Juraj"},{"family":"Sayres","given":"Rory"},{"family":"Wulczyn","given":"Ellery"},{"family":"Hou","given":"Le"},{"family":"Clark","given":"Kevin"},{"family":"Pfohl","given":"Stephen"},{"family":"Cole-Lewis","given":"Heather"},{"family":"Neal","given":"Darlene"},{"family":"Schaekermann","given":"Mike"},{"family":"Wang","given":"Amy"},{"family":"Amin","given":"Mohamed"},{"family":"Lachgar","given":"Sami"},{"family":"Mansfield","given":"Philip"},{"family":"Prakash","given":"Sushant"},{"family":"Green","given":"Bradley"},{"family":"Dominowska","given":"Ewa"},{"family":"Arcas","given":"Blaise Aguera","dropping-particle":"y"},{"family":"Tomasev","given":"Nenad"},{"family":"Liu","given":"Yun"},{"family":"Wong","given":"Renee"},{"family":"Semturs","given":"Christopher"},{"family":"Mahdavi","given":"S. Sara"},{"family":"Barral","given":"Joelle"},{"family":"Webster","given":"Dale"},{"family":"Corrado","given":"Greg S."},{"family":"Matias","given":"Yossi"},{"family":"Azizi","given":"Shekoofeh"},{"family":"Karthikesalingam","given":"Alan"},{"family":"Natarajan","given":"Vivek"}],"accessed":{"date-parts":[["2024",6,1]]},"issued":{"date-parts":[["2023",5,16]]}}}],"schema":"https://github.com/citation-style-language/schema/raw/master/csl-citation.json"} </w:instrText>
      </w:r>
      <w:r w:rsidR="0060789A" w:rsidRPr="00951B47">
        <w:rPr>
          <w:rFonts w:cstheme="minorHAnsi"/>
        </w:rPr>
        <w:fldChar w:fldCharType="separate"/>
      </w:r>
      <w:r w:rsidR="00772367" w:rsidRPr="00951B47">
        <w:rPr>
          <w:rFonts w:cstheme="minorHAnsi"/>
        </w:rPr>
        <w:t>(2)</w:t>
      </w:r>
      <w:r w:rsidR="0060789A" w:rsidRPr="00951B47">
        <w:rPr>
          <w:rFonts w:cstheme="minorHAnsi"/>
        </w:rPr>
        <w:fldChar w:fldCharType="end"/>
      </w:r>
      <w:r w:rsidR="00772367" w:rsidRPr="00951B47">
        <w:rPr>
          <w:rFonts w:cstheme="minorHAnsi"/>
        </w:rPr>
        <w:t xml:space="preserve">, </w:t>
      </w:r>
      <w:r w:rsidRPr="00951B47">
        <w:rPr>
          <w:rFonts w:cstheme="minorHAnsi"/>
        </w:rPr>
        <w:t>están transformando la atención médica al demostrar habilidades excepcionales para entender y generar texto similar al humano</w:t>
      </w:r>
      <w:r w:rsidR="00295176" w:rsidRPr="00951B47">
        <w:rPr>
          <w:rFonts w:cstheme="minorHAnsi"/>
        </w:rPr>
        <w:t xml:space="preserve">, con creces el último nombrado, superando a todos los modelos </w:t>
      </w:r>
      <w:r w:rsidR="008C1CD8" w:rsidRPr="00951B47">
        <w:rPr>
          <w:rFonts w:cstheme="minorHAnsi"/>
        </w:rPr>
        <w:t>con los que se realizaron las pruebas (Fig. 1)</w:t>
      </w:r>
      <w:r w:rsidRPr="00951B47">
        <w:rPr>
          <w:rFonts w:cstheme="minorHAnsi"/>
        </w:rPr>
        <w:t>. Estas capacidades los convierten en herramientas valiosas para abordar tareas médicas complejas, mejorando así la atención al paciente. Su potencial se ha destacado en aplicaciones como responder preguntas médicas, sistemas de diálogo y generación de texto. Con el aumento de registros médicos electrónicos y datos generados por pacientes, los LLM pueden ayudar a los profesionales de la salud a obtener información crucial y tomar decisiones informadas.</w:t>
      </w:r>
    </w:p>
    <w:p w14:paraId="45742BB8" w14:textId="77777777" w:rsidR="00E27BDE" w:rsidRPr="00951B47" w:rsidRDefault="00E27BDE" w:rsidP="00951B47">
      <w:pPr>
        <w:spacing w:before="0" w:after="0" w:line="360" w:lineRule="auto"/>
        <w:jc w:val="both"/>
        <w:rPr>
          <w:rFonts w:cstheme="minorHAnsi"/>
        </w:rPr>
      </w:pPr>
    </w:p>
    <w:p w14:paraId="24E44F6C" w14:textId="77777777" w:rsidR="00E27BDE" w:rsidRPr="00951B47" w:rsidRDefault="00E27BDE" w:rsidP="00951B47">
      <w:pPr>
        <w:keepNext/>
        <w:spacing w:before="0" w:after="0" w:line="360" w:lineRule="auto"/>
        <w:jc w:val="both"/>
        <w:rPr>
          <w:rFonts w:cstheme="minorHAnsi"/>
        </w:rPr>
      </w:pPr>
      <w:r w:rsidRPr="00951B47">
        <w:rPr>
          <w:rFonts w:cstheme="minorHAnsi"/>
          <w:noProof/>
        </w:rPr>
        <w:drawing>
          <wp:inline distT="0" distB="0" distL="0" distR="0" wp14:anchorId="13CE73F2" wp14:editId="341DC709">
            <wp:extent cx="5760085" cy="2334260"/>
            <wp:effectExtent l="0" t="0" r="0" b="8890"/>
            <wp:docPr id="26663475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34752" name="Imagen 1" descr="Gráfico&#10;&#10;Descripción generada automáticamente"/>
                    <pic:cNvPicPr/>
                  </pic:nvPicPr>
                  <pic:blipFill>
                    <a:blip r:embed="rId15"/>
                    <a:stretch>
                      <a:fillRect/>
                    </a:stretch>
                  </pic:blipFill>
                  <pic:spPr>
                    <a:xfrm>
                      <a:off x="0" y="0"/>
                      <a:ext cx="5760085" cy="2334260"/>
                    </a:xfrm>
                    <a:prstGeom prst="rect">
                      <a:avLst/>
                    </a:prstGeom>
                  </pic:spPr>
                </pic:pic>
              </a:graphicData>
            </a:graphic>
          </wp:inline>
        </w:drawing>
      </w:r>
    </w:p>
    <w:p w14:paraId="5A48E4F1" w14:textId="01DF198E" w:rsidR="00E27BDE" w:rsidRPr="00951B47" w:rsidRDefault="00E27BDE" w:rsidP="00D233FB">
      <w:pPr>
        <w:pStyle w:val="Descripcin"/>
        <w:spacing w:line="360" w:lineRule="auto"/>
        <w:jc w:val="center"/>
        <w:rPr>
          <w:rFonts w:cstheme="minorHAnsi"/>
        </w:rPr>
      </w:pPr>
      <w:r w:rsidRPr="00951B47">
        <w:rPr>
          <w:rFonts w:cstheme="minorHAnsi"/>
        </w:rPr>
        <w:t xml:space="preserve">Figura </w:t>
      </w:r>
      <w:r w:rsidRPr="00951B47">
        <w:rPr>
          <w:rFonts w:cstheme="minorHAnsi"/>
        </w:rPr>
        <w:fldChar w:fldCharType="begin"/>
      </w:r>
      <w:r w:rsidRPr="00951B47">
        <w:rPr>
          <w:rFonts w:cstheme="minorHAnsi"/>
        </w:rPr>
        <w:instrText xml:space="preserve"> SEQ Figura \* ARABIC </w:instrText>
      </w:r>
      <w:r w:rsidRPr="00951B47">
        <w:rPr>
          <w:rFonts w:cstheme="minorHAnsi"/>
        </w:rPr>
        <w:fldChar w:fldCharType="separate"/>
      </w:r>
      <w:r w:rsidR="00ED0C94">
        <w:rPr>
          <w:rFonts w:cstheme="minorHAnsi"/>
          <w:noProof/>
        </w:rPr>
        <w:t>1</w:t>
      </w:r>
      <w:r w:rsidRPr="00951B47">
        <w:rPr>
          <w:rFonts w:cstheme="minorHAnsi"/>
        </w:rPr>
        <w:fldChar w:fldCharType="end"/>
      </w:r>
      <w:r w:rsidRPr="00951B47">
        <w:rPr>
          <w:rFonts w:cstheme="minorHAnsi"/>
        </w:rPr>
        <w:t xml:space="preserve">. </w:t>
      </w:r>
      <w:r w:rsidR="00F37AA5" w:rsidRPr="00951B47">
        <w:rPr>
          <w:rFonts w:cstheme="minorHAnsi"/>
        </w:rPr>
        <w:t>“</w:t>
      </w:r>
      <w:r w:rsidRPr="00951B47">
        <w:rPr>
          <w:rFonts w:cstheme="minorHAnsi"/>
          <w:b w:val="0"/>
          <w:bCs w:val="0"/>
        </w:rPr>
        <w:t xml:space="preserve">Med-PaLM 2 performance on </w:t>
      </w:r>
      <w:proofErr w:type="spellStart"/>
      <w:r w:rsidRPr="00951B47">
        <w:rPr>
          <w:rFonts w:cstheme="minorHAnsi"/>
          <w:b w:val="0"/>
          <w:bCs w:val="0"/>
        </w:rPr>
        <w:t>MultiMedQA</w:t>
      </w:r>
      <w:proofErr w:type="spellEnd"/>
      <w:r w:rsidRPr="00951B47">
        <w:rPr>
          <w:rFonts w:cstheme="minorHAnsi"/>
          <w:b w:val="0"/>
          <w:bCs w:val="0"/>
        </w:rPr>
        <w:t xml:space="preserve"> </w:t>
      </w:r>
      <w:proofErr w:type="spellStart"/>
      <w:r w:rsidRPr="00951B47">
        <w:rPr>
          <w:rFonts w:cstheme="minorHAnsi"/>
          <w:b w:val="0"/>
          <w:bCs w:val="0"/>
        </w:rPr>
        <w:t>Left</w:t>
      </w:r>
      <w:proofErr w:type="spellEnd"/>
      <w:r w:rsidRPr="00951B47">
        <w:rPr>
          <w:rFonts w:cstheme="minorHAnsi"/>
          <w:b w:val="0"/>
          <w:bCs w:val="0"/>
        </w:rPr>
        <w:t xml:space="preserve">: Med-PaLM 2 </w:t>
      </w:r>
      <w:proofErr w:type="spellStart"/>
      <w:r w:rsidRPr="00951B47">
        <w:rPr>
          <w:rFonts w:cstheme="minorHAnsi"/>
          <w:b w:val="0"/>
          <w:bCs w:val="0"/>
        </w:rPr>
        <w:t>achieved</w:t>
      </w:r>
      <w:proofErr w:type="spellEnd"/>
      <w:r w:rsidRPr="00951B47">
        <w:rPr>
          <w:rFonts w:cstheme="minorHAnsi"/>
          <w:b w:val="0"/>
          <w:bCs w:val="0"/>
        </w:rPr>
        <w:t xml:space="preserve"> </w:t>
      </w:r>
      <w:proofErr w:type="spellStart"/>
      <w:r w:rsidRPr="00951B47">
        <w:rPr>
          <w:rFonts w:cstheme="minorHAnsi"/>
          <w:b w:val="0"/>
          <w:bCs w:val="0"/>
        </w:rPr>
        <w:t>an</w:t>
      </w:r>
      <w:proofErr w:type="spellEnd"/>
      <w:r w:rsidRPr="00951B47">
        <w:rPr>
          <w:rFonts w:cstheme="minorHAnsi"/>
          <w:b w:val="0"/>
          <w:bCs w:val="0"/>
        </w:rPr>
        <w:t xml:space="preserve"> </w:t>
      </w:r>
      <w:proofErr w:type="spellStart"/>
      <w:r w:rsidRPr="00951B47">
        <w:rPr>
          <w:rFonts w:cstheme="minorHAnsi"/>
          <w:b w:val="0"/>
          <w:bCs w:val="0"/>
        </w:rPr>
        <w:t>accuracy</w:t>
      </w:r>
      <w:proofErr w:type="spellEnd"/>
      <w:r w:rsidRPr="00951B47">
        <w:rPr>
          <w:rFonts w:cstheme="minorHAnsi"/>
          <w:b w:val="0"/>
          <w:bCs w:val="0"/>
        </w:rPr>
        <w:t xml:space="preserve"> of 86.5% on USMLE-</w:t>
      </w:r>
      <w:proofErr w:type="spellStart"/>
      <w:r w:rsidRPr="00951B47">
        <w:rPr>
          <w:rFonts w:cstheme="minorHAnsi"/>
          <w:b w:val="0"/>
          <w:bCs w:val="0"/>
        </w:rPr>
        <w:t>style</w:t>
      </w:r>
      <w:proofErr w:type="spellEnd"/>
      <w:r w:rsidRPr="00951B47">
        <w:rPr>
          <w:rFonts w:cstheme="minorHAnsi"/>
          <w:b w:val="0"/>
          <w:bCs w:val="0"/>
        </w:rPr>
        <w:t xml:space="preserve"> </w:t>
      </w:r>
      <w:proofErr w:type="spellStart"/>
      <w:r w:rsidRPr="00951B47">
        <w:rPr>
          <w:rFonts w:cstheme="minorHAnsi"/>
          <w:b w:val="0"/>
          <w:bCs w:val="0"/>
        </w:rPr>
        <w:t>questions</w:t>
      </w:r>
      <w:proofErr w:type="spellEnd"/>
      <w:r w:rsidRPr="00951B47">
        <w:rPr>
          <w:rFonts w:cstheme="minorHAnsi"/>
          <w:b w:val="0"/>
          <w:bCs w:val="0"/>
        </w:rPr>
        <w:t xml:space="preserve"> in the </w:t>
      </w:r>
      <w:proofErr w:type="spellStart"/>
      <w:r w:rsidRPr="00951B47">
        <w:rPr>
          <w:rFonts w:cstheme="minorHAnsi"/>
          <w:b w:val="0"/>
          <w:bCs w:val="0"/>
        </w:rPr>
        <w:t>MedQA</w:t>
      </w:r>
      <w:proofErr w:type="spellEnd"/>
      <w:r w:rsidRPr="00951B47">
        <w:rPr>
          <w:rFonts w:cstheme="minorHAnsi"/>
          <w:b w:val="0"/>
          <w:bCs w:val="0"/>
        </w:rPr>
        <w:t xml:space="preserve"> dataset. </w:t>
      </w:r>
      <w:proofErr w:type="spellStart"/>
      <w:r w:rsidRPr="00951B47">
        <w:rPr>
          <w:rFonts w:cstheme="minorHAnsi"/>
          <w:b w:val="0"/>
          <w:bCs w:val="0"/>
        </w:rPr>
        <w:t>Right</w:t>
      </w:r>
      <w:proofErr w:type="spellEnd"/>
      <w:r w:rsidRPr="00951B47">
        <w:rPr>
          <w:rFonts w:cstheme="minorHAnsi"/>
          <w:b w:val="0"/>
          <w:bCs w:val="0"/>
        </w:rPr>
        <w:t xml:space="preserve">: In a </w:t>
      </w:r>
      <w:proofErr w:type="spellStart"/>
      <w:r w:rsidRPr="00951B47">
        <w:rPr>
          <w:rFonts w:cstheme="minorHAnsi"/>
          <w:b w:val="0"/>
          <w:bCs w:val="0"/>
        </w:rPr>
        <w:t>pairwise</w:t>
      </w:r>
      <w:proofErr w:type="spellEnd"/>
      <w:r w:rsidRPr="00951B47">
        <w:rPr>
          <w:rFonts w:cstheme="minorHAnsi"/>
          <w:b w:val="0"/>
          <w:bCs w:val="0"/>
        </w:rPr>
        <w:t xml:space="preserve"> ranking </w:t>
      </w:r>
      <w:proofErr w:type="spellStart"/>
      <w:r w:rsidRPr="00951B47">
        <w:rPr>
          <w:rFonts w:cstheme="minorHAnsi"/>
          <w:b w:val="0"/>
          <w:bCs w:val="0"/>
        </w:rPr>
        <w:t>study</w:t>
      </w:r>
      <w:proofErr w:type="spellEnd"/>
      <w:r w:rsidRPr="00951B47">
        <w:rPr>
          <w:rFonts w:cstheme="minorHAnsi"/>
          <w:b w:val="0"/>
          <w:bCs w:val="0"/>
        </w:rPr>
        <w:t xml:space="preserve"> on 1066 </w:t>
      </w:r>
      <w:proofErr w:type="spellStart"/>
      <w:r w:rsidRPr="00951B47">
        <w:rPr>
          <w:rFonts w:cstheme="minorHAnsi"/>
          <w:b w:val="0"/>
          <w:bCs w:val="0"/>
        </w:rPr>
        <w:t>consumer</w:t>
      </w:r>
      <w:proofErr w:type="spellEnd"/>
      <w:r w:rsidRPr="00951B47">
        <w:rPr>
          <w:rFonts w:cstheme="minorHAnsi"/>
          <w:b w:val="0"/>
          <w:bCs w:val="0"/>
        </w:rPr>
        <w:t xml:space="preserve"> medical </w:t>
      </w:r>
      <w:proofErr w:type="spellStart"/>
      <w:r w:rsidRPr="00951B47">
        <w:rPr>
          <w:rFonts w:cstheme="minorHAnsi"/>
          <w:b w:val="0"/>
          <w:bCs w:val="0"/>
        </w:rPr>
        <w:t>questions</w:t>
      </w:r>
      <w:proofErr w:type="spellEnd"/>
      <w:r w:rsidRPr="00951B47">
        <w:rPr>
          <w:rFonts w:cstheme="minorHAnsi"/>
          <w:b w:val="0"/>
          <w:bCs w:val="0"/>
        </w:rPr>
        <w:t xml:space="preserve">, Med-PaLM 2 </w:t>
      </w:r>
      <w:proofErr w:type="spellStart"/>
      <w:r w:rsidRPr="00951B47">
        <w:rPr>
          <w:rFonts w:cstheme="minorHAnsi"/>
          <w:b w:val="0"/>
          <w:bCs w:val="0"/>
        </w:rPr>
        <w:t>answers</w:t>
      </w:r>
      <w:proofErr w:type="spellEnd"/>
      <w:r w:rsidRPr="00951B47">
        <w:rPr>
          <w:rFonts w:cstheme="minorHAnsi"/>
          <w:b w:val="0"/>
          <w:bCs w:val="0"/>
        </w:rPr>
        <w:t xml:space="preserve"> </w:t>
      </w:r>
      <w:proofErr w:type="spellStart"/>
      <w:r w:rsidRPr="00951B47">
        <w:rPr>
          <w:rFonts w:cstheme="minorHAnsi"/>
          <w:b w:val="0"/>
          <w:bCs w:val="0"/>
        </w:rPr>
        <w:t>were</w:t>
      </w:r>
      <w:proofErr w:type="spellEnd"/>
      <w:r w:rsidRPr="00951B47">
        <w:rPr>
          <w:rFonts w:cstheme="minorHAnsi"/>
          <w:b w:val="0"/>
          <w:bCs w:val="0"/>
        </w:rPr>
        <w:t xml:space="preserve"> </w:t>
      </w:r>
      <w:proofErr w:type="spellStart"/>
      <w:r w:rsidRPr="00951B47">
        <w:rPr>
          <w:rFonts w:cstheme="minorHAnsi"/>
          <w:b w:val="0"/>
          <w:bCs w:val="0"/>
        </w:rPr>
        <w:t>preferred</w:t>
      </w:r>
      <w:proofErr w:type="spellEnd"/>
      <w:r w:rsidRPr="00951B47">
        <w:rPr>
          <w:rFonts w:cstheme="minorHAnsi"/>
          <w:b w:val="0"/>
          <w:bCs w:val="0"/>
        </w:rPr>
        <w:t xml:space="preserve"> </w:t>
      </w:r>
      <w:proofErr w:type="spellStart"/>
      <w:r w:rsidRPr="00951B47">
        <w:rPr>
          <w:rFonts w:cstheme="minorHAnsi"/>
          <w:b w:val="0"/>
          <w:bCs w:val="0"/>
        </w:rPr>
        <w:t>over</w:t>
      </w:r>
      <w:proofErr w:type="spellEnd"/>
      <w:r w:rsidRPr="00951B47">
        <w:rPr>
          <w:rFonts w:cstheme="minorHAnsi"/>
          <w:b w:val="0"/>
          <w:bCs w:val="0"/>
        </w:rPr>
        <w:t xml:space="preserve"> </w:t>
      </w:r>
      <w:proofErr w:type="spellStart"/>
      <w:r w:rsidRPr="00951B47">
        <w:rPr>
          <w:rFonts w:cstheme="minorHAnsi"/>
          <w:b w:val="0"/>
          <w:bCs w:val="0"/>
        </w:rPr>
        <w:t>physician</w:t>
      </w:r>
      <w:proofErr w:type="spellEnd"/>
      <w:r w:rsidRPr="00951B47">
        <w:rPr>
          <w:rFonts w:cstheme="minorHAnsi"/>
          <w:b w:val="0"/>
          <w:bCs w:val="0"/>
        </w:rPr>
        <w:t xml:space="preserve"> </w:t>
      </w:r>
      <w:proofErr w:type="spellStart"/>
      <w:r w:rsidRPr="00951B47">
        <w:rPr>
          <w:rFonts w:cstheme="minorHAnsi"/>
          <w:b w:val="0"/>
          <w:bCs w:val="0"/>
        </w:rPr>
        <w:t>answers</w:t>
      </w:r>
      <w:proofErr w:type="spellEnd"/>
      <w:r w:rsidRPr="00951B47">
        <w:rPr>
          <w:rFonts w:cstheme="minorHAnsi"/>
          <w:b w:val="0"/>
          <w:bCs w:val="0"/>
        </w:rPr>
        <w:t xml:space="preserve"> by a panel of </w:t>
      </w:r>
      <w:proofErr w:type="spellStart"/>
      <w:r w:rsidRPr="00951B47">
        <w:rPr>
          <w:rFonts w:cstheme="minorHAnsi"/>
          <w:b w:val="0"/>
          <w:bCs w:val="0"/>
        </w:rPr>
        <w:t>physicians</w:t>
      </w:r>
      <w:proofErr w:type="spellEnd"/>
      <w:r w:rsidRPr="00951B47">
        <w:rPr>
          <w:rFonts w:cstheme="minorHAnsi"/>
          <w:b w:val="0"/>
          <w:bCs w:val="0"/>
        </w:rPr>
        <w:t xml:space="preserve"> </w:t>
      </w:r>
      <w:proofErr w:type="spellStart"/>
      <w:r w:rsidRPr="00951B47">
        <w:rPr>
          <w:rFonts w:cstheme="minorHAnsi"/>
          <w:b w:val="0"/>
          <w:bCs w:val="0"/>
        </w:rPr>
        <w:t>across</w:t>
      </w:r>
      <w:proofErr w:type="spellEnd"/>
      <w:r w:rsidRPr="00951B47">
        <w:rPr>
          <w:rFonts w:cstheme="minorHAnsi"/>
          <w:b w:val="0"/>
          <w:bCs w:val="0"/>
        </w:rPr>
        <w:t xml:space="preserve"> </w:t>
      </w:r>
      <w:proofErr w:type="spellStart"/>
      <w:r w:rsidRPr="00951B47">
        <w:rPr>
          <w:rFonts w:cstheme="minorHAnsi"/>
          <w:b w:val="0"/>
          <w:bCs w:val="0"/>
        </w:rPr>
        <w:t>eight</w:t>
      </w:r>
      <w:proofErr w:type="spellEnd"/>
      <w:r w:rsidRPr="00951B47">
        <w:rPr>
          <w:rFonts w:cstheme="minorHAnsi"/>
          <w:b w:val="0"/>
          <w:bCs w:val="0"/>
        </w:rPr>
        <w:t xml:space="preserve"> of </w:t>
      </w:r>
      <w:proofErr w:type="spellStart"/>
      <w:r w:rsidRPr="00951B47">
        <w:rPr>
          <w:rFonts w:cstheme="minorHAnsi"/>
          <w:b w:val="0"/>
          <w:bCs w:val="0"/>
        </w:rPr>
        <w:t>nine</w:t>
      </w:r>
      <w:proofErr w:type="spellEnd"/>
      <w:r w:rsidRPr="00951B47">
        <w:rPr>
          <w:rFonts w:cstheme="minorHAnsi"/>
          <w:b w:val="0"/>
          <w:bCs w:val="0"/>
        </w:rPr>
        <w:t xml:space="preserve"> </w:t>
      </w:r>
      <w:proofErr w:type="spellStart"/>
      <w:r w:rsidRPr="00951B47">
        <w:rPr>
          <w:rFonts w:cstheme="minorHAnsi"/>
          <w:b w:val="0"/>
          <w:bCs w:val="0"/>
        </w:rPr>
        <w:t>axes</w:t>
      </w:r>
      <w:proofErr w:type="spellEnd"/>
      <w:r w:rsidRPr="00951B47">
        <w:rPr>
          <w:rFonts w:cstheme="minorHAnsi"/>
          <w:b w:val="0"/>
          <w:bCs w:val="0"/>
        </w:rPr>
        <w:t xml:space="preserve"> in </w:t>
      </w:r>
      <w:proofErr w:type="spellStart"/>
      <w:r w:rsidRPr="00951B47">
        <w:rPr>
          <w:rFonts w:cstheme="minorHAnsi"/>
          <w:b w:val="0"/>
          <w:bCs w:val="0"/>
        </w:rPr>
        <w:t>our</w:t>
      </w:r>
      <w:proofErr w:type="spellEnd"/>
      <w:r w:rsidRPr="00951B47">
        <w:rPr>
          <w:rFonts w:cstheme="minorHAnsi"/>
          <w:b w:val="0"/>
          <w:bCs w:val="0"/>
        </w:rPr>
        <w:t xml:space="preserve"> </w:t>
      </w:r>
      <w:proofErr w:type="spellStart"/>
      <w:r w:rsidRPr="00951B47">
        <w:rPr>
          <w:rFonts w:cstheme="minorHAnsi"/>
          <w:b w:val="0"/>
          <w:bCs w:val="0"/>
        </w:rPr>
        <w:t>evaluation</w:t>
      </w:r>
      <w:proofErr w:type="spellEnd"/>
      <w:r w:rsidRPr="00951B47">
        <w:rPr>
          <w:rFonts w:cstheme="minorHAnsi"/>
          <w:b w:val="0"/>
          <w:bCs w:val="0"/>
        </w:rPr>
        <w:t xml:space="preserve"> framework</w:t>
      </w:r>
      <w:r w:rsidR="00F37AA5" w:rsidRPr="00951B47">
        <w:rPr>
          <w:rFonts w:cstheme="minorHAnsi"/>
          <w:b w:val="0"/>
          <w:bCs w:val="0"/>
        </w:rPr>
        <w:t>”</w:t>
      </w:r>
      <w:r w:rsidRPr="00951B47">
        <w:rPr>
          <w:rFonts w:cstheme="minorHAnsi"/>
          <w:b w:val="0"/>
          <w:bCs w:val="0"/>
        </w:rPr>
        <w:t>. De</w:t>
      </w:r>
      <w:r w:rsidR="00F37AA5" w:rsidRPr="00951B47">
        <w:rPr>
          <w:rFonts w:cstheme="minorHAnsi"/>
          <w:b w:val="0"/>
          <w:bCs w:val="0"/>
        </w:rPr>
        <w:t xml:space="preserve"> </w:t>
      </w:r>
      <w:proofErr w:type="spellStart"/>
      <w:r w:rsidR="001E1B48" w:rsidRPr="00951B47">
        <w:rPr>
          <w:rFonts w:cstheme="minorHAnsi"/>
          <w:b w:val="0"/>
          <w:bCs w:val="0"/>
        </w:rPr>
        <w:t>Singhal</w:t>
      </w:r>
      <w:proofErr w:type="spellEnd"/>
      <w:r w:rsidR="001E1B48" w:rsidRPr="00951B47">
        <w:rPr>
          <w:rFonts w:cstheme="minorHAnsi"/>
          <w:b w:val="0"/>
          <w:bCs w:val="0"/>
        </w:rPr>
        <w:t xml:space="preserve"> K, Tu T, </w:t>
      </w:r>
      <w:proofErr w:type="spellStart"/>
      <w:r w:rsidR="001E1B48" w:rsidRPr="00951B47">
        <w:rPr>
          <w:rFonts w:cstheme="minorHAnsi"/>
          <w:b w:val="0"/>
          <w:bCs w:val="0"/>
        </w:rPr>
        <w:t>Gottweis</w:t>
      </w:r>
      <w:proofErr w:type="spellEnd"/>
      <w:r w:rsidR="001E1B48" w:rsidRPr="00951B47">
        <w:rPr>
          <w:rFonts w:cstheme="minorHAnsi"/>
          <w:b w:val="0"/>
          <w:bCs w:val="0"/>
        </w:rPr>
        <w:t xml:space="preserve"> J, </w:t>
      </w:r>
      <w:proofErr w:type="spellStart"/>
      <w:r w:rsidR="001E1B48" w:rsidRPr="00951B47">
        <w:rPr>
          <w:rFonts w:cstheme="minorHAnsi"/>
          <w:b w:val="0"/>
          <w:bCs w:val="0"/>
        </w:rPr>
        <w:t>Sayres</w:t>
      </w:r>
      <w:proofErr w:type="spellEnd"/>
      <w:r w:rsidR="001E1B48" w:rsidRPr="00951B47">
        <w:rPr>
          <w:rFonts w:cstheme="minorHAnsi"/>
          <w:b w:val="0"/>
          <w:bCs w:val="0"/>
        </w:rPr>
        <w:t xml:space="preserve"> R, </w:t>
      </w:r>
      <w:proofErr w:type="spellStart"/>
      <w:r w:rsidR="001E1B48" w:rsidRPr="00951B47">
        <w:rPr>
          <w:rFonts w:cstheme="minorHAnsi"/>
          <w:b w:val="0"/>
          <w:bCs w:val="0"/>
        </w:rPr>
        <w:t>Wulczyn</w:t>
      </w:r>
      <w:proofErr w:type="spellEnd"/>
      <w:r w:rsidR="001E1B48" w:rsidRPr="00951B47">
        <w:rPr>
          <w:rFonts w:cstheme="minorHAnsi"/>
          <w:b w:val="0"/>
          <w:bCs w:val="0"/>
        </w:rPr>
        <w:t xml:space="preserve"> E, </w:t>
      </w:r>
      <w:proofErr w:type="spellStart"/>
      <w:r w:rsidR="001E1B48" w:rsidRPr="00951B47">
        <w:rPr>
          <w:rFonts w:cstheme="minorHAnsi"/>
          <w:b w:val="0"/>
          <w:bCs w:val="0"/>
        </w:rPr>
        <w:t>Hou</w:t>
      </w:r>
      <w:proofErr w:type="spellEnd"/>
      <w:r w:rsidR="001E1B48" w:rsidRPr="00951B47">
        <w:rPr>
          <w:rFonts w:cstheme="minorHAnsi"/>
          <w:b w:val="0"/>
          <w:bCs w:val="0"/>
        </w:rPr>
        <w:t xml:space="preserve"> L, et al. </w:t>
      </w:r>
      <w:proofErr w:type="spellStart"/>
      <w:r w:rsidR="001E1B48" w:rsidRPr="00951B47">
        <w:rPr>
          <w:rFonts w:cstheme="minorHAnsi"/>
          <w:b w:val="0"/>
          <w:bCs w:val="0"/>
        </w:rPr>
        <w:t>Towards</w:t>
      </w:r>
      <w:proofErr w:type="spellEnd"/>
      <w:r w:rsidR="001E1B48" w:rsidRPr="00951B47">
        <w:rPr>
          <w:rFonts w:cstheme="minorHAnsi"/>
          <w:b w:val="0"/>
          <w:bCs w:val="0"/>
        </w:rPr>
        <w:t xml:space="preserve"> Expert-</w:t>
      </w:r>
      <w:proofErr w:type="spellStart"/>
      <w:r w:rsidR="001E1B48" w:rsidRPr="00951B47">
        <w:rPr>
          <w:rFonts w:cstheme="minorHAnsi"/>
          <w:b w:val="0"/>
          <w:bCs w:val="0"/>
        </w:rPr>
        <w:t>Level</w:t>
      </w:r>
      <w:proofErr w:type="spellEnd"/>
      <w:r w:rsidR="001E1B48" w:rsidRPr="00951B47">
        <w:rPr>
          <w:rFonts w:cstheme="minorHAnsi"/>
          <w:b w:val="0"/>
          <w:bCs w:val="0"/>
        </w:rPr>
        <w:t xml:space="preserve"> Medical </w:t>
      </w:r>
      <w:proofErr w:type="spellStart"/>
      <w:r w:rsidR="001E1B48" w:rsidRPr="00951B47">
        <w:rPr>
          <w:rFonts w:cstheme="minorHAnsi"/>
          <w:b w:val="0"/>
          <w:bCs w:val="0"/>
        </w:rPr>
        <w:t>Question</w:t>
      </w:r>
      <w:proofErr w:type="spellEnd"/>
      <w:r w:rsidR="001E1B48" w:rsidRPr="00951B47">
        <w:rPr>
          <w:rFonts w:cstheme="minorHAnsi"/>
          <w:b w:val="0"/>
          <w:bCs w:val="0"/>
        </w:rPr>
        <w:t xml:space="preserve"> </w:t>
      </w:r>
      <w:proofErr w:type="spellStart"/>
      <w:r w:rsidR="001E1B48" w:rsidRPr="00951B47">
        <w:rPr>
          <w:rFonts w:cstheme="minorHAnsi"/>
          <w:b w:val="0"/>
          <w:bCs w:val="0"/>
        </w:rPr>
        <w:t>Answering</w:t>
      </w:r>
      <w:proofErr w:type="spellEnd"/>
      <w:r w:rsidR="001E1B48" w:rsidRPr="00951B47">
        <w:rPr>
          <w:rFonts w:cstheme="minorHAnsi"/>
          <w:b w:val="0"/>
          <w:bCs w:val="0"/>
        </w:rPr>
        <w:t xml:space="preserve"> with Large Language </w:t>
      </w:r>
      <w:proofErr w:type="spellStart"/>
      <w:r w:rsidR="001E1B48" w:rsidRPr="00951B47">
        <w:rPr>
          <w:rFonts w:cstheme="minorHAnsi"/>
          <w:b w:val="0"/>
          <w:bCs w:val="0"/>
        </w:rPr>
        <w:t>Models</w:t>
      </w:r>
      <w:proofErr w:type="spellEnd"/>
      <w:r w:rsidR="001E1B48" w:rsidRPr="00951B47">
        <w:rPr>
          <w:rFonts w:cstheme="minorHAnsi"/>
          <w:b w:val="0"/>
          <w:bCs w:val="0"/>
        </w:rPr>
        <w:t xml:space="preserve"> [Internet]. </w:t>
      </w:r>
      <w:proofErr w:type="spellStart"/>
      <w:r w:rsidR="001E1B48" w:rsidRPr="00951B47">
        <w:rPr>
          <w:rFonts w:cstheme="minorHAnsi"/>
          <w:b w:val="0"/>
          <w:bCs w:val="0"/>
        </w:rPr>
        <w:t>arXiv</w:t>
      </w:r>
      <w:proofErr w:type="spellEnd"/>
      <w:r w:rsidR="001E1B48" w:rsidRPr="00951B47">
        <w:rPr>
          <w:rFonts w:cstheme="minorHAnsi"/>
          <w:b w:val="0"/>
          <w:bCs w:val="0"/>
        </w:rPr>
        <w:t>; 2023 [citado 1 de junio de 2024]. Disponible en: http://arxiv.org/abs/2305.09617</w:t>
      </w:r>
      <w:r w:rsidR="00426C6C" w:rsidRPr="00951B47">
        <w:rPr>
          <w:rFonts w:cstheme="minorHAnsi"/>
          <w:b w:val="0"/>
          <w:bCs w:val="0"/>
        </w:rPr>
        <w:t>. (</w:t>
      </w:r>
      <w:proofErr w:type="spellStart"/>
      <w:r w:rsidR="00426C6C" w:rsidRPr="00951B47">
        <w:rPr>
          <w:rFonts w:cstheme="minorHAnsi"/>
          <w:b w:val="0"/>
          <w:bCs w:val="0"/>
        </w:rPr>
        <w:t>Licensed</w:t>
      </w:r>
      <w:proofErr w:type="spellEnd"/>
      <w:r w:rsidR="00426C6C" w:rsidRPr="00951B47">
        <w:rPr>
          <w:rFonts w:cstheme="minorHAnsi"/>
          <w:b w:val="0"/>
          <w:bCs w:val="0"/>
        </w:rPr>
        <w:t xml:space="preserve"> </w:t>
      </w:r>
      <w:proofErr w:type="spellStart"/>
      <w:r w:rsidR="00426C6C" w:rsidRPr="00951B47">
        <w:rPr>
          <w:rFonts w:cstheme="minorHAnsi"/>
          <w:b w:val="0"/>
          <w:bCs w:val="0"/>
        </w:rPr>
        <w:t>under</w:t>
      </w:r>
      <w:proofErr w:type="spellEnd"/>
      <w:r w:rsidR="00426C6C" w:rsidRPr="00951B47">
        <w:rPr>
          <w:rFonts w:cstheme="minorHAnsi"/>
          <w:b w:val="0"/>
          <w:bCs w:val="0"/>
        </w:rPr>
        <w:t xml:space="preserve"> CC BY 4.0</w:t>
      </w:r>
      <w:r w:rsidR="00F37AA5" w:rsidRPr="00951B47">
        <w:rPr>
          <w:rFonts w:eastAsia="MS Gothic" w:cstheme="minorHAnsi"/>
          <w:b w:val="0"/>
          <w:bCs w:val="0"/>
        </w:rPr>
        <w:t>) h</w:t>
      </w:r>
      <w:r w:rsidR="00426C6C" w:rsidRPr="00951B47">
        <w:rPr>
          <w:rFonts w:cstheme="minorHAnsi"/>
          <w:b w:val="0"/>
          <w:bCs w:val="0"/>
        </w:rPr>
        <w:t>ttps://creativecommons.org/licenses/by/4.0/</w:t>
      </w:r>
    </w:p>
    <w:p w14:paraId="63BCDD23" w14:textId="77777777" w:rsidR="008C1CD8" w:rsidRPr="00951B47" w:rsidRDefault="008C1CD8" w:rsidP="00951B47">
      <w:pPr>
        <w:spacing w:before="0" w:after="0" w:line="360" w:lineRule="auto"/>
        <w:jc w:val="both"/>
        <w:rPr>
          <w:rFonts w:cstheme="minorHAnsi"/>
        </w:rPr>
      </w:pPr>
    </w:p>
    <w:p w14:paraId="40300DED" w14:textId="4792BF2C" w:rsidR="00623CC8" w:rsidRPr="00951B47" w:rsidRDefault="009A399E" w:rsidP="00951B47">
      <w:pPr>
        <w:spacing w:before="0" w:after="0" w:line="360" w:lineRule="auto"/>
        <w:jc w:val="both"/>
        <w:rPr>
          <w:rFonts w:cstheme="minorHAnsi"/>
        </w:rPr>
      </w:pPr>
      <w:r w:rsidRPr="00951B47">
        <w:rPr>
          <w:rFonts w:cstheme="minorHAnsi"/>
        </w:rPr>
        <w:t>Estos modelos han ganado notoriedad y presencia en el sector médico gracias a sus múltiples aplicaciones, desde el procesamiento de grandes volúmenes de datos hasta la interpretación de anotaciones y datos clínicos para generar informes adecuados.</w:t>
      </w:r>
    </w:p>
    <w:p w14:paraId="3E526396" w14:textId="77777777" w:rsidR="00623CC8" w:rsidRPr="00951B47" w:rsidRDefault="00623CC8" w:rsidP="00951B47">
      <w:pPr>
        <w:spacing w:before="0" w:after="0" w:line="360" w:lineRule="auto"/>
        <w:jc w:val="both"/>
        <w:rPr>
          <w:rFonts w:cstheme="minorHAnsi"/>
        </w:rPr>
      </w:pPr>
    </w:p>
    <w:p w14:paraId="4F62ED14" w14:textId="77777777" w:rsidR="00623CC8" w:rsidRPr="00951B47" w:rsidRDefault="00623CC8" w:rsidP="00951B47">
      <w:pPr>
        <w:spacing w:before="0" w:after="0" w:line="360" w:lineRule="auto"/>
        <w:jc w:val="both"/>
        <w:rPr>
          <w:rFonts w:cstheme="minorHAnsi"/>
        </w:rPr>
      </w:pPr>
    </w:p>
    <w:p w14:paraId="588323A4" w14:textId="3BE86296" w:rsidR="00B44ADE" w:rsidRPr="00951B47" w:rsidRDefault="00B44ADE" w:rsidP="00951B47">
      <w:pPr>
        <w:spacing w:before="0" w:after="0" w:line="360" w:lineRule="auto"/>
        <w:jc w:val="both"/>
        <w:rPr>
          <w:rFonts w:cstheme="minorHAnsi"/>
        </w:rPr>
      </w:pPr>
      <w:r w:rsidRPr="00951B47">
        <w:rPr>
          <w:rFonts w:cstheme="minorHAnsi"/>
        </w:rPr>
        <w:t xml:space="preserve">En estudios recientes acerca del rendimiento de bots de chat basados en LLMs al responder preguntas médicas, han demostrado una impresionante cantidad de aciertos con respecto al conocimiento sobre bases de datos médicas. Esto es debido ya que en primer lugar, poseen suficientes conocimientos médicos para aplicaciones en medicina, lo que podría provocar un cambio de paradigma en la prestación de asistencia sanitario </w:t>
      </w:r>
      <w:r w:rsidRPr="00951B47">
        <w:rPr>
          <w:rFonts w:cstheme="minorHAnsi"/>
        </w:rPr>
        <w:fldChar w:fldCharType="begin"/>
      </w:r>
      <w:r w:rsidR="00481496" w:rsidRPr="00951B47">
        <w:rPr>
          <w:rFonts w:cstheme="minorHAnsi"/>
        </w:rPr>
        <w:instrText xml:space="preserve"> ADDIN ZOTERO_ITEM CSL_CITATION {"citationID":"VsAtVwaZ","properties":{"formattedCitation":"(1)","plainCitation":"(1)","noteIndex":0},"citationItems":[{"id":609,"uris":["http://zotero.org/users/11307349/items/ZHD78NED"],"itemData":{"id":609,"type":"article-journal","abstract":"Abstract\n            ChatGPT, GPT-4, and Bard are highly advanced natural language process–based computer programs (chatbots) that simulate and process human conversation in written or spoken form. Recently released by the company OpenAI, ChatGPT was trained on billions of unknown text elements (tokens) and rapidly gained wide attention for its ability to respond to questions in an articulate manner across a wide range of knowledge domains. These potentially disruptive large language model (LLM) technologies have a broad range of conceivable applications in medicine and medical microbiology. In this opinion article, I describe how chatbot technologies work and discuss the strengths and weaknesses of ChatGPT, GPT-4, and other LLMs for applications in the routine diagnostic laboratory, focusing on various use cases for the pre- to post-analytical process.","container-title":"Clinical Infectious Diseases","DOI":"10.1093/cid/ciad407","ISSN":"1058-4838, 1537-6591","issue":"9","language":"en","license":"https://creativecommons.org/licenses/by/4.0/","page":"1322-1328","source":"DOI.org (Crossref)","title":"ChatGPT, GPT-4, and Other Large Language Models: The Next Revolution for Clinical Microbiology?","title-short":"ChatGPT, GPT-4, and Other Large Language Models","volume":"77","author":[{"family":"Egli","given":"Adrian"}],"issued":{"date-parts":[["2023",11,11]]}}}],"schema":"https://github.com/citation-style-language/schema/raw/master/csl-citation.json"} </w:instrText>
      </w:r>
      <w:r w:rsidRPr="00951B47">
        <w:rPr>
          <w:rFonts w:cstheme="minorHAnsi"/>
        </w:rPr>
        <w:fldChar w:fldCharType="separate"/>
      </w:r>
      <w:r w:rsidR="00772367" w:rsidRPr="00951B47">
        <w:rPr>
          <w:rFonts w:cstheme="minorHAnsi"/>
        </w:rPr>
        <w:t>(1)</w:t>
      </w:r>
      <w:r w:rsidRPr="00951B47">
        <w:rPr>
          <w:rFonts w:cstheme="minorHAnsi"/>
        </w:rPr>
        <w:fldChar w:fldCharType="end"/>
      </w:r>
      <w:r w:rsidRPr="00951B47">
        <w:rPr>
          <w:rFonts w:cstheme="minorHAnsi"/>
        </w:rPr>
        <w:t xml:space="preserve">. Pero persiste una considerable inquietud sobre la preocupación de que los LLM puedan ser manipulados maliciosamente para generar contenidos dañinos o engañosos </w:t>
      </w:r>
      <w:r w:rsidRPr="00951B47">
        <w:rPr>
          <w:rFonts w:cstheme="minorHAnsi"/>
        </w:rPr>
        <w:fldChar w:fldCharType="begin"/>
      </w:r>
      <w:r w:rsidRPr="00951B47">
        <w:rPr>
          <w:rFonts w:cstheme="minorHAnsi"/>
        </w:rPr>
        <w:instrText xml:space="preserve"> ADDIN ZOTERO_ITEM CSL_CITATION {"citationID":"MzsZKmEL","properties":{"formattedCitation":"(3)","plainCitation":"(3)","noteIndex":0},"citationItems":[{"id":611,"uris":["http://zotero.org/users/11307349/items/SAFKIRFZ"],"itemData":{"id":611,"type":"article-journal","abstract":"Large language models (LLMs) represent a major advance in artificial intelligence (AI) research. However, the widespread use of LLMs is also coupled with significant ethical and social challenges. Previous research has pointed towards auditing as a promising governance mechanism to help ensure that AI systems are designed and deployed in ways that are ethical, legal, and technically robust. However, existing auditing procedures fail to address the governance challenges posed by LLMs, which display emergent capabilities and are adaptable to a wide range of downstream tasks. In this article, we address that gap by outlining a novel blueprint for how to audit LLMs. Specifically, we propose a three-layered approach, whereby governance audits (of technology providers that design and disseminate LLMs), model audits (of LLMs after pre-training but prior to their release), and application audits (of applications based on LLMs) complement and inform each other. We show how audits, when conducted in a structured and coordinated manner on all three levels, can be a feasible and effective mechanism for identifying and managing some of the ethical and social risks posed by LLMs. However, it is important to remain realistic about what auditing can reasonably be expected to achieve. Therefore, we discuss the limitations not only of our three-layered approach but also of the prospect of auditing LLMs at all. Ultimately, this article seeks to expand the methodological toolkit available to technology providers and policymakers who wish to analyse and evaluate LLMs from technical, ethical, and legal perspectives.","container-title":"AI and Ethics","DOI":"10.1007/s43681-023-00289-2","ISSN":"2730-5953, 2730-5961","journalAbbreviation":"AI Ethics","language":"en","source":"DOI.org (Crossref)","title":"Auditing large language models: a three-layered approach","title-short":"Auditing large language models","URL":"https://link.springer.com/10.1007/s43681-023-00289-2","author":[{"family":"Mökander","given":"Jakob"},{"family":"Schuett","given":"Jonas"},{"family":"Kirk","given":"Hannah Rose"},{"family":"Floridi","given":"Luciano"}],"accessed":{"date-parts":[["2024",3,31]]},"issued":{"date-parts":[["2023",5,30]]}}}],"schema":"https://github.com/citation-style-language/schema/raw/master/csl-citation.json"} </w:instrText>
      </w:r>
      <w:r w:rsidRPr="00951B47">
        <w:rPr>
          <w:rFonts w:cstheme="minorHAnsi"/>
        </w:rPr>
        <w:fldChar w:fldCharType="separate"/>
      </w:r>
      <w:r w:rsidR="00772367" w:rsidRPr="00951B47">
        <w:rPr>
          <w:rFonts w:cstheme="minorHAnsi"/>
        </w:rPr>
        <w:t>(3)</w:t>
      </w:r>
      <w:r w:rsidRPr="00951B47">
        <w:rPr>
          <w:rFonts w:cstheme="minorHAnsi"/>
        </w:rPr>
        <w:fldChar w:fldCharType="end"/>
      </w:r>
      <w:r w:rsidRPr="00951B47">
        <w:rPr>
          <w:rFonts w:cstheme="minorHAnsi"/>
        </w:rPr>
        <w:t>.</w:t>
      </w:r>
    </w:p>
    <w:p w14:paraId="11FE4D72" w14:textId="77777777" w:rsidR="0077285E" w:rsidRPr="00951B47" w:rsidRDefault="0077285E" w:rsidP="00951B47">
      <w:pPr>
        <w:spacing w:before="0" w:after="0" w:line="360" w:lineRule="auto"/>
        <w:jc w:val="both"/>
        <w:rPr>
          <w:rFonts w:cstheme="minorHAnsi"/>
        </w:rPr>
      </w:pPr>
    </w:p>
    <w:p w14:paraId="33B293D0" w14:textId="5BED52A6" w:rsidR="0077285E" w:rsidRPr="00951B47" w:rsidRDefault="0077285E" w:rsidP="00951B47">
      <w:pPr>
        <w:spacing w:line="360" w:lineRule="auto"/>
        <w:jc w:val="both"/>
        <w:rPr>
          <w:rFonts w:cstheme="minorHAnsi"/>
        </w:rPr>
      </w:pPr>
      <w:r w:rsidRPr="00951B47">
        <w:rPr>
          <w:rFonts w:cstheme="minorHAnsi"/>
        </w:rPr>
        <w:t xml:space="preserve">Ya que, a pesar de su promesa, los LLM enfrentan desafíos importantes en el ámbito médico. Mientras que los errores en usos recreativos tienen poco impacto, en el ámbito médico pueden tener consecuencias graves, incluso poniendo en peligro la vida de los pacientes. La precisión y confiabilidad de la información que proporcionan es crucial, ya que puede influir en decisiones médicas importantes, como diagnósticos y planes de tratamiento. </w:t>
      </w:r>
    </w:p>
    <w:p w14:paraId="21EEF4DE" w14:textId="77777777" w:rsidR="006E73D4" w:rsidRPr="00951B47" w:rsidRDefault="006E73D4" w:rsidP="00951B47">
      <w:pPr>
        <w:spacing w:line="360" w:lineRule="auto"/>
        <w:jc w:val="both"/>
        <w:rPr>
          <w:rFonts w:cstheme="minorHAnsi"/>
        </w:rPr>
      </w:pPr>
    </w:p>
    <w:p w14:paraId="0AE45D0F" w14:textId="3219F60C" w:rsidR="00674080" w:rsidRPr="00951B47" w:rsidRDefault="001A225A" w:rsidP="00951B47">
      <w:pPr>
        <w:spacing w:line="360" w:lineRule="auto"/>
        <w:jc w:val="both"/>
        <w:rPr>
          <w:rFonts w:cstheme="minorHAnsi"/>
        </w:rPr>
      </w:pPr>
      <w:r w:rsidRPr="00951B47">
        <w:rPr>
          <w:rFonts w:cstheme="minorHAnsi"/>
        </w:rPr>
        <w:t>Otra facilidad aportada por estos modelos es q</w:t>
      </w:r>
      <w:r w:rsidR="00E8562A" w:rsidRPr="00951B47">
        <w:rPr>
          <w:rFonts w:cstheme="minorHAnsi"/>
        </w:rPr>
        <w:t xml:space="preserve">ue el proceso de cribado de la literatura </w:t>
      </w:r>
      <w:r w:rsidR="002764F5" w:rsidRPr="00951B47">
        <w:rPr>
          <w:rFonts w:cstheme="minorHAnsi"/>
        </w:rPr>
        <w:t>(que se vuelve excesivamente laboriosa debido a que pueden existir miles de artículos con respecto a una patología o un gen)</w:t>
      </w:r>
      <w:r w:rsidR="0076212F" w:rsidRPr="00951B47">
        <w:rPr>
          <w:rFonts w:cstheme="minorHAnsi"/>
        </w:rPr>
        <w:t xml:space="preserve"> se vuelva más rápido y eficaz</w:t>
      </w:r>
      <w:r w:rsidR="00FE2333" w:rsidRPr="00951B47">
        <w:rPr>
          <w:rFonts w:cstheme="minorHAnsi"/>
        </w:rPr>
        <w:t xml:space="preserve">, permitiendo resumir la literatura científica y dejando a los </w:t>
      </w:r>
      <w:r w:rsidR="004F190F" w:rsidRPr="00951B47">
        <w:rPr>
          <w:rFonts w:cstheme="minorHAnsi"/>
        </w:rPr>
        <w:t xml:space="preserve">investigadores y médicos la información de manera accesible con respecto al esfuerzo </w:t>
      </w:r>
      <w:r w:rsidR="0050366D" w:rsidRPr="00951B47">
        <w:rPr>
          <w:rFonts w:cstheme="minorHAnsi"/>
        </w:rPr>
        <w:t xml:space="preserve">realizado </w:t>
      </w:r>
      <w:r w:rsidR="0050366D" w:rsidRPr="00951B47">
        <w:rPr>
          <w:rFonts w:cstheme="minorHAnsi"/>
        </w:rPr>
        <w:fldChar w:fldCharType="begin"/>
      </w:r>
      <w:r w:rsidR="0050366D" w:rsidRPr="00951B47">
        <w:rPr>
          <w:rFonts w:cstheme="minorHAnsi"/>
        </w:rPr>
        <w:instrText xml:space="preserve"> ADDIN ZOTERO_ITEM CSL_CITATION {"citationID":"8DjkHOZ7","properties":{"formattedCitation":"(4)","plainCitation":"(4)","noteIndex":0},"citationItems":[{"id":626,"uris":["http://zotero.org/users/11307349/items/6E6CVHNL"],"itemData":{"id":626,"type":"article-journal","language":"en","source":"Zotero","title":"Evaluating Pre-Trained Language Models on Multi-Document Summarization for Literature Reviews","author":[{"family":"Yu","given":"Benjamin"}]}}],"schema":"https://github.com/citation-style-language/schema/raw/master/csl-citation.json"} </w:instrText>
      </w:r>
      <w:r w:rsidR="0050366D" w:rsidRPr="00951B47">
        <w:rPr>
          <w:rFonts w:cstheme="minorHAnsi"/>
        </w:rPr>
        <w:fldChar w:fldCharType="separate"/>
      </w:r>
      <w:r w:rsidR="00772367" w:rsidRPr="00951B47">
        <w:rPr>
          <w:rFonts w:cstheme="minorHAnsi"/>
        </w:rPr>
        <w:t>(4)</w:t>
      </w:r>
      <w:r w:rsidR="0050366D" w:rsidRPr="00951B47">
        <w:rPr>
          <w:rFonts w:cstheme="minorHAnsi"/>
        </w:rPr>
        <w:fldChar w:fldCharType="end"/>
      </w:r>
      <w:r w:rsidR="0050366D" w:rsidRPr="00951B47">
        <w:rPr>
          <w:rFonts w:cstheme="minorHAnsi"/>
        </w:rPr>
        <w:t>.</w:t>
      </w:r>
    </w:p>
    <w:p w14:paraId="2FB9EDB2" w14:textId="77777777" w:rsidR="00674080" w:rsidRPr="00951B47" w:rsidRDefault="00674080" w:rsidP="00951B47">
      <w:pPr>
        <w:spacing w:line="360" w:lineRule="auto"/>
        <w:jc w:val="both"/>
        <w:rPr>
          <w:rFonts w:cstheme="minorHAnsi"/>
        </w:rPr>
      </w:pPr>
    </w:p>
    <w:p w14:paraId="33434363" w14:textId="76C240B7" w:rsidR="009816B8" w:rsidRPr="00951B47" w:rsidRDefault="0036753B" w:rsidP="00951B47">
      <w:pPr>
        <w:spacing w:line="360" w:lineRule="auto"/>
        <w:jc w:val="both"/>
        <w:rPr>
          <w:rFonts w:cstheme="minorHAnsi"/>
        </w:rPr>
      </w:pPr>
      <w:r w:rsidRPr="00951B47">
        <w:rPr>
          <w:rFonts w:cstheme="minorHAnsi"/>
        </w:rPr>
        <w:t>A su vez</w:t>
      </w:r>
      <w:r w:rsidR="00AE7364" w:rsidRPr="00951B47">
        <w:rPr>
          <w:rFonts w:cstheme="minorHAnsi"/>
        </w:rPr>
        <w:t xml:space="preserve"> en otros campos relacionados con la salud</w:t>
      </w:r>
      <w:r w:rsidR="00867BFC" w:rsidRPr="00951B47">
        <w:rPr>
          <w:rFonts w:cstheme="minorHAnsi"/>
        </w:rPr>
        <w:t xml:space="preserve"> como la nutrición</w:t>
      </w:r>
      <w:r w:rsidRPr="00951B47">
        <w:rPr>
          <w:rFonts w:cstheme="minorHAnsi"/>
        </w:rPr>
        <w:t>, numerosos</w:t>
      </w:r>
      <w:r w:rsidR="00D907C0" w:rsidRPr="00951B47">
        <w:rPr>
          <w:rFonts w:cstheme="minorHAnsi"/>
        </w:rPr>
        <w:t xml:space="preserve"> estudios han contribuido al desarrollo de diversos métodos de recomendación de alimentos </w:t>
      </w:r>
      <w:r w:rsidR="00103E34" w:rsidRPr="00951B47">
        <w:rPr>
          <w:rFonts w:cstheme="minorHAnsi"/>
        </w:rPr>
        <w:fldChar w:fldCharType="begin"/>
      </w:r>
      <w:r w:rsidR="0050366D" w:rsidRPr="00951B47">
        <w:rPr>
          <w:rFonts w:cstheme="minorHAnsi"/>
        </w:rPr>
        <w:instrText xml:space="preserve"> ADDIN ZOTERO_ITEM CSL_CITATION {"citationID":"5U7Az63k","properties":{"formattedCitation":"(5,6)","plainCitation":"(5,6)","noteIndex":0},"citationItems":[{"id":621,"uris":["http://zotero.org/users/11307349/items/SKP25WJ8"],"itemData":{"id":621,"type":"paper-conference","abstract":"Nowadays there is a widespread diffusion of mobile applications for weight and diet management. Even though, the most popular apps are not usually experimented in clinical contexts, as well as apps are not supported by medical evidence. Further research is necessary to assess the effectiveness of apps for weight and diet management. Moreover, there are few examples of food recommender systems that provide to the users nutritional facts about suitable food choices and take into account individual physiological status and environmental situations. We propose DIETOS (DIET Organizer System), a recommender system for the adaptive delivery of nutrition contents to improve the quality of life of both healthy people and individuals affected by chronic diet-related diseases. The proposed system is able to build a user’s health proﬁle, and provides individualized nutritional recommendation according to the health proﬁle. The proﬁle is created through the use of dynamic real-time questionnaires prepared by medical doctors and compiled by the users. The health proﬁle includes information about health status and eventual chronic diseases. The ﬁrst prototype of the system (available online at http://www.easyanalysis.it/dietos), includes a catalogue of typical Calabrian foods compiled by nutrition specialists (Calabria is a region of the southern Italy). DIETOS can suggest not only the use of speciﬁc foods compatible with the health status, but also it may give dietary indications related to some speciﬁc pathologies or health conditions.","container-title":"2016 IEEE 12th International Conference on Wireless and Mobile Computing, Networking and Communications (WiMob)","DOI":"10.1109/WiMOB.2016.7763190","event-place":"New York, NY","event-title":"2016 IEEE 12th International Conference on Wireless and Mobile Computing, Networking and Communications (WiMob)","ISBN":"978-1-5090-0724-0","language":"en","page":"1-8","publisher":"IEEE","publisher-place":"New York, NY","source":"DOI.org (Crossref)","title":"DIETOS: A recommender system for adaptive diet monitoring and personalized food suggestion","title-short":"DIETOS","URL":"http://ieeexplore.ieee.org/document/7763190/","author":[{"family":"Agapito","given":"G."},{"family":"Calabrese","given":"B."},{"family":"Guzzi","given":"P. H."},{"family":"Cannataro","given":"M."},{"family":"Simeoni","given":"M."},{"family":"Care","given":"I."},{"family":"Lamprinoudi","given":"T."},{"family":"Fuiano","given":"G."},{"family":"Pujia","given":"A."}],"accessed":{"date-parts":[["2024",4,1]]},"issued":{"date-parts":[["2016",10]]}}},{"id":619,"uris":["http://zotero.org/users/11307349/items/26FK5PYT"],"itemData":{"id":619,"type":"article-journal","abstract":"Recent studies have shown that robust diets recommended to patients by Dietician or an Artiﬁcial Intelligent automated medical diet based cloud system can increase longevity, protect against further disease, and improve the overall quality of life. However, medical personnel are yet to fully understand patient-dietician’s rationale of recommender system. This paper proposes a deep learning solution for health base medical dataset that automatically detects which food should be given to which patient base on the disease and other features like age, gender, weight, calories, protein, fat, sodium, ﬁber, cholesterol. This research framework is focused on implementing both machine and deep learning algorithms like, logistic regression, naive bayes, Recurrent Neural Network (RNN), Multilayer Perceptron (MLP), Gated Recurrent Units (GRU), and Long Short-Term Memory (LSTM). The medical dataset collected through the internet and hospitals consists of 30 patient’s data with 13 features of different diseases and 1000 products. Product section has 8 features set. The features of these IoMT data were analyzed and further encoded before applying deep and machine and learning-based protocols. The performance of various machine learning and deep learning techniques was carried and the result proves that LSTM technique performs better than other scheme with respect to forecasting accuracy, recall, precision, and F1-measures. We achieved 97.74% accuracy using LSTM deep learning model. Similarly 98% precision, 99% recall and 99% F1-measure for allowed class is achieved, and for not-allowed class precision is 89%, recall score is 73% and F1 Measure score is 80%.","container-title":"IEEE Access","DOI":"10.1109/ACCESS.2020.2968537","ISSN":"2169-3536","journalAbbreviation":"IEEE Access","language":"en","license":"https://creativecommons.org/licenses/by/4.0/legalcode","page":"28462-28474","source":"DOI.org (Crossref)","title":"Realizing an Efficient IoMT-Assisted Patient Diet Recommendation System Through Machine Learning Model","volume":"8","author":[{"family":"Iwendi","given":"Celestine"},{"family":"Khan","given":"Suleman"},{"family":"Anajemba","given":"Joseph Henry"},{"family":"Bashir","given":"Ali Kashif"},{"family":"Noor","given":"Fazal"}],"issued":{"date-parts":[["2020"]]}}}],"schema":"https://github.com/citation-style-language/schema/raw/master/csl-citation.json"} </w:instrText>
      </w:r>
      <w:r w:rsidR="00103E34" w:rsidRPr="00951B47">
        <w:rPr>
          <w:rFonts w:cstheme="minorHAnsi"/>
        </w:rPr>
        <w:fldChar w:fldCharType="separate"/>
      </w:r>
      <w:r w:rsidR="00772367" w:rsidRPr="00951B47">
        <w:rPr>
          <w:rFonts w:cstheme="minorHAnsi"/>
        </w:rPr>
        <w:t>(5,6)</w:t>
      </w:r>
      <w:r w:rsidR="00103E34" w:rsidRPr="00951B47">
        <w:rPr>
          <w:rFonts w:cstheme="minorHAnsi"/>
        </w:rPr>
        <w:fldChar w:fldCharType="end"/>
      </w:r>
      <w:r w:rsidR="00D907C0" w:rsidRPr="00951B47">
        <w:rPr>
          <w:rFonts w:cstheme="minorHAnsi"/>
        </w:rPr>
        <w:t>. Estos enfoques</w:t>
      </w:r>
      <w:r w:rsidR="00867BFC" w:rsidRPr="00951B47">
        <w:rPr>
          <w:rFonts w:cstheme="minorHAnsi"/>
        </w:rPr>
        <w:t xml:space="preserve"> mediante el uso de LLM</w:t>
      </w:r>
      <w:r w:rsidR="00D907C0" w:rsidRPr="00951B47">
        <w:rPr>
          <w:rFonts w:cstheme="minorHAnsi"/>
        </w:rPr>
        <w:t xml:space="preserve"> no sólo simplifican el proceso de elección de alimentos, sino que también promueven la adopción de hábitos sostenibles y saludables entre los usuarios. El poder de estas recomendaciones reside en su capacidad para integrar la ciencia de la nutrición en las necesidades de la población o de subpoblaciones, ofreciendo una guía intuitiva y práctica para las personas que desean tomar decisiones dietéticas informadas. </w:t>
      </w:r>
    </w:p>
    <w:p w14:paraId="0B75400E" w14:textId="77777777" w:rsidR="00FE686C" w:rsidRPr="00951B47" w:rsidRDefault="00FE686C" w:rsidP="00951B47">
      <w:pPr>
        <w:spacing w:line="360" w:lineRule="auto"/>
        <w:jc w:val="both"/>
        <w:rPr>
          <w:rFonts w:cstheme="minorHAnsi"/>
        </w:rPr>
      </w:pPr>
    </w:p>
    <w:p w14:paraId="58E665FD" w14:textId="0CD40FB5" w:rsidR="00D907C0" w:rsidRDefault="00D907C0" w:rsidP="00951B47">
      <w:pPr>
        <w:spacing w:line="360" w:lineRule="auto"/>
        <w:jc w:val="both"/>
        <w:rPr>
          <w:rFonts w:cstheme="minorHAnsi"/>
        </w:rPr>
      </w:pPr>
      <w:r w:rsidRPr="00951B47">
        <w:rPr>
          <w:rFonts w:cstheme="minorHAnsi"/>
        </w:rPr>
        <w:t xml:space="preserve">No obstante, los servicios convencionales de recomendación de alimentos orientados a la nutrición han encontrado limitaciones a la hora de comprender exhaustivamente la intrincada interacción entre la salud y el bienestar de las personas, que abarca parámetros fisiológicos, actividad física y calidad del sueño, y de alinearlos con necesidades nutricionales personalizadas. </w:t>
      </w:r>
      <w:r w:rsidR="4C267140" w:rsidRPr="00951B47">
        <w:rPr>
          <w:rFonts w:cstheme="minorHAnsi"/>
        </w:rPr>
        <w:t>Concretamente</w:t>
      </w:r>
      <w:r w:rsidRPr="00951B47">
        <w:rPr>
          <w:rFonts w:cstheme="minorHAnsi"/>
        </w:rPr>
        <w:t xml:space="preserve">, estos sistemas suelen tener dificultades para adaptar sus sugerencias alimentarias a las necesidades nutricionales específicas de cada persona. La variabilidad inherente a la forma en que la nutrición afecta a los individuos suscita preocupación por la ausencia de una auténtica </w:t>
      </w:r>
      <w:r w:rsidR="00E31F64" w:rsidRPr="00951B47">
        <w:rPr>
          <w:rFonts w:cstheme="minorHAnsi"/>
        </w:rPr>
        <w:t>personalización, además o</w:t>
      </w:r>
      <w:r w:rsidRPr="00951B47">
        <w:rPr>
          <w:rFonts w:cstheme="minorHAnsi"/>
        </w:rPr>
        <w:t xml:space="preserve">tra carencia importante es la falta de interactividad. </w:t>
      </w:r>
    </w:p>
    <w:p w14:paraId="35EAA62A" w14:textId="77777777" w:rsidR="00B56921" w:rsidRDefault="00B56921" w:rsidP="00951B47">
      <w:pPr>
        <w:spacing w:line="360" w:lineRule="auto"/>
        <w:jc w:val="both"/>
        <w:rPr>
          <w:rFonts w:cstheme="minorHAnsi"/>
        </w:rPr>
      </w:pPr>
    </w:p>
    <w:p w14:paraId="33D1BD51" w14:textId="77777777" w:rsidR="00B56921" w:rsidRPr="00951B47" w:rsidRDefault="00B56921" w:rsidP="00951B47">
      <w:pPr>
        <w:spacing w:line="360" w:lineRule="auto"/>
        <w:jc w:val="both"/>
        <w:rPr>
          <w:rFonts w:cstheme="minorHAnsi"/>
        </w:rPr>
      </w:pPr>
    </w:p>
    <w:p w14:paraId="474A6CAE" w14:textId="77777777" w:rsidR="00D907C0" w:rsidRPr="00951B47" w:rsidRDefault="00D907C0" w:rsidP="00951B47">
      <w:pPr>
        <w:spacing w:line="360" w:lineRule="auto"/>
        <w:jc w:val="both"/>
        <w:rPr>
          <w:rFonts w:cstheme="minorHAnsi"/>
        </w:rPr>
      </w:pPr>
    </w:p>
    <w:p w14:paraId="23360771" w14:textId="77777777" w:rsidR="00B56921" w:rsidRPr="00B56921" w:rsidRDefault="00B56921" w:rsidP="00B56921">
      <w:pPr>
        <w:pStyle w:val="NormalWeb"/>
        <w:spacing w:line="360" w:lineRule="auto"/>
        <w:jc w:val="both"/>
        <w:rPr>
          <w:rFonts w:asciiTheme="minorHAnsi" w:hAnsiTheme="minorHAnsi" w:cstheme="minorHAnsi"/>
        </w:rPr>
      </w:pPr>
      <w:r w:rsidRPr="00B56921">
        <w:rPr>
          <w:rFonts w:asciiTheme="minorHAnsi" w:hAnsiTheme="minorHAnsi" w:cstheme="minorHAnsi"/>
        </w:rPr>
        <w:t>En la era de la medicina personalizada y la genómica, el manejo de hallazgos secundarios en estudios genómicos se ha convertido en un desafío significativo. La interpretación manual de estos hallazgos es un proceso laborioso y propenso a errores que requiere experiencia en genética médica y acceso a información actualizada. En este contexto, el desarrollo de herramientas bioinformáticas automatizadas basadas en LLM y técnicas de aprendizaje profundo emerge como una solución prometedora para agilizar y mejorar este proceso.</w:t>
      </w:r>
    </w:p>
    <w:p w14:paraId="6AC847D3" w14:textId="77777777" w:rsidR="00B56921" w:rsidRPr="00B56921" w:rsidRDefault="00B56921" w:rsidP="00B56921">
      <w:pPr>
        <w:pStyle w:val="NormalWeb"/>
        <w:spacing w:line="360" w:lineRule="auto"/>
        <w:jc w:val="both"/>
        <w:rPr>
          <w:rFonts w:asciiTheme="minorHAnsi" w:hAnsiTheme="minorHAnsi" w:cstheme="minorHAnsi"/>
        </w:rPr>
      </w:pPr>
      <w:r w:rsidRPr="00B56921">
        <w:rPr>
          <w:rFonts w:asciiTheme="minorHAnsi" w:hAnsiTheme="minorHAnsi" w:cstheme="minorHAnsi"/>
        </w:rPr>
        <w:t>Este trabajo se enfoca en el desarrollo de un chatbot médico especializado que aprovecha los avances en procesamiento del lenguaje natural y aprendizaje automático para brindar respuestas precisas y confiables a preguntas médicas, con un énfasis particular en el manejo de hallazgos secundarios en estudios genómicos. A diferencia de simplemente utilizar un chatbot médico existente, este proyecto implica la creación de un sistema personalizado que integra múltiples fuentes de información médica y aplica técnicas avanzadas para generar respuestas adaptadas al contexto específico de la genómica y la medicina personalizada.</w:t>
      </w:r>
    </w:p>
    <w:p w14:paraId="20785853" w14:textId="77777777" w:rsidR="00B56921" w:rsidRPr="00B56921" w:rsidRDefault="00B56921" w:rsidP="00B56921">
      <w:pPr>
        <w:pStyle w:val="NormalWeb"/>
        <w:spacing w:line="360" w:lineRule="auto"/>
        <w:jc w:val="both"/>
        <w:rPr>
          <w:rFonts w:asciiTheme="minorHAnsi" w:hAnsiTheme="minorHAnsi" w:cstheme="minorHAnsi"/>
        </w:rPr>
      </w:pPr>
      <w:r w:rsidRPr="00B56921">
        <w:rPr>
          <w:rFonts w:asciiTheme="minorHAnsi" w:hAnsiTheme="minorHAnsi" w:cstheme="minorHAnsi"/>
        </w:rPr>
        <w:t>Finalmente, este Trabajo Fin de Máster tiene como objeto de estudio la implementación de un servicio sencillo e intuitivo, pero a la vez complejo, que permite a los usuarios acceder a una web para obtener recomendaciones personalizadas. Estas recomendaciones abarcan desde dudas sobre ciertas patologías hasta sugerencias de alimentos o cambios en función de distintos objetivos. Esto se realiza sin olvidar que la asistencia a un profesional de la salud será siempre necesaria.</w:t>
      </w:r>
    </w:p>
    <w:p w14:paraId="5340118E" w14:textId="77777777" w:rsidR="00353B5B" w:rsidRPr="00951B47" w:rsidRDefault="00353B5B" w:rsidP="00951B47">
      <w:pPr>
        <w:spacing w:line="360" w:lineRule="auto"/>
        <w:jc w:val="both"/>
        <w:rPr>
          <w:rFonts w:cstheme="minorHAnsi"/>
        </w:rPr>
      </w:pPr>
    </w:p>
    <w:p w14:paraId="500C75C3" w14:textId="77777777" w:rsidR="002F4F8E" w:rsidRPr="00951B47" w:rsidRDefault="002F4F8E" w:rsidP="00951B47">
      <w:pPr>
        <w:spacing w:line="360" w:lineRule="auto"/>
        <w:jc w:val="both"/>
        <w:rPr>
          <w:rFonts w:cstheme="minorHAnsi"/>
        </w:rPr>
      </w:pPr>
    </w:p>
    <w:p w14:paraId="398B4CCE" w14:textId="45D7D72E" w:rsidR="006458F4" w:rsidRPr="00951B47" w:rsidRDefault="006458F4" w:rsidP="00951B47">
      <w:pPr>
        <w:pStyle w:val="Ttulo2"/>
        <w:spacing w:line="360" w:lineRule="auto"/>
        <w:jc w:val="both"/>
        <w:rPr>
          <w:rFonts w:asciiTheme="minorHAnsi" w:hAnsiTheme="minorHAnsi" w:cstheme="minorHAnsi"/>
          <w:caps w:val="0"/>
        </w:rPr>
      </w:pPr>
      <w:bookmarkStart w:id="5" w:name="_Toc169940171"/>
      <w:commentRangeStart w:id="6"/>
      <w:r w:rsidRPr="00951B47">
        <w:rPr>
          <w:rFonts w:asciiTheme="minorHAnsi" w:hAnsiTheme="minorHAnsi" w:cstheme="minorHAnsi"/>
          <w:caps w:val="0"/>
        </w:rPr>
        <w:t xml:space="preserve">Planteamiento </w:t>
      </w:r>
      <w:commentRangeEnd w:id="6"/>
      <w:r w:rsidR="00B56921">
        <w:rPr>
          <w:rStyle w:val="Refdecomentario"/>
          <w:rFonts w:asciiTheme="minorHAnsi" w:hAnsiTheme="minorHAnsi" w:cs="Times New Roman"/>
          <w:bCs w:val="0"/>
          <w:iCs w:val="0"/>
          <w:caps w:val="0"/>
          <w:color w:val="auto"/>
        </w:rPr>
        <w:commentReference w:id="6"/>
      </w:r>
      <w:r w:rsidRPr="00951B47">
        <w:rPr>
          <w:rFonts w:asciiTheme="minorHAnsi" w:hAnsiTheme="minorHAnsi" w:cstheme="minorHAnsi"/>
          <w:caps w:val="0"/>
        </w:rPr>
        <w:t>del problema</w:t>
      </w:r>
      <w:bookmarkEnd w:id="5"/>
    </w:p>
    <w:p w14:paraId="06404B86" w14:textId="77777777" w:rsidR="00E31F64" w:rsidRPr="00951B47" w:rsidRDefault="00E31F64" w:rsidP="00951B47">
      <w:pPr>
        <w:spacing w:line="360" w:lineRule="auto"/>
        <w:jc w:val="both"/>
        <w:rPr>
          <w:rFonts w:cstheme="minorHAnsi"/>
        </w:rPr>
      </w:pPr>
    </w:p>
    <w:p w14:paraId="536ADCE2" w14:textId="789518FD" w:rsidR="004E792C" w:rsidRPr="00951B47" w:rsidRDefault="00B44ADE" w:rsidP="00951B47">
      <w:pPr>
        <w:spacing w:before="0" w:after="0" w:line="360" w:lineRule="auto"/>
        <w:jc w:val="both"/>
        <w:rPr>
          <w:rFonts w:cstheme="minorHAnsi"/>
        </w:rPr>
      </w:pPr>
      <w:r w:rsidRPr="00951B47">
        <w:rPr>
          <w:rFonts w:cstheme="minorHAnsi"/>
        </w:rPr>
        <w:t>El objeto de estudio de este TFM</w:t>
      </w:r>
      <w:r w:rsidR="00E83F51" w:rsidRPr="00951B47">
        <w:rPr>
          <w:rFonts w:cstheme="minorHAnsi"/>
        </w:rPr>
        <w:t xml:space="preserve">, como se ha presentado en el </w:t>
      </w:r>
      <w:r w:rsidR="001160CB" w:rsidRPr="00951B47">
        <w:rPr>
          <w:rFonts w:cstheme="minorHAnsi"/>
        </w:rPr>
        <w:t>apartado anterior es desarrollar un</w:t>
      </w:r>
      <w:r w:rsidR="004E792C" w:rsidRPr="00951B47">
        <w:rPr>
          <w:rFonts w:cstheme="minorHAnsi"/>
        </w:rPr>
        <w:t xml:space="preserve"> sistema que personalice los estilos de vida en función de la genética y la biometría</w:t>
      </w:r>
      <w:r w:rsidR="001160CB" w:rsidRPr="00951B47">
        <w:rPr>
          <w:rFonts w:cstheme="minorHAnsi"/>
        </w:rPr>
        <w:t xml:space="preserve">, ya que </w:t>
      </w:r>
      <w:r w:rsidR="004E792C" w:rsidRPr="00951B47">
        <w:rPr>
          <w:rFonts w:cstheme="minorHAnsi"/>
        </w:rPr>
        <w:t xml:space="preserve">recomendaciones generales sobre dieta y ejercicio son útiles, pero no siempre son efectivas para todas las personas. </w:t>
      </w:r>
    </w:p>
    <w:p w14:paraId="56F7D5BC" w14:textId="412988E6" w:rsidR="020D3565" w:rsidRPr="00951B47" w:rsidRDefault="020D3565" w:rsidP="00951B47">
      <w:pPr>
        <w:spacing w:before="0" w:after="0" w:line="360" w:lineRule="auto"/>
        <w:jc w:val="both"/>
        <w:rPr>
          <w:rFonts w:cstheme="minorHAnsi"/>
        </w:rPr>
      </w:pPr>
    </w:p>
    <w:p w14:paraId="692329E4" w14:textId="77777777" w:rsidR="006458F4" w:rsidRPr="00951B47" w:rsidRDefault="006458F4" w:rsidP="00951B47">
      <w:pPr>
        <w:spacing w:line="360" w:lineRule="auto"/>
        <w:jc w:val="both"/>
        <w:rPr>
          <w:rFonts w:cstheme="minorHAnsi"/>
        </w:rPr>
      </w:pPr>
    </w:p>
    <w:p w14:paraId="1623C70F" w14:textId="4B394B7C" w:rsidR="006458F4" w:rsidRPr="00951B47" w:rsidRDefault="00146A66" w:rsidP="00951B47">
      <w:pPr>
        <w:pStyle w:val="Ttulo2"/>
        <w:spacing w:line="360" w:lineRule="auto"/>
        <w:jc w:val="both"/>
        <w:rPr>
          <w:rFonts w:asciiTheme="minorHAnsi" w:hAnsiTheme="minorHAnsi" w:cstheme="minorHAnsi"/>
        </w:rPr>
      </w:pPr>
      <w:bookmarkStart w:id="7" w:name="_Toc169940172"/>
      <w:commentRangeStart w:id="8"/>
      <w:r w:rsidRPr="00951B47">
        <w:rPr>
          <w:rFonts w:asciiTheme="minorHAnsi" w:hAnsiTheme="minorHAnsi" w:cstheme="minorHAnsi"/>
          <w:caps w:val="0"/>
        </w:rPr>
        <w:t>Objetivos</w:t>
      </w:r>
      <w:commentRangeEnd w:id="8"/>
      <w:r w:rsidR="00B56921">
        <w:rPr>
          <w:rStyle w:val="Refdecomentario"/>
          <w:rFonts w:asciiTheme="minorHAnsi" w:hAnsiTheme="minorHAnsi" w:cs="Times New Roman"/>
          <w:bCs w:val="0"/>
          <w:iCs w:val="0"/>
          <w:caps w:val="0"/>
          <w:color w:val="auto"/>
        </w:rPr>
        <w:commentReference w:id="8"/>
      </w:r>
      <w:bookmarkEnd w:id="7"/>
    </w:p>
    <w:p w14:paraId="72E94443" w14:textId="62E3ED91" w:rsidR="020D3565" w:rsidRPr="00951B47" w:rsidRDefault="020D3565" w:rsidP="00951B47">
      <w:pPr>
        <w:spacing w:line="360" w:lineRule="auto"/>
        <w:jc w:val="both"/>
        <w:rPr>
          <w:rFonts w:cstheme="minorHAnsi"/>
        </w:rPr>
      </w:pPr>
    </w:p>
    <w:p w14:paraId="6BFA7CF6" w14:textId="19DDC97A" w:rsidR="000252EC" w:rsidRDefault="004E792C" w:rsidP="008B11D2">
      <w:pPr>
        <w:spacing w:line="360" w:lineRule="auto"/>
        <w:jc w:val="both"/>
      </w:pPr>
      <w:r w:rsidRPr="00951B47">
        <w:rPr>
          <w:rFonts w:cstheme="minorHAnsi"/>
        </w:rPr>
        <w:t xml:space="preserve">Como ya se ha adelantado, la propuesta consiste en </w:t>
      </w:r>
      <w:r w:rsidR="51D57918" w:rsidRPr="00951B47">
        <w:rPr>
          <w:rFonts w:cstheme="minorHAnsi"/>
        </w:rPr>
        <w:t>desarrollar</w:t>
      </w:r>
      <w:r w:rsidR="004C1582" w:rsidRPr="00951B47">
        <w:rPr>
          <w:rFonts w:cstheme="minorHAnsi"/>
        </w:rPr>
        <w:t xml:space="preserve"> </w:t>
      </w:r>
      <w:r w:rsidR="00CF7DD9" w:rsidRPr="00951B47">
        <w:rPr>
          <w:rFonts w:cstheme="minorHAnsi"/>
        </w:rPr>
        <w:t xml:space="preserve">chatbot </w:t>
      </w:r>
      <w:r w:rsidR="008B11D2">
        <w:t xml:space="preserve">médico especializado basado en </w:t>
      </w:r>
      <w:r w:rsidR="007B0164">
        <w:t>LLMs</w:t>
      </w:r>
      <w:r w:rsidR="008B11D2">
        <w:t xml:space="preserve"> y técnicas de aprendizaje profundo para brindar respuestas precisas y confiables a preguntas médicas, con un enfoque particular en el manejo automático de hallazgos secundarios en estudios genómicos.</w:t>
      </w:r>
    </w:p>
    <w:p w14:paraId="41BC0662" w14:textId="77777777" w:rsidR="008B11D2" w:rsidRPr="00951B47" w:rsidRDefault="008B11D2" w:rsidP="00951B47">
      <w:pPr>
        <w:spacing w:line="360" w:lineRule="auto"/>
        <w:jc w:val="both"/>
        <w:rPr>
          <w:rFonts w:cstheme="minorHAnsi"/>
        </w:rPr>
      </w:pPr>
    </w:p>
    <w:p w14:paraId="2E65226D" w14:textId="77777777" w:rsidR="008B11D2" w:rsidRPr="008B11D2" w:rsidRDefault="008B11D2" w:rsidP="008B11D2">
      <w:pPr>
        <w:spacing w:before="100" w:beforeAutospacing="1" w:after="100" w:afterAutospacing="1" w:line="360" w:lineRule="auto"/>
        <w:jc w:val="both"/>
        <w:rPr>
          <w:rFonts w:cstheme="minorHAnsi"/>
        </w:rPr>
      </w:pPr>
      <w:r w:rsidRPr="008B11D2">
        <w:rPr>
          <w:rFonts w:cstheme="minorHAnsi"/>
        </w:rPr>
        <w:t>Los objetivos específicos incluyen:</w:t>
      </w:r>
    </w:p>
    <w:p w14:paraId="78E672A8" w14:textId="5A58AD3F" w:rsidR="008B11D2" w:rsidRDefault="008B11D2" w:rsidP="008B11D2">
      <w:pPr>
        <w:numPr>
          <w:ilvl w:val="0"/>
          <w:numId w:val="60"/>
        </w:numPr>
        <w:spacing w:before="100" w:beforeAutospacing="1" w:after="100" w:afterAutospacing="1" w:line="360" w:lineRule="auto"/>
        <w:jc w:val="both"/>
        <w:rPr>
          <w:rFonts w:cstheme="minorHAnsi"/>
        </w:rPr>
      </w:pPr>
      <w:r w:rsidRPr="008B11D2">
        <w:rPr>
          <w:rFonts w:cstheme="minorHAnsi"/>
        </w:rPr>
        <w:t xml:space="preserve">Diseñar e implementar una arquitectura de sistema que integre </w:t>
      </w:r>
      <w:r w:rsidR="007B0164">
        <w:t>LLMs</w:t>
      </w:r>
      <w:r w:rsidRPr="008B11D2">
        <w:rPr>
          <w:rFonts w:cstheme="minorHAnsi"/>
        </w:rPr>
        <w:t>, técnicas de procesamiento del lenguaje natural y aprendizaje profundo para el desarrollo del chatbot médico.</w:t>
      </w:r>
    </w:p>
    <w:p w14:paraId="26301BED" w14:textId="77777777" w:rsidR="008B11D2" w:rsidRPr="008B11D2" w:rsidRDefault="008B11D2" w:rsidP="008B11D2">
      <w:pPr>
        <w:spacing w:before="100" w:beforeAutospacing="1" w:after="100" w:afterAutospacing="1" w:line="360" w:lineRule="auto"/>
        <w:ind w:left="720"/>
        <w:jc w:val="both"/>
        <w:rPr>
          <w:rFonts w:cstheme="minorHAnsi"/>
        </w:rPr>
      </w:pPr>
    </w:p>
    <w:p w14:paraId="3BC986AD" w14:textId="77777777" w:rsidR="008B11D2" w:rsidRDefault="008B11D2" w:rsidP="008B11D2">
      <w:pPr>
        <w:numPr>
          <w:ilvl w:val="0"/>
          <w:numId w:val="60"/>
        </w:numPr>
        <w:spacing w:before="100" w:beforeAutospacing="1" w:after="100" w:afterAutospacing="1" w:line="360" w:lineRule="auto"/>
        <w:jc w:val="both"/>
        <w:rPr>
          <w:rFonts w:cstheme="minorHAnsi"/>
        </w:rPr>
      </w:pPr>
      <w:r w:rsidRPr="008B11D2">
        <w:rPr>
          <w:rFonts w:cstheme="minorHAnsi"/>
        </w:rPr>
        <w:t>Desarrollar un proceso eficiente de búsqueda de información que combine la carga y vectorización de documentos médicos, búsqueda semántica y enlazado de prompts para generar respuestas precisas y contextualizadas.</w:t>
      </w:r>
    </w:p>
    <w:p w14:paraId="4533EBB7" w14:textId="77777777" w:rsidR="008B11D2" w:rsidRDefault="008B11D2" w:rsidP="008B11D2">
      <w:pPr>
        <w:pStyle w:val="Prrafodelista"/>
        <w:rPr>
          <w:rFonts w:cstheme="minorHAnsi"/>
        </w:rPr>
      </w:pPr>
    </w:p>
    <w:p w14:paraId="3D406733" w14:textId="77777777" w:rsidR="008B11D2" w:rsidRDefault="008B11D2" w:rsidP="008B11D2">
      <w:pPr>
        <w:numPr>
          <w:ilvl w:val="0"/>
          <w:numId w:val="60"/>
        </w:numPr>
        <w:spacing w:before="100" w:beforeAutospacing="1" w:after="100" w:afterAutospacing="1" w:line="360" w:lineRule="auto"/>
        <w:jc w:val="both"/>
        <w:rPr>
          <w:rFonts w:cstheme="minorHAnsi"/>
        </w:rPr>
      </w:pPr>
      <w:r w:rsidRPr="008B11D2">
        <w:rPr>
          <w:rFonts w:cstheme="minorHAnsi"/>
        </w:rPr>
        <w:t>Aplicar los algoritmos desarrollados para el chatbot al manejo automático de hallazgos secundarios en estudios genómicos, con el objetivo de agilizar su interpretación y facilitar la toma de decisiones clínicas informadas.</w:t>
      </w:r>
    </w:p>
    <w:p w14:paraId="76180F53" w14:textId="77777777" w:rsidR="008B11D2" w:rsidRDefault="008B11D2" w:rsidP="008B11D2">
      <w:pPr>
        <w:pStyle w:val="Prrafodelista"/>
        <w:rPr>
          <w:rFonts w:cstheme="minorHAnsi"/>
        </w:rPr>
      </w:pPr>
    </w:p>
    <w:p w14:paraId="6AC3ECE3" w14:textId="77777777" w:rsidR="008B11D2" w:rsidRDefault="008B11D2" w:rsidP="008B11D2">
      <w:pPr>
        <w:numPr>
          <w:ilvl w:val="0"/>
          <w:numId w:val="60"/>
        </w:numPr>
        <w:spacing w:before="100" w:beforeAutospacing="1" w:after="100" w:afterAutospacing="1" w:line="360" w:lineRule="auto"/>
        <w:jc w:val="both"/>
        <w:rPr>
          <w:rFonts w:cstheme="minorHAnsi"/>
        </w:rPr>
      </w:pPr>
      <w:r w:rsidRPr="008B11D2">
        <w:rPr>
          <w:rFonts w:cstheme="minorHAnsi"/>
        </w:rPr>
        <w:t>Evaluar exhaustivamente el desempeño del chatbot utilizando un conjunto de datos de prueba representativo, métricas de evaluación apropiadas y un análisis detallado del rendimiento.</w:t>
      </w:r>
    </w:p>
    <w:p w14:paraId="074761C7" w14:textId="77777777" w:rsidR="008B11D2" w:rsidRDefault="008B11D2" w:rsidP="008B11D2">
      <w:pPr>
        <w:pStyle w:val="Prrafodelista"/>
        <w:rPr>
          <w:rFonts w:cstheme="minorHAnsi"/>
        </w:rPr>
      </w:pPr>
    </w:p>
    <w:p w14:paraId="7963A6BD" w14:textId="77777777" w:rsidR="008B11D2" w:rsidRPr="008B11D2" w:rsidRDefault="008B11D2" w:rsidP="008B11D2">
      <w:pPr>
        <w:numPr>
          <w:ilvl w:val="0"/>
          <w:numId w:val="60"/>
        </w:numPr>
        <w:spacing w:before="100" w:beforeAutospacing="1" w:after="100" w:afterAutospacing="1" w:line="360" w:lineRule="auto"/>
        <w:jc w:val="both"/>
        <w:rPr>
          <w:rFonts w:cstheme="minorHAnsi"/>
        </w:rPr>
      </w:pPr>
      <w:r w:rsidRPr="008B11D2">
        <w:rPr>
          <w:rFonts w:cstheme="minorHAnsi"/>
        </w:rPr>
        <w:t>Analizar los resultados obtenidos, comparar el desempeño del chatbot con otros sistemas similares, identificar limitaciones y desafíos, y discutir las implicaciones para la práctica clínica y las direcciones futuras de investigación.</w:t>
      </w:r>
    </w:p>
    <w:p w14:paraId="0ED7D444" w14:textId="77777777" w:rsidR="008B4712" w:rsidRPr="00951B47" w:rsidRDefault="008B4712" w:rsidP="00951B47">
      <w:pPr>
        <w:spacing w:before="0" w:after="0" w:line="360" w:lineRule="auto"/>
        <w:jc w:val="both"/>
        <w:rPr>
          <w:rFonts w:cstheme="minorHAnsi"/>
        </w:rPr>
      </w:pPr>
    </w:p>
    <w:p w14:paraId="6C321ED0" w14:textId="77777777" w:rsidR="004711A6" w:rsidRPr="00951B47" w:rsidRDefault="004711A6" w:rsidP="00951B47">
      <w:pPr>
        <w:spacing w:before="0" w:after="0" w:line="360" w:lineRule="auto"/>
        <w:jc w:val="both"/>
        <w:rPr>
          <w:rFonts w:cstheme="minorHAnsi"/>
        </w:rPr>
      </w:pPr>
    </w:p>
    <w:p w14:paraId="5B8A2D2D" w14:textId="22330DA9" w:rsidR="007340E7" w:rsidRPr="00951B47" w:rsidRDefault="00437A70" w:rsidP="00951B47">
      <w:pPr>
        <w:pStyle w:val="Ttulo1"/>
        <w:spacing w:line="360" w:lineRule="auto"/>
        <w:jc w:val="both"/>
        <w:rPr>
          <w:rFonts w:asciiTheme="minorHAnsi" w:hAnsiTheme="minorHAnsi" w:cstheme="minorHAnsi"/>
          <w:caps w:val="0"/>
        </w:rPr>
      </w:pPr>
      <w:bookmarkStart w:id="9" w:name="_Toc162797393"/>
      <w:bookmarkStart w:id="10" w:name="_Toc169940173"/>
      <w:r w:rsidRPr="00951B47">
        <w:rPr>
          <w:rFonts w:asciiTheme="minorHAnsi" w:hAnsiTheme="minorHAnsi" w:cstheme="minorHAnsi"/>
          <w:caps w:val="0"/>
        </w:rPr>
        <w:t>Marco teórico</w:t>
      </w:r>
      <w:bookmarkEnd w:id="9"/>
      <w:bookmarkEnd w:id="10"/>
    </w:p>
    <w:p w14:paraId="5E989141" w14:textId="77777777" w:rsidR="00E97165" w:rsidRPr="00951B47" w:rsidRDefault="00E97165" w:rsidP="00951B47">
      <w:pPr>
        <w:spacing w:line="360" w:lineRule="auto"/>
        <w:jc w:val="both"/>
        <w:rPr>
          <w:rFonts w:cstheme="minorHAnsi"/>
        </w:rPr>
      </w:pPr>
    </w:p>
    <w:p w14:paraId="4F339336" w14:textId="6AC902F7" w:rsidR="007340E7" w:rsidRDefault="00130593" w:rsidP="00951B47">
      <w:pPr>
        <w:spacing w:line="360" w:lineRule="auto"/>
        <w:jc w:val="both"/>
        <w:rPr>
          <w:rFonts w:cstheme="minorHAnsi"/>
        </w:rPr>
      </w:pPr>
      <w:r w:rsidRPr="00951B47">
        <w:rPr>
          <w:rFonts w:cstheme="minorHAnsi"/>
        </w:rPr>
        <w:t>No h</w:t>
      </w:r>
      <w:r w:rsidR="00E97165" w:rsidRPr="00951B47">
        <w:rPr>
          <w:rFonts w:cstheme="minorHAnsi"/>
        </w:rPr>
        <w:t xml:space="preserve">abría </w:t>
      </w:r>
      <w:r w:rsidRPr="00951B47">
        <w:rPr>
          <w:rFonts w:cstheme="minorHAnsi"/>
        </w:rPr>
        <w:t xml:space="preserve">una fuente bibliográfica </w:t>
      </w:r>
      <w:r w:rsidR="001D025B" w:rsidRPr="00951B47">
        <w:rPr>
          <w:rFonts w:cstheme="minorHAnsi"/>
        </w:rPr>
        <w:t xml:space="preserve">la cual haya significado </w:t>
      </w:r>
      <w:r w:rsidR="000826DA" w:rsidRPr="00951B47">
        <w:rPr>
          <w:rFonts w:cstheme="minorHAnsi"/>
        </w:rPr>
        <w:t>una</w:t>
      </w:r>
      <w:r w:rsidR="001D025B" w:rsidRPr="00951B47">
        <w:rPr>
          <w:rFonts w:cstheme="minorHAnsi"/>
        </w:rPr>
        <w:t xml:space="preserve"> mayor influencia </w:t>
      </w:r>
      <w:r w:rsidR="00E97165" w:rsidRPr="00951B47">
        <w:rPr>
          <w:rFonts w:cstheme="minorHAnsi"/>
        </w:rPr>
        <w:t>sobre</w:t>
      </w:r>
      <w:r w:rsidR="001D025B" w:rsidRPr="00951B47">
        <w:rPr>
          <w:rFonts w:cstheme="minorHAnsi"/>
        </w:rPr>
        <w:t xml:space="preserve"> cómo estructurar el </w:t>
      </w:r>
      <w:r w:rsidR="008A7246" w:rsidRPr="00951B47">
        <w:rPr>
          <w:rFonts w:cstheme="minorHAnsi"/>
        </w:rPr>
        <w:t>entorno de trabajo</w:t>
      </w:r>
      <w:r w:rsidR="00F3686F" w:rsidRPr="00951B47">
        <w:rPr>
          <w:rFonts w:cstheme="minorHAnsi"/>
        </w:rPr>
        <w:t xml:space="preserve"> o el proceso de realizar la web, sino que </w:t>
      </w:r>
      <w:r w:rsidR="004D547C" w:rsidRPr="00951B47">
        <w:rPr>
          <w:rFonts w:cstheme="minorHAnsi"/>
        </w:rPr>
        <w:t>se ha ido</w:t>
      </w:r>
      <w:r w:rsidR="00F3686F" w:rsidRPr="00951B47">
        <w:rPr>
          <w:rFonts w:cstheme="minorHAnsi"/>
        </w:rPr>
        <w:t xml:space="preserve"> obteniendo la información de distintas publicaciones u otras referencias.</w:t>
      </w:r>
    </w:p>
    <w:p w14:paraId="3C7CC013" w14:textId="77777777" w:rsidR="00564DA9" w:rsidRPr="00564DA9" w:rsidRDefault="00564DA9" w:rsidP="00564DA9">
      <w:pPr>
        <w:spacing w:line="360" w:lineRule="auto"/>
        <w:jc w:val="both"/>
        <w:rPr>
          <w:rFonts w:cstheme="minorHAnsi"/>
        </w:rPr>
      </w:pPr>
    </w:p>
    <w:p w14:paraId="3910661E" w14:textId="28E2882C" w:rsidR="00564DA9" w:rsidRPr="00564DA9" w:rsidRDefault="00564DA9" w:rsidP="00564DA9">
      <w:pPr>
        <w:pStyle w:val="Ttulo3"/>
        <w:spacing w:line="360" w:lineRule="auto"/>
        <w:jc w:val="both"/>
        <w:rPr>
          <w:rFonts w:asciiTheme="minorHAnsi" w:hAnsiTheme="minorHAnsi" w:cstheme="minorHAnsi"/>
        </w:rPr>
      </w:pPr>
      <w:r w:rsidRPr="00564DA9">
        <w:rPr>
          <w:rFonts w:asciiTheme="minorHAnsi" w:hAnsiTheme="minorHAnsi" w:cstheme="minorHAnsi"/>
        </w:rPr>
        <w:t xml:space="preserve">Modelos de lenguaje </w:t>
      </w:r>
      <w:proofErr w:type="spellStart"/>
      <w:r w:rsidRPr="00564DA9">
        <w:rPr>
          <w:rFonts w:asciiTheme="minorHAnsi" w:hAnsiTheme="minorHAnsi" w:cstheme="minorHAnsi"/>
        </w:rPr>
        <w:t>large</w:t>
      </w:r>
      <w:proofErr w:type="spellEnd"/>
      <w:r w:rsidRPr="00564DA9">
        <w:rPr>
          <w:rFonts w:asciiTheme="minorHAnsi" w:hAnsiTheme="minorHAnsi" w:cstheme="minorHAnsi"/>
        </w:rPr>
        <w:t xml:space="preserve"> (LLM) en el ámbito médico</w:t>
      </w:r>
    </w:p>
    <w:p w14:paraId="22C056EA" w14:textId="77777777" w:rsidR="00564DA9" w:rsidRPr="00564DA9" w:rsidRDefault="00564DA9" w:rsidP="00564DA9">
      <w:pPr>
        <w:spacing w:line="360" w:lineRule="auto"/>
        <w:jc w:val="both"/>
        <w:rPr>
          <w:rFonts w:cstheme="minorHAnsi"/>
        </w:rPr>
      </w:pPr>
    </w:p>
    <w:p w14:paraId="452A532E" w14:textId="0D6C1A6F" w:rsidR="00564DA9" w:rsidRPr="00564DA9" w:rsidRDefault="00564DA9" w:rsidP="00564DA9">
      <w:pPr>
        <w:pStyle w:val="Ttulo4"/>
        <w:spacing w:line="360" w:lineRule="auto"/>
        <w:jc w:val="both"/>
        <w:rPr>
          <w:rFonts w:cstheme="minorHAnsi"/>
        </w:rPr>
      </w:pPr>
      <w:r w:rsidRPr="00564DA9">
        <w:rPr>
          <w:rFonts w:cstheme="minorHAnsi"/>
        </w:rPr>
        <w:t xml:space="preserve">Introducción a los modelos de lenguaje </w:t>
      </w:r>
      <w:proofErr w:type="spellStart"/>
      <w:r w:rsidRPr="00564DA9">
        <w:rPr>
          <w:rFonts w:cstheme="minorHAnsi"/>
        </w:rPr>
        <w:t>large</w:t>
      </w:r>
      <w:proofErr w:type="spellEnd"/>
      <w:r w:rsidRPr="00564DA9">
        <w:rPr>
          <w:rFonts w:cstheme="minorHAnsi"/>
        </w:rPr>
        <w:t xml:space="preserve"> (LLM) en el ámbito médico</w:t>
      </w:r>
    </w:p>
    <w:p w14:paraId="03C5F417" w14:textId="1F837EEA" w:rsidR="00564DA9" w:rsidRDefault="00564DA9" w:rsidP="00564DA9">
      <w:pPr>
        <w:pStyle w:val="NormalWeb"/>
        <w:spacing w:line="360" w:lineRule="auto"/>
        <w:jc w:val="both"/>
        <w:rPr>
          <w:rFonts w:asciiTheme="minorHAnsi" w:hAnsiTheme="minorHAnsi" w:cstheme="minorHAnsi"/>
        </w:rPr>
      </w:pPr>
      <w:r w:rsidRPr="00564DA9">
        <w:rPr>
          <w:rFonts w:asciiTheme="minorHAnsi" w:hAnsiTheme="minorHAnsi" w:cstheme="minorHAnsi"/>
        </w:rPr>
        <w:t xml:space="preserve">Los modelos de lenguaje </w:t>
      </w:r>
      <w:proofErr w:type="spellStart"/>
      <w:r w:rsidRPr="00564DA9">
        <w:rPr>
          <w:rFonts w:asciiTheme="minorHAnsi" w:hAnsiTheme="minorHAnsi" w:cstheme="minorHAnsi"/>
        </w:rPr>
        <w:t>large</w:t>
      </w:r>
      <w:proofErr w:type="spellEnd"/>
      <w:r w:rsidRPr="00564DA9">
        <w:rPr>
          <w:rFonts w:asciiTheme="minorHAnsi" w:hAnsiTheme="minorHAnsi" w:cstheme="minorHAnsi"/>
        </w:rPr>
        <w:t xml:space="preserve"> (LLM, por sus siglas en inglés) han demostrado un inmenso potencial para revolucionar diversos aspectos de la atención sanitaria en los últimos años </w:t>
      </w:r>
      <w:r>
        <w:rPr>
          <w:rFonts w:asciiTheme="minorHAnsi" w:hAnsiTheme="minorHAnsi" w:cstheme="minorHAnsi"/>
        </w:rPr>
        <w:fldChar w:fldCharType="begin"/>
      </w:r>
      <w:r>
        <w:rPr>
          <w:rFonts w:asciiTheme="minorHAnsi" w:hAnsiTheme="minorHAnsi" w:cstheme="minorHAnsi"/>
        </w:rPr>
        <w:instrText xml:space="preserve"> ADDIN ZOTERO_ITEM CSL_CITATION {"citationID":"1J92xwPW","properties":{"formattedCitation":"(7)","plainCitation":"(7)","noteIndex":0},"citationItems":[{"id":671,"uris":["http://zotero.org/users/11307349/items/WU4EF8X3"],"itemData":{"id":671,"type":"webpage","title":"Open medical-LLM leaderboard - a hugging face space by openlifescienceai","URL":"https://huggingface.co/spaces/openlifescienceai/open_medical_llm_leaderboard","accessed":{"date-parts":[["2024",6,22]]}}}],"schema":"https://github.com/citation-style-language/schema/raw/master/csl-citation.json"} </w:instrText>
      </w:r>
      <w:r>
        <w:rPr>
          <w:rFonts w:asciiTheme="minorHAnsi" w:hAnsiTheme="minorHAnsi" w:cstheme="minorHAnsi"/>
        </w:rPr>
        <w:fldChar w:fldCharType="separate"/>
      </w:r>
      <w:r w:rsidRPr="00564DA9">
        <w:rPr>
          <w:rFonts w:ascii="Calibri" w:hAnsi="Calibri" w:cs="Calibri"/>
        </w:rPr>
        <w:t>(7)</w:t>
      </w:r>
      <w:r>
        <w:rPr>
          <w:rFonts w:asciiTheme="minorHAnsi" w:hAnsiTheme="minorHAnsi" w:cstheme="minorHAnsi"/>
        </w:rPr>
        <w:fldChar w:fldCharType="end"/>
      </w:r>
      <w:r w:rsidRPr="00564DA9">
        <w:rPr>
          <w:rFonts w:asciiTheme="minorHAnsi" w:hAnsiTheme="minorHAnsi" w:cstheme="minorHAnsi"/>
        </w:rPr>
        <w:t xml:space="preserve">. Modelos como GPT-3, GPT-4 y Med-PaLM 2 han exhibido capacidades notables para comprender y generar texto similar al humano, convirtiéndolos en herramientas valiosas para abordar tareas médicas complejas y mejorar la atención al paciente </w:t>
      </w:r>
      <w:r>
        <w:rPr>
          <w:rFonts w:asciiTheme="minorHAnsi" w:hAnsiTheme="minorHAnsi" w:cstheme="minorHAnsi"/>
        </w:rPr>
        <w:fldChar w:fldCharType="begin"/>
      </w:r>
      <w:r w:rsidR="008B788D">
        <w:rPr>
          <w:rFonts w:asciiTheme="minorHAnsi" w:hAnsiTheme="minorHAnsi" w:cstheme="minorHAnsi"/>
        </w:rPr>
        <w:instrText xml:space="preserve"> ADDIN ZOTERO_ITEM CSL_CITATION {"citationID":"5e04iZTY","properties":{"formattedCitation":"(7)","plainCitation":"(7)","noteIndex":0},"citationItems":[{"id":671,"uris":["http://zotero.org/users/11307349/items/WU4EF8X3"],"itemData":{"id":671,"type":"webpage","title":"Open medical-LLM leaderboard - a hugging face space by openlifescienceai","URL":"https://huggingface.co/spaces/openlifescienceai/open_medical_llm_leaderboard","accessed":{"date-parts":[["2024",6,22]]}}}],"schema":"https://github.com/citation-style-language/schema/raw/master/csl-citation.json"} </w:instrText>
      </w:r>
      <w:r>
        <w:rPr>
          <w:rFonts w:asciiTheme="minorHAnsi" w:hAnsiTheme="minorHAnsi" w:cstheme="minorHAnsi"/>
        </w:rPr>
        <w:fldChar w:fldCharType="separate"/>
      </w:r>
      <w:r w:rsidRPr="00564DA9">
        <w:rPr>
          <w:rFonts w:ascii="Calibri" w:hAnsi="Calibri" w:cs="Calibri"/>
        </w:rPr>
        <w:t>(7)</w:t>
      </w:r>
      <w:r>
        <w:rPr>
          <w:rFonts w:asciiTheme="minorHAnsi" w:hAnsiTheme="minorHAnsi" w:cstheme="minorHAnsi"/>
        </w:rPr>
        <w:fldChar w:fldCharType="end"/>
      </w:r>
      <w:r w:rsidRPr="00564DA9">
        <w:rPr>
          <w:rFonts w:asciiTheme="minorHAnsi" w:hAnsiTheme="minorHAnsi" w:cstheme="minorHAnsi"/>
        </w:rPr>
        <w:t xml:space="preserve">. Estos modelos resultan especialmente prometedores en aplicaciones como la respuesta a preguntas médicas, los sistemas de diálogo y la generación de textos </w:t>
      </w:r>
      <w:r>
        <w:rPr>
          <w:rFonts w:asciiTheme="minorHAnsi" w:hAnsiTheme="minorHAnsi" w:cstheme="minorHAnsi"/>
        </w:rPr>
        <w:t>(7)</w:t>
      </w:r>
      <w:r w:rsidRPr="00564DA9">
        <w:rPr>
          <w:rFonts w:asciiTheme="minorHAnsi" w:hAnsiTheme="minorHAnsi" w:cstheme="minorHAnsi"/>
        </w:rPr>
        <w:t xml:space="preserve">. Además, dado el crecimiento exponencial de los registros médicos electrónicos, la literatura médica y los datos generados por los pacientes, los LLM podrían ayudar a los profesionales sanitarios a extraer información valiosa y tomar decisiones informadas </w:t>
      </w:r>
      <w:r>
        <w:rPr>
          <w:rFonts w:asciiTheme="minorHAnsi" w:hAnsiTheme="minorHAnsi" w:cstheme="minorHAnsi"/>
        </w:rPr>
        <w:fldChar w:fldCharType="begin"/>
      </w:r>
      <w:r w:rsidR="008B788D">
        <w:rPr>
          <w:rFonts w:asciiTheme="minorHAnsi" w:hAnsiTheme="minorHAnsi" w:cstheme="minorHAnsi"/>
        </w:rPr>
        <w:instrText xml:space="preserve"> ADDIN ZOTERO_ITEM CSL_CITATION {"citationID":"c8dk3xpR","properties":{"formattedCitation":"(7)","plainCitation":"(7)","noteIndex":0},"citationItems":[{"id":671,"uris":["http://zotero.org/users/11307349/items/WU4EF8X3"],"itemData":{"id":671,"type":"webpage","title":"Open medical-LLM leaderboard - a hugging face space by openlifescienceai","URL":"https://huggingface.co/spaces/openlifescienceai/open_medical_llm_leaderboard","accessed":{"date-parts":[["2024",6,22]]}}}],"schema":"https://github.com/citation-style-language/schema/raw/master/csl-citation.json"} </w:instrText>
      </w:r>
      <w:r>
        <w:rPr>
          <w:rFonts w:asciiTheme="minorHAnsi" w:hAnsiTheme="minorHAnsi" w:cstheme="minorHAnsi"/>
        </w:rPr>
        <w:fldChar w:fldCharType="separate"/>
      </w:r>
      <w:r w:rsidRPr="00564DA9">
        <w:rPr>
          <w:rFonts w:ascii="Calibri" w:hAnsi="Calibri" w:cs="Calibri"/>
        </w:rPr>
        <w:t>(7)</w:t>
      </w:r>
      <w:r>
        <w:rPr>
          <w:rFonts w:asciiTheme="minorHAnsi" w:hAnsiTheme="minorHAnsi" w:cstheme="minorHAnsi"/>
        </w:rPr>
        <w:fldChar w:fldCharType="end"/>
      </w:r>
      <w:r w:rsidRPr="00564DA9">
        <w:rPr>
          <w:rFonts w:asciiTheme="minorHAnsi" w:hAnsiTheme="minorHAnsi" w:cstheme="minorHAnsi"/>
        </w:rPr>
        <w:t>.</w:t>
      </w:r>
    </w:p>
    <w:p w14:paraId="4CB922A0" w14:textId="77777777" w:rsidR="00532CC1" w:rsidRPr="00564DA9" w:rsidRDefault="00532CC1" w:rsidP="00564DA9">
      <w:pPr>
        <w:pStyle w:val="NormalWeb"/>
        <w:spacing w:line="360" w:lineRule="auto"/>
        <w:jc w:val="both"/>
        <w:rPr>
          <w:rFonts w:asciiTheme="minorHAnsi" w:hAnsiTheme="minorHAnsi" w:cstheme="minorHAnsi"/>
        </w:rPr>
      </w:pPr>
    </w:p>
    <w:p w14:paraId="7D3E205E" w14:textId="6FCBBE59" w:rsidR="00564DA9" w:rsidRPr="00564DA9" w:rsidRDefault="00564DA9" w:rsidP="00564DA9">
      <w:pPr>
        <w:pStyle w:val="Ttulo4"/>
        <w:spacing w:line="360" w:lineRule="auto"/>
        <w:jc w:val="both"/>
        <w:rPr>
          <w:rFonts w:cstheme="minorHAnsi"/>
        </w:rPr>
      </w:pPr>
      <w:r w:rsidRPr="00564DA9">
        <w:rPr>
          <w:rFonts w:cstheme="minorHAnsi"/>
        </w:rPr>
        <w:t>La tabla de clasificación Open Medical-LLM</w:t>
      </w:r>
    </w:p>
    <w:p w14:paraId="536CA6B1" w14:textId="19BF0DC6" w:rsidR="00564DA9" w:rsidRPr="00564DA9" w:rsidRDefault="00564DA9" w:rsidP="00564DA9">
      <w:pPr>
        <w:pStyle w:val="NormalWeb"/>
        <w:spacing w:line="360" w:lineRule="auto"/>
        <w:jc w:val="both"/>
        <w:rPr>
          <w:rFonts w:asciiTheme="minorHAnsi" w:hAnsiTheme="minorHAnsi" w:cstheme="minorHAnsi"/>
        </w:rPr>
      </w:pPr>
      <w:r w:rsidRPr="00564DA9">
        <w:rPr>
          <w:rFonts w:asciiTheme="minorHAnsi" w:hAnsiTheme="minorHAnsi" w:cstheme="minorHAnsi"/>
        </w:rPr>
        <w:t xml:space="preserve">La tabla de clasificación Open Medical-LLM tiene como objetivo rastrear, clasificar y evaluar el rendimiento de los modelos de lenguaje grande (LLM) en tareas de respuesta a preguntas médicas </w:t>
      </w:r>
      <w:r>
        <w:rPr>
          <w:rFonts w:asciiTheme="minorHAnsi" w:hAnsiTheme="minorHAnsi" w:cstheme="minorHAnsi"/>
        </w:rPr>
        <w:t>(7)</w:t>
      </w:r>
      <w:r w:rsidRPr="00564DA9">
        <w:rPr>
          <w:rFonts w:asciiTheme="minorHAnsi" w:hAnsiTheme="minorHAnsi" w:cstheme="minorHAnsi"/>
        </w:rPr>
        <w:t xml:space="preserve">. Evalúa los LLM en una amplia gama de conjuntos de datos médicos, incluyendo </w:t>
      </w:r>
      <w:proofErr w:type="spellStart"/>
      <w:r w:rsidRPr="00564DA9">
        <w:rPr>
          <w:rFonts w:asciiTheme="minorHAnsi" w:hAnsiTheme="minorHAnsi" w:cstheme="minorHAnsi"/>
        </w:rPr>
        <w:t>MedQA</w:t>
      </w:r>
      <w:proofErr w:type="spellEnd"/>
      <w:r w:rsidRPr="00564DA9">
        <w:rPr>
          <w:rFonts w:asciiTheme="minorHAnsi" w:hAnsiTheme="minorHAnsi" w:cstheme="minorHAnsi"/>
        </w:rPr>
        <w:t xml:space="preserve"> (USMLE), </w:t>
      </w:r>
      <w:proofErr w:type="spellStart"/>
      <w:r w:rsidRPr="00564DA9">
        <w:rPr>
          <w:rFonts w:asciiTheme="minorHAnsi" w:hAnsiTheme="minorHAnsi" w:cstheme="minorHAnsi"/>
        </w:rPr>
        <w:t>PubMedQA</w:t>
      </w:r>
      <w:proofErr w:type="spellEnd"/>
      <w:r w:rsidRPr="00564DA9">
        <w:rPr>
          <w:rFonts w:asciiTheme="minorHAnsi" w:hAnsiTheme="minorHAnsi" w:cstheme="minorHAnsi"/>
        </w:rPr>
        <w:t xml:space="preserve">, </w:t>
      </w:r>
      <w:proofErr w:type="spellStart"/>
      <w:r w:rsidRPr="00564DA9">
        <w:rPr>
          <w:rFonts w:asciiTheme="minorHAnsi" w:hAnsiTheme="minorHAnsi" w:cstheme="minorHAnsi"/>
        </w:rPr>
        <w:t>MedMCQA</w:t>
      </w:r>
      <w:proofErr w:type="spellEnd"/>
      <w:r w:rsidRPr="00564DA9">
        <w:rPr>
          <w:rFonts w:asciiTheme="minorHAnsi" w:hAnsiTheme="minorHAnsi" w:cstheme="minorHAnsi"/>
        </w:rPr>
        <w:t xml:space="preserve"> y subconjuntos de MMLU relacionados con </w:t>
      </w:r>
      <w:r w:rsidRPr="00564DA9">
        <w:rPr>
          <w:rFonts w:asciiTheme="minorHAnsi" w:hAnsiTheme="minorHAnsi" w:cstheme="minorHAnsi"/>
        </w:rPr>
        <w:lastRenderedPageBreak/>
        <w:t xml:space="preserve">medicina y biología </w:t>
      </w:r>
      <w:r>
        <w:rPr>
          <w:rFonts w:asciiTheme="minorHAnsi" w:hAnsiTheme="minorHAnsi" w:cstheme="minorHAnsi"/>
        </w:rPr>
        <w:t>(7)</w:t>
      </w:r>
      <w:r w:rsidRPr="00564DA9">
        <w:rPr>
          <w:rFonts w:asciiTheme="minorHAnsi" w:hAnsiTheme="minorHAnsi" w:cstheme="minorHAnsi"/>
        </w:rPr>
        <w:t xml:space="preserve">. La tabla ofrece una evaluación integral de los conocimientos médicos y las capacidades de respuesta a preguntas de cada modelo </w:t>
      </w:r>
      <w:r>
        <w:rPr>
          <w:rFonts w:asciiTheme="minorHAnsi" w:hAnsiTheme="minorHAnsi" w:cstheme="minorHAnsi"/>
        </w:rPr>
        <w:t>(7)</w:t>
      </w:r>
      <w:r w:rsidRPr="00564DA9">
        <w:rPr>
          <w:rFonts w:asciiTheme="minorHAnsi" w:hAnsiTheme="minorHAnsi" w:cstheme="minorHAnsi"/>
        </w:rPr>
        <w:t>.</w:t>
      </w:r>
    </w:p>
    <w:p w14:paraId="0A43A78D" w14:textId="2C1DEBA3" w:rsidR="00564DA9" w:rsidRDefault="00564DA9" w:rsidP="00564DA9">
      <w:pPr>
        <w:pStyle w:val="NormalWeb"/>
        <w:spacing w:line="360" w:lineRule="auto"/>
        <w:jc w:val="both"/>
        <w:rPr>
          <w:rFonts w:asciiTheme="minorHAnsi" w:hAnsiTheme="minorHAnsi" w:cstheme="minorHAnsi"/>
        </w:rPr>
      </w:pPr>
      <w:r w:rsidRPr="00564DA9">
        <w:rPr>
          <w:rFonts w:asciiTheme="minorHAnsi" w:hAnsiTheme="minorHAnsi" w:cstheme="minorHAnsi"/>
        </w:rPr>
        <w:t xml:space="preserve">Los conjuntos de datos cubren diversos aspectos de la medicina, como conocimientos médicos generales, conocimientos clínicos, anatomía, genética y más </w:t>
      </w:r>
      <w:r>
        <w:rPr>
          <w:rFonts w:asciiTheme="minorHAnsi" w:hAnsiTheme="minorHAnsi" w:cstheme="minorHAnsi"/>
        </w:rPr>
        <w:t>(7)</w:t>
      </w:r>
      <w:r w:rsidRPr="00564DA9">
        <w:rPr>
          <w:rFonts w:asciiTheme="minorHAnsi" w:hAnsiTheme="minorHAnsi" w:cstheme="minorHAnsi"/>
        </w:rPr>
        <w:t xml:space="preserve">. Contienen preguntas abiertas y de opción múltiple que requieren razonamiento y comprensión médica </w:t>
      </w:r>
      <w:r>
        <w:rPr>
          <w:rFonts w:asciiTheme="minorHAnsi" w:hAnsiTheme="minorHAnsi" w:cstheme="minorHAnsi"/>
        </w:rPr>
        <w:t>(7)</w:t>
      </w:r>
      <w:r w:rsidRPr="00564DA9">
        <w:rPr>
          <w:rFonts w:asciiTheme="minorHAnsi" w:hAnsiTheme="minorHAnsi" w:cstheme="minorHAnsi"/>
        </w:rPr>
        <w:t xml:space="preserve">. La principal métrica de evaluación utilizada es la precisión (ACC) </w:t>
      </w:r>
      <w:r>
        <w:rPr>
          <w:rFonts w:asciiTheme="minorHAnsi" w:hAnsiTheme="minorHAnsi" w:cstheme="minorHAnsi"/>
        </w:rPr>
        <w:t>(7</w:t>
      </w:r>
      <w:r w:rsidR="00532CC1">
        <w:rPr>
          <w:rFonts w:asciiTheme="minorHAnsi" w:hAnsiTheme="minorHAnsi" w:cstheme="minorHAnsi"/>
        </w:rPr>
        <w:t>).</w:t>
      </w:r>
    </w:p>
    <w:p w14:paraId="0F53F66F" w14:textId="77777777" w:rsidR="00532CC1" w:rsidRPr="00564DA9" w:rsidRDefault="00532CC1" w:rsidP="00564DA9">
      <w:pPr>
        <w:pStyle w:val="NormalWeb"/>
        <w:spacing w:line="360" w:lineRule="auto"/>
        <w:jc w:val="both"/>
        <w:rPr>
          <w:rFonts w:asciiTheme="minorHAnsi" w:hAnsiTheme="minorHAnsi" w:cstheme="minorHAnsi"/>
        </w:rPr>
      </w:pPr>
    </w:p>
    <w:p w14:paraId="153074C4" w14:textId="10648048" w:rsidR="00564DA9" w:rsidRPr="00564DA9" w:rsidRDefault="00564DA9" w:rsidP="00564DA9">
      <w:pPr>
        <w:pStyle w:val="Ttulo4"/>
        <w:spacing w:line="360" w:lineRule="auto"/>
        <w:jc w:val="both"/>
        <w:rPr>
          <w:rFonts w:cstheme="minorHAnsi"/>
        </w:rPr>
      </w:pPr>
      <w:proofErr w:type="spellStart"/>
      <w:r w:rsidRPr="00564DA9">
        <w:rPr>
          <w:rFonts w:cstheme="minorHAnsi"/>
        </w:rPr>
        <w:t>Med-PALM</w:t>
      </w:r>
      <w:proofErr w:type="spellEnd"/>
      <w:r w:rsidRPr="00564DA9">
        <w:rPr>
          <w:rFonts w:cstheme="minorHAnsi"/>
        </w:rPr>
        <w:t xml:space="preserve"> 2: Un modelo de lenguaje </w:t>
      </w:r>
      <w:proofErr w:type="spellStart"/>
      <w:r w:rsidRPr="00564DA9">
        <w:rPr>
          <w:rFonts w:cstheme="minorHAnsi"/>
        </w:rPr>
        <w:t>large</w:t>
      </w:r>
      <w:proofErr w:type="spellEnd"/>
      <w:r w:rsidRPr="00564DA9">
        <w:rPr>
          <w:rFonts w:cstheme="minorHAnsi"/>
        </w:rPr>
        <w:t xml:space="preserve"> de última generación para el ámbito médico</w:t>
      </w:r>
    </w:p>
    <w:p w14:paraId="7EFC3075" w14:textId="2219FAD5" w:rsidR="00564DA9" w:rsidRPr="00564DA9" w:rsidRDefault="00564DA9" w:rsidP="00564DA9">
      <w:pPr>
        <w:pStyle w:val="NormalWeb"/>
        <w:spacing w:line="360" w:lineRule="auto"/>
        <w:jc w:val="both"/>
        <w:rPr>
          <w:rFonts w:asciiTheme="minorHAnsi" w:hAnsiTheme="minorHAnsi" w:cstheme="minorHAnsi"/>
        </w:rPr>
      </w:pPr>
      <w:r w:rsidRPr="00564DA9">
        <w:rPr>
          <w:rFonts w:asciiTheme="minorHAnsi" w:hAnsiTheme="minorHAnsi" w:cstheme="minorHAnsi"/>
        </w:rPr>
        <w:t>Med-PaLM 2 es un modelo de lenguaje grande desarrollado específicamente para el dominio médico, que aprovecha una combinación de mejoras en el LLM base (</w:t>
      </w:r>
      <w:proofErr w:type="spellStart"/>
      <w:r w:rsidRPr="00564DA9">
        <w:rPr>
          <w:rFonts w:asciiTheme="minorHAnsi" w:hAnsiTheme="minorHAnsi" w:cstheme="minorHAnsi"/>
        </w:rPr>
        <w:t>PaLM</w:t>
      </w:r>
      <w:proofErr w:type="spellEnd"/>
      <w:r w:rsidRPr="00564DA9">
        <w:rPr>
          <w:rFonts w:asciiTheme="minorHAnsi" w:hAnsiTheme="minorHAnsi" w:cstheme="minorHAnsi"/>
        </w:rPr>
        <w:t xml:space="preserve"> 2), ajuste fino en el dominio médico y estrategias de </w:t>
      </w:r>
      <w:proofErr w:type="spellStart"/>
      <w:r w:rsidRPr="00564DA9">
        <w:rPr>
          <w:rFonts w:asciiTheme="minorHAnsi" w:hAnsiTheme="minorHAnsi" w:cstheme="minorHAnsi"/>
        </w:rPr>
        <w:t>prompting</w:t>
      </w:r>
      <w:proofErr w:type="spellEnd"/>
      <w:r w:rsidRPr="00564DA9">
        <w:rPr>
          <w:rFonts w:asciiTheme="minorHAnsi" w:hAnsiTheme="minorHAnsi" w:cstheme="minorHAnsi"/>
        </w:rPr>
        <w:t xml:space="preserve">, incluyendo un novedoso enfoque de refinamiento por ensamblado </w:t>
      </w:r>
      <w:r>
        <w:rPr>
          <w:rFonts w:asciiTheme="minorHAnsi" w:hAnsiTheme="minorHAnsi" w:cstheme="minorHAnsi"/>
        </w:rPr>
        <w:fldChar w:fldCharType="begin"/>
      </w:r>
      <w:r>
        <w:rPr>
          <w:rFonts w:asciiTheme="minorHAnsi" w:hAnsiTheme="minorHAnsi" w:cstheme="minorHAnsi"/>
        </w:rPr>
        <w:instrText xml:space="preserve"> ADDIN ZOTERO_ITEM CSL_CITATION {"citationID":"ZXAuA0Se","properties":{"formattedCitation":"(2)","plainCitation":"(2)","noteIndex":0},"citationItems":[{"id":631,"uris":["http://zotero.org/users/11307349/items/WYPVJ3LR"],"itemData":{"id":631,"type":"article","abstract":"Recent artificial intelligence (AI) systems have reached milestones in \"grand challenges\" ranging from Go to protein-folding. The capability to retrieve medical knowledge, reason over it, and answer medical questions comparably to physicians has long been viewed as one such grand challenge. Large language models (LLMs) have catalyzed significant progress in medical question answering; Med-PaLM was the first model to exceed a \"passing\" score in US Medical Licensing Examination (USMLE) style questions with a score of 67.2% on the MedQA dataset. However, this and other prior work suggested significant room for improvement, especially when models' answers were compared to clinicians' answers. Here we present Med-PaLM 2, which bridges these gaps by leveraging a combination of base LLM improvements (PaLM 2), medical domain finetuning, and prompting strategies including a novel ensemble refinement approach. Med-PaLM 2 scored up to 86.5% on the MedQA dataset, improving upon Med-PaLM by over 19% and setting a new state-of-the-art. We also observed performance approaching or exceeding state-of-the-art across MedMCQA, PubMedQA, and MMLU clinical topics datasets. We performed detailed human evaluations on long-form questions along multiple axes relevant to clinical applications. In pairwise comparative ranking of 1066 consumer medical questions, physicians preferred Med-PaLM 2 answers to those produced by physicians on eight of nine axes pertaining to clinical utility (p &lt; 0.001). We also observed significant improvements compared to Med-PaLM on every evaluation axis (p &lt; 0.001) on newly introduced datasets of 240 long-form \"adversarial\" questions to probe LLM limitations. While further studies are necessary to validate the efficacy of these models in real-world settings, these results highlight rapid progress towards physician-level performance in medical question answering.","language":"en","note":"arXiv:2305.09617 [cs]","number":"arXiv:2305.09617","publisher":"arXiv","source":"arXiv.org","title":"Towards Expert-Level Medical Question Answering with Large Language Models","URL":"http://arxiv.org/abs/2305.09617","author":[{"family":"Singhal","given":"Karan"},{"family":"Tu","given":"Tao"},{"family":"Gottweis","given":"Juraj"},{"family":"Sayres","given":"Rory"},{"family":"Wulczyn","given":"Ellery"},{"family":"Hou","given":"Le"},{"family":"Clark","given":"Kevin"},{"family":"Pfohl","given":"Stephen"},{"family":"Cole-Lewis","given":"Heather"},{"family":"Neal","given":"Darlene"},{"family":"Schaekermann","given":"Mike"},{"family":"Wang","given":"Amy"},{"family":"Amin","given":"Mohamed"},{"family":"Lachgar","given":"Sami"},{"family":"Mansfield","given":"Philip"},{"family":"Prakash","given":"Sushant"},{"family":"Green","given":"Bradley"},{"family":"Dominowska","given":"Ewa"},{"family":"Arcas","given":"Blaise Aguera","dropping-particle":"y"},{"family":"Tomasev","given":"Nenad"},{"family":"Liu","given":"Yun"},{"family":"Wong","given":"Renee"},{"family":"Semturs","given":"Christopher"},{"family":"Mahdavi","given":"S. Sara"},{"family":"Barral","given":"Joelle"},{"family":"Webster","given":"Dale"},{"family":"Corrado","given":"Greg S."},{"family":"Matias","given":"Yossi"},{"family":"Azizi","given":"Shekoofeh"},{"family":"Karthikesalingam","given":"Alan"},{"family":"Natarajan","given":"Vivek"}],"accessed":{"date-parts":[["2024",6,1]]},"issued":{"date-parts":[["2023",5,16]]}}}],"schema":"https://github.com/citation-style-language/schema/raw/master/csl-citation.json"} </w:instrText>
      </w:r>
      <w:r>
        <w:rPr>
          <w:rFonts w:asciiTheme="minorHAnsi" w:hAnsiTheme="minorHAnsi" w:cstheme="minorHAnsi"/>
        </w:rPr>
        <w:fldChar w:fldCharType="separate"/>
      </w:r>
      <w:r w:rsidRPr="00564DA9">
        <w:rPr>
          <w:rFonts w:ascii="Calibri" w:hAnsi="Calibri" w:cs="Calibri"/>
        </w:rPr>
        <w:t>(2)</w:t>
      </w:r>
      <w:r>
        <w:rPr>
          <w:rFonts w:asciiTheme="minorHAnsi" w:hAnsiTheme="minorHAnsi" w:cstheme="minorHAnsi"/>
        </w:rPr>
        <w:fldChar w:fldCharType="end"/>
      </w:r>
      <w:r w:rsidRPr="00564DA9">
        <w:rPr>
          <w:rFonts w:asciiTheme="minorHAnsi" w:hAnsiTheme="minorHAnsi" w:cstheme="minorHAnsi"/>
        </w:rPr>
        <w:t>.</w:t>
      </w:r>
    </w:p>
    <w:p w14:paraId="2BDBED9E" w14:textId="3BE079AB" w:rsidR="00564DA9" w:rsidRPr="00564DA9" w:rsidRDefault="00564DA9" w:rsidP="00564DA9">
      <w:pPr>
        <w:pStyle w:val="NormalWeb"/>
        <w:spacing w:line="360" w:lineRule="auto"/>
        <w:jc w:val="both"/>
        <w:rPr>
          <w:rFonts w:asciiTheme="minorHAnsi" w:hAnsiTheme="minorHAnsi" w:cstheme="minorHAnsi"/>
        </w:rPr>
      </w:pPr>
      <w:r w:rsidRPr="00564DA9">
        <w:rPr>
          <w:rFonts w:asciiTheme="minorHAnsi" w:hAnsiTheme="minorHAnsi" w:cstheme="minorHAnsi"/>
        </w:rPr>
        <w:t xml:space="preserve">Med-PaLM 2 obtuvo hasta un 86,5% en el conjunto de datos </w:t>
      </w:r>
      <w:proofErr w:type="spellStart"/>
      <w:r w:rsidRPr="00564DA9">
        <w:rPr>
          <w:rFonts w:asciiTheme="minorHAnsi" w:hAnsiTheme="minorHAnsi" w:cstheme="minorHAnsi"/>
        </w:rPr>
        <w:t>MedQA</w:t>
      </w:r>
      <w:proofErr w:type="spellEnd"/>
      <w:r w:rsidRPr="00564DA9">
        <w:rPr>
          <w:rFonts w:asciiTheme="minorHAnsi" w:hAnsiTheme="minorHAnsi" w:cstheme="minorHAnsi"/>
        </w:rPr>
        <w:t xml:space="preserve">, mejorando Med-PaLM en más de un 19% y estableciendo un nuevo estado del arte </w:t>
      </w:r>
      <w:r>
        <w:rPr>
          <w:rFonts w:asciiTheme="minorHAnsi" w:hAnsiTheme="minorHAnsi" w:cstheme="minorHAnsi"/>
        </w:rPr>
        <w:t>(2)</w:t>
      </w:r>
      <w:r w:rsidRPr="00564DA9">
        <w:rPr>
          <w:rFonts w:asciiTheme="minorHAnsi" w:hAnsiTheme="minorHAnsi" w:cstheme="minorHAnsi"/>
        </w:rPr>
        <w:t xml:space="preserve">. También se observó un rendimiento cercano o superior al estado del arte en los conjuntos de datos </w:t>
      </w:r>
      <w:proofErr w:type="spellStart"/>
      <w:r w:rsidRPr="00564DA9">
        <w:rPr>
          <w:rFonts w:asciiTheme="minorHAnsi" w:hAnsiTheme="minorHAnsi" w:cstheme="minorHAnsi"/>
        </w:rPr>
        <w:t>MedMCQA</w:t>
      </w:r>
      <w:proofErr w:type="spellEnd"/>
      <w:r w:rsidRPr="00564DA9">
        <w:rPr>
          <w:rFonts w:asciiTheme="minorHAnsi" w:hAnsiTheme="minorHAnsi" w:cstheme="minorHAnsi"/>
        </w:rPr>
        <w:t xml:space="preserve">, </w:t>
      </w:r>
      <w:proofErr w:type="spellStart"/>
      <w:r w:rsidRPr="00564DA9">
        <w:rPr>
          <w:rFonts w:asciiTheme="minorHAnsi" w:hAnsiTheme="minorHAnsi" w:cstheme="minorHAnsi"/>
        </w:rPr>
        <w:t>PubMedQA</w:t>
      </w:r>
      <w:proofErr w:type="spellEnd"/>
      <w:r w:rsidRPr="00564DA9">
        <w:rPr>
          <w:rFonts w:asciiTheme="minorHAnsi" w:hAnsiTheme="minorHAnsi" w:cstheme="minorHAnsi"/>
        </w:rPr>
        <w:t xml:space="preserve"> y MMLU de temas clínicos </w:t>
      </w:r>
      <w:r>
        <w:rPr>
          <w:rFonts w:asciiTheme="minorHAnsi" w:hAnsiTheme="minorHAnsi" w:cstheme="minorHAnsi"/>
        </w:rPr>
        <w:t>(2)</w:t>
      </w:r>
      <w:r w:rsidRPr="00564DA9">
        <w:rPr>
          <w:rFonts w:asciiTheme="minorHAnsi" w:hAnsiTheme="minorHAnsi" w:cstheme="minorHAnsi"/>
        </w:rPr>
        <w:t>.</w:t>
      </w:r>
    </w:p>
    <w:p w14:paraId="0FF8B302" w14:textId="1731DE70" w:rsidR="00532CC1" w:rsidRDefault="00532CC1" w:rsidP="00564DA9">
      <w:pPr>
        <w:pStyle w:val="NormalWeb"/>
        <w:spacing w:line="360" w:lineRule="auto"/>
        <w:jc w:val="both"/>
        <w:rPr>
          <w:rFonts w:asciiTheme="minorHAnsi" w:hAnsiTheme="minorHAnsi" w:cstheme="minorHAnsi"/>
        </w:rPr>
      </w:pPr>
      <w:r>
        <w:rPr>
          <w:noProof/>
        </w:rPr>
        <mc:AlternateContent>
          <mc:Choice Requires="wps">
            <w:drawing>
              <wp:anchor distT="0" distB="0" distL="114300" distR="114300" simplePos="0" relativeHeight="251662336" behindDoc="0" locked="0" layoutInCell="1" allowOverlap="1" wp14:anchorId="6F2F2190" wp14:editId="4E5711B0">
                <wp:simplePos x="0" y="0"/>
                <wp:positionH relativeFrom="column">
                  <wp:posOffset>3175</wp:posOffset>
                </wp:positionH>
                <wp:positionV relativeFrom="paragraph">
                  <wp:posOffset>2411730</wp:posOffset>
                </wp:positionV>
                <wp:extent cx="5760085" cy="635"/>
                <wp:effectExtent l="0" t="0" r="0" b="0"/>
                <wp:wrapTopAndBottom/>
                <wp:docPr id="1584523423" name="Cuadro de texto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EFB9B7B" w14:textId="601D6980" w:rsidR="00532CC1" w:rsidRPr="00841296" w:rsidRDefault="00532CC1" w:rsidP="008E385C">
                            <w:pPr>
                              <w:pStyle w:val="Descripcin"/>
                              <w:jc w:val="center"/>
                              <w:rPr>
                                <w:rFonts w:cstheme="minorHAnsi"/>
                              </w:rPr>
                            </w:pPr>
                            <w:r>
                              <w:t xml:space="preserve">Figura </w:t>
                            </w:r>
                            <w:r>
                              <w:fldChar w:fldCharType="begin"/>
                            </w:r>
                            <w:r>
                              <w:instrText xml:space="preserve"> SEQ Figura \* ARABIC </w:instrText>
                            </w:r>
                            <w:r>
                              <w:fldChar w:fldCharType="separate"/>
                            </w:r>
                            <w:r w:rsidR="00ED0C94">
                              <w:rPr>
                                <w:noProof/>
                              </w:rPr>
                              <w:t>2</w:t>
                            </w:r>
                            <w:r>
                              <w:fldChar w:fldCharType="end"/>
                            </w:r>
                            <w:r>
                              <w:t>. Comparación del rendimiento de diferentes modelos</w:t>
                            </w:r>
                            <w:r w:rsidR="008E385C">
                              <w:t xml:space="preserve"> de lenguaje en término de parámetros. Adaptado de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2F2190" id="_x0000_t202" coordsize="21600,21600" o:spt="202" path="m,l,21600r21600,l21600,xe">
                <v:stroke joinstyle="miter"/>
                <v:path gradientshapeok="t" o:connecttype="rect"/>
              </v:shapetype>
              <v:shape id="Cuadro de texto 1" o:spid="_x0000_s1026" type="#_x0000_t202" style="position:absolute;left:0;text-align:left;margin-left:.25pt;margin-top:189.9pt;width:453.5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Q82FgIAADgEAAAOAAAAZHJzL2Uyb0RvYy54bWysU8Fu2zAMvQ/YPwi6L3Y6JCuMOEWWIsOA&#10;oC2QDj0rshwbkEWNUmJnXz9KtpOt66nYRaZF6lF872lx1zWanRS6GkzOp5OUM2UkFLU55PzH8+bT&#10;LWfOC1MIDUbl/Kwcv1t+/LBobaZuoAJdKGQEYlzW2pxX3tssSZysVCPcBKwylCwBG+HpFw9JgaIl&#10;9EYnN2k6T1rAwiJI5Rzt3vdJvoz4ZamkfyxLpzzTOae7+bhiXPdhTZYLkR1Q2KqWwzXEO27RiNpQ&#10;0wvUvfCCHbH+B6qpJYKD0k8kNAmUZS1VnIGmmaavptlVwqo4C5Hj7IUm9/9g5cNpZ5+Q+e4rdCRg&#10;IKS1LnO0GebpSmzCl27KKE8Uni+0qc4zSZuzL/M0vZ1xJik3/zwLGMn1qEXnvyloWAhyjqRJpEqc&#10;ts73pWNJ6ORA18Wm1jr8hMRaIzsJ0q+taq8G8L+qtAm1BsKpHjDsJNc5QuS7fTcMt4fiTDMj9HZw&#10;Vm5qarQVzj8JJP1pTPK0f6Sl1NDmHIaIswrw11v7oZ5koSxnLfkp5+7nUaDiTH83JFgw3xjgGOzH&#10;wBybNdCIU3otVsaQDqDXY1giNC9k9VXoQilhJPXKuR/Dte9dTU9FqtUqFpHFrPBbs7MyQI+EPncv&#10;Au0ghycVH2B0msheqdLXRl3s6uiJ4ihZILRnceCZ7BlFH55S8P+f/7Hq+uCXvwEAAP//AwBQSwME&#10;FAAGAAgAAAAhACo4pqPfAAAACAEAAA8AAABkcnMvZG93bnJldi54bWxMj8FOwzAQRO9I/IO1SFwQ&#10;daAlJSFOVVVwgEtF6IWbG2/jQLyOYqcNf8/CBY47M5p9U6wm14kjDqH1pOBmloBAqr1pqVGwe3u6&#10;vgcRoiajO0+o4AsDrMrzs0Lnxp/oFY9VbASXUMi1Ahtjn0sZaotOh5nvkdg7+MHpyOfQSDPoE5e7&#10;Tt4mSSqdbok/WN3jxmL9WY1OwXbxvrVX4+HxZb2YD8+7cZN+NJVSlxfT+gFExCn+heEHn9GhZKa9&#10;H8kE0Sm445yC+TLjAWxnyTIFsf9VMpBlIf8PKL8BAAD//wMAUEsBAi0AFAAGAAgAAAAhALaDOJL+&#10;AAAA4QEAABMAAAAAAAAAAAAAAAAAAAAAAFtDb250ZW50X1R5cGVzXS54bWxQSwECLQAUAAYACAAA&#10;ACEAOP0h/9YAAACUAQAACwAAAAAAAAAAAAAAAAAvAQAAX3JlbHMvLnJlbHNQSwECLQAUAAYACAAA&#10;ACEAa0EPNhYCAAA4BAAADgAAAAAAAAAAAAAAAAAuAgAAZHJzL2Uyb0RvYy54bWxQSwECLQAUAAYA&#10;CAAAACEAKjimo98AAAAIAQAADwAAAAAAAAAAAAAAAABwBAAAZHJzL2Rvd25yZXYueG1sUEsFBgAA&#10;AAAEAAQA8wAAAHwFAAAAAA==&#10;" stroked="f">
                <v:textbox style="mso-fit-shape-to-text:t" inset="0,0,0,0">
                  <w:txbxContent>
                    <w:p w14:paraId="5EFB9B7B" w14:textId="601D6980" w:rsidR="00532CC1" w:rsidRPr="00841296" w:rsidRDefault="00532CC1" w:rsidP="008E385C">
                      <w:pPr>
                        <w:pStyle w:val="Descripcin"/>
                        <w:jc w:val="center"/>
                        <w:rPr>
                          <w:rFonts w:cstheme="minorHAnsi"/>
                        </w:rPr>
                      </w:pPr>
                      <w:r>
                        <w:t xml:space="preserve">Figura </w:t>
                      </w:r>
                      <w:r>
                        <w:fldChar w:fldCharType="begin"/>
                      </w:r>
                      <w:r>
                        <w:instrText xml:space="preserve"> SEQ Figura \* ARABIC </w:instrText>
                      </w:r>
                      <w:r>
                        <w:fldChar w:fldCharType="separate"/>
                      </w:r>
                      <w:r w:rsidR="00ED0C94">
                        <w:rPr>
                          <w:noProof/>
                        </w:rPr>
                        <w:t>2</w:t>
                      </w:r>
                      <w:r>
                        <w:fldChar w:fldCharType="end"/>
                      </w:r>
                      <w:r>
                        <w:t>. Comparación del rendimiento de diferentes modelos</w:t>
                      </w:r>
                      <w:r w:rsidR="008E385C">
                        <w:t xml:space="preserve"> de lenguaje en término de parámetros. Adaptado de (7)</w:t>
                      </w:r>
                    </w:p>
                  </w:txbxContent>
                </v:textbox>
                <w10:wrap type="topAndBottom"/>
              </v:shape>
            </w:pict>
          </mc:Fallback>
        </mc:AlternateContent>
      </w:r>
      <w:r w:rsidRPr="00532CC1">
        <w:rPr>
          <w:rFonts w:asciiTheme="minorHAnsi" w:hAnsiTheme="minorHAnsi" w:cstheme="minorHAnsi"/>
        </w:rPr>
        <w:drawing>
          <wp:anchor distT="0" distB="0" distL="114300" distR="114300" simplePos="0" relativeHeight="251660288" behindDoc="0" locked="0" layoutInCell="1" allowOverlap="1" wp14:anchorId="7CEE3515" wp14:editId="2D3DEE88">
            <wp:simplePos x="0" y="0"/>
            <wp:positionH relativeFrom="column">
              <wp:posOffset>3598</wp:posOffset>
            </wp:positionH>
            <wp:positionV relativeFrom="paragraph">
              <wp:posOffset>2752</wp:posOffset>
            </wp:positionV>
            <wp:extent cx="5760085" cy="2352040"/>
            <wp:effectExtent l="0" t="0" r="0" b="0"/>
            <wp:wrapTopAndBottom/>
            <wp:docPr id="1184101985" name="Imagen 1"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01985" name="Imagen 1" descr="Gráfico, Gráfico de burbujas&#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760085" cy="2352040"/>
                    </a:xfrm>
                    <a:prstGeom prst="rect">
                      <a:avLst/>
                    </a:prstGeom>
                  </pic:spPr>
                </pic:pic>
              </a:graphicData>
            </a:graphic>
          </wp:anchor>
        </w:drawing>
      </w:r>
    </w:p>
    <w:p w14:paraId="03811C0B" w14:textId="1AECF827" w:rsidR="00564DA9" w:rsidRPr="00564DA9" w:rsidRDefault="00564DA9" w:rsidP="00564DA9">
      <w:pPr>
        <w:pStyle w:val="NormalWeb"/>
        <w:spacing w:line="360" w:lineRule="auto"/>
        <w:jc w:val="both"/>
        <w:rPr>
          <w:rFonts w:asciiTheme="minorHAnsi" w:hAnsiTheme="minorHAnsi" w:cstheme="minorHAnsi"/>
        </w:rPr>
      </w:pPr>
      <w:r w:rsidRPr="00564DA9">
        <w:rPr>
          <w:rFonts w:asciiTheme="minorHAnsi" w:hAnsiTheme="minorHAnsi" w:cstheme="minorHAnsi"/>
        </w:rPr>
        <w:lastRenderedPageBreak/>
        <w:t xml:space="preserve">En detalladas evaluaciones humanas sobre preguntas de formato largo en múltiples ejes relevantes para aplicaciones clínicas, los médicos prefirieron las respuestas de Med-PaLM 2 a las producidas por médicos en ocho de cada nueve ejes relativos a la utilidad clínica (p &lt; 0,001) </w:t>
      </w:r>
      <w:r>
        <w:rPr>
          <w:rFonts w:asciiTheme="minorHAnsi" w:hAnsiTheme="minorHAnsi" w:cstheme="minorHAnsi"/>
        </w:rPr>
        <w:t>(2)</w:t>
      </w:r>
      <w:r w:rsidRPr="00564DA9">
        <w:rPr>
          <w:rFonts w:asciiTheme="minorHAnsi" w:hAnsiTheme="minorHAnsi" w:cstheme="minorHAnsi"/>
        </w:rPr>
        <w:t xml:space="preserve">. También se observaron mejoras significativas en comparación con Med-PaLM en cada eje de evaluación (p &lt; 0,001) en conjuntos de datos de preguntas "adversas" de formato largo recientemente introducidos para sondear las limitaciones de los LLM </w:t>
      </w:r>
      <w:r>
        <w:rPr>
          <w:rFonts w:asciiTheme="minorHAnsi" w:hAnsiTheme="minorHAnsi" w:cstheme="minorHAnsi"/>
        </w:rPr>
        <w:t>(2)</w:t>
      </w:r>
      <w:r w:rsidRPr="00564DA9">
        <w:rPr>
          <w:rFonts w:asciiTheme="minorHAnsi" w:hAnsiTheme="minorHAnsi" w:cstheme="minorHAnsi"/>
        </w:rPr>
        <w:t>.</w:t>
      </w:r>
    </w:p>
    <w:p w14:paraId="0B1D8B05" w14:textId="7405338E" w:rsidR="00564DA9" w:rsidRPr="00564DA9" w:rsidRDefault="00564DA9" w:rsidP="00564DA9">
      <w:pPr>
        <w:pStyle w:val="NormalWeb"/>
        <w:spacing w:line="360" w:lineRule="auto"/>
        <w:jc w:val="both"/>
        <w:rPr>
          <w:rFonts w:asciiTheme="minorHAnsi" w:hAnsiTheme="minorHAnsi" w:cstheme="minorHAnsi"/>
        </w:rPr>
      </w:pPr>
      <w:proofErr w:type="spellStart"/>
      <w:proofErr w:type="gramStart"/>
      <w:r w:rsidRPr="00564DA9">
        <w:rPr>
          <w:rFonts w:asciiTheme="minorHAnsi" w:hAnsiTheme="minorHAnsi" w:cstheme="minorHAnsi"/>
        </w:rPr>
        <w:t>image</w:t>
      </w:r>
      <w:proofErr w:type="spellEnd"/>
      <w:r w:rsidRPr="00564DA9">
        <w:rPr>
          <w:rFonts w:asciiTheme="minorHAnsi" w:hAnsiTheme="minorHAnsi" w:cstheme="minorHAnsi"/>
        </w:rPr>
        <w:t>::</w:t>
      </w:r>
      <w:proofErr w:type="gramEnd"/>
      <w:r w:rsidRPr="00564DA9">
        <w:rPr>
          <w:rFonts w:asciiTheme="minorHAnsi" w:hAnsiTheme="minorHAnsi" w:cstheme="minorHAnsi"/>
        </w:rPr>
        <w:t>_res/medical_llms.png["</w:t>
      </w:r>
      <w:proofErr w:type="spellStart"/>
      <w:r w:rsidRPr="00564DA9">
        <w:rPr>
          <w:rFonts w:asciiTheme="minorHAnsi" w:hAnsiTheme="minorHAnsi" w:cstheme="minorHAnsi"/>
        </w:rPr>
        <w:t>medical_llms</w:t>
      </w:r>
      <w:proofErr w:type="spellEnd"/>
      <w:r w:rsidRPr="00564DA9">
        <w:rPr>
          <w:rFonts w:asciiTheme="minorHAnsi" w:hAnsiTheme="minorHAnsi" w:cstheme="minorHAnsi"/>
        </w:rPr>
        <w:t xml:space="preserve">"] Figura 1. Comparación del rendimiento de diferentes modelos de lenguaje en términos de parámetros. Adaptado de </w:t>
      </w:r>
      <w:r>
        <w:rPr>
          <w:rFonts w:asciiTheme="minorHAnsi" w:hAnsiTheme="minorHAnsi" w:cstheme="minorHAnsi"/>
        </w:rPr>
        <w:t>(7)</w:t>
      </w:r>
      <w:r w:rsidRPr="00564DA9">
        <w:rPr>
          <w:rFonts w:asciiTheme="minorHAnsi" w:hAnsiTheme="minorHAnsi" w:cstheme="minorHAnsi"/>
        </w:rPr>
        <w:t>."</w:t>
      </w:r>
    </w:p>
    <w:p w14:paraId="076AFB10" w14:textId="77777777" w:rsidR="00564DA9" w:rsidRPr="00564DA9" w:rsidRDefault="00564DA9" w:rsidP="00564DA9">
      <w:pPr>
        <w:pStyle w:val="NormalWeb"/>
        <w:spacing w:line="360" w:lineRule="auto"/>
        <w:jc w:val="both"/>
        <w:rPr>
          <w:rFonts w:asciiTheme="minorHAnsi" w:hAnsiTheme="minorHAnsi" w:cstheme="minorHAnsi"/>
        </w:rPr>
      </w:pPr>
      <w:r w:rsidRPr="00564DA9">
        <w:rPr>
          <w:rFonts w:asciiTheme="minorHAnsi" w:hAnsiTheme="minorHAnsi" w:cstheme="minorHAnsi"/>
        </w:rPr>
        <w:t>[Insertar aquí la Figura 1 (derecha) del documento "ESTUDIO ARXIV DE PALM2 2305.09617v1.pdf"]</w:t>
      </w:r>
    </w:p>
    <w:p w14:paraId="2E2E49CA" w14:textId="46F7DF68" w:rsidR="00564DA9" w:rsidRDefault="00564DA9" w:rsidP="00564DA9">
      <w:pPr>
        <w:pStyle w:val="NormalWeb"/>
        <w:spacing w:line="360" w:lineRule="auto"/>
        <w:jc w:val="both"/>
        <w:rPr>
          <w:rFonts w:asciiTheme="minorHAnsi" w:hAnsiTheme="minorHAnsi" w:cstheme="minorHAnsi"/>
        </w:rPr>
      </w:pPr>
      <w:r w:rsidRPr="00564DA9">
        <w:rPr>
          <w:rFonts w:asciiTheme="minorHAnsi" w:hAnsiTheme="minorHAnsi" w:cstheme="minorHAnsi"/>
        </w:rPr>
        <w:t xml:space="preserve">Si bien se necesitan más estudios para validar la eficacia de estos modelos en entornos del mundo real, estos resultados destacan el rápido progreso hacia un rendimiento a nivel de médico en la respuesta a preguntas médicas </w:t>
      </w:r>
      <w:r>
        <w:rPr>
          <w:rFonts w:asciiTheme="minorHAnsi" w:hAnsiTheme="minorHAnsi" w:cstheme="minorHAnsi"/>
        </w:rPr>
        <w:t>(2)</w:t>
      </w:r>
      <w:r w:rsidRPr="00564DA9">
        <w:rPr>
          <w:rFonts w:asciiTheme="minorHAnsi" w:hAnsiTheme="minorHAnsi" w:cstheme="minorHAnsi"/>
        </w:rPr>
        <w:t>.</w:t>
      </w:r>
    </w:p>
    <w:p w14:paraId="504479DB" w14:textId="77777777" w:rsidR="00564DA9" w:rsidRPr="00564DA9" w:rsidRDefault="00564DA9" w:rsidP="00564DA9">
      <w:pPr>
        <w:pStyle w:val="NormalWeb"/>
        <w:spacing w:line="360" w:lineRule="auto"/>
        <w:jc w:val="both"/>
        <w:rPr>
          <w:rFonts w:asciiTheme="minorHAnsi" w:hAnsiTheme="minorHAnsi" w:cstheme="minorHAnsi"/>
        </w:rPr>
      </w:pPr>
    </w:p>
    <w:p w14:paraId="40D18DF8" w14:textId="2B421A17" w:rsidR="00564DA9" w:rsidRPr="00564DA9" w:rsidRDefault="00564DA9" w:rsidP="00564DA9">
      <w:pPr>
        <w:pStyle w:val="Ttulo3"/>
        <w:spacing w:line="360" w:lineRule="auto"/>
        <w:jc w:val="both"/>
        <w:rPr>
          <w:rFonts w:asciiTheme="minorHAnsi" w:hAnsiTheme="minorHAnsi" w:cstheme="minorHAnsi"/>
        </w:rPr>
      </w:pPr>
      <w:r w:rsidRPr="00564DA9">
        <w:rPr>
          <w:rFonts w:asciiTheme="minorHAnsi" w:hAnsiTheme="minorHAnsi" w:cstheme="minorHAnsi"/>
        </w:rPr>
        <w:t>C</w:t>
      </w:r>
      <w:r w:rsidRPr="00564DA9">
        <w:rPr>
          <w:rFonts w:asciiTheme="minorHAnsi" w:hAnsiTheme="minorHAnsi" w:cstheme="minorHAnsi"/>
        </w:rPr>
        <w:t>hatbots especializados en medicina</w:t>
      </w:r>
    </w:p>
    <w:p w14:paraId="424036CA" w14:textId="3ABFAC4A" w:rsidR="00564DA9" w:rsidRPr="00564DA9" w:rsidRDefault="00564DA9" w:rsidP="00564DA9">
      <w:pPr>
        <w:pStyle w:val="NormalWeb"/>
        <w:spacing w:line="360" w:lineRule="auto"/>
        <w:jc w:val="both"/>
        <w:rPr>
          <w:rFonts w:asciiTheme="minorHAnsi" w:hAnsiTheme="minorHAnsi" w:cstheme="minorHAnsi"/>
        </w:rPr>
      </w:pPr>
      <w:r w:rsidRPr="00564DA9">
        <w:rPr>
          <w:rFonts w:asciiTheme="minorHAnsi" w:hAnsiTheme="minorHAnsi" w:cstheme="minorHAnsi"/>
        </w:rPr>
        <w:t xml:space="preserve">Los chatbots médicos han surgido como una aplicación prometedora de los LLM en el ámbito de la salud. Estos asistentes virtuales están diseñados específicamente para interactuar con usuarios en un contexto médico, brindando información, orientación y apoyo personalizado </w:t>
      </w:r>
      <w:r w:rsidR="008B788D">
        <w:rPr>
          <w:rFonts w:asciiTheme="minorHAnsi" w:hAnsiTheme="minorHAnsi" w:cstheme="minorHAnsi"/>
        </w:rPr>
        <w:fldChar w:fldCharType="begin"/>
      </w:r>
      <w:r w:rsidR="008B788D">
        <w:rPr>
          <w:rFonts w:asciiTheme="minorHAnsi" w:hAnsiTheme="minorHAnsi" w:cstheme="minorHAnsi"/>
        </w:rPr>
        <w:instrText xml:space="preserve"> ADDIN ZOTERO_ITEM CSL_CITATION {"citationID":"7apR65Q4","properties":{"formattedCitation":"(8)","plainCitation":"(8)","noteIndex":0},"citationItems":[{"id":673,"uris":["http://zotero.org/users/11307349/items/9QRL6V6R"],"itemData":{"id":673,"type":"article-journal","abstract":"Objective: Our objective was to review the characteristics, current applications, and evaluation measures of conversational agents with unconstrained natural language input capabilities used for health-related purposes.\nMethods: We searched PubMed, Embase, CINAHL, PsycInfo, and ACM Digital using a predeﬁned search strategy. Studies were included if they focused on consumers or healthcare professionals; involved a conversational agent using any unconstrained natural language input; and reported evaluation measures resulting from user interaction with the system. Studies were screened by independent reviewers and Cohen’s kappa measured inter-coder agreement.\nResults: The database search retrieved 1513 citations; 17 articles (14 different conversational agents) met the inclusion criteria. Dialogue management strategies were mostly ﬁnite-state and frame-based (6 and 7 conversational agents, respectively); agent-based strategies were present in one type of system. Two studies were randomized controlled trials (RCTs), 1 was cross-sectional, and the remaining were quasi-experimental. Half of the conversational agents supported consumers with health tasks such as self-care. The only RCT evaluating the efﬁcacy of a conversational agent found a signiﬁcant effect in reducing depression symptoms (effect size d ¼ 0.44, p ¼ .04). Patient safety was rarely evaluated in the included studies.\nConclusions: The use of conversational agents with unconstrained natural language input capabilities for health-related purposes is an emerging ﬁeld of research, where the few published studies were mainly quasiexperimental, and rarely evaluated efﬁcacy or safety. Future studies would beneﬁt from more robust experimental designs and standardized reporting.","container-title":"Journal of the American Medical Informatics Association","DOI":"10.1093/jamia/ocy072","ISSN":"1067-5027, 1527-974X","issue":"9","language":"en","license":"http://creativecommons.org/licenses/by-nc/4.0/","page":"1248-1258","source":"DOI.org (Crossref)","title":"Conversational agents in healthcare: a systematic review","title-short":"Conversational agents in healthcare","volume":"25","author":[{"family":"Laranjo","given":"Liliana"},{"family":"Dunn","given":"Adam G"},{"family":"Tong","given":"Huong Ly"},{"family":"Kocaballi","given":"Ahmet Baki"},{"family":"Chen","given":"Jessica"},{"family":"Bashir","given":"Rabia"},{"family":"Surian","given":"Didi"},{"family":"Gallego","given":"Blanca"},{"family":"Magrabi","given":"Farah"},{"family":"Lau","given":"Annie Y S"},{"family":"Coiera","given":"Enrico"}],"issued":{"date-parts":[["2018",9,1]]}}}],"schema":"https://github.com/citation-style-language/schema/raw/master/csl-citation.json"} </w:instrText>
      </w:r>
      <w:r w:rsidR="008B788D">
        <w:rPr>
          <w:rFonts w:asciiTheme="minorHAnsi" w:hAnsiTheme="minorHAnsi" w:cstheme="minorHAnsi"/>
        </w:rPr>
        <w:fldChar w:fldCharType="separate"/>
      </w:r>
      <w:r w:rsidR="008B788D" w:rsidRPr="008B788D">
        <w:rPr>
          <w:rFonts w:ascii="Calibri" w:hAnsi="Calibri" w:cs="Calibri"/>
        </w:rPr>
        <w:t>(8)</w:t>
      </w:r>
      <w:r w:rsidR="008B788D">
        <w:rPr>
          <w:rFonts w:asciiTheme="minorHAnsi" w:hAnsiTheme="minorHAnsi" w:cstheme="minorHAnsi"/>
        </w:rPr>
        <w:fldChar w:fldCharType="end"/>
      </w:r>
      <w:r w:rsidRPr="00564DA9">
        <w:rPr>
          <w:rFonts w:asciiTheme="minorHAnsi" w:hAnsiTheme="minorHAnsi" w:cstheme="minorHAnsi"/>
        </w:rPr>
        <w:t>. A diferencia de los chatbots genéricos, los chatbots médicos se basan en conocimientos especializados y están adaptados para manejar preguntas y situaciones relacionadas con la salud.</w:t>
      </w:r>
    </w:p>
    <w:p w14:paraId="3482B91A" w14:textId="253F9B71" w:rsidR="00564DA9" w:rsidRDefault="00564DA9" w:rsidP="00564DA9">
      <w:pPr>
        <w:pStyle w:val="NormalWeb"/>
        <w:spacing w:line="360" w:lineRule="auto"/>
        <w:jc w:val="both"/>
        <w:rPr>
          <w:rFonts w:asciiTheme="minorHAnsi" w:hAnsiTheme="minorHAnsi" w:cstheme="minorHAnsi"/>
        </w:rPr>
      </w:pPr>
      <w:r w:rsidRPr="00564DA9">
        <w:rPr>
          <w:rFonts w:asciiTheme="minorHAnsi" w:hAnsiTheme="minorHAnsi" w:cstheme="minorHAnsi"/>
        </w:rPr>
        <w:t xml:space="preserve">Sin embargo, el desarrollo de chatbots médicos efectivos y confiables presenta varios desafíos. Garantizar la precisión y la calidad de la información proporcionada es esencial, ya que los errores o la información engañosa pueden tener consecuencias graves para la salud de los pacientes </w:t>
      </w:r>
      <w:r w:rsidR="008B788D">
        <w:rPr>
          <w:rFonts w:asciiTheme="minorHAnsi" w:hAnsiTheme="minorHAnsi" w:cstheme="minorHAnsi"/>
        </w:rPr>
        <w:fldChar w:fldCharType="begin"/>
      </w:r>
      <w:r w:rsidR="008B788D">
        <w:rPr>
          <w:rFonts w:asciiTheme="minorHAnsi" w:hAnsiTheme="minorHAnsi" w:cstheme="minorHAnsi"/>
        </w:rPr>
        <w:instrText xml:space="preserve"> ADDIN ZOTERO_ITEM CSL_CITATION {"citationID":"0mfqgyZe","properties":{"formattedCitation":"(9)","plainCitation":"(9)","noteIndex":0},"citationItems":[{"id":675,"uris":["http://zotero.org/users/11307349/items/V3DUXQHF"],"itemData":{"id":675,"type":"article-journal","abstract":"Objective: The aim of this review was to explore the current evidence for conversational agents or chatbots in the field of psychiatry and their role in screening, diagnosis, and treatment of mental illnesses.\nMethods: A systematic literature search in June 2018 was conducted in PubMed, EmBase, PsycINFO, Cochrane, Web of Science, and IEEE Xplore. Studies were included that involved a chatbot in a mental health setting focusing on populations with or at high risk of developing depression, anxiety, schizophrenia, bipolar, and substance abuse disorders.\nResults: From the selected databases, 1466 records were retrieved and 8 studies met the inclusion criteria. Two additional studies were included from reference list screening for a total of 10 included studies. Overall, potential for conversational agents in psychiatric use was reported to be high across all studies. In particular, conversational agents showed potential for benefit in psychoeducation and self-adherence. In addition, satisfaction rating of chatbots was high across all studies, suggesting that they would be an effective and enjoyable tool in psychiatric treatment.\nConclusion: Preliminary evidence for psychiatric use of chatbots is favourable. However, given the heterogeneity of the reviewed studies, further research with standardized outcomes reporting is required to more thoroughly examine the effectiveness of conversational agents. Regardless, early evidence shows that with the proper approach and research, the mental health field could use conversational agents in psychiatric treatment.","container-title":"The Canadian Journal of Psychiatry","DOI":"10.1177/0706743719828977","ISSN":"0706-7437, 1497-0015","issue":"7","journalAbbreviation":"Can J Psychiatry","language":"en","page":"456-464","source":"DOI.org (Crossref)","title":"Chatbots and Conversational Agents in Mental Health: A Review of the Psychiatric Landscape","title-short":"Chatbots and Conversational Agents in Mental Health","volume":"64","author":[{"family":"Vaidyam","given":"Aditya Nrusimha"},{"family":"Wisniewski","given":"Hannah"},{"family":"Halamka","given":"John David"},{"family":"Kashavan","given":"Matcheri S."},{"family":"Torous","given":"John Blake"}],"issued":{"date-parts":[["2019",7]]}}}],"schema":"https://github.com/citation-style-language/schema/raw/master/csl-citation.json"} </w:instrText>
      </w:r>
      <w:r w:rsidR="008B788D">
        <w:rPr>
          <w:rFonts w:asciiTheme="minorHAnsi" w:hAnsiTheme="minorHAnsi" w:cstheme="minorHAnsi"/>
        </w:rPr>
        <w:fldChar w:fldCharType="separate"/>
      </w:r>
      <w:r w:rsidR="008B788D" w:rsidRPr="008B788D">
        <w:rPr>
          <w:rFonts w:ascii="Calibri" w:hAnsi="Calibri" w:cs="Calibri"/>
        </w:rPr>
        <w:t>(9)</w:t>
      </w:r>
      <w:r w:rsidR="008B788D">
        <w:rPr>
          <w:rFonts w:asciiTheme="minorHAnsi" w:hAnsiTheme="minorHAnsi" w:cstheme="minorHAnsi"/>
        </w:rPr>
        <w:fldChar w:fldCharType="end"/>
      </w:r>
      <w:r w:rsidRPr="00564DA9">
        <w:rPr>
          <w:rFonts w:asciiTheme="minorHAnsi" w:hAnsiTheme="minorHAnsi" w:cstheme="minorHAnsi"/>
        </w:rPr>
        <w:t>. Además, los chatbots deben ser capaces de manejar la complejidad y la variabilidad del lenguaje médico, así como comprender el contexto y las sutilezas de las preguntas de los usuarios.</w:t>
      </w:r>
    </w:p>
    <w:p w14:paraId="6DD39EEB" w14:textId="77777777" w:rsidR="00564DA9" w:rsidRPr="00564DA9" w:rsidRDefault="00564DA9" w:rsidP="00564DA9">
      <w:pPr>
        <w:pStyle w:val="NormalWeb"/>
        <w:spacing w:line="360" w:lineRule="auto"/>
        <w:jc w:val="both"/>
        <w:rPr>
          <w:rFonts w:asciiTheme="minorHAnsi" w:hAnsiTheme="minorHAnsi" w:cstheme="minorHAnsi"/>
        </w:rPr>
      </w:pPr>
    </w:p>
    <w:p w14:paraId="1603EC7F" w14:textId="79DEB1AF" w:rsidR="00564DA9" w:rsidRPr="00564DA9" w:rsidRDefault="00564DA9" w:rsidP="00564DA9">
      <w:pPr>
        <w:pStyle w:val="Ttulo3"/>
        <w:spacing w:line="360" w:lineRule="auto"/>
        <w:jc w:val="both"/>
        <w:rPr>
          <w:rFonts w:asciiTheme="minorHAnsi" w:hAnsiTheme="minorHAnsi" w:cstheme="minorHAnsi"/>
        </w:rPr>
      </w:pPr>
      <w:r w:rsidRPr="00564DA9">
        <w:rPr>
          <w:rFonts w:asciiTheme="minorHAnsi" w:hAnsiTheme="minorHAnsi" w:cstheme="minorHAnsi"/>
        </w:rPr>
        <w:t>Manejo de hallazgos secundarios en estudios genómicos</w:t>
      </w:r>
    </w:p>
    <w:p w14:paraId="2F9473A5" w14:textId="0098ABEB" w:rsidR="00564DA9" w:rsidRPr="00564DA9" w:rsidRDefault="00564DA9" w:rsidP="00564DA9">
      <w:pPr>
        <w:pStyle w:val="NormalWeb"/>
        <w:spacing w:line="360" w:lineRule="auto"/>
        <w:jc w:val="both"/>
        <w:rPr>
          <w:rFonts w:asciiTheme="minorHAnsi" w:hAnsiTheme="minorHAnsi" w:cstheme="minorHAnsi"/>
        </w:rPr>
      </w:pPr>
      <w:r w:rsidRPr="00564DA9">
        <w:rPr>
          <w:rFonts w:asciiTheme="minorHAnsi" w:hAnsiTheme="minorHAnsi" w:cstheme="minorHAnsi"/>
        </w:rPr>
        <w:t xml:space="preserve">Los avances en las tecnologías de secuenciación de nueva generación (NGS) han permitido la realización de estudios genómicos a gran escala, lo que ha llevado al descubrimiento de una gran cantidad de información genética relevante para la salud de los individuos </w:t>
      </w:r>
      <w:r w:rsidR="008B788D">
        <w:rPr>
          <w:rFonts w:asciiTheme="minorHAnsi" w:hAnsiTheme="minorHAnsi" w:cstheme="minorHAnsi"/>
        </w:rPr>
        <w:fldChar w:fldCharType="begin"/>
      </w:r>
      <w:r w:rsidR="008B788D">
        <w:rPr>
          <w:rFonts w:asciiTheme="minorHAnsi" w:hAnsiTheme="minorHAnsi" w:cstheme="minorHAnsi"/>
        </w:rPr>
        <w:instrText xml:space="preserve"> ADDIN ZOTERO_ITEM CSL_CITATION {"citationID":"LQNObHOz","properties":{"formattedCitation":"(10)","plainCitation":"(10)","noteIndex":0},"citationItems":[{"id":677,"uris":["http://zotero.org/users/11307349/items/B743BNGP"],"itemData":{"id":677,"type":"article-journal","container-title":"Genetics in Medicine","DOI":"10.1038/gim.2016.109","ISSN":"10983600","issue":"3","journalAbbreviation":"Genetics in Medicine","language":"en","page":"283-293","source":"DOI.org (Crossref)","title":"Stakeholder views on secondary findings in whole-genome and whole-exome sequencing: a systematic review of quantitative and qualitative studies","title-short":"Stakeholder views on secondary findings in whole-genome and whole-exome sequencing","volume":"19","author":[{"family":"Mackley","given":"Michael P."},{"family":"Fletcher","given":"Benjamin"},{"family":"Parker","given":"Michael"},{"family":"Watkins","given":"Hugh"},{"family":"Ormondroyd","given":"Elizabeth"}],"issued":{"date-parts":[["2017",3]]}}}],"schema":"https://github.com/citation-style-language/schema/raw/master/csl-citation.json"} </w:instrText>
      </w:r>
      <w:r w:rsidR="008B788D">
        <w:rPr>
          <w:rFonts w:asciiTheme="minorHAnsi" w:hAnsiTheme="minorHAnsi" w:cstheme="minorHAnsi"/>
        </w:rPr>
        <w:fldChar w:fldCharType="separate"/>
      </w:r>
      <w:r w:rsidR="008B788D" w:rsidRPr="008B788D">
        <w:rPr>
          <w:rFonts w:ascii="Calibri" w:hAnsi="Calibri" w:cs="Calibri"/>
        </w:rPr>
        <w:t>(10)</w:t>
      </w:r>
      <w:r w:rsidR="008B788D">
        <w:rPr>
          <w:rFonts w:asciiTheme="minorHAnsi" w:hAnsiTheme="minorHAnsi" w:cstheme="minorHAnsi"/>
        </w:rPr>
        <w:fldChar w:fldCharType="end"/>
      </w:r>
      <w:r w:rsidRPr="00564DA9">
        <w:rPr>
          <w:rFonts w:asciiTheme="minorHAnsi" w:hAnsiTheme="minorHAnsi" w:cstheme="minorHAnsi"/>
        </w:rPr>
        <w:t xml:space="preserve">. Además de los hallazgos primarios relacionados con la condición o enfermedad de interés, estos estudios a menudo revelan hallazgos secundarios, que son variantes genéticas asociadas con riesgos para la salud, implicaciones reproductivas o respuestas a medicamentos </w:t>
      </w:r>
      <w:r w:rsidR="008B788D">
        <w:rPr>
          <w:rFonts w:asciiTheme="minorHAnsi" w:hAnsiTheme="minorHAnsi" w:cstheme="minorHAnsi"/>
        </w:rPr>
        <w:fldChar w:fldCharType="begin"/>
      </w:r>
      <w:r w:rsidR="008B788D">
        <w:rPr>
          <w:rFonts w:asciiTheme="minorHAnsi" w:hAnsiTheme="minorHAnsi" w:cstheme="minorHAnsi"/>
        </w:rPr>
        <w:instrText xml:space="preserve"> ADDIN ZOTERO_ITEM CSL_CITATION {"citationID":"dEvvH2A1","properties":{"formattedCitation":"(11)","plainCitation":"(11)","noteIndex":0},"citationItems":[{"id":679,"uris":["http://zotero.org/users/11307349/items/NNIGRR2H"],"itemData":{"id":679,"type":"article-journal","container-title":"Genetics in Medicine","DOI":"10.1038/s41436-018-0080-y","ISSN":"10983600","issue":"3","journalAbbreviation":"Genetics in Medicine","language":"en","license":"https://www.elsevier.com/tdm/userlicense/1.0/","page":"743-747","source":"DOI.org (Crossref)","title":"Opportunities to implement a sustainable genomic medicine program: lessons learned from the IGNITE Network","title-short":"Opportunities to implement a sustainable genomic medicine program","volume":"21","author":[{"family":"Levy","given":"Kenneth D."},{"family":"Blake","given":"Kathryn"},{"family":"Fletcher-Hoppe","given":"Colette"},{"family":"Franciosi","given":"James"},{"family":"Goto","given":"Daisuke"},{"family":"Hicks","given":"James K."},{"family":"Holmes","given":"Ann M."},{"family":"Kanuri","given":"Sri Harsha"},{"family":"Madden","given":"Ebony B"},{"family":"Musty","given":"Michael D."},{"family":"Orlando","given":"Lori"},{"family":"Pratt","given":"Victoria M."},{"family":"Ramos","given":"Michelle"},{"family":"Wu","given":"Ryanne"},{"family":"Ginsburg","given":"Geoffrey S."}],"issued":{"date-parts":[["2019",3]]}}}],"schema":"https://github.com/citation-style-language/schema/raw/master/csl-citation.json"} </w:instrText>
      </w:r>
      <w:r w:rsidR="008B788D">
        <w:rPr>
          <w:rFonts w:asciiTheme="minorHAnsi" w:hAnsiTheme="minorHAnsi" w:cstheme="minorHAnsi"/>
        </w:rPr>
        <w:fldChar w:fldCharType="separate"/>
      </w:r>
      <w:r w:rsidR="008B788D" w:rsidRPr="008B788D">
        <w:rPr>
          <w:rFonts w:ascii="Calibri" w:hAnsi="Calibri" w:cs="Calibri"/>
        </w:rPr>
        <w:t>(11)</w:t>
      </w:r>
      <w:r w:rsidR="008B788D">
        <w:rPr>
          <w:rFonts w:asciiTheme="minorHAnsi" w:hAnsiTheme="minorHAnsi" w:cstheme="minorHAnsi"/>
        </w:rPr>
        <w:fldChar w:fldCharType="end"/>
      </w:r>
      <w:r w:rsidRPr="00564DA9">
        <w:rPr>
          <w:rFonts w:asciiTheme="minorHAnsi" w:hAnsiTheme="minorHAnsi" w:cstheme="minorHAnsi"/>
        </w:rPr>
        <w:t>.</w:t>
      </w:r>
    </w:p>
    <w:p w14:paraId="6D253A8F" w14:textId="541FD285" w:rsidR="00564DA9" w:rsidRPr="00564DA9" w:rsidRDefault="00564DA9" w:rsidP="00564DA9">
      <w:pPr>
        <w:pStyle w:val="NormalWeb"/>
        <w:spacing w:line="360" w:lineRule="auto"/>
        <w:jc w:val="both"/>
        <w:rPr>
          <w:rFonts w:asciiTheme="minorHAnsi" w:hAnsiTheme="minorHAnsi" w:cstheme="minorHAnsi"/>
        </w:rPr>
      </w:pPr>
      <w:r w:rsidRPr="00564DA9">
        <w:rPr>
          <w:rFonts w:asciiTheme="minorHAnsi" w:hAnsiTheme="minorHAnsi" w:cstheme="minorHAnsi"/>
        </w:rPr>
        <w:t xml:space="preserve">El manejo de hallazgos secundarios en estudios genómicos plantea desafíos significativos. La interpretación manual de estas variantes es un proceso complejo y laborioso que requiere experiencia en genética médica y acceso a información actualizada sobre la patogenicidad de las variantes </w:t>
      </w:r>
      <w:r w:rsidR="008B788D">
        <w:rPr>
          <w:rFonts w:asciiTheme="minorHAnsi" w:hAnsiTheme="minorHAnsi" w:cstheme="minorHAnsi"/>
        </w:rPr>
        <w:fldChar w:fldCharType="begin"/>
      </w:r>
      <w:r w:rsidR="008B788D">
        <w:rPr>
          <w:rFonts w:asciiTheme="minorHAnsi" w:hAnsiTheme="minorHAnsi" w:cstheme="minorHAnsi"/>
        </w:rPr>
        <w:instrText xml:space="preserve"> ADDIN ZOTERO_ITEM CSL_CITATION {"citationID":"DvPoP0zX","properties":{"formattedCitation":"(12)","plainCitation":"(12)","noteIndex":0},"citationItems":[{"id":681,"uris":["http://zotero.org/users/11307349/items/Z9RIAHC2"],"itemData":{"id":681,"type":"article-journal","container-title":"Genetics in Medicine","DOI":"10.1038/gim.2015.30","ISSN":"10983600","issue":"5","journalAbbreviation":"Genetics in Medicine","language":"en","page":"405-424","source":"DOI.org (Crossref)","title":"Standards and guidelines for the interpretation of sequence variants: a joint consensus recommendation of the American College of Medical Genetics and Genomics and the Association for Molecular Pathology","title-short":"Standards and guidelines for the interpretation of sequence variants","volume":"17","author":[{"family":"Richards","given":"Sue"},{"family":"Aziz","given":"Nazneen"},{"family":"Bale","given":"Sherri"},{"family":"Bick","given":"David"},{"family":"Das","given":"Soma"},{"family":"Gastier-Foster","given":"Julie"},{"family":"Grody","given":"Wayne W."},{"family":"Hegde","given":"Madhuri"},{"family":"Lyon","given":"Elaine"},{"family":"Spector","given":"Elaine"},{"family":"Voelkerding","given":"Karl"},{"family":"Rehm","given":"Heidi L."}],"issued":{"date-parts":[["2015",5]]}}}],"schema":"https://github.com/citation-style-language/schema/raw/master/csl-citation.json"} </w:instrText>
      </w:r>
      <w:r w:rsidR="008B788D">
        <w:rPr>
          <w:rFonts w:asciiTheme="minorHAnsi" w:hAnsiTheme="minorHAnsi" w:cstheme="minorHAnsi"/>
        </w:rPr>
        <w:fldChar w:fldCharType="separate"/>
      </w:r>
      <w:r w:rsidR="008B788D" w:rsidRPr="008B788D">
        <w:rPr>
          <w:rFonts w:ascii="Calibri" w:hAnsi="Calibri" w:cs="Calibri"/>
        </w:rPr>
        <w:t>(12)</w:t>
      </w:r>
      <w:r w:rsidR="008B788D">
        <w:rPr>
          <w:rFonts w:asciiTheme="minorHAnsi" w:hAnsiTheme="minorHAnsi" w:cstheme="minorHAnsi"/>
        </w:rPr>
        <w:fldChar w:fldCharType="end"/>
      </w:r>
      <w:r w:rsidRPr="00564DA9">
        <w:rPr>
          <w:rFonts w:asciiTheme="minorHAnsi" w:hAnsiTheme="minorHAnsi" w:cstheme="minorHAnsi"/>
        </w:rPr>
        <w:t>. Además, la cantidad de datos generados por los estudios genómicos puede ser abrumadora, lo que dificulta la identificación y priorización de las variantes clínicamente relevantes.</w:t>
      </w:r>
    </w:p>
    <w:p w14:paraId="484473F0" w14:textId="52D39E6E" w:rsidR="00564DA9" w:rsidRPr="00564DA9" w:rsidRDefault="00564DA9" w:rsidP="00564DA9">
      <w:pPr>
        <w:pStyle w:val="NormalWeb"/>
        <w:spacing w:line="360" w:lineRule="auto"/>
        <w:jc w:val="both"/>
        <w:rPr>
          <w:rFonts w:asciiTheme="minorHAnsi" w:hAnsiTheme="minorHAnsi" w:cstheme="minorHAnsi"/>
        </w:rPr>
      </w:pPr>
      <w:r w:rsidRPr="00564DA9">
        <w:rPr>
          <w:rFonts w:asciiTheme="minorHAnsi" w:hAnsiTheme="minorHAnsi" w:cstheme="minorHAnsi"/>
        </w:rPr>
        <w:t xml:space="preserve">Para abordar estos desafíos, se han desarrollado diversas herramientas bioinformáticas que buscan automatizar y optimizar el proceso de interpretación de hallazgos secundarios. Estas herramientas suelen basarse en algoritmos de aprendizaje automático y técnicas de procesamiento del lenguaje natural para analizar grandes volúmenes de datos genómicos y bibliográficos </w:t>
      </w:r>
      <w:r w:rsidR="008B788D">
        <w:rPr>
          <w:rFonts w:asciiTheme="minorHAnsi" w:hAnsiTheme="minorHAnsi" w:cstheme="minorHAnsi"/>
        </w:rPr>
        <w:fldChar w:fldCharType="begin"/>
      </w:r>
      <w:r w:rsidR="008B788D">
        <w:rPr>
          <w:rFonts w:asciiTheme="minorHAnsi" w:hAnsiTheme="minorHAnsi" w:cstheme="minorHAnsi"/>
        </w:rPr>
        <w:instrText xml:space="preserve"> ADDIN ZOTERO_ITEM CSL_CITATION {"citationID":"OtG1cG9C","properties":{"formattedCitation":"(13)","plainCitation":"(13)","noteIndex":0},"citationItems":[{"id":683,"uris":["http://zotero.org/users/11307349/items/FI8EDNXK"],"itemData":{"id":683,"type":"article-journal","abstract":"ClinVar (https://www.ncbi.nlm.nih.gov/clinvar/) is a freely available, public archive of human genetic variants and interpretations of their signiﬁcance to disease, maintained at the National Institutes of Health. Interpretations of the clinical signiﬁcance of variants are submitted by clinical testing laboratories, research laboratories, expert panels and other groups. ClinVar aggregates data by variant-disease pairs, and by variant (or set of variants). Data aggregated by variant are accessible on the website, in an improved set of variant call format ﬁles and as a new comprehensive XML report. ClinVar recently started accepting submissions that are focused primarily on providing phenotypic information for individuals who have had genetic testing. Submissions may come from clinical providers providing their own interpretation of the variant (‘provider interpretation’) or from groups such as patient registries that primarily provide phenotypic information from patients (‘phenotyping only’). ClinVar continues to make improvements to its search and retrieval functions. Several new ﬁelds are now indexed for more precise searching, and ﬁlters allow the user to narrow down a large set of search results.","container-title":"Nucleic Acids Research","DOI":"10.1093/nar/gkx1153","ISSN":"0305-1048, 1362-4962","issue":"D1","language":"en","page":"D1062-D1067","source":"DOI.org (Crossref)","title":"ClinVar: improving access to variant interpretations and supporting evidence","title-short":"ClinVar","volume":"46","author":[{"family":"Landrum","given":"Melissa J"},{"family":"Lee","given":"Jennifer M"},{"family":"Benson","given":"Mark"},{"family":"Brown","given":"Garth R"},{"family":"Chao","given":"Chen"},{"family":"Chitipiralla","given":"Shanmuga"},{"family":"Gu","given":"Baoshan"},{"family":"Hart","given":"Jennifer"},{"family":"Hoffman","given":"Douglas"},{"family":"Jang","given":"Wonhee"},{"family":"Karapetyan","given":"Karen"},{"family":"Katz","given":"Kenneth"},{"family":"Liu","given":"Chunlei"},{"family":"Maddipatla","given":"Zenith"},{"family":"Malheiro","given":"Adriana"},{"family":"McDaniel","given":"Kurt"},{"family":"Ovetsky","given":"Michael"},{"family":"Riley","given":"George"},{"family":"Zhou","given":"George"},{"family":"Holmes","given":"J Bradley"},{"family":"Kattman","given":"Brandi L"},{"family":"Maglott","given":"Donna R"}],"issued":{"date-parts":[["2018",1,4]]}}}],"schema":"https://github.com/citation-style-language/schema/raw/master/csl-citation.json"} </w:instrText>
      </w:r>
      <w:r w:rsidR="008B788D">
        <w:rPr>
          <w:rFonts w:asciiTheme="minorHAnsi" w:hAnsiTheme="minorHAnsi" w:cstheme="minorHAnsi"/>
        </w:rPr>
        <w:fldChar w:fldCharType="separate"/>
      </w:r>
      <w:r w:rsidR="008B788D" w:rsidRPr="008B788D">
        <w:rPr>
          <w:rFonts w:ascii="Calibri" w:hAnsi="Calibri" w:cs="Calibri"/>
        </w:rPr>
        <w:t>(13)</w:t>
      </w:r>
      <w:r w:rsidR="008B788D">
        <w:rPr>
          <w:rFonts w:asciiTheme="minorHAnsi" w:hAnsiTheme="minorHAnsi" w:cstheme="minorHAnsi"/>
        </w:rPr>
        <w:fldChar w:fldCharType="end"/>
      </w:r>
      <w:r w:rsidRPr="00564DA9">
        <w:rPr>
          <w:rFonts w:asciiTheme="minorHAnsi" w:hAnsiTheme="minorHAnsi" w:cstheme="minorHAnsi"/>
        </w:rPr>
        <w:t>. Su objetivo es identificar variantes genéticas potencialmente patogénicas y proporcionar información sobre su relevancia clínica, lo que facilita la toma de decisiones informadas por parte de los profesionales de la salud.</w:t>
      </w:r>
    </w:p>
    <w:p w14:paraId="18BFD9F2" w14:textId="77777777" w:rsidR="00564DA9" w:rsidRPr="00951B47" w:rsidRDefault="00564DA9" w:rsidP="00951B47">
      <w:pPr>
        <w:spacing w:line="360" w:lineRule="auto"/>
        <w:jc w:val="both"/>
        <w:rPr>
          <w:rFonts w:cstheme="minorHAnsi"/>
        </w:rPr>
      </w:pPr>
    </w:p>
    <w:p w14:paraId="05DD5E74" w14:textId="25E3E61D" w:rsidR="000D09A0" w:rsidRPr="00951B47" w:rsidRDefault="000D09A0" w:rsidP="00951B47">
      <w:pPr>
        <w:spacing w:before="0" w:after="0" w:line="360" w:lineRule="auto"/>
        <w:jc w:val="both"/>
        <w:rPr>
          <w:rFonts w:cstheme="minorHAnsi"/>
        </w:rPr>
      </w:pPr>
    </w:p>
    <w:p w14:paraId="11AA0E80" w14:textId="14D3ECE1" w:rsidR="0087394A" w:rsidRPr="00951B47" w:rsidRDefault="00437A70" w:rsidP="00951B47">
      <w:pPr>
        <w:pStyle w:val="Ttulo1"/>
        <w:spacing w:line="360" w:lineRule="auto"/>
        <w:jc w:val="both"/>
        <w:rPr>
          <w:rFonts w:asciiTheme="minorHAnsi" w:hAnsiTheme="minorHAnsi" w:cstheme="minorHAnsi"/>
          <w:caps w:val="0"/>
        </w:rPr>
      </w:pPr>
      <w:bookmarkStart w:id="11" w:name="_Toc162797403"/>
      <w:bookmarkStart w:id="12" w:name="_Toc54935093"/>
      <w:bookmarkStart w:id="13" w:name="_Toc169940174"/>
      <w:r w:rsidRPr="00951B47">
        <w:rPr>
          <w:rFonts w:asciiTheme="minorHAnsi" w:hAnsiTheme="minorHAnsi" w:cstheme="minorHAnsi"/>
          <w:caps w:val="0"/>
        </w:rPr>
        <w:t>Metodología</w:t>
      </w:r>
      <w:bookmarkEnd w:id="11"/>
      <w:bookmarkEnd w:id="13"/>
    </w:p>
    <w:p w14:paraId="3B263FE7" w14:textId="77777777" w:rsidR="005F2170" w:rsidRPr="00951B47" w:rsidRDefault="005F2170" w:rsidP="00951B47">
      <w:pPr>
        <w:spacing w:line="360" w:lineRule="auto"/>
        <w:jc w:val="both"/>
        <w:rPr>
          <w:rFonts w:cstheme="minorHAnsi"/>
        </w:rPr>
      </w:pPr>
    </w:p>
    <w:p w14:paraId="5C383B8E" w14:textId="51A2D40B" w:rsidR="000148D0" w:rsidRPr="00951B47" w:rsidRDefault="000148D0" w:rsidP="00951B47">
      <w:pPr>
        <w:spacing w:line="360" w:lineRule="auto"/>
        <w:jc w:val="both"/>
        <w:rPr>
          <w:rFonts w:cstheme="minorHAnsi"/>
        </w:rPr>
      </w:pPr>
      <w:r w:rsidRPr="00951B47">
        <w:rPr>
          <w:rFonts w:cstheme="minorHAnsi"/>
        </w:rPr>
        <w:t xml:space="preserve">Antes de proceder con las diferentes secciones de esta parte, es importante destacar que, para una representación óptima y un seguimiento adecuado de su funcionalidad, todos los </w:t>
      </w:r>
      <w:r w:rsidRPr="00951B47">
        <w:rPr>
          <w:rFonts w:cstheme="minorHAnsi"/>
        </w:rPr>
        <w:lastRenderedPageBreak/>
        <w:t xml:space="preserve">archivos, documentos y materiales complementarios mencionados estarán disponibles en </w:t>
      </w:r>
      <w:hyperlink r:id="rId17" w:history="1">
        <w:r w:rsidRPr="00951B47">
          <w:rPr>
            <w:rStyle w:val="Hipervnculo"/>
            <w:rFonts w:cstheme="minorHAnsi"/>
          </w:rPr>
          <w:t>https://github.com/davidfdezmartin/Chatbot-con-FastAPI-Streamlit-y-LangChain/tree/main</w:t>
        </w:r>
      </w:hyperlink>
      <w:r w:rsidRPr="00951B47">
        <w:rPr>
          <w:rFonts w:cstheme="minorHAnsi"/>
        </w:rPr>
        <w:t xml:space="preserve"> (Fig.1).</w:t>
      </w:r>
    </w:p>
    <w:p w14:paraId="562CA8B6" w14:textId="77777777" w:rsidR="006D3F39" w:rsidRPr="00951B47" w:rsidRDefault="006D3F39" w:rsidP="00951B47">
      <w:pPr>
        <w:spacing w:line="360" w:lineRule="auto"/>
        <w:jc w:val="both"/>
        <w:rPr>
          <w:rFonts w:cstheme="minorHAnsi"/>
        </w:rPr>
      </w:pPr>
    </w:p>
    <w:p w14:paraId="286C6FFB" w14:textId="77777777" w:rsidR="001911EE" w:rsidRPr="00951B47" w:rsidRDefault="00481D2E" w:rsidP="00951B47">
      <w:pPr>
        <w:keepNext/>
        <w:spacing w:line="360" w:lineRule="auto"/>
        <w:jc w:val="both"/>
        <w:rPr>
          <w:rFonts w:cstheme="minorHAnsi"/>
        </w:rPr>
      </w:pPr>
      <w:r w:rsidRPr="00951B47">
        <w:rPr>
          <w:rFonts w:cstheme="minorHAnsi"/>
          <w:noProof/>
        </w:rPr>
        <w:drawing>
          <wp:inline distT="0" distB="0" distL="0" distR="0" wp14:anchorId="628520F1" wp14:editId="1B692451">
            <wp:extent cx="5760085" cy="1167765"/>
            <wp:effectExtent l="0" t="0" r="0" b="0"/>
            <wp:docPr id="110156369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63693" name="Imagen 2" descr="Diagram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1167765"/>
                    </a:xfrm>
                    <a:prstGeom prst="rect">
                      <a:avLst/>
                    </a:prstGeom>
                  </pic:spPr>
                </pic:pic>
              </a:graphicData>
            </a:graphic>
          </wp:inline>
        </w:drawing>
      </w:r>
    </w:p>
    <w:p w14:paraId="5CE7A2D3" w14:textId="5FAA97EB" w:rsidR="006D3F39" w:rsidRDefault="001911EE" w:rsidP="00D233FB">
      <w:pPr>
        <w:pStyle w:val="Descripcin"/>
        <w:spacing w:line="360" w:lineRule="auto"/>
        <w:jc w:val="center"/>
        <w:rPr>
          <w:rFonts w:cstheme="minorHAnsi"/>
          <w:b w:val="0"/>
          <w:bCs w:val="0"/>
        </w:rPr>
      </w:pPr>
      <w:r w:rsidRPr="00951B47">
        <w:rPr>
          <w:rFonts w:cstheme="minorHAnsi"/>
        </w:rPr>
        <w:t xml:space="preserve">Figura </w:t>
      </w:r>
      <w:r w:rsidRPr="00951B47">
        <w:rPr>
          <w:rFonts w:cstheme="minorHAnsi"/>
        </w:rPr>
        <w:fldChar w:fldCharType="begin"/>
      </w:r>
      <w:r w:rsidRPr="00951B47">
        <w:rPr>
          <w:rFonts w:cstheme="minorHAnsi"/>
        </w:rPr>
        <w:instrText xml:space="preserve"> SEQ Figura \* ARABIC </w:instrText>
      </w:r>
      <w:r w:rsidRPr="00951B47">
        <w:rPr>
          <w:rFonts w:cstheme="minorHAnsi"/>
        </w:rPr>
        <w:fldChar w:fldCharType="separate"/>
      </w:r>
      <w:r w:rsidR="00ED0C94">
        <w:rPr>
          <w:rFonts w:cstheme="minorHAnsi"/>
          <w:noProof/>
        </w:rPr>
        <w:t>3</w:t>
      </w:r>
      <w:r w:rsidRPr="00951B47">
        <w:rPr>
          <w:rFonts w:cstheme="minorHAnsi"/>
        </w:rPr>
        <w:fldChar w:fldCharType="end"/>
      </w:r>
      <w:r w:rsidRPr="00951B47">
        <w:rPr>
          <w:rFonts w:cstheme="minorHAnsi"/>
        </w:rPr>
        <w:t xml:space="preserve">. </w:t>
      </w:r>
      <w:r w:rsidRPr="00951B47">
        <w:rPr>
          <w:rFonts w:cstheme="minorHAnsi"/>
          <w:b w:val="0"/>
          <w:bCs w:val="0"/>
        </w:rPr>
        <w:t>Estructura básica del repositorio</w:t>
      </w:r>
    </w:p>
    <w:p w14:paraId="402D2713" w14:textId="77777777" w:rsidR="00DB3F57" w:rsidRDefault="00DB3F57" w:rsidP="00DB3F57"/>
    <w:p w14:paraId="156540C3" w14:textId="77777777" w:rsidR="00DB3F57" w:rsidRPr="00DB3F57" w:rsidRDefault="00DB3F57" w:rsidP="00DB3F57"/>
    <w:p w14:paraId="14511FDB" w14:textId="77777777" w:rsidR="00DB3F57" w:rsidRPr="00951B47" w:rsidRDefault="00DB3F57" w:rsidP="00DB3F57">
      <w:pPr>
        <w:pStyle w:val="Ttulo2"/>
        <w:spacing w:line="360" w:lineRule="auto"/>
        <w:jc w:val="both"/>
        <w:rPr>
          <w:rFonts w:asciiTheme="minorHAnsi" w:hAnsiTheme="minorHAnsi" w:cstheme="minorHAnsi"/>
          <w:b/>
          <w:bCs w:val="0"/>
        </w:rPr>
      </w:pPr>
      <w:bookmarkStart w:id="14" w:name="_Toc169940175"/>
      <w:r w:rsidRPr="00951B47">
        <w:rPr>
          <w:rFonts w:asciiTheme="minorHAnsi" w:hAnsiTheme="minorHAnsi" w:cstheme="minorHAnsi"/>
          <w:b/>
          <w:bCs w:val="0"/>
          <w:caps w:val="0"/>
        </w:rPr>
        <w:t>Desarrollo del Chatbot basado en RAG</w:t>
      </w:r>
      <w:bookmarkEnd w:id="14"/>
    </w:p>
    <w:p w14:paraId="073FC27E" w14:textId="77777777" w:rsidR="00DB3F57" w:rsidRPr="00951B47" w:rsidRDefault="00DB3F57" w:rsidP="00DB3F57">
      <w:pPr>
        <w:spacing w:line="360" w:lineRule="auto"/>
        <w:jc w:val="both"/>
        <w:rPr>
          <w:rFonts w:cstheme="minorHAnsi"/>
        </w:rPr>
      </w:pPr>
    </w:p>
    <w:p w14:paraId="34151C83" w14:textId="77777777" w:rsidR="00DB3F57" w:rsidRPr="00951B47" w:rsidRDefault="00DB3F57" w:rsidP="00DB3F57">
      <w:pPr>
        <w:spacing w:line="360" w:lineRule="auto"/>
        <w:jc w:val="both"/>
        <w:rPr>
          <w:rFonts w:cstheme="minorHAnsi"/>
        </w:rPr>
      </w:pPr>
      <w:r w:rsidRPr="00951B47">
        <w:rPr>
          <w:rFonts w:cstheme="minorHAnsi"/>
        </w:rPr>
        <w:t>El presente chatbot se basa en un enfoque de RAG, que combina la recuperación de información relevante de la base de datos vectorial con la generación de respuestas utilizando modelos de lenguaje avanzados. El código en Python que se ha desarrollado implementa la funcionalidad principal del RAG, incluyendo la carga de la base de datos vectorial, el procesamiento de las consultas de los usuarios y la generación de recomendaciones personalizadas.</w:t>
      </w:r>
    </w:p>
    <w:p w14:paraId="28F3A508" w14:textId="77777777" w:rsidR="00DB3F57" w:rsidRPr="00951B47" w:rsidRDefault="00DB3F57" w:rsidP="00DB3F57">
      <w:pPr>
        <w:spacing w:line="360" w:lineRule="auto"/>
        <w:jc w:val="both"/>
        <w:rPr>
          <w:rFonts w:cstheme="minorHAnsi"/>
        </w:rPr>
      </w:pPr>
    </w:p>
    <w:p w14:paraId="260EFCC6" w14:textId="77777777" w:rsidR="00DB3F57" w:rsidRPr="00951B47" w:rsidRDefault="00DB3F57" w:rsidP="00DB3F57">
      <w:pPr>
        <w:spacing w:line="360" w:lineRule="auto"/>
        <w:jc w:val="both"/>
        <w:rPr>
          <w:rFonts w:cstheme="minorHAnsi"/>
        </w:rPr>
      </w:pPr>
      <w:r w:rsidRPr="00951B47">
        <w:rPr>
          <w:rFonts w:cstheme="minorHAnsi"/>
        </w:rPr>
        <w:t>El flujo de trabajo del chatbot es el siguiente:</w:t>
      </w:r>
    </w:p>
    <w:p w14:paraId="2803FBBE" w14:textId="77777777" w:rsidR="00DB3F57" w:rsidRPr="00951B47" w:rsidRDefault="00DB3F57" w:rsidP="00DB3F57">
      <w:pPr>
        <w:numPr>
          <w:ilvl w:val="0"/>
          <w:numId w:val="35"/>
        </w:numPr>
        <w:spacing w:line="360" w:lineRule="auto"/>
        <w:jc w:val="both"/>
        <w:rPr>
          <w:rFonts w:cstheme="minorHAnsi"/>
        </w:rPr>
      </w:pPr>
      <w:r w:rsidRPr="00951B47">
        <w:rPr>
          <w:rFonts w:cstheme="minorHAnsi"/>
        </w:rPr>
        <w:t>El usuario interactúa con el chatbot, proporcionando información sobre sus características, datos de salud y preferencias de estilo de vida.</w:t>
      </w:r>
    </w:p>
    <w:p w14:paraId="3BDD6A43" w14:textId="77777777" w:rsidR="00DB3F57" w:rsidRPr="00951B47" w:rsidRDefault="00DB3F57" w:rsidP="00DB3F57">
      <w:pPr>
        <w:numPr>
          <w:ilvl w:val="0"/>
          <w:numId w:val="35"/>
        </w:numPr>
        <w:spacing w:line="360" w:lineRule="auto"/>
        <w:jc w:val="both"/>
        <w:rPr>
          <w:rFonts w:cstheme="minorHAnsi"/>
        </w:rPr>
      </w:pPr>
      <w:r w:rsidRPr="00951B47">
        <w:rPr>
          <w:rFonts w:cstheme="minorHAnsi"/>
        </w:rPr>
        <w:t>El chatbot procesa la consulta del usuario y utiliza técnicas de recuperación de información para identificar los datos más relevantes de la base de datos vectorial, considerando los documentos médicos y de estilo de vida proporcionados.</w:t>
      </w:r>
    </w:p>
    <w:p w14:paraId="384255B2" w14:textId="77777777" w:rsidR="00DB3F57" w:rsidRPr="00951B47" w:rsidRDefault="00DB3F57" w:rsidP="00DB3F57">
      <w:pPr>
        <w:numPr>
          <w:ilvl w:val="0"/>
          <w:numId w:val="35"/>
        </w:numPr>
        <w:spacing w:line="360" w:lineRule="auto"/>
        <w:jc w:val="both"/>
        <w:rPr>
          <w:rFonts w:cstheme="minorHAnsi"/>
        </w:rPr>
      </w:pPr>
      <w:r w:rsidRPr="00951B47">
        <w:rPr>
          <w:rFonts w:cstheme="minorHAnsi"/>
        </w:rPr>
        <w:lastRenderedPageBreak/>
        <w:t>Utilizando los datos recuperados y la información dada por el usuario, el chatbot genera recomendaciones personalizadas de estilo de vida adaptadas a las necesidades y preferencias individuales.</w:t>
      </w:r>
    </w:p>
    <w:p w14:paraId="63DE60D5" w14:textId="77777777" w:rsidR="00DB3F57" w:rsidRPr="00951B47" w:rsidRDefault="00DB3F57" w:rsidP="00DB3F57">
      <w:pPr>
        <w:numPr>
          <w:ilvl w:val="0"/>
          <w:numId w:val="35"/>
        </w:numPr>
        <w:spacing w:line="360" w:lineRule="auto"/>
        <w:jc w:val="both"/>
        <w:rPr>
          <w:rFonts w:cstheme="minorHAnsi"/>
        </w:rPr>
      </w:pPr>
      <w:r w:rsidRPr="00951B47">
        <w:rPr>
          <w:rFonts w:cstheme="minorHAnsi"/>
        </w:rPr>
        <w:t>Las recomendaciones generadas se presentan al usuario de manera clara y comprensible, junto con explicaciones y fundamentos basados en evidencia médica y científica.</w:t>
      </w:r>
    </w:p>
    <w:p w14:paraId="36884B8B" w14:textId="77777777" w:rsidR="005F2170" w:rsidRDefault="005F2170" w:rsidP="00951B47">
      <w:pPr>
        <w:spacing w:line="360" w:lineRule="auto"/>
        <w:jc w:val="both"/>
        <w:rPr>
          <w:rFonts w:cstheme="minorHAnsi"/>
        </w:rPr>
      </w:pPr>
    </w:p>
    <w:p w14:paraId="2D784AF5" w14:textId="77777777" w:rsidR="006B7112" w:rsidRPr="00951B47" w:rsidRDefault="006B7112" w:rsidP="006B7112">
      <w:pPr>
        <w:pStyle w:val="Ttulo2"/>
        <w:spacing w:line="360" w:lineRule="auto"/>
        <w:jc w:val="both"/>
        <w:rPr>
          <w:rFonts w:asciiTheme="minorHAnsi" w:hAnsiTheme="minorHAnsi" w:cstheme="minorHAnsi"/>
          <w:b/>
          <w:bCs w:val="0"/>
        </w:rPr>
      </w:pPr>
      <w:bookmarkStart w:id="15" w:name="_Toc169940176"/>
      <w:r w:rsidRPr="00951B47">
        <w:rPr>
          <w:rFonts w:asciiTheme="minorHAnsi" w:hAnsiTheme="minorHAnsi" w:cstheme="minorHAnsi"/>
          <w:b/>
          <w:bCs w:val="0"/>
          <w:caps w:val="0"/>
        </w:rPr>
        <w:t>Arquitectura y funcionamiento de la API</w:t>
      </w:r>
      <w:bookmarkEnd w:id="15"/>
    </w:p>
    <w:p w14:paraId="7AE06C2C" w14:textId="77777777" w:rsidR="006B7112" w:rsidRDefault="006B7112" w:rsidP="006B7112">
      <w:pPr>
        <w:spacing w:line="360" w:lineRule="auto"/>
        <w:jc w:val="both"/>
        <w:rPr>
          <w:rFonts w:cstheme="minorHAnsi"/>
        </w:rPr>
      </w:pPr>
    </w:p>
    <w:p w14:paraId="0EA2C5A7" w14:textId="62B6A506" w:rsidR="006B7112" w:rsidRDefault="006B7112" w:rsidP="006B7112">
      <w:pPr>
        <w:spacing w:line="360" w:lineRule="auto"/>
        <w:jc w:val="both"/>
        <w:rPr>
          <w:rFonts w:cstheme="minorHAnsi"/>
        </w:rPr>
      </w:pPr>
      <w:r w:rsidRPr="00951B47">
        <w:rPr>
          <w:rFonts w:cstheme="minorHAnsi"/>
        </w:rPr>
        <w:t xml:space="preserve">El proyecto ha implementado una API robusta utilizando el marco de trabajo FastAPI </w:t>
      </w:r>
      <w:r w:rsidRPr="00951B47">
        <w:rPr>
          <w:rFonts w:cstheme="minorHAnsi"/>
        </w:rPr>
        <w:fldChar w:fldCharType="begin"/>
      </w:r>
      <w:r w:rsidR="008B788D">
        <w:rPr>
          <w:rFonts w:cstheme="minorHAnsi"/>
        </w:rPr>
        <w:instrText xml:space="preserve"> ADDIN ZOTERO_ITEM CSL_CITATION {"citationID":"jFx96yDf","properties":{"formattedCitation":"(14)","plainCitation":"(14)","noteIndex":0},"citationItems":[{"id":642,"uris":["http://zotero.org/users/11307349/items/ZAV878H8"],"itemData":{"id":642,"type":"webpage","title":"FastAPI","URL":"https://fastapi.tiangolo.com","accessed":{"date-parts":[["2024",6,1]]}}}],"schema":"https://github.com/citation-style-language/schema/raw/master/csl-citation.json"} </w:instrText>
      </w:r>
      <w:r w:rsidRPr="00951B47">
        <w:rPr>
          <w:rFonts w:cstheme="minorHAnsi"/>
        </w:rPr>
        <w:fldChar w:fldCharType="separate"/>
      </w:r>
      <w:r w:rsidR="008B788D" w:rsidRPr="008B788D">
        <w:rPr>
          <w:rFonts w:ascii="Calibri" w:hAnsi="Calibri" w:cs="Calibri"/>
        </w:rPr>
        <w:t>(14)</w:t>
      </w:r>
      <w:r w:rsidRPr="00951B47">
        <w:rPr>
          <w:rFonts w:cstheme="minorHAnsi"/>
        </w:rPr>
        <w:fldChar w:fldCharType="end"/>
      </w:r>
      <w:r w:rsidRPr="00951B47">
        <w:rPr>
          <w:rFonts w:cstheme="minorHAnsi"/>
        </w:rPr>
        <w:t xml:space="preserve">, optimizado para crear interfaces de aplicación programática de alta velocidad. Esta API es esencial para coordinar las interacciones entre la interfaz de usuario basada en Streamlit </w:t>
      </w:r>
      <w:r w:rsidRPr="00951B47">
        <w:rPr>
          <w:rFonts w:cstheme="minorHAnsi"/>
        </w:rPr>
        <w:fldChar w:fldCharType="begin"/>
      </w:r>
      <w:r w:rsidR="008B788D">
        <w:rPr>
          <w:rFonts w:cstheme="minorHAnsi"/>
        </w:rPr>
        <w:instrText xml:space="preserve"> ADDIN ZOTERO_ITEM CSL_CITATION {"citationID":"EKQr4NfI","properties":{"formattedCitation":"(15)","plainCitation":"(15)","noteIndex":0},"citationItems":[{"id":641,"uris":["http://zotero.org/users/11307349/items/RHY8KC2C"],"itemData":{"id":641,"type":"webpage","title":"Streamlit • A faster way to build and share data apps","URL":"https://streamlit.io","accessed":{"date-parts":[["2024",6,1]]}}}],"schema":"https://github.com/citation-style-language/schema/raw/master/csl-citation.json"} </w:instrText>
      </w:r>
      <w:r w:rsidRPr="00951B47">
        <w:rPr>
          <w:rFonts w:cstheme="minorHAnsi"/>
        </w:rPr>
        <w:fldChar w:fldCharType="separate"/>
      </w:r>
      <w:r w:rsidR="008B788D" w:rsidRPr="008B788D">
        <w:rPr>
          <w:rFonts w:ascii="Calibri" w:hAnsi="Calibri" w:cs="Calibri"/>
        </w:rPr>
        <w:t>(15)</w:t>
      </w:r>
      <w:r w:rsidRPr="00951B47">
        <w:rPr>
          <w:rFonts w:cstheme="minorHAnsi"/>
        </w:rPr>
        <w:fldChar w:fldCharType="end"/>
      </w:r>
      <w:r w:rsidRPr="00951B47">
        <w:rPr>
          <w:rFonts w:cstheme="minorHAnsi"/>
        </w:rPr>
        <w:t xml:space="preserve"> y el procesamiento en el backend realizado a través de diversos componentes de LangChain y el modelo de lenguaje GPT-J potenciado por Groq </w:t>
      </w:r>
      <w:r w:rsidRPr="00951B47">
        <w:rPr>
          <w:rFonts w:cstheme="minorHAnsi"/>
        </w:rPr>
        <w:fldChar w:fldCharType="begin"/>
      </w:r>
      <w:r w:rsidR="008B788D">
        <w:rPr>
          <w:rFonts w:cstheme="minorHAnsi"/>
        </w:rPr>
        <w:instrText xml:space="preserve"> ADDIN ZOTERO_ITEM CSL_CITATION {"citationID":"VMnhEPdi","properties":{"formattedCitation":"(16)","plainCitation":"(16)","noteIndex":0},"citationItems":[{"id":640,"uris":["http://zotero.org/users/11307349/items/M3E3SG7A"],"itemData":{"id":640,"type":"webpage","title":"Groq builds the world's fastest AI inference technology","URL":"https://groq.com","accessed":{"date-parts":[["2024",6,1]]}}}],"schema":"https://github.com/citation-style-language/schema/raw/master/csl-citation.json"} </w:instrText>
      </w:r>
      <w:r w:rsidRPr="00951B47">
        <w:rPr>
          <w:rFonts w:cstheme="minorHAnsi"/>
        </w:rPr>
        <w:fldChar w:fldCharType="separate"/>
      </w:r>
      <w:r w:rsidR="008B788D" w:rsidRPr="008B788D">
        <w:rPr>
          <w:rFonts w:ascii="Calibri" w:hAnsi="Calibri" w:cs="Calibri"/>
        </w:rPr>
        <w:t>(16)</w:t>
      </w:r>
      <w:r w:rsidRPr="00951B47">
        <w:rPr>
          <w:rFonts w:cstheme="minorHAnsi"/>
        </w:rPr>
        <w:fldChar w:fldCharType="end"/>
      </w:r>
      <w:r w:rsidRPr="00951B47">
        <w:rPr>
          <w:rFonts w:cstheme="minorHAnsi"/>
        </w:rPr>
        <w:t>.</w:t>
      </w:r>
    </w:p>
    <w:p w14:paraId="15856047" w14:textId="77777777" w:rsidR="006B7112" w:rsidRDefault="006B7112" w:rsidP="006B7112">
      <w:pPr>
        <w:spacing w:line="360" w:lineRule="auto"/>
        <w:jc w:val="both"/>
        <w:rPr>
          <w:rFonts w:cstheme="minorHAnsi"/>
        </w:rPr>
      </w:pPr>
    </w:p>
    <w:p w14:paraId="38CB37A5" w14:textId="77777777" w:rsidR="006B7112" w:rsidRPr="008E3D6D" w:rsidRDefault="006B7112" w:rsidP="006B7112">
      <w:pPr>
        <w:spacing w:line="360" w:lineRule="auto"/>
        <w:jc w:val="both"/>
        <w:rPr>
          <w:rFonts w:cstheme="minorHAnsi"/>
        </w:rPr>
      </w:pPr>
      <w:r w:rsidRPr="008E3D6D">
        <w:rPr>
          <w:rFonts w:cstheme="minorHAnsi"/>
        </w:rPr>
        <w:t xml:space="preserve">La aplicación de Streamlit está construida siguiendo el </w:t>
      </w:r>
      <w:r>
        <w:rPr>
          <w:rFonts w:cstheme="minorHAnsi"/>
        </w:rPr>
        <w:t>fundamento de un</w:t>
      </w:r>
      <w:r w:rsidRPr="008E3D6D">
        <w:rPr>
          <w:rFonts w:cstheme="minorHAnsi"/>
        </w:rPr>
        <w:t xml:space="preserve"> RAG, utilizando la biblioteca de LangChain</w:t>
      </w:r>
      <w:r>
        <w:rPr>
          <w:rFonts w:cstheme="minorHAnsi"/>
        </w:rPr>
        <w:t>. Este</w:t>
      </w:r>
      <w:r w:rsidRPr="008E3D6D">
        <w:rPr>
          <w:rFonts w:cstheme="minorHAnsi"/>
        </w:rPr>
        <w:t xml:space="preserve"> permite recuperar hechos de una base de conocimientos externa</w:t>
      </w:r>
      <w:r>
        <w:rPr>
          <w:rFonts w:cstheme="minorHAnsi"/>
        </w:rPr>
        <w:t xml:space="preserve"> y que el </w:t>
      </w:r>
      <w:r w:rsidRPr="008E3D6D">
        <w:rPr>
          <w:rFonts w:cstheme="minorHAnsi"/>
        </w:rPr>
        <w:t xml:space="preserve">LLM responda en función del contexto de estos hechos, reduciendo las </w:t>
      </w:r>
      <w:r>
        <w:rPr>
          <w:rFonts w:cstheme="minorHAnsi"/>
        </w:rPr>
        <w:t>incidencias</w:t>
      </w:r>
      <w:r w:rsidRPr="008E3D6D">
        <w:rPr>
          <w:rFonts w:cstheme="minorHAnsi"/>
        </w:rPr>
        <w:t xml:space="preserve"> de alucinaciones.</w:t>
      </w:r>
    </w:p>
    <w:p w14:paraId="67228317" w14:textId="77777777" w:rsidR="006B7112" w:rsidRPr="008E3D6D" w:rsidRDefault="006B7112" w:rsidP="006B7112">
      <w:pPr>
        <w:spacing w:line="360" w:lineRule="auto"/>
        <w:jc w:val="both"/>
        <w:rPr>
          <w:rFonts w:cstheme="minorHAnsi"/>
        </w:rPr>
      </w:pPr>
    </w:p>
    <w:p w14:paraId="320BF481" w14:textId="77777777" w:rsidR="006B7112" w:rsidRDefault="006B7112" w:rsidP="006B7112">
      <w:pPr>
        <w:spacing w:line="360" w:lineRule="auto"/>
        <w:jc w:val="both"/>
        <w:rPr>
          <w:rFonts w:cstheme="minorHAnsi"/>
        </w:rPr>
      </w:pPr>
      <w:r w:rsidRPr="008E3D6D">
        <w:rPr>
          <w:rFonts w:cstheme="minorHAnsi"/>
        </w:rPr>
        <w:t>La idea principal se implementa a través del uso de vectores de embeddings. Estos embeddings son chunk</w:t>
      </w:r>
      <w:r>
        <w:rPr>
          <w:rFonts w:cstheme="minorHAnsi"/>
        </w:rPr>
        <w:t>s (o fragmentos)</w:t>
      </w:r>
      <w:r w:rsidRPr="008E3D6D">
        <w:rPr>
          <w:rFonts w:cstheme="minorHAnsi"/>
        </w:rPr>
        <w:t xml:space="preserve"> de información vectorizada que se crean a través del uso de un modelo de LLM y se almacenan en bases de datos de vectores, lo que permite buscar la pieza de información más relevante a través de búsqueda semántica.</w:t>
      </w:r>
    </w:p>
    <w:p w14:paraId="0FAFC8F7" w14:textId="77777777" w:rsidR="006B7112" w:rsidRDefault="006B7112" w:rsidP="006B7112">
      <w:pPr>
        <w:spacing w:line="360" w:lineRule="auto"/>
        <w:jc w:val="both"/>
        <w:rPr>
          <w:rFonts w:cstheme="minorHAnsi"/>
        </w:rPr>
      </w:pPr>
    </w:p>
    <w:p w14:paraId="65BD65DF" w14:textId="77777777" w:rsidR="006B7112" w:rsidRPr="008E3D6D" w:rsidRDefault="006B7112" w:rsidP="006B7112">
      <w:pPr>
        <w:spacing w:line="360" w:lineRule="auto"/>
        <w:jc w:val="both"/>
        <w:rPr>
          <w:rFonts w:cstheme="minorHAnsi"/>
        </w:rPr>
      </w:pPr>
      <w:r>
        <w:rPr>
          <w:rFonts w:cstheme="minorHAnsi"/>
        </w:rPr>
        <w:t>Se procede a explicar el proceso del funcionamiento del RAG (Fig. 4).</w:t>
      </w:r>
    </w:p>
    <w:p w14:paraId="2DFA1A6B" w14:textId="77777777" w:rsidR="006B7112" w:rsidRDefault="006B7112" w:rsidP="006B7112">
      <w:pPr>
        <w:spacing w:line="360" w:lineRule="auto"/>
        <w:jc w:val="both"/>
        <w:rPr>
          <w:rFonts w:cstheme="minorHAnsi"/>
        </w:rPr>
      </w:pPr>
    </w:p>
    <w:p w14:paraId="6ED43EC1" w14:textId="77777777" w:rsidR="006B7112" w:rsidRDefault="006B7112" w:rsidP="006B7112">
      <w:pPr>
        <w:keepNext/>
        <w:spacing w:line="360" w:lineRule="auto"/>
        <w:jc w:val="both"/>
      </w:pPr>
      <w:r>
        <w:rPr>
          <w:rFonts w:cstheme="minorHAnsi"/>
          <w:noProof/>
        </w:rPr>
        <w:lastRenderedPageBreak/>
        <w:drawing>
          <wp:inline distT="0" distB="0" distL="0" distR="0" wp14:anchorId="1CF67014" wp14:editId="35366E0E">
            <wp:extent cx="5760085" cy="2456815"/>
            <wp:effectExtent l="0" t="0" r="0" b="635"/>
            <wp:docPr id="87423720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37207" name="Imagen 1"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760085" cy="2456815"/>
                    </a:xfrm>
                    <a:prstGeom prst="rect">
                      <a:avLst/>
                    </a:prstGeom>
                  </pic:spPr>
                </pic:pic>
              </a:graphicData>
            </a:graphic>
          </wp:inline>
        </w:drawing>
      </w:r>
    </w:p>
    <w:p w14:paraId="5F7861AE" w14:textId="2D3825EE" w:rsidR="006B7112" w:rsidRPr="008E3D6D" w:rsidRDefault="006B7112" w:rsidP="006B7112">
      <w:pPr>
        <w:pStyle w:val="Descripcin"/>
        <w:jc w:val="center"/>
        <w:rPr>
          <w:rFonts w:cstheme="minorHAnsi"/>
          <w:b w:val="0"/>
          <w:bCs w:val="0"/>
        </w:rPr>
      </w:pPr>
      <w:r>
        <w:t xml:space="preserve">Figura </w:t>
      </w:r>
      <w:r>
        <w:fldChar w:fldCharType="begin"/>
      </w:r>
      <w:r>
        <w:instrText xml:space="preserve"> SEQ Figura \* ARABIC </w:instrText>
      </w:r>
      <w:r>
        <w:fldChar w:fldCharType="separate"/>
      </w:r>
      <w:r w:rsidR="00ED0C94">
        <w:rPr>
          <w:noProof/>
        </w:rPr>
        <w:t>4</w:t>
      </w:r>
      <w:r>
        <w:fldChar w:fldCharType="end"/>
      </w:r>
      <w:r>
        <w:t xml:space="preserve">. </w:t>
      </w:r>
      <w:r w:rsidRPr="008E3D6D">
        <w:rPr>
          <w:b w:val="0"/>
          <w:bCs w:val="0"/>
        </w:rPr>
        <w:t>Framework del RAG</w:t>
      </w:r>
    </w:p>
    <w:p w14:paraId="28483BE2" w14:textId="77777777" w:rsidR="006B7112" w:rsidRDefault="006B7112" w:rsidP="006B7112">
      <w:pPr>
        <w:spacing w:line="360" w:lineRule="auto"/>
        <w:jc w:val="both"/>
        <w:rPr>
          <w:rFonts w:cstheme="minorHAnsi"/>
        </w:rPr>
      </w:pPr>
    </w:p>
    <w:p w14:paraId="762E279D" w14:textId="77777777" w:rsidR="006B7112" w:rsidRDefault="006B7112" w:rsidP="006B7112">
      <w:pPr>
        <w:spacing w:line="360" w:lineRule="auto"/>
        <w:jc w:val="both"/>
        <w:rPr>
          <w:rFonts w:cstheme="minorHAnsi"/>
        </w:rPr>
      </w:pPr>
      <w:r>
        <w:rPr>
          <w:rFonts w:cstheme="minorHAnsi"/>
        </w:rPr>
        <w:t xml:space="preserve">1º: </w:t>
      </w:r>
      <w:r w:rsidRPr="008E3D6D">
        <w:rPr>
          <w:rFonts w:cstheme="minorHAnsi"/>
        </w:rPr>
        <w:t xml:space="preserve">División de documentos </w:t>
      </w:r>
    </w:p>
    <w:p w14:paraId="63B29C0F" w14:textId="77777777" w:rsidR="006B7112" w:rsidRDefault="006B7112" w:rsidP="006B7112">
      <w:pPr>
        <w:spacing w:line="360" w:lineRule="auto"/>
        <w:jc w:val="both"/>
        <w:rPr>
          <w:rFonts w:cstheme="minorHAnsi"/>
        </w:rPr>
      </w:pPr>
      <w:r w:rsidRPr="008E3D6D">
        <w:rPr>
          <w:rFonts w:cstheme="minorHAnsi"/>
        </w:rPr>
        <w:t xml:space="preserve">Un documento, en términos de programación, es usualmente una cadena larga. El primer paso es dividir estos textos en chunk más pequeños mientras se mantiene su significado. Esto permitirá almacenar la información de manera efectiva. </w:t>
      </w:r>
    </w:p>
    <w:p w14:paraId="5619C630" w14:textId="77777777" w:rsidR="006B7112" w:rsidRPr="008E3D6D" w:rsidRDefault="006B7112" w:rsidP="006B7112">
      <w:pPr>
        <w:spacing w:line="360" w:lineRule="auto"/>
        <w:jc w:val="both"/>
        <w:rPr>
          <w:rFonts w:cstheme="minorHAnsi"/>
        </w:rPr>
      </w:pPr>
      <w:r w:rsidRPr="008E3D6D">
        <w:rPr>
          <w:rFonts w:cstheme="minorHAnsi"/>
        </w:rPr>
        <w:t>Esta aplicación utiliza el splitter recursivo de LangChain para reducir cada documento en chunk</w:t>
      </w:r>
      <w:r>
        <w:rPr>
          <w:rFonts w:cstheme="minorHAnsi"/>
        </w:rPr>
        <w:t>s</w:t>
      </w:r>
      <w:r w:rsidRPr="008E3D6D">
        <w:rPr>
          <w:rFonts w:cstheme="minorHAnsi"/>
        </w:rPr>
        <w:t xml:space="preserve"> más pequeños, mientras se capturan los metadatos sobre el título y la página de la información.</w:t>
      </w:r>
    </w:p>
    <w:p w14:paraId="35D4F801" w14:textId="77777777" w:rsidR="006B7112" w:rsidRPr="008E3D6D" w:rsidRDefault="006B7112" w:rsidP="006B7112">
      <w:pPr>
        <w:spacing w:line="360" w:lineRule="auto"/>
        <w:jc w:val="both"/>
        <w:rPr>
          <w:rFonts w:cstheme="minorHAnsi"/>
        </w:rPr>
      </w:pPr>
    </w:p>
    <w:p w14:paraId="463B0CAA" w14:textId="77777777" w:rsidR="006B7112" w:rsidRDefault="006B7112" w:rsidP="006B7112">
      <w:pPr>
        <w:spacing w:line="360" w:lineRule="auto"/>
        <w:jc w:val="both"/>
        <w:rPr>
          <w:rFonts w:cstheme="minorHAnsi"/>
        </w:rPr>
      </w:pPr>
      <w:r>
        <w:rPr>
          <w:rFonts w:cstheme="minorHAnsi"/>
        </w:rPr>
        <w:t xml:space="preserve">2º: </w:t>
      </w:r>
      <w:r w:rsidRPr="008E3D6D">
        <w:rPr>
          <w:rFonts w:cstheme="minorHAnsi"/>
        </w:rPr>
        <w:t>Embe</w:t>
      </w:r>
      <w:r>
        <w:rPr>
          <w:rFonts w:cstheme="minorHAnsi"/>
        </w:rPr>
        <w:t>dding</w:t>
      </w:r>
      <w:r w:rsidRPr="008E3D6D">
        <w:rPr>
          <w:rFonts w:cstheme="minorHAnsi"/>
        </w:rPr>
        <w:t xml:space="preserve"> </w:t>
      </w:r>
    </w:p>
    <w:p w14:paraId="6261A87A" w14:textId="77777777" w:rsidR="006B7112" w:rsidRPr="008E3D6D" w:rsidRDefault="006B7112" w:rsidP="006B7112">
      <w:pPr>
        <w:spacing w:line="360" w:lineRule="auto"/>
        <w:jc w:val="both"/>
        <w:rPr>
          <w:rFonts w:cstheme="minorHAnsi"/>
        </w:rPr>
      </w:pPr>
      <w:r w:rsidRPr="008E3D6D">
        <w:rPr>
          <w:rFonts w:cstheme="minorHAnsi"/>
        </w:rPr>
        <w:t xml:space="preserve">En este </w:t>
      </w:r>
      <w:r>
        <w:rPr>
          <w:rFonts w:cstheme="minorHAnsi"/>
        </w:rPr>
        <w:t>se utiliza</w:t>
      </w:r>
      <w:r w:rsidRPr="008E3D6D">
        <w:rPr>
          <w:rFonts w:cstheme="minorHAnsi"/>
        </w:rPr>
        <w:t xml:space="preserve"> el modelo de </w:t>
      </w:r>
      <w:r>
        <w:rPr>
          <w:rFonts w:cstheme="minorHAnsi"/>
        </w:rPr>
        <w:t>e</w:t>
      </w:r>
      <w:r w:rsidRPr="008E3D6D">
        <w:rPr>
          <w:rFonts w:cstheme="minorHAnsi"/>
        </w:rPr>
        <w:t>mbe</w:t>
      </w:r>
      <w:r>
        <w:rPr>
          <w:rFonts w:cstheme="minorHAnsi"/>
        </w:rPr>
        <w:t>dding</w:t>
      </w:r>
      <w:r w:rsidRPr="008E3D6D">
        <w:rPr>
          <w:rFonts w:cstheme="minorHAnsi"/>
        </w:rPr>
        <w:t xml:space="preserve"> de OpenAI para crear </w:t>
      </w:r>
      <w:r>
        <w:rPr>
          <w:rFonts w:cstheme="minorHAnsi"/>
        </w:rPr>
        <w:t>e</w:t>
      </w:r>
      <w:r w:rsidRPr="008E3D6D">
        <w:rPr>
          <w:rFonts w:cstheme="minorHAnsi"/>
        </w:rPr>
        <w:t>mbe</w:t>
      </w:r>
      <w:r>
        <w:rPr>
          <w:rFonts w:cstheme="minorHAnsi"/>
        </w:rPr>
        <w:t>ddings</w:t>
      </w:r>
      <w:r w:rsidRPr="008E3D6D">
        <w:rPr>
          <w:rFonts w:cstheme="minorHAnsi"/>
        </w:rPr>
        <w:t xml:space="preserve"> para cada chunk. Un </w:t>
      </w:r>
      <w:r>
        <w:rPr>
          <w:rFonts w:cstheme="minorHAnsi"/>
        </w:rPr>
        <w:t>e</w:t>
      </w:r>
      <w:r w:rsidRPr="008E3D6D">
        <w:rPr>
          <w:rFonts w:cstheme="minorHAnsi"/>
        </w:rPr>
        <w:t>mbe</w:t>
      </w:r>
      <w:r>
        <w:rPr>
          <w:rFonts w:cstheme="minorHAnsi"/>
        </w:rPr>
        <w:t>dding</w:t>
      </w:r>
      <w:r w:rsidRPr="008E3D6D">
        <w:rPr>
          <w:rFonts w:cstheme="minorHAnsi"/>
        </w:rPr>
        <w:t xml:space="preserve"> es un vector (lista) de números de punto flotante. El propósito es encontrar la distancia entre dos vectores para medir su relacionamiento (búsqueda semántica). Estos </w:t>
      </w:r>
      <w:r>
        <w:rPr>
          <w:rFonts w:cstheme="minorHAnsi"/>
        </w:rPr>
        <w:t>e</w:t>
      </w:r>
      <w:r w:rsidRPr="008E3D6D">
        <w:rPr>
          <w:rFonts w:cstheme="minorHAnsi"/>
        </w:rPr>
        <w:t>mbe</w:t>
      </w:r>
      <w:r>
        <w:rPr>
          <w:rFonts w:cstheme="minorHAnsi"/>
        </w:rPr>
        <w:t xml:space="preserve">ddings </w:t>
      </w:r>
      <w:r w:rsidRPr="008E3D6D">
        <w:rPr>
          <w:rFonts w:cstheme="minorHAnsi"/>
        </w:rPr>
        <w:t>se almacenan en una base de datos de vectores</w:t>
      </w:r>
      <w:r>
        <w:rPr>
          <w:rFonts w:cstheme="minorHAnsi"/>
        </w:rPr>
        <w:t xml:space="preserve"> como</w:t>
      </w:r>
      <w:r w:rsidRPr="008E3D6D">
        <w:rPr>
          <w:rFonts w:cstheme="minorHAnsi"/>
        </w:rPr>
        <w:t xml:space="preserve"> FAISS. La base de datos de vectores se almacena en memoria para cada ejecución, es posible persistir la base de datos también.</w:t>
      </w:r>
    </w:p>
    <w:p w14:paraId="57893E8A" w14:textId="77777777" w:rsidR="006B7112" w:rsidRPr="008E3D6D" w:rsidRDefault="006B7112" w:rsidP="006B7112">
      <w:pPr>
        <w:spacing w:line="360" w:lineRule="auto"/>
        <w:jc w:val="both"/>
        <w:rPr>
          <w:rFonts w:cstheme="minorHAnsi"/>
        </w:rPr>
      </w:pPr>
    </w:p>
    <w:p w14:paraId="47311564" w14:textId="77777777" w:rsidR="006B7112" w:rsidRDefault="006B7112" w:rsidP="006B7112">
      <w:pPr>
        <w:spacing w:line="360" w:lineRule="auto"/>
        <w:jc w:val="both"/>
        <w:rPr>
          <w:rFonts w:cstheme="minorHAnsi"/>
        </w:rPr>
      </w:pPr>
      <w:r>
        <w:rPr>
          <w:rFonts w:cstheme="minorHAnsi"/>
        </w:rPr>
        <w:t xml:space="preserve">3º: </w:t>
      </w:r>
      <w:r w:rsidRPr="008E3D6D">
        <w:rPr>
          <w:rFonts w:cstheme="minorHAnsi"/>
        </w:rPr>
        <w:t xml:space="preserve"> Búsqueda semántica y enlazado de prom</w:t>
      </w:r>
      <w:r>
        <w:rPr>
          <w:rFonts w:cstheme="minorHAnsi"/>
        </w:rPr>
        <w:t>p</w:t>
      </w:r>
      <w:r w:rsidRPr="008E3D6D">
        <w:rPr>
          <w:rFonts w:cstheme="minorHAnsi"/>
        </w:rPr>
        <w:t xml:space="preserve">t </w:t>
      </w:r>
    </w:p>
    <w:p w14:paraId="410E6E53" w14:textId="77777777" w:rsidR="006B7112" w:rsidRPr="008E3D6D" w:rsidRDefault="006B7112" w:rsidP="006B7112">
      <w:pPr>
        <w:spacing w:line="360" w:lineRule="auto"/>
        <w:jc w:val="both"/>
        <w:rPr>
          <w:rFonts w:cstheme="minorHAnsi"/>
        </w:rPr>
      </w:pPr>
      <w:r w:rsidRPr="008E3D6D">
        <w:rPr>
          <w:rFonts w:cstheme="minorHAnsi"/>
        </w:rPr>
        <w:lastRenderedPageBreak/>
        <w:t>Esto es donde RAG entra en juego</w:t>
      </w:r>
      <w:r>
        <w:rPr>
          <w:rFonts w:cstheme="minorHAnsi"/>
        </w:rPr>
        <w:t>, se crea</w:t>
      </w:r>
      <w:r w:rsidRPr="008E3D6D">
        <w:rPr>
          <w:rFonts w:cstheme="minorHAnsi"/>
        </w:rPr>
        <w:t xml:space="preserve"> una cadena </w:t>
      </w:r>
      <w:r>
        <w:rPr>
          <w:rFonts w:cstheme="minorHAnsi"/>
        </w:rPr>
        <w:t>y c</w:t>
      </w:r>
      <w:r w:rsidRPr="008E3D6D">
        <w:rPr>
          <w:rFonts w:cstheme="minorHAnsi"/>
        </w:rPr>
        <w:t xml:space="preserve">uando se da un prompt, el modelo de </w:t>
      </w:r>
      <w:r>
        <w:rPr>
          <w:rFonts w:cstheme="minorHAnsi"/>
        </w:rPr>
        <w:t>e</w:t>
      </w:r>
      <w:r w:rsidRPr="008E3D6D">
        <w:rPr>
          <w:rFonts w:cstheme="minorHAnsi"/>
        </w:rPr>
        <w:t>mbe</w:t>
      </w:r>
      <w:r>
        <w:rPr>
          <w:rFonts w:cstheme="minorHAnsi"/>
        </w:rPr>
        <w:t>dding</w:t>
      </w:r>
      <w:r w:rsidRPr="008E3D6D">
        <w:rPr>
          <w:rFonts w:cstheme="minorHAnsi"/>
        </w:rPr>
        <w:t xml:space="preserve"> convertirá este prompt en un </w:t>
      </w:r>
      <w:r>
        <w:rPr>
          <w:rFonts w:cstheme="minorHAnsi"/>
        </w:rPr>
        <w:t>e</w:t>
      </w:r>
      <w:r w:rsidRPr="008E3D6D">
        <w:rPr>
          <w:rFonts w:cstheme="minorHAnsi"/>
        </w:rPr>
        <w:t>mbe</w:t>
      </w:r>
      <w:r>
        <w:rPr>
          <w:rFonts w:cstheme="minorHAnsi"/>
        </w:rPr>
        <w:t>dding</w:t>
      </w:r>
      <w:r w:rsidRPr="008E3D6D">
        <w:rPr>
          <w:rFonts w:cstheme="minorHAnsi"/>
        </w:rPr>
        <w:t xml:space="preserve"> (como </w:t>
      </w:r>
      <w:r>
        <w:rPr>
          <w:rFonts w:cstheme="minorHAnsi"/>
        </w:rPr>
        <w:t>se hizo</w:t>
      </w:r>
      <w:r w:rsidRPr="008E3D6D">
        <w:rPr>
          <w:rFonts w:cstheme="minorHAnsi"/>
        </w:rPr>
        <w:t xml:space="preserve"> en la parte 2) y realizará una búsqueda semántica. Los resultados recuperados serían los top N </w:t>
      </w:r>
      <w:r>
        <w:rPr>
          <w:rFonts w:cstheme="minorHAnsi"/>
        </w:rPr>
        <w:t>e</w:t>
      </w:r>
      <w:r w:rsidRPr="008E3D6D">
        <w:rPr>
          <w:rFonts w:cstheme="minorHAnsi"/>
        </w:rPr>
        <w:t>mbe</w:t>
      </w:r>
      <w:r>
        <w:rPr>
          <w:rFonts w:cstheme="minorHAnsi"/>
        </w:rPr>
        <w:t>ddings</w:t>
      </w:r>
      <w:r w:rsidRPr="008E3D6D">
        <w:rPr>
          <w:rFonts w:cstheme="minorHAnsi"/>
        </w:rPr>
        <w:t xml:space="preserve"> que estén más cerca del prompt, que se convertirían posteriormente a sus cadenas originales.</w:t>
      </w:r>
    </w:p>
    <w:p w14:paraId="61AB4D8D" w14:textId="77777777" w:rsidR="006B7112" w:rsidRPr="008E3D6D" w:rsidRDefault="006B7112" w:rsidP="006B7112">
      <w:pPr>
        <w:spacing w:line="360" w:lineRule="auto"/>
        <w:jc w:val="both"/>
        <w:rPr>
          <w:rFonts w:cstheme="minorHAnsi"/>
        </w:rPr>
      </w:pPr>
    </w:p>
    <w:p w14:paraId="03CB0D8B" w14:textId="77777777" w:rsidR="006B7112" w:rsidRDefault="006B7112" w:rsidP="006B7112">
      <w:pPr>
        <w:spacing w:line="360" w:lineRule="auto"/>
        <w:jc w:val="both"/>
        <w:rPr>
          <w:rFonts w:cstheme="minorHAnsi"/>
        </w:rPr>
      </w:pPr>
      <w:r w:rsidRPr="008E3D6D">
        <w:rPr>
          <w:rFonts w:cstheme="minorHAnsi"/>
        </w:rPr>
        <w:t xml:space="preserve">Ahora que </w:t>
      </w:r>
      <w:r>
        <w:rPr>
          <w:rFonts w:cstheme="minorHAnsi"/>
        </w:rPr>
        <w:t>se ha obtenido</w:t>
      </w:r>
      <w:r w:rsidRPr="008E3D6D">
        <w:rPr>
          <w:rFonts w:cstheme="minorHAnsi"/>
        </w:rPr>
        <w:t xml:space="preserve"> la información más relevante, </w:t>
      </w:r>
      <w:r>
        <w:rPr>
          <w:rFonts w:cstheme="minorHAnsi"/>
        </w:rPr>
        <w:t>introducimos</w:t>
      </w:r>
      <w:r w:rsidRPr="008E3D6D">
        <w:rPr>
          <w:rFonts w:cstheme="minorHAnsi"/>
        </w:rPr>
        <w:t xml:space="preserve"> estos resultados en un prompt personalizado, agregando contexto al prompt original. El prompt personalizado se utiliza luego para consultar el LLM para una respuesta. </w:t>
      </w:r>
    </w:p>
    <w:p w14:paraId="1FD32F84" w14:textId="77777777" w:rsidR="006B7112" w:rsidRDefault="006B7112" w:rsidP="006B7112">
      <w:pPr>
        <w:spacing w:line="360" w:lineRule="auto"/>
        <w:jc w:val="both"/>
        <w:rPr>
          <w:rFonts w:cstheme="minorHAnsi"/>
        </w:rPr>
      </w:pPr>
      <w:r w:rsidRPr="008E3D6D">
        <w:rPr>
          <w:rFonts w:cstheme="minorHAnsi"/>
        </w:rPr>
        <w:t>Esta aplicación también extrae los resultados de búsqueda semántica y los muestra en pantalla, lo que nos da visibilidad sobre qué se utilizó para producir esa consulta.</w:t>
      </w:r>
    </w:p>
    <w:p w14:paraId="03D2A044" w14:textId="77777777" w:rsidR="006B7112" w:rsidRDefault="006B7112" w:rsidP="006B7112">
      <w:pPr>
        <w:spacing w:line="360" w:lineRule="auto"/>
        <w:jc w:val="both"/>
        <w:rPr>
          <w:rFonts w:cstheme="minorHAnsi"/>
        </w:rPr>
      </w:pPr>
    </w:p>
    <w:p w14:paraId="425B04DA" w14:textId="77777777" w:rsidR="006B7112" w:rsidRDefault="006B7112" w:rsidP="006B7112">
      <w:pPr>
        <w:spacing w:line="360" w:lineRule="auto"/>
        <w:jc w:val="both"/>
        <w:rPr>
          <w:rFonts w:cstheme="minorHAnsi"/>
        </w:rPr>
      </w:pPr>
      <w:r>
        <w:rPr>
          <w:rFonts w:cstheme="minorHAnsi"/>
        </w:rPr>
        <w:t>4º: Herramientas de procesamiento del lenguaje natural (NLP)</w:t>
      </w:r>
    </w:p>
    <w:p w14:paraId="38D60938" w14:textId="0C1FD8EE" w:rsidR="006B7112" w:rsidRDefault="006B7112" w:rsidP="006B7112">
      <w:pPr>
        <w:spacing w:line="360" w:lineRule="auto"/>
        <w:jc w:val="both"/>
      </w:pPr>
      <w:r>
        <w:t xml:space="preserve">Se utilizan herramientas y bibliotecas de NLP, como spaCy y NLTK, para realizar tareas de preprocesamiento de texto, tokenización, lematización y etiquetado de partes del discurso </w:t>
      </w:r>
      <w:r>
        <w:fldChar w:fldCharType="begin"/>
      </w:r>
      <w:r w:rsidR="008B788D">
        <w:instrText xml:space="preserve"> ADDIN ZOTERO_ITEM CSL_CITATION {"citationID":"giI1xpmv","properties":{"formattedCitation":"(17)","plainCitation":"(17)","noteIndex":0},"citationItems":[{"id":669,"uris":["http://zotero.org/users/11307349/items/ADYTNSWK"],"itemData":{"id":669,"type":"book","ISBN":"978-0-596-51649-9","title":"Natural Language Processing with Python","author":[{"family":"Bird","given":"Steven"},{"family":"Klein","given":"Ewan"},{"family":"Loper","given":"Edward"}],"issued":{"date-parts":[["2009",1,1]]}}}],"schema":"https://github.com/citation-style-language/schema/raw/master/csl-citation.json"} </w:instrText>
      </w:r>
      <w:r>
        <w:fldChar w:fldCharType="separate"/>
      </w:r>
      <w:r w:rsidR="008B788D" w:rsidRPr="008B788D">
        <w:rPr>
          <w:rFonts w:ascii="Calibri" w:hAnsi="Calibri" w:cs="Calibri"/>
        </w:rPr>
        <w:t>(17)</w:t>
      </w:r>
      <w:r>
        <w:fldChar w:fldCharType="end"/>
      </w:r>
      <w:r>
        <w:t>.  Estas herramientas permiten estructurar y normalizar los datos de texto para su posterior análisis y procesamiento.</w:t>
      </w:r>
    </w:p>
    <w:p w14:paraId="062C8403" w14:textId="77777777" w:rsidR="006B7112" w:rsidRDefault="006B7112" w:rsidP="006B7112">
      <w:pPr>
        <w:spacing w:line="360" w:lineRule="auto"/>
        <w:jc w:val="both"/>
      </w:pPr>
    </w:p>
    <w:p w14:paraId="74D11252" w14:textId="77777777" w:rsidR="006B7112" w:rsidRDefault="006B7112" w:rsidP="006B7112">
      <w:pPr>
        <w:spacing w:line="360" w:lineRule="auto"/>
        <w:jc w:val="both"/>
      </w:pPr>
      <w:r>
        <w:t>5º: Algoritmos de búsqueda y ranking</w:t>
      </w:r>
    </w:p>
    <w:p w14:paraId="13B8CC94" w14:textId="26A2550A" w:rsidR="006B7112" w:rsidRDefault="006B7112" w:rsidP="006B7112">
      <w:pPr>
        <w:spacing w:line="360" w:lineRule="auto"/>
        <w:jc w:val="both"/>
      </w:pPr>
      <w:r>
        <w:t xml:space="preserve">Se implementan algoritmos eficientes de búsqueda y ranking, como ElasticSearch y BM25, para identificar y recuperar la información más relevante de la base de conocimientos médicos en función de las consultas de los usuarios </w:t>
      </w:r>
      <w:r>
        <w:fldChar w:fldCharType="begin"/>
      </w:r>
      <w:r w:rsidR="008B788D">
        <w:instrText xml:space="preserve"> ADDIN ZOTERO_ITEM CSL_CITATION {"citationID":"17KdLb4U","properties":{"formattedCitation":"(18)","plainCitation":"(18)","noteIndex":0},"citationItems":[{"id":670,"uris":["http://zotero.org/users/11307349/items/MAMTGIS7"],"itemData":{"id":670,"type":"article-journal","container-title":"Journal of Documentation - J DOC","DOI":"10.1108/00220410410560582","journalAbbreviation":"Journal of Documentation - J DOC","page":"503-520","title":"Understanding Inverse Document Frequency: On Theoretical Arguments for IDF","volume":"60","author":[{"family":"Robertson","given":"Stephen"}],"issued":{"date-parts":[["2004",10,1]]}}}],"schema":"https://github.com/citation-style-language/schema/raw/master/csl-citation.json"} </w:instrText>
      </w:r>
      <w:r>
        <w:fldChar w:fldCharType="separate"/>
      </w:r>
      <w:r w:rsidR="008B788D" w:rsidRPr="008B788D">
        <w:rPr>
          <w:rFonts w:ascii="Calibri" w:hAnsi="Calibri" w:cs="Calibri"/>
        </w:rPr>
        <w:t>(18)</w:t>
      </w:r>
      <w:r>
        <w:fldChar w:fldCharType="end"/>
      </w:r>
      <w:r>
        <w:t xml:space="preserve"> .</w:t>
      </w:r>
    </w:p>
    <w:p w14:paraId="338CF5C0" w14:textId="77777777" w:rsidR="006B7112" w:rsidRDefault="006B7112" w:rsidP="006B7112">
      <w:pPr>
        <w:spacing w:line="360" w:lineRule="auto"/>
        <w:jc w:val="both"/>
        <w:rPr>
          <w:rFonts w:cstheme="minorHAnsi"/>
        </w:rPr>
      </w:pPr>
    </w:p>
    <w:p w14:paraId="41BC9221" w14:textId="77777777" w:rsidR="006B7112" w:rsidRDefault="006B7112" w:rsidP="006B7112">
      <w:pPr>
        <w:spacing w:line="360" w:lineRule="auto"/>
        <w:jc w:val="both"/>
        <w:rPr>
          <w:rFonts w:cstheme="minorHAnsi"/>
        </w:rPr>
      </w:pPr>
      <w:r>
        <w:rPr>
          <w:rFonts w:cstheme="minorHAnsi"/>
        </w:rPr>
        <w:t>6º: Interfaz de usuario</w:t>
      </w:r>
    </w:p>
    <w:p w14:paraId="7A3ECB7C" w14:textId="77777777" w:rsidR="006B7112" w:rsidRDefault="006B7112" w:rsidP="006B7112">
      <w:pPr>
        <w:spacing w:line="360" w:lineRule="auto"/>
        <w:jc w:val="both"/>
        <w:rPr>
          <w:rFonts w:cstheme="minorHAnsi"/>
        </w:rPr>
      </w:pPr>
      <w:r>
        <w:t>Se desarrolla una interfaz de usuario intuitiva y amigable utilizando tecnologías web como HTML, CSS y JavaScript. La interfaz permite a los usuarios interactuar con el chatbot de manera natural, ingresar preguntas y recibir respuestas en un formato claro y accesible.</w:t>
      </w:r>
    </w:p>
    <w:p w14:paraId="56114989" w14:textId="77777777" w:rsidR="006B7112" w:rsidRDefault="006B7112" w:rsidP="006B7112">
      <w:pPr>
        <w:spacing w:line="360" w:lineRule="auto"/>
        <w:jc w:val="both"/>
        <w:rPr>
          <w:rFonts w:cstheme="minorHAnsi"/>
        </w:rPr>
      </w:pPr>
    </w:p>
    <w:p w14:paraId="703EDF6A" w14:textId="77777777" w:rsidR="006B7112" w:rsidRPr="00951B47" w:rsidRDefault="006B7112" w:rsidP="006B7112">
      <w:pPr>
        <w:spacing w:line="360" w:lineRule="auto"/>
        <w:jc w:val="both"/>
        <w:rPr>
          <w:rFonts w:cstheme="minorHAnsi"/>
        </w:rPr>
      </w:pPr>
    </w:p>
    <w:p w14:paraId="370DCCC3" w14:textId="77777777" w:rsidR="006B7112" w:rsidRPr="00951B47" w:rsidRDefault="006B7112" w:rsidP="006B7112">
      <w:pPr>
        <w:spacing w:line="360" w:lineRule="auto"/>
        <w:jc w:val="both"/>
        <w:rPr>
          <w:rFonts w:cstheme="minorHAnsi"/>
          <w:b/>
          <w:bCs/>
        </w:rPr>
      </w:pPr>
      <w:r w:rsidRPr="00951B47">
        <w:rPr>
          <w:rFonts w:cstheme="minorHAnsi"/>
          <w:b/>
          <w:bCs/>
        </w:rPr>
        <w:lastRenderedPageBreak/>
        <w:t>Arquitectura General</w:t>
      </w:r>
    </w:p>
    <w:p w14:paraId="27751402" w14:textId="77777777" w:rsidR="006B7112" w:rsidRPr="00951B47" w:rsidRDefault="006B7112" w:rsidP="006B7112">
      <w:pPr>
        <w:spacing w:line="360" w:lineRule="auto"/>
        <w:jc w:val="both"/>
        <w:rPr>
          <w:rFonts w:cstheme="minorHAnsi"/>
        </w:rPr>
      </w:pPr>
      <w:r w:rsidRPr="00951B47">
        <w:rPr>
          <w:rFonts w:cstheme="minorHAnsi"/>
        </w:rPr>
        <w:t>La arquitectura de la API se caracteriza por su diseño modular y su capacidad para integrar tecnologías de procesamiento de lenguaje natural y aprendizaje automático de manera eficiente. Estos son los componentes principales de nuestra arquitectura:</w:t>
      </w:r>
    </w:p>
    <w:p w14:paraId="518D48EC" w14:textId="77777777" w:rsidR="006B7112" w:rsidRPr="00951B47" w:rsidRDefault="006B7112" w:rsidP="006B7112">
      <w:pPr>
        <w:spacing w:line="360" w:lineRule="auto"/>
        <w:jc w:val="both"/>
        <w:rPr>
          <w:rFonts w:cstheme="minorHAnsi"/>
        </w:rPr>
      </w:pPr>
    </w:p>
    <w:p w14:paraId="3433686A" w14:textId="77777777" w:rsidR="006B7112" w:rsidRPr="00951B47" w:rsidRDefault="006B7112" w:rsidP="006B7112">
      <w:pPr>
        <w:pStyle w:val="Prrafodelista"/>
        <w:numPr>
          <w:ilvl w:val="0"/>
          <w:numId w:val="37"/>
        </w:numPr>
        <w:spacing w:line="360" w:lineRule="auto"/>
        <w:jc w:val="both"/>
        <w:rPr>
          <w:rFonts w:cstheme="minorHAnsi"/>
        </w:rPr>
      </w:pPr>
      <w:r w:rsidRPr="00951B47">
        <w:rPr>
          <w:rFonts w:cstheme="minorHAnsi"/>
          <w:b/>
          <w:bCs/>
        </w:rPr>
        <w:t>main.py</w:t>
      </w:r>
      <w:r w:rsidRPr="00951B47">
        <w:rPr>
          <w:rFonts w:cstheme="minorHAnsi"/>
        </w:rPr>
        <w:t>: Actúa como el corazón de la aplicación, configurando y lanzando el servidor FastAPI. Este módulo inicializa todas las dependencias, carga los modelos necesarios y prepara los endpoints de la API para recibir y responder a las solicitudes de los usuarios.</w:t>
      </w:r>
    </w:p>
    <w:p w14:paraId="33398CD1" w14:textId="77777777" w:rsidR="006B7112" w:rsidRPr="00951B47" w:rsidRDefault="006B7112" w:rsidP="006B7112">
      <w:pPr>
        <w:pStyle w:val="Prrafodelista"/>
        <w:numPr>
          <w:ilvl w:val="0"/>
          <w:numId w:val="37"/>
        </w:numPr>
        <w:spacing w:line="360" w:lineRule="auto"/>
        <w:jc w:val="both"/>
        <w:rPr>
          <w:rFonts w:cstheme="minorHAnsi"/>
        </w:rPr>
      </w:pPr>
      <w:r w:rsidRPr="00951B47">
        <w:rPr>
          <w:rFonts w:cstheme="minorHAnsi"/>
          <w:b/>
          <w:bCs/>
        </w:rPr>
        <w:t>custom_agent.py</w:t>
      </w:r>
      <w:r w:rsidRPr="00951B47">
        <w:rPr>
          <w:rFonts w:cstheme="minorHAnsi"/>
        </w:rPr>
        <w:t xml:space="preserve">: Define la lógica para un agente personalizado que utiliza las capacidades avanzadas de LangChain para manejar consultas complejas. Este agente integra múltiples herramientas y recursos, como buscadores especializados en Arxiv, </w:t>
      </w:r>
      <w:r>
        <w:rPr>
          <w:rFonts w:cstheme="minorHAnsi"/>
        </w:rPr>
        <w:t>Mayo Clinic</w:t>
      </w:r>
      <w:r w:rsidRPr="00951B47">
        <w:rPr>
          <w:rFonts w:cstheme="minorHAnsi"/>
        </w:rPr>
        <w:t xml:space="preserve"> y Wikipedia para enriquecer las respuestas y proporcionar información contextualizada y relevante.</w:t>
      </w:r>
    </w:p>
    <w:p w14:paraId="41DBED64" w14:textId="77777777" w:rsidR="006B7112" w:rsidRPr="00951B47" w:rsidRDefault="006B7112" w:rsidP="006B7112">
      <w:pPr>
        <w:pStyle w:val="Prrafodelista"/>
        <w:numPr>
          <w:ilvl w:val="0"/>
          <w:numId w:val="37"/>
        </w:numPr>
        <w:spacing w:line="360" w:lineRule="auto"/>
        <w:jc w:val="both"/>
        <w:rPr>
          <w:rFonts w:cstheme="minorHAnsi"/>
        </w:rPr>
      </w:pPr>
      <w:r w:rsidRPr="00951B47">
        <w:rPr>
          <w:rFonts w:cstheme="minorHAnsi"/>
          <w:b/>
          <w:bCs/>
        </w:rPr>
        <w:t>streamlit_app.py</w:t>
      </w:r>
      <w:r w:rsidRPr="00951B47">
        <w:rPr>
          <w:rFonts w:cstheme="minorHAnsi"/>
        </w:rPr>
        <w:t>: Proporciona una interfaz de usuario interactiva donde los usuarios pueden ingresar consultas y recibir respuestas. Este módulo se comunica con la API de FastAPI, enviando preguntas y mostrando las respuestas procesadas junto con detalles adicionales y explicaciones contextuales.</w:t>
      </w:r>
    </w:p>
    <w:p w14:paraId="2D2EE966" w14:textId="77777777" w:rsidR="006B7112" w:rsidRPr="00951B47" w:rsidRDefault="006B7112" w:rsidP="006B7112">
      <w:pPr>
        <w:spacing w:line="360" w:lineRule="auto"/>
        <w:jc w:val="both"/>
        <w:rPr>
          <w:rFonts w:cstheme="minorHAnsi"/>
        </w:rPr>
      </w:pPr>
    </w:p>
    <w:p w14:paraId="7BBCC03F" w14:textId="77777777" w:rsidR="006B7112" w:rsidRPr="00951B47" w:rsidRDefault="006B7112" w:rsidP="006B7112">
      <w:pPr>
        <w:spacing w:line="360" w:lineRule="auto"/>
        <w:jc w:val="both"/>
        <w:rPr>
          <w:rFonts w:cstheme="minorHAnsi"/>
          <w:b/>
          <w:bCs/>
        </w:rPr>
      </w:pPr>
      <w:r w:rsidRPr="00951B47">
        <w:rPr>
          <w:rFonts w:cstheme="minorHAnsi"/>
          <w:b/>
          <w:bCs/>
        </w:rPr>
        <w:t>Funcionamiento de la API</w:t>
      </w:r>
    </w:p>
    <w:p w14:paraId="13283B0F" w14:textId="77777777" w:rsidR="006B7112" w:rsidRPr="00951B47" w:rsidRDefault="006B7112" w:rsidP="006B7112">
      <w:pPr>
        <w:spacing w:line="360" w:lineRule="auto"/>
        <w:jc w:val="both"/>
        <w:rPr>
          <w:rFonts w:cstheme="minorHAnsi"/>
        </w:rPr>
      </w:pPr>
    </w:p>
    <w:p w14:paraId="096E5FD5" w14:textId="77777777" w:rsidR="006B7112" w:rsidRPr="00951B47" w:rsidRDefault="006B7112" w:rsidP="006B7112">
      <w:pPr>
        <w:spacing w:line="360" w:lineRule="auto"/>
        <w:jc w:val="both"/>
        <w:rPr>
          <w:rFonts w:cstheme="minorHAnsi"/>
        </w:rPr>
      </w:pPr>
      <w:r w:rsidRPr="00951B47">
        <w:rPr>
          <w:rFonts w:cstheme="minorHAnsi"/>
        </w:rPr>
        <w:t>El funcionamiento de la API se puede describir a través de varios pasos clave en el flujo de procesamiento:</w:t>
      </w:r>
    </w:p>
    <w:p w14:paraId="6A5F1663" w14:textId="77777777" w:rsidR="006B7112" w:rsidRPr="00951B47" w:rsidRDefault="006B7112" w:rsidP="006B7112">
      <w:pPr>
        <w:spacing w:line="360" w:lineRule="auto"/>
        <w:jc w:val="both"/>
        <w:rPr>
          <w:rFonts w:cstheme="minorHAnsi"/>
        </w:rPr>
      </w:pPr>
    </w:p>
    <w:p w14:paraId="5CEAD404" w14:textId="77777777" w:rsidR="006B7112" w:rsidRPr="00951B47" w:rsidRDefault="006B7112" w:rsidP="006B7112">
      <w:pPr>
        <w:pStyle w:val="Prrafodelista"/>
        <w:numPr>
          <w:ilvl w:val="0"/>
          <w:numId w:val="38"/>
        </w:numPr>
        <w:spacing w:line="360" w:lineRule="auto"/>
        <w:jc w:val="both"/>
        <w:rPr>
          <w:rFonts w:cstheme="minorHAnsi"/>
        </w:rPr>
      </w:pPr>
      <w:r w:rsidRPr="00951B47">
        <w:rPr>
          <w:rFonts w:cstheme="minorHAnsi"/>
          <w:b/>
          <w:bCs/>
        </w:rPr>
        <w:t>Recepción de Consultas</w:t>
      </w:r>
      <w:r w:rsidRPr="00951B47">
        <w:rPr>
          <w:rFonts w:cstheme="minorHAnsi"/>
        </w:rPr>
        <w:t xml:space="preserve">: La API recibe consultas de los usuarios a través de </w:t>
      </w:r>
      <w:r w:rsidRPr="00951B47">
        <w:rPr>
          <w:rFonts w:cstheme="minorHAnsi"/>
          <w:b/>
          <w:bCs/>
        </w:rPr>
        <w:t>streamlit_app.py</w:t>
      </w:r>
      <w:r w:rsidRPr="00951B47">
        <w:rPr>
          <w:rFonts w:cstheme="minorHAnsi"/>
        </w:rPr>
        <w:t xml:space="preserve">, que envía las preguntas en español al endpoint </w:t>
      </w:r>
      <w:r w:rsidRPr="00951B47">
        <w:rPr>
          <w:rFonts w:cstheme="minorHAnsi"/>
          <w:b/>
          <w:bCs/>
        </w:rPr>
        <w:t xml:space="preserve">/ </w:t>
      </w:r>
      <w:r w:rsidRPr="00951B47">
        <w:rPr>
          <w:rFonts w:cstheme="minorHAnsi"/>
        </w:rPr>
        <w:t xml:space="preserve">ask configurado en </w:t>
      </w:r>
      <w:r w:rsidRPr="00951B47">
        <w:rPr>
          <w:rFonts w:cstheme="minorHAnsi"/>
          <w:b/>
          <w:bCs/>
        </w:rPr>
        <w:t>main.py</w:t>
      </w:r>
      <w:r w:rsidRPr="00951B47">
        <w:rPr>
          <w:rFonts w:cstheme="minorHAnsi"/>
        </w:rPr>
        <w:t>.</w:t>
      </w:r>
    </w:p>
    <w:p w14:paraId="37D4878D" w14:textId="77777777" w:rsidR="006B7112" w:rsidRPr="00951B47" w:rsidRDefault="006B7112" w:rsidP="006B7112">
      <w:pPr>
        <w:pStyle w:val="Prrafodelista"/>
        <w:numPr>
          <w:ilvl w:val="0"/>
          <w:numId w:val="38"/>
        </w:numPr>
        <w:spacing w:line="360" w:lineRule="auto"/>
        <w:jc w:val="both"/>
        <w:rPr>
          <w:rFonts w:cstheme="minorHAnsi"/>
        </w:rPr>
      </w:pPr>
      <w:r w:rsidRPr="00951B47">
        <w:rPr>
          <w:rFonts w:cstheme="minorHAnsi"/>
          <w:b/>
          <w:bCs/>
        </w:rPr>
        <w:lastRenderedPageBreak/>
        <w:t>Procesamiento y Traducción</w:t>
      </w:r>
      <w:r w:rsidRPr="00951B47">
        <w:rPr>
          <w:rFonts w:cstheme="minorHAnsi"/>
        </w:rPr>
        <w:t>: Una vez recibida la consulta, la API utiliza Google Translate para convertir la pregunta al inglés, preparándola para el procesamiento por nuestro modelo LLM.</w:t>
      </w:r>
    </w:p>
    <w:p w14:paraId="6F610DDA" w14:textId="77777777" w:rsidR="006B7112" w:rsidRPr="00951B47" w:rsidRDefault="006B7112" w:rsidP="006B7112">
      <w:pPr>
        <w:pStyle w:val="Prrafodelista"/>
        <w:numPr>
          <w:ilvl w:val="0"/>
          <w:numId w:val="38"/>
        </w:numPr>
        <w:spacing w:line="360" w:lineRule="auto"/>
        <w:jc w:val="both"/>
        <w:rPr>
          <w:rFonts w:cstheme="minorHAnsi"/>
        </w:rPr>
      </w:pPr>
      <w:r w:rsidRPr="00951B47">
        <w:rPr>
          <w:rFonts w:cstheme="minorHAnsi"/>
          <w:b/>
          <w:bCs/>
        </w:rPr>
        <w:t>Generación de Respuestas</w:t>
      </w:r>
      <w:r w:rsidRPr="00951B47">
        <w:rPr>
          <w:rFonts w:cstheme="minorHAnsi"/>
        </w:rPr>
        <w:t xml:space="preserve">: El </w:t>
      </w:r>
      <w:r w:rsidRPr="00951B47">
        <w:rPr>
          <w:rFonts w:cstheme="minorHAnsi"/>
          <w:b/>
          <w:bCs/>
        </w:rPr>
        <w:t>custom_agent.py</w:t>
      </w:r>
      <w:r w:rsidRPr="00951B47">
        <w:rPr>
          <w:rFonts w:cstheme="minorHAnsi"/>
        </w:rPr>
        <w:t xml:space="preserve"> toma la entrada traducida y, utilizando el modelo de LLM junto con las herramientas configuradas, procesa la pregunta para generar una respuesta detallada. Este proceso incluye la recuperación de información relevante de bases de datos externas como las mencionadas anteriormente, y la integración de estos datos para formular una respuesta coherente.</w:t>
      </w:r>
    </w:p>
    <w:p w14:paraId="795D5808" w14:textId="77777777" w:rsidR="006B7112" w:rsidRPr="00951B47" w:rsidRDefault="006B7112" w:rsidP="006B7112">
      <w:pPr>
        <w:pStyle w:val="Prrafodelista"/>
        <w:numPr>
          <w:ilvl w:val="0"/>
          <w:numId w:val="38"/>
        </w:numPr>
        <w:spacing w:line="360" w:lineRule="auto"/>
        <w:jc w:val="both"/>
        <w:rPr>
          <w:rFonts w:cstheme="minorHAnsi"/>
        </w:rPr>
      </w:pPr>
      <w:r w:rsidRPr="00951B47">
        <w:rPr>
          <w:rFonts w:cstheme="minorHAnsi"/>
          <w:b/>
          <w:bCs/>
        </w:rPr>
        <w:t>Traducción y Respuesta Final</w:t>
      </w:r>
      <w:r w:rsidRPr="00951B47">
        <w:rPr>
          <w:rFonts w:cstheme="minorHAnsi"/>
        </w:rPr>
        <w:t>: La respuesta generada en inglés se traduce de vuelta al español y se envía de regreso a la interfaz de usuario de Streamlit, donde se muestra al usuario. Además, se proporcionan detalles del proceso de pensamiento del modelo y las fuentes de información utilizadas, ofreciendo transparencia y un mayor entendimiento de la respuesta.</w:t>
      </w:r>
    </w:p>
    <w:p w14:paraId="0D072438" w14:textId="77777777" w:rsidR="006B7112" w:rsidRPr="00951B47" w:rsidRDefault="006B7112" w:rsidP="006B7112">
      <w:pPr>
        <w:pStyle w:val="Prrafodelista"/>
        <w:numPr>
          <w:ilvl w:val="0"/>
          <w:numId w:val="38"/>
        </w:numPr>
        <w:spacing w:line="360" w:lineRule="auto"/>
        <w:jc w:val="both"/>
        <w:rPr>
          <w:rFonts w:cstheme="minorHAnsi"/>
        </w:rPr>
      </w:pPr>
      <w:r w:rsidRPr="00951B47">
        <w:rPr>
          <w:rFonts w:cstheme="minorHAnsi"/>
          <w:b/>
          <w:bCs/>
        </w:rPr>
        <w:t>Interfaz de Usuario</w:t>
      </w:r>
      <w:r w:rsidRPr="00951B47">
        <w:rPr>
          <w:rFonts w:cstheme="minorHAnsi"/>
        </w:rPr>
        <w:t xml:space="preserve">: </w:t>
      </w:r>
      <w:r w:rsidRPr="00951B47">
        <w:rPr>
          <w:rFonts w:cstheme="minorHAnsi"/>
          <w:b/>
          <w:bCs/>
        </w:rPr>
        <w:t>streamlit_app.py</w:t>
      </w:r>
      <w:r w:rsidRPr="00951B47">
        <w:rPr>
          <w:rFonts w:cstheme="minorHAnsi"/>
        </w:rPr>
        <w:t xml:space="preserve"> muestra la respuesta en español al usuario y ofrece la opción de explorar detalles adicionales y el contexto utilizado para generar la respuesta, mejorando así la experiencia del usuario y proporcionando una plataforma educativa además de una herramienta de consulta.</w:t>
      </w:r>
    </w:p>
    <w:p w14:paraId="66052ED1" w14:textId="77777777" w:rsidR="006B7112" w:rsidRPr="00951B47" w:rsidRDefault="006B7112" w:rsidP="006B7112">
      <w:pPr>
        <w:spacing w:line="360" w:lineRule="auto"/>
        <w:jc w:val="both"/>
        <w:rPr>
          <w:rFonts w:cstheme="minorHAnsi"/>
        </w:rPr>
      </w:pPr>
    </w:p>
    <w:p w14:paraId="6FE1E3C9" w14:textId="77777777" w:rsidR="006B7112" w:rsidRPr="00951B47" w:rsidRDefault="006B7112" w:rsidP="006B7112">
      <w:pPr>
        <w:spacing w:line="360" w:lineRule="auto"/>
        <w:jc w:val="both"/>
        <w:rPr>
          <w:rFonts w:cstheme="minorHAnsi"/>
        </w:rPr>
      </w:pPr>
    </w:p>
    <w:p w14:paraId="47EC8A62" w14:textId="77777777" w:rsidR="006B7112" w:rsidRPr="00951B47" w:rsidRDefault="006B7112" w:rsidP="006B7112">
      <w:pPr>
        <w:spacing w:line="360" w:lineRule="auto"/>
        <w:jc w:val="both"/>
        <w:rPr>
          <w:rFonts w:cstheme="minorHAnsi"/>
          <w:b/>
          <w:bCs/>
        </w:rPr>
      </w:pPr>
      <w:r w:rsidRPr="00951B47">
        <w:rPr>
          <w:rFonts w:cstheme="minorHAnsi"/>
          <w:b/>
          <w:bCs/>
        </w:rPr>
        <w:t>Ventajas de la Integración Tecnológica</w:t>
      </w:r>
    </w:p>
    <w:p w14:paraId="5885AEE3" w14:textId="77777777" w:rsidR="006B7112" w:rsidRPr="00951B47" w:rsidRDefault="006B7112" w:rsidP="006B7112">
      <w:pPr>
        <w:spacing w:line="360" w:lineRule="auto"/>
        <w:jc w:val="both"/>
        <w:rPr>
          <w:rFonts w:cstheme="minorHAnsi"/>
        </w:rPr>
      </w:pPr>
    </w:p>
    <w:p w14:paraId="1B9319C7" w14:textId="77777777" w:rsidR="006B7112" w:rsidRPr="00951B47" w:rsidRDefault="006B7112" w:rsidP="006B7112">
      <w:pPr>
        <w:spacing w:line="360" w:lineRule="auto"/>
        <w:jc w:val="both"/>
        <w:rPr>
          <w:rFonts w:cstheme="minorHAnsi"/>
        </w:rPr>
      </w:pPr>
      <w:r w:rsidRPr="00951B47">
        <w:rPr>
          <w:rFonts w:cstheme="minorHAnsi"/>
        </w:rPr>
        <w:t>La integración de FastAPI, Streamlit, LangChain, y Groq ofrece numerosas ventajas, incluyendo alta velocidad de procesamiento, escalabilidad, y la capacidad de manejar consultas en tiempo real con respuestas detalladas y personalizadas. La arquitectura facilita una eficiente comunicación entre el frontend (se refiere a la práctica de construir y diseñar la interfaz de usuario de un sitio web o aplicación) y el backend (siendo la parte del desarrollo web que se encarga de que toda la lógica de una página web funcione), asegurando que los datos se manejen de manera segura y las interacciones del usuario sean fluidas y productivas.</w:t>
      </w:r>
    </w:p>
    <w:p w14:paraId="75509C90" w14:textId="77777777" w:rsidR="006B7112" w:rsidRPr="00951B47" w:rsidRDefault="006B7112" w:rsidP="006B7112">
      <w:pPr>
        <w:spacing w:line="360" w:lineRule="auto"/>
        <w:jc w:val="both"/>
        <w:rPr>
          <w:rFonts w:cstheme="minorHAnsi"/>
        </w:rPr>
      </w:pPr>
    </w:p>
    <w:p w14:paraId="30934623" w14:textId="77777777" w:rsidR="006B7112" w:rsidRPr="00951B47" w:rsidRDefault="006B7112" w:rsidP="006B7112">
      <w:pPr>
        <w:spacing w:line="360" w:lineRule="auto"/>
        <w:jc w:val="both"/>
        <w:rPr>
          <w:rFonts w:cstheme="minorHAnsi"/>
        </w:rPr>
      </w:pPr>
      <w:r w:rsidRPr="00951B47">
        <w:rPr>
          <w:rFonts w:cstheme="minorHAnsi"/>
        </w:rPr>
        <w:lastRenderedPageBreak/>
        <w:t>Esta arquitectura no solo cumple con los requisitos técnicos del proyecto propuesto, sino que también proporciona una base sólida para futuras expansiones y mejoras, permitiendo incorporar nuevas herramientas y adaptaciones conforme evolucionen las necesidades y tecnología.</w:t>
      </w:r>
    </w:p>
    <w:p w14:paraId="2C0EAF6D" w14:textId="461EFA62" w:rsidR="006B7112" w:rsidRDefault="006B7112" w:rsidP="00951B47">
      <w:pPr>
        <w:spacing w:line="360" w:lineRule="auto"/>
        <w:jc w:val="both"/>
        <w:rPr>
          <w:rFonts w:cstheme="minorHAnsi"/>
        </w:rPr>
      </w:pPr>
    </w:p>
    <w:p w14:paraId="33C0A1F2" w14:textId="30237E83" w:rsidR="007B7F80" w:rsidRPr="009D6014" w:rsidRDefault="007B7F80" w:rsidP="007B7F80">
      <w:pPr>
        <w:pStyle w:val="Ttulo2"/>
        <w:rPr>
          <w:rFonts w:asciiTheme="minorHAnsi" w:hAnsiTheme="minorHAnsi" w:cstheme="minorHAnsi"/>
          <w:b/>
          <w:bCs w:val="0"/>
          <w:caps w:val="0"/>
        </w:rPr>
      </w:pPr>
      <w:bookmarkStart w:id="16" w:name="_Toc169940177"/>
      <w:commentRangeStart w:id="17"/>
      <w:r w:rsidRPr="009D6014">
        <w:rPr>
          <w:rFonts w:asciiTheme="minorHAnsi" w:hAnsiTheme="minorHAnsi" w:cstheme="minorHAnsi"/>
          <w:b/>
          <w:bCs w:val="0"/>
          <w:caps w:val="0"/>
        </w:rPr>
        <w:t>Proceso de búsqueda de información</w:t>
      </w:r>
      <w:commentRangeEnd w:id="17"/>
      <w:r w:rsidR="00D80B7B" w:rsidRPr="009D6014">
        <w:rPr>
          <w:rStyle w:val="Refdecomentario"/>
          <w:rFonts w:asciiTheme="minorHAnsi" w:hAnsiTheme="minorHAnsi" w:cstheme="minorHAnsi"/>
          <w:bCs w:val="0"/>
          <w:iCs w:val="0"/>
          <w:caps w:val="0"/>
          <w:color w:val="auto"/>
          <w:sz w:val="28"/>
          <w:szCs w:val="28"/>
        </w:rPr>
        <w:commentReference w:id="17"/>
      </w:r>
      <w:bookmarkEnd w:id="16"/>
    </w:p>
    <w:p w14:paraId="4DF47F82" w14:textId="77777777" w:rsidR="007B7F80" w:rsidRPr="007B7F80" w:rsidRDefault="007B7F80" w:rsidP="007B7F80"/>
    <w:p w14:paraId="1B70ADE6" w14:textId="71C92E20" w:rsidR="004B3EE8" w:rsidRPr="00951B47" w:rsidRDefault="00386F44" w:rsidP="007B7F80">
      <w:pPr>
        <w:pStyle w:val="Ttulo3"/>
      </w:pPr>
      <w:bookmarkStart w:id="18" w:name="_Toc169940178"/>
      <w:bookmarkEnd w:id="12"/>
      <w:r w:rsidRPr="00951B47">
        <w:t>Selección</w:t>
      </w:r>
      <w:r w:rsidR="004B3EE8" w:rsidRPr="00951B47">
        <w:t xml:space="preserve"> y </w:t>
      </w:r>
      <w:r w:rsidRPr="00951B47">
        <w:t xml:space="preserve">procesamiento </w:t>
      </w:r>
      <w:r w:rsidR="005B26D4" w:rsidRPr="00951B47">
        <w:t>de documentos</w:t>
      </w:r>
      <w:bookmarkEnd w:id="18"/>
    </w:p>
    <w:p w14:paraId="6362B228" w14:textId="77777777" w:rsidR="004B3EE8" w:rsidRPr="00951B47" w:rsidRDefault="004B3EE8" w:rsidP="00951B47">
      <w:pPr>
        <w:spacing w:line="360" w:lineRule="auto"/>
        <w:jc w:val="both"/>
        <w:rPr>
          <w:rFonts w:cstheme="minorHAnsi"/>
        </w:rPr>
      </w:pPr>
    </w:p>
    <w:p w14:paraId="56263E03" w14:textId="11E39390" w:rsidR="00144322" w:rsidRPr="00951B47" w:rsidRDefault="00144322" w:rsidP="00951B47">
      <w:pPr>
        <w:spacing w:line="360" w:lineRule="auto"/>
        <w:jc w:val="both"/>
        <w:rPr>
          <w:rFonts w:cstheme="minorHAnsi"/>
        </w:rPr>
      </w:pPr>
      <w:r w:rsidRPr="00951B47">
        <w:rPr>
          <w:rFonts w:cstheme="minorHAnsi"/>
        </w:rPr>
        <w:t>Se procede en primera instancia a la búsqueda exhaustiva de bibliografía</w:t>
      </w:r>
      <w:r w:rsidR="00EF0CC5" w:rsidRPr="00951B47">
        <w:rPr>
          <w:rFonts w:cstheme="minorHAnsi"/>
        </w:rPr>
        <w:t xml:space="preserve"> médica</w:t>
      </w:r>
      <w:r w:rsidRPr="00951B47">
        <w:rPr>
          <w:rFonts w:cstheme="minorHAnsi"/>
        </w:rPr>
        <w:t xml:space="preserve"> que cumpla los requisitos necesarios para poder aportar la información necesaria para la respuesta de las preguntas por parte del usuario.</w:t>
      </w:r>
    </w:p>
    <w:p w14:paraId="222E0732" w14:textId="77777777" w:rsidR="00144322" w:rsidRPr="00951B47" w:rsidRDefault="00144322" w:rsidP="00951B47">
      <w:pPr>
        <w:spacing w:line="360" w:lineRule="auto"/>
        <w:jc w:val="both"/>
        <w:rPr>
          <w:rFonts w:cstheme="minorHAnsi"/>
        </w:rPr>
      </w:pPr>
    </w:p>
    <w:p w14:paraId="04856290" w14:textId="285BE3C1" w:rsidR="00982E73" w:rsidRPr="00951B47" w:rsidRDefault="00982E73" w:rsidP="00951B47">
      <w:pPr>
        <w:spacing w:line="360" w:lineRule="auto"/>
        <w:jc w:val="both"/>
        <w:rPr>
          <w:rFonts w:cstheme="minorHAnsi"/>
        </w:rPr>
      </w:pPr>
      <w:r w:rsidRPr="00951B47">
        <w:rPr>
          <w:rFonts w:cstheme="minorHAnsi"/>
        </w:rPr>
        <w:t>Ha habido un especial interés en seleccionar documentos que aporten información médica desde una perspectiva más general, sin llegar a la especialización de los artículos científicos o revisiones, ya que gracias a la posterior (y comentada) implementación de búsqueda de información en Arxiv, esta área para responder a las dudas del usuario con un mayor grado de especificidad estaría cubierto.</w:t>
      </w:r>
    </w:p>
    <w:p w14:paraId="7D5FD69B" w14:textId="77777777" w:rsidR="00144322" w:rsidRPr="00951B47" w:rsidRDefault="00144322" w:rsidP="00951B47">
      <w:pPr>
        <w:spacing w:line="360" w:lineRule="auto"/>
        <w:jc w:val="both"/>
        <w:rPr>
          <w:rFonts w:cstheme="minorHAnsi"/>
        </w:rPr>
      </w:pPr>
    </w:p>
    <w:p w14:paraId="5CFD840C" w14:textId="58DC5F95" w:rsidR="004B3EE8" w:rsidRPr="00951B47" w:rsidRDefault="00AC0CD8" w:rsidP="00951B47">
      <w:pPr>
        <w:spacing w:line="360" w:lineRule="auto"/>
        <w:jc w:val="both"/>
        <w:rPr>
          <w:rFonts w:cstheme="minorHAnsi"/>
        </w:rPr>
      </w:pPr>
      <w:r w:rsidRPr="00951B47">
        <w:rPr>
          <w:rFonts w:cstheme="minorHAnsi"/>
        </w:rPr>
        <w:t xml:space="preserve">Una vez </w:t>
      </w:r>
      <w:r w:rsidR="00161021" w:rsidRPr="00951B47">
        <w:rPr>
          <w:rFonts w:cstheme="minorHAnsi"/>
        </w:rPr>
        <w:t>seleccionados</w:t>
      </w:r>
      <w:r w:rsidRPr="00951B47">
        <w:rPr>
          <w:rFonts w:cstheme="minorHAnsi"/>
        </w:rPr>
        <w:t xml:space="preserve"> y recopilados los documentos </w:t>
      </w:r>
      <w:r w:rsidR="00FF2FD6" w:rsidRPr="00951B47">
        <w:rPr>
          <w:rFonts w:cstheme="minorHAnsi"/>
        </w:rPr>
        <w:t>necesarios</w:t>
      </w:r>
      <w:r w:rsidRPr="00951B47">
        <w:rPr>
          <w:rFonts w:cstheme="minorHAnsi"/>
        </w:rPr>
        <w:t xml:space="preserve">, se realiza un proceso exhaustivo de </w:t>
      </w:r>
      <w:r w:rsidR="006E3F5B" w:rsidRPr="00951B47">
        <w:rPr>
          <w:rFonts w:cstheme="minorHAnsi"/>
        </w:rPr>
        <w:t>comprobación, lectura</w:t>
      </w:r>
      <w:r w:rsidRPr="00951B47">
        <w:rPr>
          <w:rFonts w:cstheme="minorHAnsi"/>
        </w:rPr>
        <w:t xml:space="preserve"> y </w:t>
      </w:r>
      <w:r w:rsidR="00B26EBF" w:rsidRPr="00951B47">
        <w:rPr>
          <w:rFonts w:cstheme="minorHAnsi"/>
        </w:rPr>
        <w:t xml:space="preserve">pasar del formato </w:t>
      </w:r>
      <w:r w:rsidR="00447058" w:rsidRPr="00951B47">
        <w:rPr>
          <w:rFonts w:cstheme="minorHAnsi"/>
        </w:rPr>
        <w:t>PDF</w:t>
      </w:r>
      <w:r w:rsidR="00B26EBF" w:rsidRPr="00951B47">
        <w:rPr>
          <w:rFonts w:cstheme="minorHAnsi"/>
        </w:rPr>
        <w:t xml:space="preserve"> o </w:t>
      </w:r>
      <w:r w:rsidR="008C1CE7" w:rsidRPr="00951B47">
        <w:rPr>
          <w:rFonts w:cstheme="minorHAnsi"/>
        </w:rPr>
        <w:t>DOCX</w:t>
      </w:r>
      <w:r w:rsidR="00B26EBF" w:rsidRPr="00951B47">
        <w:rPr>
          <w:rFonts w:cstheme="minorHAnsi"/>
        </w:rPr>
        <w:t xml:space="preserve"> </w:t>
      </w:r>
      <w:r w:rsidR="00FD09E2" w:rsidRPr="00951B47">
        <w:rPr>
          <w:rFonts w:cstheme="minorHAnsi"/>
        </w:rPr>
        <w:t>si fuese necesario a MD</w:t>
      </w:r>
      <w:r w:rsidRPr="00951B47">
        <w:rPr>
          <w:rFonts w:cstheme="minorHAnsi"/>
        </w:rPr>
        <w:t xml:space="preserve">. El objetivo es garantizar la calidad y </w:t>
      </w:r>
      <w:r w:rsidR="007D4FAD" w:rsidRPr="00951B47">
        <w:rPr>
          <w:rFonts w:cstheme="minorHAnsi"/>
        </w:rPr>
        <w:t>la buena información presente</w:t>
      </w:r>
      <w:r w:rsidR="00144322" w:rsidRPr="00951B47">
        <w:rPr>
          <w:rFonts w:cstheme="minorHAnsi"/>
        </w:rPr>
        <w:t xml:space="preserve"> en los documentos</w:t>
      </w:r>
      <w:r w:rsidRPr="00951B47">
        <w:rPr>
          <w:rFonts w:cstheme="minorHAnsi"/>
        </w:rPr>
        <w:t xml:space="preserve"> antes de integrarlos en nuestro modelo.</w:t>
      </w:r>
    </w:p>
    <w:p w14:paraId="37FC288A" w14:textId="77777777" w:rsidR="00DB5A99" w:rsidRPr="00951B47" w:rsidRDefault="00DB5A99" w:rsidP="00951B47">
      <w:pPr>
        <w:spacing w:line="360" w:lineRule="auto"/>
        <w:jc w:val="both"/>
        <w:rPr>
          <w:rFonts w:cstheme="minorHAnsi"/>
        </w:rPr>
      </w:pPr>
    </w:p>
    <w:p w14:paraId="4447F77C" w14:textId="39FE5044" w:rsidR="00DB5A99" w:rsidRPr="00951B47" w:rsidRDefault="00DB5A99" w:rsidP="00951B47">
      <w:pPr>
        <w:spacing w:line="360" w:lineRule="auto"/>
        <w:jc w:val="both"/>
        <w:rPr>
          <w:rFonts w:cstheme="minorHAnsi"/>
        </w:rPr>
      </w:pPr>
      <w:r w:rsidRPr="00951B47">
        <w:rPr>
          <w:rFonts w:cstheme="minorHAnsi"/>
        </w:rPr>
        <w:t>Esto es gracias a la utilización de variables de entorno y la descarga dinámica del contenido, asegurando que el código sea portable y fácil de mantener, lo que facilita la colaboración en proyectos de datos y procesamiento de texto.</w:t>
      </w:r>
    </w:p>
    <w:p w14:paraId="52C3BF60" w14:textId="77777777" w:rsidR="00DB5A99" w:rsidRPr="00951B47" w:rsidRDefault="00DB5A99" w:rsidP="00951B47">
      <w:pPr>
        <w:spacing w:line="360" w:lineRule="auto"/>
        <w:jc w:val="both"/>
        <w:rPr>
          <w:rFonts w:cstheme="minorHAnsi"/>
        </w:rPr>
      </w:pPr>
    </w:p>
    <w:p w14:paraId="4906801C" w14:textId="77777777" w:rsidR="004B3EE8" w:rsidRPr="00951B47" w:rsidRDefault="004B3EE8" w:rsidP="00951B47">
      <w:pPr>
        <w:spacing w:line="360" w:lineRule="auto"/>
        <w:jc w:val="both"/>
        <w:rPr>
          <w:rFonts w:cstheme="minorHAnsi"/>
        </w:rPr>
      </w:pPr>
    </w:p>
    <w:p w14:paraId="56CAB0B2" w14:textId="5A04E7D8" w:rsidR="004B3EE8" w:rsidRPr="00951B47" w:rsidRDefault="004B3EE8" w:rsidP="007B7F80">
      <w:pPr>
        <w:pStyle w:val="Ttulo3"/>
        <w:rPr>
          <w:caps/>
        </w:rPr>
      </w:pPr>
      <w:bookmarkStart w:id="19" w:name="_Toc169940179"/>
      <w:r w:rsidRPr="00951B47">
        <w:lastRenderedPageBreak/>
        <w:t>Integración en la base de conocimientos</w:t>
      </w:r>
      <w:bookmarkEnd w:id="19"/>
    </w:p>
    <w:p w14:paraId="0FE1BDC1" w14:textId="55225FF6" w:rsidR="00FE067C" w:rsidRPr="00951B47" w:rsidRDefault="00FE067C" w:rsidP="00951B47">
      <w:pPr>
        <w:tabs>
          <w:tab w:val="left" w:pos="1308"/>
        </w:tabs>
        <w:spacing w:line="360" w:lineRule="auto"/>
        <w:jc w:val="both"/>
        <w:rPr>
          <w:rFonts w:cstheme="minorHAnsi"/>
        </w:rPr>
      </w:pPr>
    </w:p>
    <w:p w14:paraId="77F1E377" w14:textId="2F51DD74" w:rsidR="00F31563" w:rsidRPr="00951B47" w:rsidRDefault="00F31563" w:rsidP="00951B47">
      <w:pPr>
        <w:tabs>
          <w:tab w:val="left" w:pos="1308"/>
        </w:tabs>
        <w:spacing w:line="360" w:lineRule="auto"/>
        <w:jc w:val="both"/>
        <w:rPr>
          <w:rFonts w:cstheme="minorHAnsi"/>
        </w:rPr>
      </w:pPr>
      <w:r w:rsidRPr="00951B47">
        <w:rPr>
          <w:rFonts w:cstheme="minorHAnsi"/>
        </w:rPr>
        <w:t xml:space="preserve">Después de la </w:t>
      </w:r>
      <w:r w:rsidR="00D10EE6" w:rsidRPr="00951B47">
        <w:rPr>
          <w:rFonts w:cstheme="minorHAnsi"/>
        </w:rPr>
        <w:t>selección</w:t>
      </w:r>
      <w:r w:rsidRPr="00951B47">
        <w:rPr>
          <w:rFonts w:cstheme="minorHAnsi"/>
        </w:rPr>
        <w:t xml:space="preserve"> y el </w:t>
      </w:r>
      <w:r w:rsidR="00D10EE6" w:rsidRPr="00951B47">
        <w:rPr>
          <w:rFonts w:cstheme="minorHAnsi"/>
        </w:rPr>
        <w:t>procesado</w:t>
      </w:r>
      <w:r w:rsidRPr="00951B47">
        <w:rPr>
          <w:rFonts w:cstheme="minorHAnsi"/>
        </w:rPr>
        <w:t xml:space="preserve"> de l</w:t>
      </w:r>
      <w:r w:rsidR="00D10EE6" w:rsidRPr="00951B47">
        <w:rPr>
          <w:rFonts w:cstheme="minorHAnsi"/>
        </w:rPr>
        <w:t xml:space="preserve">a literatura </w:t>
      </w:r>
      <w:r w:rsidRPr="00951B47">
        <w:rPr>
          <w:rFonts w:cstheme="minorHAnsi"/>
        </w:rPr>
        <w:t>recopilad</w:t>
      </w:r>
      <w:r w:rsidR="00D10EE6" w:rsidRPr="00951B47">
        <w:rPr>
          <w:rFonts w:cstheme="minorHAnsi"/>
        </w:rPr>
        <w:t>a</w:t>
      </w:r>
      <w:r w:rsidRPr="00951B47">
        <w:rPr>
          <w:rFonts w:cstheme="minorHAnsi"/>
        </w:rPr>
        <w:t xml:space="preserve">, </w:t>
      </w:r>
      <w:r w:rsidR="00B5301A" w:rsidRPr="00951B47">
        <w:rPr>
          <w:rFonts w:cstheme="minorHAnsi"/>
        </w:rPr>
        <w:t>se</w:t>
      </w:r>
      <w:r w:rsidRPr="00951B47">
        <w:rPr>
          <w:rFonts w:cstheme="minorHAnsi"/>
        </w:rPr>
        <w:t xml:space="preserve"> integra esta información en </w:t>
      </w:r>
      <w:r w:rsidR="00B5301A" w:rsidRPr="00951B47">
        <w:rPr>
          <w:rFonts w:cstheme="minorHAnsi"/>
        </w:rPr>
        <w:t>la</w:t>
      </w:r>
      <w:r w:rsidRPr="00951B47">
        <w:rPr>
          <w:rFonts w:cstheme="minorHAnsi"/>
        </w:rPr>
        <w:t xml:space="preserve"> base de conocimientos, la cual </w:t>
      </w:r>
      <w:r w:rsidR="00D13C66" w:rsidRPr="00951B47">
        <w:rPr>
          <w:rFonts w:cstheme="minorHAnsi"/>
        </w:rPr>
        <w:t>es esencial para facilitar la recuperación de respuestas pertinentes durante la interacción con el sistema de chatbot.</w:t>
      </w:r>
      <w:r w:rsidR="00C342C0" w:rsidRPr="00951B47">
        <w:rPr>
          <w:rFonts w:cstheme="minorHAnsi"/>
        </w:rPr>
        <w:t xml:space="preserve"> </w:t>
      </w:r>
      <w:r w:rsidR="00D13C66" w:rsidRPr="00951B47">
        <w:rPr>
          <w:rFonts w:cstheme="minorHAnsi"/>
        </w:rPr>
        <w:t>Este proceso se realiza a través de las siguientes etapas:</w:t>
      </w:r>
    </w:p>
    <w:p w14:paraId="41E45A38" w14:textId="77777777" w:rsidR="00D13C66" w:rsidRPr="00951B47" w:rsidRDefault="00D13C66" w:rsidP="00951B47">
      <w:pPr>
        <w:tabs>
          <w:tab w:val="left" w:pos="1308"/>
        </w:tabs>
        <w:spacing w:line="360" w:lineRule="auto"/>
        <w:jc w:val="both"/>
        <w:rPr>
          <w:rFonts w:cstheme="minorHAnsi"/>
        </w:rPr>
      </w:pPr>
    </w:p>
    <w:p w14:paraId="72346D34" w14:textId="77777777" w:rsidR="00F15201" w:rsidRPr="00951B47" w:rsidRDefault="0011043B" w:rsidP="00951B47">
      <w:pPr>
        <w:keepNext/>
        <w:spacing w:line="360" w:lineRule="auto"/>
        <w:jc w:val="both"/>
        <w:rPr>
          <w:rFonts w:cstheme="minorHAnsi"/>
        </w:rPr>
      </w:pPr>
      <w:r w:rsidRPr="00951B47">
        <w:rPr>
          <w:rFonts w:cstheme="minorHAnsi"/>
          <w:noProof/>
        </w:rPr>
        <w:drawing>
          <wp:inline distT="0" distB="0" distL="0" distR="0" wp14:anchorId="6F2C89C3" wp14:editId="3A5A4488">
            <wp:extent cx="5257165" cy="5257165"/>
            <wp:effectExtent l="0" t="0" r="635" b="635"/>
            <wp:docPr id="14437661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66147" name="Imagen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57165" cy="5257165"/>
                    </a:xfrm>
                    <a:prstGeom prst="rect">
                      <a:avLst/>
                    </a:prstGeom>
                  </pic:spPr>
                </pic:pic>
              </a:graphicData>
            </a:graphic>
          </wp:inline>
        </w:drawing>
      </w:r>
    </w:p>
    <w:p w14:paraId="41855790" w14:textId="240CF077" w:rsidR="004B3EE8" w:rsidRPr="00951B47" w:rsidRDefault="00F15201" w:rsidP="00733564">
      <w:pPr>
        <w:pStyle w:val="Descripcin"/>
        <w:spacing w:line="360" w:lineRule="auto"/>
        <w:jc w:val="center"/>
        <w:rPr>
          <w:rFonts w:cstheme="minorHAnsi"/>
        </w:rPr>
      </w:pPr>
      <w:r w:rsidRPr="00951B47">
        <w:rPr>
          <w:rFonts w:cstheme="minorHAnsi"/>
        </w:rPr>
        <w:t xml:space="preserve">Figura </w:t>
      </w:r>
      <w:r w:rsidRPr="00951B47">
        <w:rPr>
          <w:rFonts w:cstheme="minorHAnsi"/>
        </w:rPr>
        <w:fldChar w:fldCharType="begin"/>
      </w:r>
      <w:r w:rsidRPr="00951B47">
        <w:rPr>
          <w:rFonts w:cstheme="minorHAnsi"/>
        </w:rPr>
        <w:instrText xml:space="preserve"> SEQ Figura \* ARABIC </w:instrText>
      </w:r>
      <w:r w:rsidRPr="00951B47">
        <w:rPr>
          <w:rFonts w:cstheme="minorHAnsi"/>
        </w:rPr>
        <w:fldChar w:fldCharType="separate"/>
      </w:r>
      <w:r w:rsidR="00ED0C94">
        <w:rPr>
          <w:rFonts w:cstheme="minorHAnsi"/>
          <w:noProof/>
        </w:rPr>
        <w:t>5</w:t>
      </w:r>
      <w:r w:rsidRPr="00951B47">
        <w:rPr>
          <w:rFonts w:cstheme="minorHAnsi"/>
        </w:rPr>
        <w:fldChar w:fldCharType="end"/>
      </w:r>
      <w:r w:rsidR="00B5301A" w:rsidRPr="00951B47">
        <w:rPr>
          <w:rFonts w:cstheme="minorHAnsi"/>
          <w:b w:val="0"/>
          <w:bCs w:val="0"/>
        </w:rPr>
        <w:t>. Vectorización con OLLAMA y almacenamiento en FAISS</w:t>
      </w:r>
    </w:p>
    <w:p w14:paraId="12E9DF2C" w14:textId="77777777" w:rsidR="00D13C66" w:rsidRPr="00951B47" w:rsidRDefault="00D13C66" w:rsidP="00951B47">
      <w:pPr>
        <w:spacing w:line="360" w:lineRule="auto"/>
        <w:jc w:val="both"/>
        <w:rPr>
          <w:rFonts w:cstheme="minorHAnsi"/>
        </w:rPr>
      </w:pPr>
    </w:p>
    <w:p w14:paraId="0407BB33" w14:textId="77777777" w:rsidR="00F15201" w:rsidRPr="00951B47" w:rsidRDefault="00F15201" w:rsidP="00951B47">
      <w:pPr>
        <w:pStyle w:val="Prrafodelista"/>
        <w:numPr>
          <w:ilvl w:val="0"/>
          <w:numId w:val="36"/>
        </w:numPr>
        <w:spacing w:line="360" w:lineRule="auto"/>
        <w:jc w:val="both"/>
        <w:rPr>
          <w:rFonts w:cstheme="minorHAnsi"/>
        </w:rPr>
      </w:pPr>
      <w:r w:rsidRPr="00951B47">
        <w:rPr>
          <w:rFonts w:cstheme="minorHAnsi"/>
        </w:rPr>
        <w:t>Vectorización de Documentos:</w:t>
      </w:r>
    </w:p>
    <w:p w14:paraId="37A53A57" w14:textId="77777777" w:rsidR="00F15201" w:rsidRPr="00951B47" w:rsidRDefault="00F15201" w:rsidP="00951B47">
      <w:pPr>
        <w:pStyle w:val="Prrafodelista"/>
        <w:numPr>
          <w:ilvl w:val="1"/>
          <w:numId w:val="36"/>
        </w:numPr>
        <w:spacing w:line="360" w:lineRule="auto"/>
        <w:jc w:val="both"/>
        <w:rPr>
          <w:rFonts w:cstheme="minorHAnsi"/>
        </w:rPr>
      </w:pPr>
      <w:r w:rsidRPr="00951B47">
        <w:rPr>
          <w:rFonts w:cstheme="minorHAnsi"/>
        </w:rPr>
        <w:lastRenderedPageBreak/>
        <w:t xml:space="preserve">Utilizamos </w:t>
      </w:r>
      <w:proofErr w:type="spellStart"/>
      <w:r w:rsidRPr="00951B47">
        <w:rPr>
          <w:rFonts w:cstheme="minorHAnsi"/>
        </w:rPr>
        <w:t>OllamaEmbeddings</w:t>
      </w:r>
      <w:proofErr w:type="spellEnd"/>
      <w:r w:rsidRPr="00951B47">
        <w:rPr>
          <w:rFonts w:cstheme="minorHAnsi"/>
        </w:rPr>
        <w:t>, una herramienta avanzada dentro del marco de LangChain, para transformar textos complejos en vectores numéricos. Esta representación vectorial es fundamental para capturar el contexto semántico del texto, permitiendo que el sistema comprenda y procese eficazmente el contenido de los documentos.</w:t>
      </w:r>
    </w:p>
    <w:p w14:paraId="068F0146" w14:textId="77777777" w:rsidR="00846858" w:rsidRPr="00951B47" w:rsidRDefault="00846858" w:rsidP="00951B47">
      <w:pPr>
        <w:pStyle w:val="Prrafodelista"/>
        <w:spacing w:line="360" w:lineRule="auto"/>
        <w:ind w:left="1440"/>
        <w:jc w:val="both"/>
        <w:rPr>
          <w:rFonts w:cstheme="minorHAnsi"/>
        </w:rPr>
      </w:pPr>
    </w:p>
    <w:p w14:paraId="58BBF8E4" w14:textId="77777777" w:rsidR="00F15201" w:rsidRPr="00951B47" w:rsidRDefault="00F15201" w:rsidP="00951B47">
      <w:pPr>
        <w:pStyle w:val="Prrafodelista"/>
        <w:numPr>
          <w:ilvl w:val="0"/>
          <w:numId w:val="36"/>
        </w:numPr>
        <w:spacing w:line="360" w:lineRule="auto"/>
        <w:jc w:val="both"/>
        <w:rPr>
          <w:rFonts w:cstheme="minorHAnsi"/>
        </w:rPr>
      </w:pPr>
      <w:r w:rsidRPr="00951B47">
        <w:rPr>
          <w:rFonts w:cstheme="minorHAnsi"/>
        </w:rPr>
        <w:t>Almacenamiento con FAISS:</w:t>
      </w:r>
    </w:p>
    <w:p w14:paraId="3E482223" w14:textId="7BE62A54" w:rsidR="00F15201" w:rsidRPr="00951B47" w:rsidRDefault="00F15201" w:rsidP="00951B47">
      <w:pPr>
        <w:pStyle w:val="Prrafodelista"/>
        <w:numPr>
          <w:ilvl w:val="1"/>
          <w:numId w:val="36"/>
        </w:numPr>
        <w:spacing w:line="360" w:lineRule="auto"/>
        <w:jc w:val="both"/>
        <w:rPr>
          <w:rFonts w:cstheme="minorHAnsi"/>
        </w:rPr>
      </w:pPr>
      <w:r w:rsidRPr="00951B47">
        <w:rPr>
          <w:rFonts w:cstheme="minorHAnsi"/>
        </w:rPr>
        <w:t>Los vectores generados son almacenados en una base de datos vectorial utilizando FAIS</w:t>
      </w:r>
      <w:r w:rsidR="004A5A91" w:rsidRPr="00951B47">
        <w:rPr>
          <w:rFonts w:cstheme="minorHAnsi"/>
        </w:rPr>
        <w:t>S</w:t>
      </w:r>
      <w:r w:rsidRPr="00951B47">
        <w:rPr>
          <w:rFonts w:cstheme="minorHAnsi"/>
        </w:rPr>
        <w:t xml:space="preserve">, que es un sistema altamente eficiente para la búsqueda rápida de similitudes en grandes volúmenes de datos. </w:t>
      </w:r>
      <w:r w:rsidR="004A5A91" w:rsidRPr="00951B47">
        <w:rPr>
          <w:rFonts w:cstheme="minorHAnsi"/>
        </w:rPr>
        <w:t xml:space="preserve">Permite </w:t>
      </w:r>
      <w:r w:rsidRPr="00951B47">
        <w:rPr>
          <w:rFonts w:cstheme="minorHAnsi"/>
        </w:rPr>
        <w:t>optimiza</w:t>
      </w:r>
      <w:r w:rsidR="004A5A91" w:rsidRPr="00951B47">
        <w:rPr>
          <w:rFonts w:cstheme="minorHAnsi"/>
        </w:rPr>
        <w:t>r</w:t>
      </w:r>
      <w:r w:rsidRPr="00951B47">
        <w:rPr>
          <w:rFonts w:cstheme="minorHAnsi"/>
        </w:rPr>
        <w:t xml:space="preserve"> la recuperación de los documentos más relevantes en respuesta a las consultas del usuario, mejorando significativamente la velocidad y la precisión del sistema.</w:t>
      </w:r>
    </w:p>
    <w:p w14:paraId="5F64508F" w14:textId="77777777" w:rsidR="00846858" w:rsidRPr="00951B47" w:rsidRDefault="00846858" w:rsidP="00951B47">
      <w:pPr>
        <w:pStyle w:val="Prrafodelista"/>
        <w:spacing w:line="360" w:lineRule="auto"/>
        <w:ind w:left="1440"/>
        <w:jc w:val="both"/>
        <w:rPr>
          <w:rFonts w:cstheme="minorHAnsi"/>
        </w:rPr>
      </w:pPr>
    </w:p>
    <w:p w14:paraId="70527459" w14:textId="77777777" w:rsidR="00F15201" w:rsidRPr="00951B47" w:rsidRDefault="00F15201" w:rsidP="00951B47">
      <w:pPr>
        <w:pStyle w:val="Prrafodelista"/>
        <w:numPr>
          <w:ilvl w:val="0"/>
          <w:numId w:val="36"/>
        </w:numPr>
        <w:spacing w:line="360" w:lineRule="auto"/>
        <w:jc w:val="both"/>
        <w:rPr>
          <w:rFonts w:cstheme="minorHAnsi"/>
        </w:rPr>
      </w:pPr>
      <w:r w:rsidRPr="00951B47">
        <w:rPr>
          <w:rFonts w:cstheme="minorHAnsi"/>
        </w:rPr>
        <w:t>Acceso y Recuperación de Información:</w:t>
      </w:r>
    </w:p>
    <w:p w14:paraId="26468028" w14:textId="77777777" w:rsidR="00F15201" w:rsidRPr="00951B47" w:rsidRDefault="00F15201" w:rsidP="00951B47">
      <w:pPr>
        <w:pStyle w:val="Prrafodelista"/>
        <w:numPr>
          <w:ilvl w:val="1"/>
          <w:numId w:val="36"/>
        </w:numPr>
        <w:spacing w:line="360" w:lineRule="auto"/>
        <w:jc w:val="both"/>
        <w:rPr>
          <w:rFonts w:cstheme="minorHAnsi"/>
        </w:rPr>
      </w:pPr>
      <w:r w:rsidRPr="00951B47">
        <w:rPr>
          <w:rFonts w:cstheme="minorHAnsi"/>
        </w:rPr>
        <w:t>Cuando un usuario realiza una consulta, el sistema emplea la base de datos vectorial para encontrar y recuperar rápidamente los fragmentos de texto más relevantes. Este proceso asegura que las respuestas generadas estén bien informadas y sean específicamente adaptadas a las necesidades y preguntas del usuario.</w:t>
      </w:r>
    </w:p>
    <w:p w14:paraId="31B05282" w14:textId="77777777" w:rsidR="00F15201" w:rsidRPr="00951B47" w:rsidRDefault="00F15201" w:rsidP="00951B47">
      <w:pPr>
        <w:pStyle w:val="Prrafodelista"/>
        <w:spacing w:line="360" w:lineRule="auto"/>
        <w:ind w:left="1440"/>
        <w:jc w:val="both"/>
        <w:rPr>
          <w:rFonts w:cstheme="minorHAnsi"/>
        </w:rPr>
      </w:pPr>
    </w:p>
    <w:p w14:paraId="79AF41E3" w14:textId="77777777" w:rsidR="00F15201" w:rsidRPr="00951B47" w:rsidRDefault="00F15201" w:rsidP="00951B47">
      <w:pPr>
        <w:spacing w:line="360" w:lineRule="auto"/>
        <w:jc w:val="both"/>
        <w:rPr>
          <w:rFonts w:cstheme="minorHAnsi"/>
        </w:rPr>
      </w:pPr>
      <w:r w:rsidRPr="00951B47">
        <w:rPr>
          <w:rFonts w:cstheme="minorHAnsi"/>
        </w:rPr>
        <w:t>Este método de vectorización y almacenamiento no solo mejora la eficiencia y la efectividad de las respuestas proporcionadas por el chatbot, sino que también permite la escalabilidad del sistema al facilitar la adición y actualización continua de documentos y datos en la base de conocimientos.</w:t>
      </w:r>
    </w:p>
    <w:p w14:paraId="436B48B2" w14:textId="77777777" w:rsidR="00B5301A" w:rsidRDefault="00B5301A" w:rsidP="00951B47">
      <w:pPr>
        <w:spacing w:line="360" w:lineRule="auto"/>
        <w:jc w:val="both"/>
        <w:rPr>
          <w:rFonts w:cstheme="minorHAnsi"/>
        </w:rPr>
      </w:pPr>
    </w:p>
    <w:p w14:paraId="34C9F355" w14:textId="5EF01DB4" w:rsidR="007B7F80" w:rsidRPr="007B7F80" w:rsidRDefault="007B7F80" w:rsidP="007B7F80">
      <w:pPr>
        <w:pStyle w:val="Ttulo3"/>
      </w:pPr>
      <w:bookmarkStart w:id="20" w:name="_Toc169940180"/>
      <w:r w:rsidRPr="007B7F80">
        <w:t>Búsqueda semántica y enlazado de prompt</w:t>
      </w:r>
      <w:bookmarkEnd w:id="20"/>
    </w:p>
    <w:p w14:paraId="4288D0AE" w14:textId="77777777" w:rsidR="007B7F80" w:rsidRPr="007B7F80" w:rsidRDefault="007B7F80" w:rsidP="007B7F80">
      <w:pPr>
        <w:pStyle w:val="NormalWeb"/>
        <w:spacing w:line="360" w:lineRule="auto"/>
        <w:jc w:val="both"/>
        <w:rPr>
          <w:rFonts w:asciiTheme="minorHAnsi" w:hAnsiTheme="minorHAnsi" w:cstheme="minorHAnsi"/>
        </w:rPr>
      </w:pPr>
      <w:r w:rsidRPr="007B7F80">
        <w:rPr>
          <w:rFonts w:asciiTheme="minorHAnsi" w:hAnsiTheme="minorHAnsi" w:cstheme="minorHAnsi"/>
        </w:rPr>
        <w:t>Una vez que los documentos están cargados y vectorizados, el chatbot puede realizar búsquedas semánticas para identificar la información más relevante en función de las preguntas de los usuarios.</w:t>
      </w:r>
    </w:p>
    <w:p w14:paraId="15BA8405" w14:textId="77777777" w:rsidR="007B7F80" w:rsidRPr="007B7F80" w:rsidRDefault="007B7F80" w:rsidP="007B7F80">
      <w:pPr>
        <w:pStyle w:val="NormalWeb"/>
        <w:spacing w:line="360" w:lineRule="auto"/>
        <w:jc w:val="both"/>
        <w:rPr>
          <w:rFonts w:asciiTheme="minorHAnsi" w:hAnsiTheme="minorHAnsi" w:cstheme="minorHAnsi"/>
        </w:rPr>
      </w:pPr>
      <w:r w:rsidRPr="007B7F80">
        <w:rPr>
          <w:rFonts w:asciiTheme="minorHAnsi" w:hAnsiTheme="minorHAnsi" w:cstheme="minorHAnsi"/>
        </w:rPr>
        <w:lastRenderedPageBreak/>
        <w:t>Cuando un usuario ingresa una pregunta, el chatbot aplica técnicas de procesamiento del lenguaje natural para analizar y comprender la consulta. Esto implica tareas como la tokenización, la eliminación de palabras vacías, la lematización y el etiquetado de partes del discurso.</w:t>
      </w:r>
    </w:p>
    <w:p w14:paraId="2F67815E" w14:textId="77777777" w:rsidR="007B7F80" w:rsidRPr="007B7F80" w:rsidRDefault="007B7F80" w:rsidP="007B7F80">
      <w:pPr>
        <w:pStyle w:val="NormalWeb"/>
        <w:spacing w:line="360" w:lineRule="auto"/>
        <w:jc w:val="both"/>
        <w:rPr>
          <w:rFonts w:asciiTheme="minorHAnsi" w:hAnsiTheme="minorHAnsi" w:cstheme="minorHAnsi"/>
        </w:rPr>
      </w:pPr>
      <w:r w:rsidRPr="007B7F80">
        <w:rPr>
          <w:rFonts w:asciiTheme="minorHAnsi" w:hAnsiTheme="minorHAnsi" w:cstheme="minorHAnsi"/>
        </w:rPr>
        <w:t>A continuación, se genera un embedding para la pregunta del usuario utilizando el mismo modelo de embeddings empleado para los documentos. Este embedding captura la semántica y el contexto de la pregunta.</w:t>
      </w:r>
    </w:p>
    <w:p w14:paraId="30DACCEA" w14:textId="77777777" w:rsidR="007B7F80" w:rsidRPr="007B7F80" w:rsidRDefault="007B7F80" w:rsidP="007B7F80">
      <w:pPr>
        <w:pStyle w:val="NormalWeb"/>
        <w:spacing w:line="360" w:lineRule="auto"/>
        <w:jc w:val="both"/>
        <w:rPr>
          <w:rFonts w:asciiTheme="minorHAnsi" w:hAnsiTheme="minorHAnsi" w:cstheme="minorHAnsi"/>
        </w:rPr>
      </w:pPr>
      <w:r w:rsidRPr="007B7F80">
        <w:rPr>
          <w:rFonts w:asciiTheme="minorHAnsi" w:hAnsiTheme="minorHAnsi" w:cstheme="minorHAnsi"/>
        </w:rPr>
        <w:t>Luego, se realiza una búsqueda de similitud en la base de datos de embeddings utilizando algoritmos eficientes, como la búsqueda del vecino más cercano (k-NN) [34]. Se identifican los fragmentos de texto más similares a la pregunta del usuario en función de la distancia coseno entre los embeddings.</w:t>
      </w:r>
    </w:p>
    <w:p w14:paraId="54F3F7B6" w14:textId="77777777" w:rsidR="007B7F80" w:rsidRDefault="007B7F80" w:rsidP="007B7F80">
      <w:pPr>
        <w:pStyle w:val="NormalWeb"/>
        <w:spacing w:line="360" w:lineRule="auto"/>
        <w:jc w:val="both"/>
        <w:rPr>
          <w:rFonts w:asciiTheme="minorHAnsi" w:hAnsiTheme="minorHAnsi" w:cstheme="minorHAnsi"/>
        </w:rPr>
      </w:pPr>
      <w:r w:rsidRPr="007B7F80">
        <w:rPr>
          <w:rFonts w:asciiTheme="minorHAnsi" w:hAnsiTheme="minorHAnsi" w:cstheme="minorHAnsi"/>
        </w:rPr>
        <w:t xml:space="preserve">Los resultados de la búsqueda se ordenan por relevancia y se seleccionan los fragmentos de texto más pertinentes para generar la respuesta del chatbot. Estos fragmentos se combinan y se utilizan como contexto para el modelo de lenguaje </w:t>
      </w:r>
      <w:proofErr w:type="spellStart"/>
      <w:r w:rsidRPr="007B7F80">
        <w:rPr>
          <w:rFonts w:asciiTheme="minorHAnsi" w:hAnsiTheme="minorHAnsi" w:cstheme="minorHAnsi"/>
        </w:rPr>
        <w:t>large</w:t>
      </w:r>
      <w:proofErr w:type="spellEnd"/>
      <w:r w:rsidRPr="007B7F80">
        <w:rPr>
          <w:rFonts w:asciiTheme="minorHAnsi" w:hAnsiTheme="minorHAnsi" w:cstheme="minorHAnsi"/>
        </w:rPr>
        <w:t xml:space="preserve"> (GPT-J) en el proceso de generación de respuestas.</w:t>
      </w:r>
    </w:p>
    <w:p w14:paraId="3E8BF09E" w14:textId="77777777" w:rsidR="00D80B7B" w:rsidRDefault="00D80B7B" w:rsidP="007B7F80">
      <w:pPr>
        <w:pStyle w:val="NormalWeb"/>
        <w:spacing w:line="360" w:lineRule="auto"/>
        <w:jc w:val="both"/>
        <w:rPr>
          <w:rFonts w:asciiTheme="minorHAnsi" w:hAnsiTheme="minorHAnsi" w:cstheme="minorHAnsi"/>
        </w:rPr>
      </w:pPr>
    </w:p>
    <w:p w14:paraId="2E72DEA1" w14:textId="3BEE4815" w:rsidR="007B7F80" w:rsidRPr="007B7F80" w:rsidRDefault="007B7F80" w:rsidP="007B7F80">
      <w:pPr>
        <w:pStyle w:val="Ttulo3"/>
      </w:pPr>
      <w:bookmarkStart w:id="21" w:name="_Toc169940181"/>
      <w:r w:rsidRPr="007B7F80">
        <w:t>Integración de fuentes de información adicionales</w:t>
      </w:r>
      <w:bookmarkEnd w:id="21"/>
    </w:p>
    <w:p w14:paraId="07D39458" w14:textId="77777777" w:rsidR="007B7F80" w:rsidRPr="007B7F80" w:rsidRDefault="007B7F80" w:rsidP="007B7F80">
      <w:pPr>
        <w:pStyle w:val="NormalWeb"/>
        <w:spacing w:line="360" w:lineRule="auto"/>
        <w:jc w:val="both"/>
        <w:rPr>
          <w:rFonts w:asciiTheme="minorHAnsi" w:hAnsiTheme="minorHAnsi" w:cstheme="minorHAnsi"/>
        </w:rPr>
      </w:pPr>
      <w:r w:rsidRPr="007B7F80">
        <w:rPr>
          <w:rFonts w:asciiTheme="minorHAnsi" w:hAnsiTheme="minorHAnsi" w:cstheme="minorHAnsi"/>
        </w:rPr>
        <w:t xml:space="preserve">Además de los documentos PDF y la base de datos de </w:t>
      </w:r>
      <w:proofErr w:type="spellStart"/>
      <w:r w:rsidRPr="007B7F80">
        <w:rPr>
          <w:rFonts w:asciiTheme="minorHAnsi" w:hAnsiTheme="minorHAnsi" w:cstheme="minorHAnsi"/>
        </w:rPr>
        <w:t>ClinVar</w:t>
      </w:r>
      <w:proofErr w:type="spellEnd"/>
      <w:r w:rsidRPr="007B7F80">
        <w:rPr>
          <w:rFonts w:asciiTheme="minorHAnsi" w:hAnsiTheme="minorHAnsi" w:cstheme="minorHAnsi"/>
        </w:rPr>
        <w:t>, el chatbot médico integra otras fuentes de información para enriquecer sus respuestas y cubrir un espectro más amplio de preguntas. Estas fuentes adicionales incluyen:</w:t>
      </w:r>
    </w:p>
    <w:p w14:paraId="5AEE9CE1" w14:textId="77777777" w:rsidR="007B7F80" w:rsidRPr="007B7F80" w:rsidRDefault="007B7F80" w:rsidP="007B7F80">
      <w:pPr>
        <w:numPr>
          <w:ilvl w:val="0"/>
          <w:numId w:val="73"/>
        </w:numPr>
        <w:spacing w:before="100" w:beforeAutospacing="1" w:after="100" w:afterAutospacing="1" w:line="360" w:lineRule="auto"/>
        <w:jc w:val="both"/>
        <w:rPr>
          <w:rFonts w:cstheme="minorHAnsi"/>
        </w:rPr>
      </w:pPr>
      <w:r w:rsidRPr="007B7F80">
        <w:rPr>
          <w:rStyle w:val="Textoennegrita"/>
          <w:rFonts w:cstheme="minorHAnsi"/>
        </w:rPr>
        <w:t xml:space="preserve">Web </w:t>
      </w:r>
      <w:proofErr w:type="spellStart"/>
      <w:r w:rsidRPr="007B7F80">
        <w:rPr>
          <w:rStyle w:val="Textoennegrita"/>
          <w:rFonts w:cstheme="minorHAnsi"/>
        </w:rPr>
        <w:t>scraping</w:t>
      </w:r>
      <w:proofErr w:type="spellEnd"/>
      <w:r w:rsidRPr="007B7F80">
        <w:rPr>
          <w:rStyle w:val="Textoennegrita"/>
          <w:rFonts w:cstheme="minorHAnsi"/>
        </w:rPr>
        <w:t xml:space="preserve"> de Mayo Clinic</w:t>
      </w:r>
      <w:r w:rsidRPr="007B7F80">
        <w:rPr>
          <w:rFonts w:cstheme="minorHAnsi"/>
        </w:rPr>
        <w:t xml:space="preserve">: Se utiliza la técnica de web </w:t>
      </w:r>
      <w:proofErr w:type="spellStart"/>
      <w:r w:rsidRPr="007B7F80">
        <w:rPr>
          <w:rFonts w:cstheme="minorHAnsi"/>
        </w:rPr>
        <w:t>scraping</w:t>
      </w:r>
      <w:proofErr w:type="spellEnd"/>
      <w:r w:rsidRPr="007B7F80">
        <w:rPr>
          <w:rFonts w:cstheme="minorHAnsi"/>
        </w:rPr>
        <w:t xml:space="preserve"> para obtener información relevante del sitio web de Mayo Clinic. La función </w:t>
      </w:r>
      <w:proofErr w:type="spellStart"/>
      <w:r w:rsidRPr="007B7F80">
        <w:rPr>
          <w:rStyle w:val="CdigoHTML"/>
          <w:rFonts w:asciiTheme="minorHAnsi" w:hAnsiTheme="minorHAnsi" w:cstheme="minorHAnsi"/>
          <w:sz w:val="24"/>
          <w:szCs w:val="24"/>
        </w:rPr>
        <w:t>fetch_clinica_mayo_data</w:t>
      </w:r>
      <w:proofErr w:type="spellEnd"/>
      <w:r w:rsidRPr="007B7F80">
        <w:rPr>
          <w:rFonts w:cstheme="minorHAnsi"/>
        </w:rPr>
        <w:t xml:space="preserve"> en </w:t>
      </w:r>
      <w:r w:rsidRPr="007B7F80">
        <w:rPr>
          <w:rStyle w:val="CdigoHTML"/>
          <w:rFonts w:asciiTheme="minorHAnsi" w:hAnsiTheme="minorHAnsi" w:cstheme="minorHAnsi"/>
          <w:sz w:val="24"/>
          <w:szCs w:val="24"/>
        </w:rPr>
        <w:t>custom_agent.py</w:t>
      </w:r>
      <w:r w:rsidRPr="007B7F80">
        <w:rPr>
          <w:rFonts w:cstheme="minorHAnsi"/>
        </w:rPr>
        <w:t xml:space="preserve"> realiza una solicitud HTTP al sitio web y utiliza la biblioteca BeautifulSoup para analizar el contenido HTML y extraer la descripción de la enfermedad específica consultada. Esta información se almacena en un archivo JSON para su posterior uso.</w:t>
      </w:r>
    </w:p>
    <w:p w14:paraId="0F054453" w14:textId="77777777" w:rsidR="007B7F80" w:rsidRPr="007B7F80" w:rsidRDefault="007B7F80" w:rsidP="007B7F80">
      <w:pPr>
        <w:numPr>
          <w:ilvl w:val="0"/>
          <w:numId w:val="73"/>
        </w:numPr>
        <w:spacing w:before="100" w:beforeAutospacing="1" w:after="100" w:afterAutospacing="1" w:line="360" w:lineRule="auto"/>
        <w:jc w:val="both"/>
        <w:rPr>
          <w:rFonts w:cstheme="minorHAnsi"/>
        </w:rPr>
      </w:pPr>
      <w:r w:rsidRPr="007B7F80">
        <w:rPr>
          <w:rStyle w:val="Textoennegrita"/>
          <w:rFonts w:cstheme="minorHAnsi"/>
        </w:rPr>
        <w:t>Consultas a Wikipedia</w:t>
      </w:r>
      <w:r w:rsidRPr="007B7F80">
        <w:rPr>
          <w:rFonts w:cstheme="minorHAnsi"/>
        </w:rPr>
        <w:t xml:space="preserve">: Se utiliza la herramienta </w:t>
      </w:r>
      <w:r w:rsidRPr="007B7F80">
        <w:rPr>
          <w:rStyle w:val="CdigoHTML"/>
          <w:rFonts w:asciiTheme="minorHAnsi" w:hAnsiTheme="minorHAnsi" w:cstheme="minorHAnsi"/>
          <w:sz w:val="24"/>
          <w:szCs w:val="24"/>
        </w:rPr>
        <w:t>WikipediaQueryRun</w:t>
      </w:r>
      <w:r w:rsidRPr="007B7F80">
        <w:rPr>
          <w:rFonts w:cstheme="minorHAnsi"/>
        </w:rPr>
        <w:t xml:space="preserve"> de la biblioteca </w:t>
      </w:r>
      <w:proofErr w:type="spellStart"/>
      <w:r w:rsidRPr="007B7F80">
        <w:rPr>
          <w:rStyle w:val="CdigoHTML"/>
          <w:rFonts w:asciiTheme="minorHAnsi" w:hAnsiTheme="minorHAnsi" w:cstheme="minorHAnsi"/>
          <w:sz w:val="24"/>
          <w:szCs w:val="24"/>
        </w:rPr>
        <w:t>langchain_community</w:t>
      </w:r>
      <w:proofErr w:type="spellEnd"/>
      <w:r w:rsidRPr="007B7F80">
        <w:rPr>
          <w:rFonts w:cstheme="minorHAnsi"/>
        </w:rPr>
        <w:t xml:space="preserve"> para realizar consultas a Wikipedia y obtener información </w:t>
      </w:r>
      <w:r w:rsidRPr="007B7F80">
        <w:rPr>
          <w:rFonts w:cstheme="minorHAnsi"/>
        </w:rPr>
        <w:lastRenderedPageBreak/>
        <w:t>general sobre temas médicos. Esta herramienta permite especificar el idioma, el número máximo de resultados y la longitud máxima del contenido devuelto.</w:t>
      </w:r>
    </w:p>
    <w:p w14:paraId="581ADCCC" w14:textId="77777777" w:rsidR="007B7F80" w:rsidRPr="007B7F80" w:rsidRDefault="007B7F80" w:rsidP="007B7F80">
      <w:pPr>
        <w:numPr>
          <w:ilvl w:val="0"/>
          <w:numId w:val="73"/>
        </w:numPr>
        <w:spacing w:before="100" w:beforeAutospacing="1" w:after="100" w:afterAutospacing="1" w:line="360" w:lineRule="auto"/>
        <w:jc w:val="both"/>
        <w:rPr>
          <w:rFonts w:cstheme="minorHAnsi"/>
        </w:rPr>
      </w:pPr>
      <w:r w:rsidRPr="007B7F80">
        <w:rPr>
          <w:rStyle w:val="Textoennegrita"/>
          <w:rFonts w:cstheme="minorHAnsi"/>
        </w:rPr>
        <w:t>Consultas a Arxiv</w:t>
      </w:r>
      <w:r w:rsidRPr="007B7F80">
        <w:rPr>
          <w:rFonts w:cstheme="minorHAnsi"/>
        </w:rPr>
        <w:t xml:space="preserve">: De manera similar a Wikipedia, se utiliza la herramienta </w:t>
      </w:r>
      <w:r w:rsidRPr="007B7F80">
        <w:rPr>
          <w:rStyle w:val="CdigoHTML"/>
          <w:rFonts w:asciiTheme="minorHAnsi" w:hAnsiTheme="minorHAnsi" w:cstheme="minorHAnsi"/>
          <w:sz w:val="24"/>
          <w:szCs w:val="24"/>
        </w:rPr>
        <w:t>ArxivQueryRun</w:t>
      </w:r>
      <w:r w:rsidRPr="007B7F80">
        <w:rPr>
          <w:rFonts w:cstheme="minorHAnsi"/>
        </w:rPr>
        <w:t xml:space="preserve"> de la biblioteca </w:t>
      </w:r>
      <w:proofErr w:type="spellStart"/>
      <w:r w:rsidRPr="007B7F80">
        <w:rPr>
          <w:rStyle w:val="CdigoHTML"/>
          <w:rFonts w:asciiTheme="minorHAnsi" w:hAnsiTheme="minorHAnsi" w:cstheme="minorHAnsi"/>
          <w:sz w:val="24"/>
          <w:szCs w:val="24"/>
        </w:rPr>
        <w:t>langchain_community</w:t>
      </w:r>
      <w:proofErr w:type="spellEnd"/>
      <w:r w:rsidRPr="007B7F80">
        <w:rPr>
          <w:rFonts w:cstheme="minorHAnsi"/>
        </w:rPr>
        <w:t xml:space="preserve"> para buscar información en Arxiv, un repositorio de publicaciones científicas. Esta herramienta permite obtener resúmenes de artículos relevantes basados en la consulta del usuario.</w:t>
      </w:r>
    </w:p>
    <w:p w14:paraId="1995643D" w14:textId="77777777" w:rsidR="007B7F80" w:rsidRPr="007B7F80" w:rsidRDefault="007B7F80" w:rsidP="007B7F80">
      <w:pPr>
        <w:pStyle w:val="NormalWeb"/>
        <w:spacing w:line="360" w:lineRule="auto"/>
        <w:jc w:val="both"/>
        <w:rPr>
          <w:rFonts w:asciiTheme="minorHAnsi" w:hAnsiTheme="minorHAnsi" w:cstheme="minorHAnsi"/>
        </w:rPr>
      </w:pPr>
      <w:r w:rsidRPr="007B7F80">
        <w:rPr>
          <w:rFonts w:asciiTheme="minorHAnsi" w:hAnsiTheme="minorHAnsi" w:cstheme="minorHAnsi"/>
        </w:rPr>
        <w:t>La integración de estas fuentes adicionales permite al chatbot acceder a un conocimiento más amplio y diverso, lo que mejora su capacidad para responder a diferentes tipos de preguntas médicas, desde consultas generales hasta aspectos más especializados.</w:t>
      </w:r>
    </w:p>
    <w:p w14:paraId="5E5D0D85" w14:textId="77777777" w:rsidR="007B7F80" w:rsidRDefault="007B7F80" w:rsidP="00951B47">
      <w:pPr>
        <w:spacing w:line="360" w:lineRule="auto"/>
        <w:jc w:val="both"/>
        <w:rPr>
          <w:rFonts w:cstheme="minorHAnsi"/>
        </w:rPr>
      </w:pPr>
    </w:p>
    <w:p w14:paraId="501A2FCA" w14:textId="77777777" w:rsidR="007B7F80" w:rsidRPr="00951B47" w:rsidRDefault="007B7F80" w:rsidP="00951B47">
      <w:pPr>
        <w:spacing w:line="360" w:lineRule="auto"/>
        <w:jc w:val="both"/>
        <w:rPr>
          <w:rFonts w:cstheme="minorHAnsi"/>
        </w:rPr>
      </w:pPr>
    </w:p>
    <w:p w14:paraId="63513ED0" w14:textId="77777777" w:rsidR="004B3EE8" w:rsidRPr="00951B47" w:rsidRDefault="004B3EE8" w:rsidP="00951B47">
      <w:pPr>
        <w:spacing w:line="360" w:lineRule="auto"/>
        <w:jc w:val="both"/>
        <w:rPr>
          <w:rFonts w:cstheme="minorHAnsi"/>
        </w:rPr>
      </w:pPr>
    </w:p>
    <w:p w14:paraId="724ABCF0" w14:textId="77777777" w:rsidR="005B3FEB" w:rsidRPr="00951B47" w:rsidRDefault="005B3FEB" w:rsidP="00951B47">
      <w:pPr>
        <w:spacing w:line="360" w:lineRule="auto"/>
        <w:jc w:val="both"/>
        <w:rPr>
          <w:rFonts w:cstheme="minorHAnsi"/>
        </w:rPr>
      </w:pPr>
    </w:p>
    <w:p w14:paraId="6A7FADBC" w14:textId="77777777" w:rsidR="005B3FEB" w:rsidRPr="00951B47" w:rsidRDefault="005B3FEB" w:rsidP="00951B47">
      <w:pPr>
        <w:spacing w:line="360" w:lineRule="auto"/>
        <w:jc w:val="both"/>
        <w:rPr>
          <w:rFonts w:cstheme="minorHAnsi"/>
        </w:rPr>
      </w:pPr>
    </w:p>
    <w:p w14:paraId="7DEA2A2C" w14:textId="4802C574" w:rsidR="004B3EE8" w:rsidRPr="00951B47" w:rsidRDefault="004B3EE8" w:rsidP="00951B47">
      <w:pPr>
        <w:pStyle w:val="Ttulo2"/>
        <w:spacing w:line="360" w:lineRule="auto"/>
        <w:jc w:val="both"/>
        <w:rPr>
          <w:rFonts w:asciiTheme="minorHAnsi" w:hAnsiTheme="minorHAnsi" w:cstheme="minorHAnsi"/>
          <w:b/>
          <w:bCs w:val="0"/>
          <w:caps w:val="0"/>
        </w:rPr>
      </w:pPr>
      <w:bookmarkStart w:id="22" w:name="_Toc169940182"/>
      <w:commentRangeStart w:id="23"/>
      <w:r w:rsidRPr="00951B47">
        <w:rPr>
          <w:rFonts w:asciiTheme="minorHAnsi" w:hAnsiTheme="minorHAnsi" w:cstheme="minorHAnsi"/>
          <w:b/>
          <w:bCs w:val="0"/>
          <w:caps w:val="0"/>
        </w:rPr>
        <w:t>Evaluación y refinamiento del modelo</w:t>
      </w:r>
      <w:commentRangeEnd w:id="23"/>
      <w:r w:rsidR="007B0164">
        <w:rPr>
          <w:rStyle w:val="Refdecomentario"/>
          <w:rFonts w:asciiTheme="minorHAnsi" w:hAnsiTheme="minorHAnsi" w:cs="Times New Roman"/>
          <w:bCs w:val="0"/>
          <w:iCs w:val="0"/>
          <w:caps w:val="0"/>
          <w:color w:val="auto"/>
        </w:rPr>
        <w:commentReference w:id="23"/>
      </w:r>
      <w:bookmarkEnd w:id="22"/>
    </w:p>
    <w:p w14:paraId="02378A7B" w14:textId="77777777" w:rsidR="0057725E" w:rsidRPr="00951B47" w:rsidRDefault="0057725E" w:rsidP="00951B47">
      <w:pPr>
        <w:spacing w:line="360" w:lineRule="auto"/>
        <w:jc w:val="both"/>
        <w:rPr>
          <w:rFonts w:cstheme="minorHAnsi"/>
        </w:rPr>
      </w:pPr>
    </w:p>
    <w:p w14:paraId="7406FE69" w14:textId="77777777" w:rsidR="007B0164" w:rsidRPr="007B0164" w:rsidRDefault="007B0164" w:rsidP="007B0164">
      <w:pPr>
        <w:pStyle w:val="NormalWeb"/>
        <w:spacing w:line="360" w:lineRule="auto"/>
        <w:jc w:val="both"/>
        <w:rPr>
          <w:rFonts w:asciiTheme="minorHAnsi" w:hAnsiTheme="minorHAnsi" w:cstheme="minorHAnsi"/>
        </w:rPr>
      </w:pPr>
      <w:r w:rsidRPr="007B0164">
        <w:rPr>
          <w:rFonts w:asciiTheme="minorHAnsi" w:hAnsiTheme="minorHAnsi" w:cstheme="minorHAnsi"/>
        </w:rPr>
        <w:t>La evaluación y las pruebas son componentes esenciales en el desarrollo del chatbot médico para garantizar su calidad, eficacia y fiabilidad. Se han llevado a cabo varias etapas de evaluación y pruebas para validar el rendimiento del chatbot y detectar posibles áreas de mejora.</w:t>
      </w:r>
    </w:p>
    <w:p w14:paraId="4B5B08CA" w14:textId="7785C59E" w:rsidR="007B0164" w:rsidRPr="007B0164" w:rsidRDefault="007B0164" w:rsidP="007B0164">
      <w:pPr>
        <w:pStyle w:val="Ttulo3"/>
      </w:pPr>
      <w:bookmarkStart w:id="24" w:name="_Toc169940183"/>
      <w:r w:rsidRPr="007B0164">
        <w:t>Conjunto de datos de prueba</w:t>
      </w:r>
      <w:bookmarkEnd w:id="24"/>
    </w:p>
    <w:p w14:paraId="7E6D16F4" w14:textId="77777777" w:rsidR="007B0164" w:rsidRPr="007B0164" w:rsidRDefault="007B0164" w:rsidP="007B0164">
      <w:pPr>
        <w:pStyle w:val="NormalWeb"/>
        <w:spacing w:line="360" w:lineRule="auto"/>
        <w:jc w:val="both"/>
        <w:rPr>
          <w:rFonts w:asciiTheme="minorHAnsi" w:hAnsiTheme="minorHAnsi" w:cstheme="minorHAnsi"/>
        </w:rPr>
      </w:pPr>
      <w:r w:rsidRPr="007B0164">
        <w:rPr>
          <w:rFonts w:asciiTheme="minorHAnsi" w:hAnsiTheme="minorHAnsi" w:cstheme="minorHAnsi"/>
        </w:rPr>
        <w:t>Para evaluar el rendimiento del chatbot médico, se utilizó un conjunto de datos de prueba compuesto por preguntas médicas reales y sus respuestas correspondientes. Este conjunto de datos se obtuvo a partir de los casos clínicos del proyecto NAGEN1000, un estudio que tiene como objetivo la implementación de la secuenciación de genoma completo en la práctica clínica del sistema público de salud navarro [41].</w:t>
      </w:r>
    </w:p>
    <w:p w14:paraId="3A168C39" w14:textId="77777777" w:rsidR="007B0164" w:rsidRPr="007B0164" w:rsidRDefault="007B0164" w:rsidP="007B0164">
      <w:pPr>
        <w:pStyle w:val="NormalWeb"/>
        <w:spacing w:line="360" w:lineRule="auto"/>
        <w:jc w:val="both"/>
        <w:rPr>
          <w:rFonts w:asciiTheme="minorHAnsi" w:hAnsiTheme="minorHAnsi" w:cstheme="minorHAnsi"/>
        </w:rPr>
      </w:pPr>
      <w:r w:rsidRPr="007B0164">
        <w:rPr>
          <w:rFonts w:asciiTheme="minorHAnsi" w:hAnsiTheme="minorHAnsi" w:cstheme="minorHAnsi"/>
        </w:rPr>
        <w:lastRenderedPageBreak/>
        <w:t>El conjunto de datos de prueba incluye preguntas sobre enfermedades genéticas, síntomas, tratamientos y otros aspectos médicos relevantes. Cada pregunta está asociada con una respuesta de referencia elaborada por expertos médicos y genetistas, lo que permite comparar las respuestas generadas por el chatbot con las respuestas esperadas.</w:t>
      </w:r>
    </w:p>
    <w:p w14:paraId="0E0E2AAC" w14:textId="2E526ADA" w:rsidR="007B0164" w:rsidRPr="007B0164" w:rsidRDefault="007B0164" w:rsidP="007B0164">
      <w:pPr>
        <w:pStyle w:val="Ttulo3"/>
      </w:pPr>
      <w:bookmarkStart w:id="25" w:name="_Toc169940184"/>
      <w:r w:rsidRPr="007B0164">
        <w:t>Métricas de evaluación</w:t>
      </w:r>
      <w:bookmarkEnd w:id="25"/>
    </w:p>
    <w:p w14:paraId="5087B24B" w14:textId="77777777" w:rsidR="007B0164" w:rsidRPr="007B0164" w:rsidRDefault="007B0164" w:rsidP="007B0164">
      <w:pPr>
        <w:pStyle w:val="NormalWeb"/>
        <w:spacing w:line="360" w:lineRule="auto"/>
        <w:jc w:val="both"/>
        <w:rPr>
          <w:rFonts w:asciiTheme="minorHAnsi" w:hAnsiTheme="minorHAnsi" w:cstheme="minorHAnsi"/>
        </w:rPr>
      </w:pPr>
      <w:r w:rsidRPr="007B0164">
        <w:rPr>
          <w:rFonts w:asciiTheme="minorHAnsi" w:hAnsiTheme="minorHAnsi" w:cstheme="minorHAnsi"/>
        </w:rPr>
        <w:t>Para evaluar el rendimiento del chatbot médico, se han utilizado diversas métricas que permiten medir la calidad y la eficacia de las respuestas generadas. Estas métricas se han calculado utilizando las bibliotecas y herramientas específicas empleadas en el código del chatbot.</w:t>
      </w:r>
    </w:p>
    <w:p w14:paraId="756C8B35" w14:textId="172FC189" w:rsidR="007B0164" w:rsidRDefault="007B0164" w:rsidP="00F24926">
      <w:pPr>
        <w:numPr>
          <w:ilvl w:val="0"/>
          <w:numId w:val="72"/>
        </w:numPr>
        <w:spacing w:before="100" w:beforeAutospacing="1" w:after="100" w:afterAutospacing="1" w:line="360" w:lineRule="auto"/>
        <w:jc w:val="both"/>
        <w:rPr>
          <w:rFonts w:cstheme="minorHAnsi"/>
        </w:rPr>
      </w:pPr>
      <w:r w:rsidRPr="007B0164">
        <w:rPr>
          <w:rStyle w:val="Textoennegrita"/>
          <w:rFonts w:cstheme="minorHAnsi"/>
        </w:rPr>
        <w:t>Tiempo de procesamiento</w:t>
      </w:r>
      <w:r w:rsidRPr="007B0164">
        <w:rPr>
          <w:rFonts w:cstheme="minorHAnsi"/>
        </w:rPr>
        <w:t xml:space="preserve">: Se ha medido el tiempo de procesamiento de las consultas utilizando la biblioteca </w:t>
      </w:r>
      <w:r w:rsidRPr="007B0164">
        <w:rPr>
          <w:rStyle w:val="CdigoHTML"/>
          <w:rFonts w:asciiTheme="minorHAnsi" w:hAnsiTheme="minorHAnsi" w:cstheme="minorHAnsi"/>
          <w:sz w:val="24"/>
          <w:szCs w:val="24"/>
        </w:rPr>
        <w:t>time</w:t>
      </w:r>
      <w:r w:rsidRPr="007B0164">
        <w:rPr>
          <w:rFonts w:cstheme="minorHAnsi"/>
        </w:rPr>
        <w:t xml:space="preserve"> de Python. Se registra el tiempo de inicio (</w:t>
      </w:r>
      <w:proofErr w:type="spellStart"/>
      <w:r w:rsidRPr="007B0164">
        <w:rPr>
          <w:rStyle w:val="CdigoHTML"/>
          <w:rFonts w:asciiTheme="minorHAnsi" w:hAnsiTheme="minorHAnsi" w:cstheme="minorHAnsi"/>
          <w:sz w:val="24"/>
          <w:szCs w:val="24"/>
        </w:rPr>
        <w:t>start_time</w:t>
      </w:r>
      <w:proofErr w:type="spellEnd"/>
      <w:r w:rsidRPr="007B0164">
        <w:rPr>
          <w:rFonts w:cstheme="minorHAnsi"/>
        </w:rPr>
        <w:t>) antes de comenzar el procesamiento de la pregunta y el tiempo de finalización (</w:t>
      </w:r>
      <w:proofErr w:type="spellStart"/>
      <w:r w:rsidRPr="007B0164">
        <w:rPr>
          <w:rStyle w:val="CdigoHTML"/>
          <w:rFonts w:asciiTheme="minorHAnsi" w:hAnsiTheme="minorHAnsi" w:cstheme="minorHAnsi"/>
          <w:sz w:val="24"/>
          <w:szCs w:val="24"/>
        </w:rPr>
        <w:t>end_time</w:t>
      </w:r>
      <w:proofErr w:type="spellEnd"/>
      <w:r w:rsidRPr="007B0164">
        <w:rPr>
          <w:rFonts w:cstheme="minorHAnsi"/>
        </w:rPr>
        <w:t xml:space="preserve">) una vez que se ha generado la respuesta. La diferencia entre estos dos tiempos se calcula como </w:t>
      </w:r>
      <w:proofErr w:type="spellStart"/>
      <w:r w:rsidRPr="007B0164">
        <w:rPr>
          <w:rStyle w:val="CdigoHTML"/>
          <w:rFonts w:asciiTheme="minorHAnsi" w:hAnsiTheme="minorHAnsi" w:cstheme="minorHAnsi"/>
          <w:sz w:val="24"/>
          <w:szCs w:val="24"/>
        </w:rPr>
        <w:t>processing_time</w:t>
      </w:r>
      <w:proofErr w:type="spellEnd"/>
      <w:r w:rsidRPr="007B0164">
        <w:rPr>
          <w:rFonts w:cstheme="minorHAnsi"/>
        </w:rPr>
        <w:t xml:space="preserve"> y se incluye en la respuesta devuelta por la API. Esta métrica permite evaluar la eficiencia y la velocidad del chatbot en la generación de respuestas.</w:t>
      </w:r>
    </w:p>
    <w:p w14:paraId="5A33D711" w14:textId="77777777" w:rsidR="007B0164" w:rsidRPr="007B0164" w:rsidRDefault="007B0164" w:rsidP="007B0164">
      <w:pPr>
        <w:spacing w:before="100" w:beforeAutospacing="1" w:after="100" w:afterAutospacing="1" w:line="360" w:lineRule="auto"/>
        <w:ind w:left="720"/>
        <w:jc w:val="both"/>
        <w:rPr>
          <w:rFonts w:cstheme="minorHAnsi"/>
        </w:rPr>
      </w:pPr>
    </w:p>
    <w:p w14:paraId="3F3A6321" w14:textId="77777777" w:rsidR="007B0164" w:rsidRDefault="007B0164" w:rsidP="007B0164">
      <w:pPr>
        <w:numPr>
          <w:ilvl w:val="0"/>
          <w:numId w:val="72"/>
        </w:numPr>
        <w:spacing w:before="100" w:beforeAutospacing="1" w:after="100" w:afterAutospacing="1" w:line="360" w:lineRule="auto"/>
        <w:jc w:val="both"/>
        <w:rPr>
          <w:rFonts w:cstheme="minorHAnsi"/>
        </w:rPr>
      </w:pPr>
      <w:r w:rsidRPr="007B0164">
        <w:rPr>
          <w:rStyle w:val="Textoennegrita"/>
          <w:rFonts w:cstheme="minorHAnsi"/>
        </w:rPr>
        <w:t>Precisión de la clasificación de preguntas</w:t>
      </w:r>
      <w:r w:rsidRPr="007B0164">
        <w:rPr>
          <w:rFonts w:cstheme="minorHAnsi"/>
        </w:rPr>
        <w:t xml:space="preserve">: Se ha evaluado la precisión del modelo de clasificación de preguntas implementado en la función </w:t>
      </w:r>
      <w:proofErr w:type="spellStart"/>
      <w:r w:rsidRPr="007B0164">
        <w:rPr>
          <w:rStyle w:val="CdigoHTML"/>
          <w:rFonts w:asciiTheme="minorHAnsi" w:hAnsiTheme="minorHAnsi" w:cstheme="minorHAnsi"/>
          <w:sz w:val="24"/>
          <w:szCs w:val="24"/>
        </w:rPr>
        <w:t>classify_</w:t>
      </w:r>
      <w:proofErr w:type="gramStart"/>
      <w:r w:rsidRPr="007B0164">
        <w:rPr>
          <w:rStyle w:val="CdigoHTML"/>
          <w:rFonts w:asciiTheme="minorHAnsi" w:hAnsiTheme="minorHAnsi" w:cstheme="minorHAnsi"/>
          <w:sz w:val="24"/>
          <w:szCs w:val="24"/>
        </w:rPr>
        <w:t>question</w:t>
      </w:r>
      <w:proofErr w:type="spellEnd"/>
      <w:r w:rsidRPr="007B0164">
        <w:rPr>
          <w:rStyle w:val="CdigoHTML"/>
          <w:rFonts w:asciiTheme="minorHAnsi" w:hAnsiTheme="minorHAnsi" w:cstheme="minorHAnsi"/>
          <w:sz w:val="24"/>
          <w:szCs w:val="24"/>
        </w:rPr>
        <w:t>(</w:t>
      </w:r>
      <w:proofErr w:type="gramEnd"/>
      <w:r w:rsidRPr="007B0164">
        <w:rPr>
          <w:rStyle w:val="CdigoHTML"/>
          <w:rFonts w:asciiTheme="minorHAnsi" w:hAnsiTheme="minorHAnsi" w:cstheme="minorHAnsi"/>
          <w:sz w:val="24"/>
          <w:szCs w:val="24"/>
        </w:rPr>
        <w:t>)</w:t>
      </w:r>
      <w:r w:rsidRPr="007B0164">
        <w:rPr>
          <w:rFonts w:cstheme="minorHAnsi"/>
        </w:rPr>
        <w:t>. Este modelo clasifica las preguntas en categorías como "</w:t>
      </w:r>
      <w:proofErr w:type="spellStart"/>
      <w:r w:rsidRPr="007B0164">
        <w:rPr>
          <w:rFonts w:cstheme="minorHAnsi"/>
        </w:rPr>
        <w:t>basico</w:t>
      </w:r>
      <w:proofErr w:type="spellEnd"/>
      <w:r w:rsidRPr="007B0164">
        <w:rPr>
          <w:rFonts w:cstheme="minorHAnsi"/>
        </w:rPr>
        <w:t>", "intermedio" y "avanzado" según la presencia de palabras clave específicas. Se ha calculado la precisión comparando las clasificaciones realizadas por el modelo con una muestra de preguntas etiquetadas manualmente. Esta métrica permite medir la capacidad del chatbot para identificar correctamente el tipo de pregunta y seleccionar el modelo y el contexto adecuados para generar la respuesta.</w:t>
      </w:r>
    </w:p>
    <w:p w14:paraId="7E946A17" w14:textId="77777777" w:rsidR="007B0164" w:rsidRDefault="007B0164" w:rsidP="007B0164">
      <w:pPr>
        <w:pStyle w:val="Prrafodelista"/>
        <w:rPr>
          <w:rFonts w:cstheme="minorHAnsi"/>
        </w:rPr>
      </w:pPr>
    </w:p>
    <w:p w14:paraId="3AB9A24E" w14:textId="77777777" w:rsidR="007B0164" w:rsidRPr="007B0164" w:rsidRDefault="007B0164" w:rsidP="007B0164">
      <w:pPr>
        <w:spacing w:before="100" w:beforeAutospacing="1" w:after="100" w:afterAutospacing="1" w:line="360" w:lineRule="auto"/>
        <w:ind w:left="720"/>
        <w:jc w:val="both"/>
        <w:rPr>
          <w:rFonts w:cstheme="minorHAnsi"/>
        </w:rPr>
      </w:pPr>
    </w:p>
    <w:p w14:paraId="3DF9AD40" w14:textId="77777777" w:rsidR="007B0164" w:rsidRDefault="007B0164" w:rsidP="007B0164">
      <w:pPr>
        <w:numPr>
          <w:ilvl w:val="0"/>
          <w:numId w:val="72"/>
        </w:numPr>
        <w:spacing w:before="100" w:beforeAutospacing="1" w:after="100" w:afterAutospacing="1" w:line="360" w:lineRule="auto"/>
        <w:jc w:val="both"/>
        <w:rPr>
          <w:rFonts w:cstheme="minorHAnsi"/>
        </w:rPr>
      </w:pPr>
      <w:r w:rsidRPr="007B0164">
        <w:rPr>
          <w:rStyle w:val="Textoennegrita"/>
          <w:rFonts w:cstheme="minorHAnsi"/>
        </w:rPr>
        <w:lastRenderedPageBreak/>
        <w:t>Relevancia de la información recuperada</w:t>
      </w:r>
      <w:r w:rsidRPr="007B0164">
        <w:rPr>
          <w:rFonts w:cstheme="minorHAnsi"/>
        </w:rPr>
        <w:t xml:space="preserve">: Se ha evaluado la relevancia de la información recuperada de las diferentes fuentes, como la base de datos de </w:t>
      </w:r>
      <w:proofErr w:type="spellStart"/>
      <w:r w:rsidRPr="007B0164">
        <w:rPr>
          <w:rFonts w:cstheme="minorHAnsi"/>
        </w:rPr>
        <w:t>ClinVar</w:t>
      </w:r>
      <w:proofErr w:type="spellEnd"/>
      <w:r w:rsidRPr="007B0164">
        <w:rPr>
          <w:rFonts w:cstheme="minorHAnsi"/>
        </w:rPr>
        <w:t xml:space="preserve"> a través de Elasticsearch, la web de la Clínica Mayo mediante web </w:t>
      </w:r>
      <w:proofErr w:type="spellStart"/>
      <w:r w:rsidRPr="007B0164">
        <w:rPr>
          <w:rFonts w:cstheme="minorHAnsi"/>
        </w:rPr>
        <w:t>scraping</w:t>
      </w:r>
      <w:proofErr w:type="spellEnd"/>
      <w:r w:rsidRPr="007B0164">
        <w:rPr>
          <w:rFonts w:cstheme="minorHAnsi"/>
        </w:rPr>
        <w:t xml:space="preserve"> y las búsquedas en Wikipedia y Arxiv. Se ha realizado una revisión manual de una muestra de las respuestas generadas por el chatbot, verificando si la información recuperada es pertinente y útil para responder a la pregunta del usuario. Esta evaluación cualitativa permite medir la capacidad del chatbot para seleccionar y utilizar información relevante en la generación de respuestas.</w:t>
      </w:r>
    </w:p>
    <w:p w14:paraId="6C9A1AA4" w14:textId="77777777" w:rsidR="007B0164" w:rsidRPr="007B0164" w:rsidRDefault="007B0164" w:rsidP="007B0164">
      <w:pPr>
        <w:spacing w:before="100" w:beforeAutospacing="1" w:after="100" w:afterAutospacing="1" w:line="360" w:lineRule="auto"/>
        <w:ind w:left="720"/>
        <w:jc w:val="both"/>
        <w:rPr>
          <w:rFonts w:cstheme="minorHAnsi"/>
        </w:rPr>
      </w:pPr>
    </w:p>
    <w:p w14:paraId="2E784166" w14:textId="77777777" w:rsidR="007B0164" w:rsidRDefault="007B0164" w:rsidP="007B0164">
      <w:pPr>
        <w:numPr>
          <w:ilvl w:val="0"/>
          <w:numId w:val="72"/>
        </w:numPr>
        <w:spacing w:before="100" w:beforeAutospacing="1" w:after="100" w:afterAutospacing="1" w:line="360" w:lineRule="auto"/>
        <w:jc w:val="both"/>
        <w:rPr>
          <w:rFonts w:cstheme="minorHAnsi"/>
        </w:rPr>
      </w:pPr>
      <w:r w:rsidRPr="007B0164">
        <w:rPr>
          <w:rStyle w:val="Textoennegrita"/>
          <w:rFonts w:cstheme="minorHAnsi"/>
        </w:rPr>
        <w:t>Coherencia y fluidez de las respuestas</w:t>
      </w:r>
      <w:r w:rsidRPr="007B0164">
        <w:rPr>
          <w:rFonts w:cstheme="minorHAnsi"/>
        </w:rPr>
        <w:t>: Se ha evaluado la coherencia y fluidez de las respuestas generadas por el chatbot utilizando el modelo de lenguaje Med-PaLM 2 y GPT-J. Se ha realizado una evaluación humana de una muestra de respuestas, calificándolas en términos de estructura gramatical, coherencia temática y naturalidad del lenguaje. Esta evaluación cualitativa permite medir la capacidad del chatbot para generar respuestas bien estructuradas y fácilmente comprensibles para los usuarios.</w:t>
      </w:r>
    </w:p>
    <w:p w14:paraId="79D11279" w14:textId="77777777" w:rsidR="007B0164" w:rsidRPr="007B0164" w:rsidRDefault="007B0164" w:rsidP="007B0164">
      <w:pPr>
        <w:spacing w:before="100" w:beforeAutospacing="1" w:after="100" w:afterAutospacing="1" w:line="360" w:lineRule="auto"/>
        <w:ind w:left="720"/>
        <w:jc w:val="both"/>
        <w:rPr>
          <w:rFonts w:cstheme="minorHAnsi"/>
        </w:rPr>
      </w:pPr>
    </w:p>
    <w:p w14:paraId="5671B507" w14:textId="79AB86AD" w:rsidR="007B0164" w:rsidRPr="007B0164" w:rsidRDefault="007B0164" w:rsidP="007B0164">
      <w:pPr>
        <w:pStyle w:val="Ttulo3"/>
      </w:pPr>
      <w:bookmarkStart w:id="26" w:name="_Toc169940185"/>
      <w:r w:rsidRPr="007B0164">
        <w:t>Análisis de rendimiento</w:t>
      </w:r>
      <w:bookmarkEnd w:id="26"/>
    </w:p>
    <w:p w14:paraId="633AB89D" w14:textId="77777777" w:rsidR="007B0164" w:rsidRPr="007B0164" w:rsidRDefault="007B0164" w:rsidP="007B0164">
      <w:pPr>
        <w:pStyle w:val="NormalWeb"/>
        <w:spacing w:line="360" w:lineRule="auto"/>
        <w:jc w:val="both"/>
        <w:rPr>
          <w:rFonts w:asciiTheme="minorHAnsi" w:hAnsiTheme="minorHAnsi" w:cstheme="minorHAnsi"/>
        </w:rPr>
      </w:pPr>
      <w:r w:rsidRPr="007B0164">
        <w:rPr>
          <w:rFonts w:asciiTheme="minorHAnsi" w:hAnsiTheme="minorHAnsi" w:cstheme="minorHAnsi"/>
        </w:rPr>
        <w:t>El análisis de rendimiento del chatbot médico se ha llevado a cabo utilizando las métricas mencionadas anteriormente y aprovechando las capacidades de las bibliotecas y herramientas específicas utilizadas en el código.</w:t>
      </w:r>
    </w:p>
    <w:p w14:paraId="5EC94E87" w14:textId="77777777" w:rsidR="007B0164" w:rsidRPr="007B0164" w:rsidRDefault="007B0164" w:rsidP="007B0164">
      <w:pPr>
        <w:pStyle w:val="NormalWeb"/>
        <w:spacing w:line="360" w:lineRule="auto"/>
        <w:jc w:val="both"/>
        <w:rPr>
          <w:rFonts w:asciiTheme="minorHAnsi" w:hAnsiTheme="minorHAnsi" w:cstheme="minorHAnsi"/>
        </w:rPr>
      </w:pPr>
      <w:r w:rsidRPr="007B0164">
        <w:rPr>
          <w:rFonts w:asciiTheme="minorHAnsi" w:hAnsiTheme="minorHAnsi" w:cstheme="minorHAnsi"/>
        </w:rPr>
        <w:t xml:space="preserve">En cuanto al tiempo de procesamiento, se ha evaluado la eficiencia del chatbot en la generación de respuestas. Gracias al uso de técnicas de vectorización y búsqueda eficiente implementadas con las bibliotecas </w:t>
      </w:r>
      <w:proofErr w:type="spellStart"/>
      <w:r w:rsidRPr="007B0164">
        <w:rPr>
          <w:rStyle w:val="CdigoHTML"/>
          <w:rFonts w:asciiTheme="minorHAnsi" w:hAnsiTheme="minorHAnsi" w:cstheme="minorHAnsi"/>
          <w:sz w:val="24"/>
          <w:szCs w:val="24"/>
        </w:rPr>
        <w:t>langchain</w:t>
      </w:r>
      <w:proofErr w:type="spellEnd"/>
      <w:r w:rsidRPr="007B0164">
        <w:rPr>
          <w:rFonts w:asciiTheme="minorHAnsi" w:hAnsiTheme="minorHAnsi" w:cstheme="minorHAnsi"/>
        </w:rPr>
        <w:t xml:space="preserve"> y </w:t>
      </w:r>
      <w:proofErr w:type="spellStart"/>
      <w:r w:rsidRPr="007B0164">
        <w:rPr>
          <w:rStyle w:val="CdigoHTML"/>
          <w:rFonts w:asciiTheme="minorHAnsi" w:hAnsiTheme="minorHAnsi" w:cstheme="minorHAnsi"/>
          <w:sz w:val="24"/>
          <w:szCs w:val="24"/>
        </w:rPr>
        <w:t>faiss</w:t>
      </w:r>
      <w:proofErr w:type="spellEnd"/>
      <w:r w:rsidRPr="007B0164">
        <w:rPr>
          <w:rFonts w:asciiTheme="minorHAnsi" w:hAnsiTheme="minorHAnsi" w:cstheme="minorHAnsi"/>
        </w:rPr>
        <w:t xml:space="preserve">, el chatbot es capaz de recuperar información relevante de manera rápida. Además, el uso de la biblioteca </w:t>
      </w:r>
      <w:r w:rsidRPr="007B0164">
        <w:rPr>
          <w:rStyle w:val="CdigoHTML"/>
          <w:rFonts w:asciiTheme="minorHAnsi" w:hAnsiTheme="minorHAnsi" w:cstheme="minorHAnsi"/>
          <w:sz w:val="24"/>
          <w:szCs w:val="24"/>
        </w:rPr>
        <w:t>aiocache</w:t>
      </w:r>
      <w:r w:rsidRPr="007B0164">
        <w:rPr>
          <w:rFonts w:asciiTheme="minorHAnsi" w:hAnsiTheme="minorHAnsi" w:cstheme="minorHAnsi"/>
        </w:rPr>
        <w:t xml:space="preserve"> permite almacenar en caché las respuestas a preguntas frecuentes, lo que reduce significativamente el tiempo de procesamiento en consultas posteriores. La aceleración proporcionada por la plataforma Groq también contribuye a mejorar el rendimiento general del chatbot.</w:t>
      </w:r>
    </w:p>
    <w:p w14:paraId="6BD675AB" w14:textId="77777777" w:rsidR="007B0164" w:rsidRPr="007B0164" w:rsidRDefault="007B0164" w:rsidP="007B0164">
      <w:pPr>
        <w:pStyle w:val="NormalWeb"/>
        <w:spacing w:line="360" w:lineRule="auto"/>
        <w:jc w:val="both"/>
        <w:rPr>
          <w:rFonts w:asciiTheme="minorHAnsi" w:hAnsiTheme="minorHAnsi" w:cstheme="minorHAnsi"/>
        </w:rPr>
      </w:pPr>
      <w:r w:rsidRPr="007B0164">
        <w:rPr>
          <w:rFonts w:asciiTheme="minorHAnsi" w:hAnsiTheme="minorHAnsi" w:cstheme="minorHAnsi"/>
        </w:rPr>
        <w:lastRenderedPageBreak/>
        <w:t xml:space="preserve">La precisión de la clasificación de preguntas se ha evaluado comparando las clasificaciones realizadas por el modelo implementado en la función </w:t>
      </w:r>
      <w:proofErr w:type="spellStart"/>
      <w:r w:rsidRPr="007B0164">
        <w:rPr>
          <w:rStyle w:val="CdigoHTML"/>
          <w:rFonts w:asciiTheme="minorHAnsi" w:hAnsiTheme="minorHAnsi" w:cstheme="minorHAnsi"/>
          <w:sz w:val="24"/>
          <w:szCs w:val="24"/>
        </w:rPr>
        <w:t>classify_</w:t>
      </w:r>
      <w:proofErr w:type="gramStart"/>
      <w:r w:rsidRPr="007B0164">
        <w:rPr>
          <w:rStyle w:val="CdigoHTML"/>
          <w:rFonts w:asciiTheme="minorHAnsi" w:hAnsiTheme="minorHAnsi" w:cstheme="minorHAnsi"/>
          <w:sz w:val="24"/>
          <w:szCs w:val="24"/>
        </w:rPr>
        <w:t>question</w:t>
      </w:r>
      <w:proofErr w:type="spellEnd"/>
      <w:r w:rsidRPr="007B0164">
        <w:rPr>
          <w:rStyle w:val="CdigoHTML"/>
          <w:rFonts w:asciiTheme="minorHAnsi" w:hAnsiTheme="minorHAnsi" w:cstheme="minorHAnsi"/>
          <w:sz w:val="24"/>
          <w:szCs w:val="24"/>
        </w:rPr>
        <w:t>(</w:t>
      </w:r>
      <w:proofErr w:type="gramEnd"/>
      <w:r w:rsidRPr="007B0164">
        <w:rPr>
          <w:rStyle w:val="CdigoHTML"/>
          <w:rFonts w:asciiTheme="minorHAnsi" w:hAnsiTheme="minorHAnsi" w:cstheme="minorHAnsi"/>
          <w:sz w:val="24"/>
          <w:szCs w:val="24"/>
        </w:rPr>
        <w:t>)</w:t>
      </w:r>
      <w:r w:rsidRPr="007B0164">
        <w:rPr>
          <w:rFonts w:asciiTheme="minorHAnsi" w:hAnsiTheme="minorHAnsi" w:cstheme="minorHAnsi"/>
        </w:rPr>
        <w:t xml:space="preserve"> con un conjunto de preguntas etiquetadas manualmente. Los resultados han demostrado una alta precisión en la identificación del tipo de pregunta, lo que permite al chatbot seleccionar el modelo y el contexto adecuados para generar respuestas relevantes.</w:t>
      </w:r>
    </w:p>
    <w:p w14:paraId="1D6D1F27" w14:textId="77777777" w:rsidR="007B0164" w:rsidRPr="007B0164" w:rsidRDefault="007B0164" w:rsidP="007B0164">
      <w:pPr>
        <w:pStyle w:val="NormalWeb"/>
        <w:spacing w:line="360" w:lineRule="auto"/>
        <w:jc w:val="both"/>
        <w:rPr>
          <w:rFonts w:asciiTheme="minorHAnsi" w:hAnsiTheme="minorHAnsi" w:cstheme="minorHAnsi"/>
        </w:rPr>
      </w:pPr>
      <w:r w:rsidRPr="007B0164">
        <w:rPr>
          <w:rFonts w:asciiTheme="minorHAnsi" w:hAnsiTheme="minorHAnsi" w:cstheme="minorHAnsi"/>
        </w:rPr>
        <w:t xml:space="preserve">En cuanto a la relevancia de la información recuperada, se ha realizado una revisión manual de una muestra de respuestas generadas por el chatbot. Se ha comprobado que el chatbot es capaz de extraer información pertinente de las diferentes fuentes, como la base de datos de </w:t>
      </w:r>
      <w:proofErr w:type="spellStart"/>
      <w:r w:rsidRPr="007B0164">
        <w:rPr>
          <w:rFonts w:asciiTheme="minorHAnsi" w:hAnsiTheme="minorHAnsi" w:cstheme="minorHAnsi"/>
        </w:rPr>
        <w:t>ClinVar</w:t>
      </w:r>
      <w:proofErr w:type="spellEnd"/>
      <w:r w:rsidRPr="007B0164">
        <w:rPr>
          <w:rFonts w:asciiTheme="minorHAnsi" w:hAnsiTheme="minorHAnsi" w:cstheme="minorHAnsi"/>
        </w:rPr>
        <w:t xml:space="preserve"> a través de consultas a Elasticsearch, la web de la Clínica Mayo mediante técnicas de web </w:t>
      </w:r>
      <w:proofErr w:type="spellStart"/>
      <w:r w:rsidRPr="007B0164">
        <w:rPr>
          <w:rFonts w:asciiTheme="minorHAnsi" w:hAnsiTheme="minorHAnsi" w:cstheme="minorHAnsi"/>
        </w:rPr>
        <w:t>scraping</w:t>
      </w:r>
      <w:proofErr w:type="spellEnd"/>
      <w:r w:rsidRPr="007B0164">
        <w:rPr>
          <w:rFonts w:asciiTheme="minorHAnsi" w:hAnsiTheme="minorHAnsi" w:cstheme="minorHAnsi"/>
        </w:rPr>
        <w:t xml:space="preserve"> y las búsquedas en Wikipedia y Arxiv utilizando las API correspondientes. La integración de estas fuentes diversas permite al chatbot proporcionar respuestas completas y fundamentadas.</w:t>
      </w:r>
    </w:p>
    <w:p w14:paraId="7E50E2B9" w14:textId="77777777" w:rsidR="007B0164" w:rsidRPr="007B0164" w:rsidRDefault="007B0164" w:rsidP="007B0164">
      <w:pPr>
        <w:pStyle w:val="NormalWeb"/>
        <w:spacing w:line="360" w:lineRule="auto"/>
        <w:jc w:val="both"/>
        <w:rPr>
          <w:rFonts w:asciiTheme="minorHAnsi" w:hAnsiTheme="minorHAnsi" w:cstheme="minorHAnsi"/>
        </w:rPr>
      </w:pPr>
      <w:r w:rsidRPr="007B0164">
        <w:rPr>
          <w:rFonts w:asciiTheme="minorHAnsi" w:hAnsiTheme="minorHAnsi" w:cstheme="minorHAnsi"/>
        </w:rPr>
        <w:t>La coherencia y fluidez de las respuestas generadas por el chatbot se ha evaluado mediante una revisión humana de una muestra de respuestas. Los evaluadores han calificado positivamente la estructura gramatical, la coherencia temática y la naturalidad del lenguaje utilizado por el chatbot. Esto se debe en gran medida al uso de modelos de lenguaje avanzados como Med-PaLM 2 y GPT-J, que han sido entrenados en un amplio corpus de texto y son capaces de generar respuestas coherentes y fluidas.</w:t>
      </w:r>
    </w:p>
    <w:p w14:paraId="6953B10C" w14:textId="77777777" w:rsidR="004B3EE8" w:rsidRPr="00951B47" w:rsidRDefault="004B3EE8" w:rsidP="00951B47">
      <w:pPr>
        <w:spacing w:line="360" w:lineRule="auto"/>
        <w:jc w:val="both"/>
        <w:rPr>
          <w:rFonts w:cstheme="minorHAnsi"/>
        </w:rPr>
      </w:pPr>
    </w:p>
    <w:p w14:paraId="6844A634" w14:textId="4EC5D8FD" w:rsidR="00C4131E" w:rsidRPr="00951B47" w:rsidRDefault="00C4131E" w:rsidP="00951B47">
      <w:pPr>
        <w:pStyle w:val="Ttulo2"/>
        <w:spacing w:line="360" w:lineRule="auto"/>
        <w:jc w:val="both"/>
        <w:rPr>
          <w:rFonts w:asciiTheme="minorHAnsi" w:hAnsiTheme="minorHAnsi" w:cstheme="minorHAnsi"/>
          <w:b/>
          <w:bCs w:val="0"/>
        </w:rPr>
      </w:pPr>
      <w:bookmarkStart w:id="27" w:name="_Toc162797407"/>
      <w:bookmarkStart w:id="28" w:name="_Toc54935097"/>
      <w:bookmarkStart w:id="29" w:name="_Toc169940186"/>
      <w:commentRangeStart w:id="30"/>
      <w:r w:rsidRPr="00951B47">
        <w:rPr>
          <w:rFonts w:asciiTheme="minorHAnsi" w:hAnsiTheme="minorHAnsi" w:cstheme="minorHAnsi"/>
          <w:b/>
          <w:bCs w:val="0"/>
          <w:caps w:val="0"/>
        </w:rPr>
        <w:t xml:space="preserve">Desarrollo del prototipo de la </w:t>
      </w:r>
      <w:bookmarkEnd w:id="27"/>
      <w:r w:rsidR="00C1343D">
        <w:rPr>
          <w:rFonts w:asciiTheme="minorHAnsi" w:hAnsiTheme="minorHAnsi" w:cstheme="minorHAnsi"/>
          <w:b/>
          <w:bCs w:val="0"/>
          <w:caps w:val="0"/>
        </w:rPr>
        <w:t>interfaz</w:t>
      </w:r>
      <w:commentRangeEnd w:id="30"/>
      <w:r w:rsidR="006B7112">
        <w:rPr>
          <w:rStyle w:val="Refdecomentario"/>
          <w:rFonts w:asciiTheme="minorHAnsi" w:hAnsiTheme="minorHAnsi" w:cs="Times New Roman"/>
          <w:bCs w:val="0"/>
          <w:iCs w:val="0"/>
          <w:caps w:val="0"/>
          <w:color w:val="auto"/>
        </w:rPr>
        <w:commentReference w:id="30"/>
      </w:r>
      <w:bookmarkEnd w:id="29"/>
    </w:p>
    <w:p w14:paraId="3C7E4B26" w14:textId="17D0B116" w:rsidR="000D09A0" w:rsidRPr="00951B47" w:rsidRDefault="004A0D7D" w:rsidP="00951B47">
      <w:pPr>
        <w:pStyle w:val="Ttulo3"/>
        <w:spacing w:line="360" w:lineRule="auto"/>
        <w:jc w:val="both"/>
        <w:rPr>
          <w:rFonts w:asciiTheme="minorHAnsi" w:hAnsiTheme="minorHAnsi" w:cstheme="minorHAnsi"/>
        </w:rPr>
      </w:pPr>
      <w:bookmarkStart w:id="31" w:name="_Toc162797408"/>
      <w:bookmarkStart w:id="32" w:name="_Toc169940187"/>
      <w:bookmarkEnd w:id="28"/>
      <w:r w:rsidRPr="00951B47">
        <w:rPr>
          <w:rFonts w:asciiTheme="minorHAnsi" w:hAnsiTheme="minorHAnsi" w:cstheme="minorHAnsi"/>
        </w:rPr>
        <w:t>Consideraciones para el desarrollo de la web</w:t>
      </w:r>
      <w:bookmarkEnd w:id="31"/>
      <w:bookmarkEnd w:id="32"/>
    </w:p>
    <w:p w14:paraId="3ED14808" w14:textId="77777777" w:rsidR="00D4108A" w:rsidRPr="00951B47" w:rsidRDefault="00D4108A" w:rsidP="00951B47">
      <w:pPr>
        <w:spacing w:line="360" w:lineRule="auto"/>
        <w:jc w:val="both"/>
        <w:rPr>
          <w:rFonts w:cstheme="minorHAnsi"/>
        </w:rPr>
      </w:pPr>
    </w:p>
    <w:p w14:paraId="335B4CD1" w14:textId="05339F3E" w:rsidR="00D4108A" w:rsidRPr="00951B47" w:rsidRDefault="00D4108A" w:rsidP="00951B47">
      <w:pPr>
        <w:spacing w:line="360" w:lineRule="auto"/>
        <w:jc w:val="both"/>
        <w:rPr>
          <w:rFonts w:cstheme="minorHAnsi"/>
        </w:rPr>
      </w:pPr>
      <w:r w:rsidRPr="00951B47">
        <w:rPr>
          <w:rFonts w:cstheme="minorHAnsi"/>
        </w:rPr>
        <w:t>Se tendrá en cuenta un diseño sencillo y minimalista</w:t>
      </w:r>
      <w:r w:rsidR="00A94E3D" w:rsidRPr="00951B47">
        <w:rPr>
          <w:rFonts w:cstheme="minorHAnsi"/>
        </w:rPr>
        <w:t>, con un buen uso de espacios en blanco para crear una sensación de amplitud y orden</w:t>
      </w:r>
      <w:r w:rsidR="006343F3" w:rsidRPr="00951B47">
        <w:rPr>
          <w:rFonts w:cstheme="minorHAnsi"/>
        </w:rPr>
        <w:t>. Junto con el uso de una tipografía y paletas de colores atractiva y que se adapten al estilo de la aplicación.</w:t>
      </w:r>
    </w:p>
    <w:p w14:paraId="641DFADF" w14:textId="77777777" w:rsidR="00763A13" w:rsidRPr="00951B47" w:rsidRDefault="00763A13" w:rsidP="00951B47">
      <w:pPr>
        <w:spacing w:line="360" w:lineRule="auto"/>
        <w:jc w:val="both"/>
        <w:rPr>
          <w:rFonts w:cstheme="minorHAnsi"/>
        </w:rPr>
      </w:pPr>
    </w:p>
    <w:p w14:paraId="06C8E446" w14:textId="362B5610" w:rsidR="006343F3" w:rsidRPr="00951B47" w:rsidRDefault="006343F3" w:rsidP="00951B47">
      <w:pPr>
        <w:spacing w:line="360" w:lineRule="auto"/>
        <w:jc w:val="both"/>
        <w:rPr>
          <w:rFonts w:cstheme="minorHAnsi"/>
        </w:rPr>
      </w:pPr>
      <w:r w:rsidRPr="00951B47">
        <w:rPr>
          <w:rFonts w:cstheme="minorHAnsi"/>
        </w:rPr>
        <w:t xml:space="preserve">Por último, se podrán incluir imágenes y videos </w:t>
      </w:r>
      <w:r w:rsidR="00763A13" w:rsidRPr="00951B47">
        <w:rPr>
          <w:rFonts w:cstheme="minorHAnsi"/>
        </w:rPr>
        <w:t>que sean relevantes para el contenido de la aplicación</w:t>
      </w:r>
    </w:p>
    <w:p w14:paraId="1FBBD201" w14:textId="77777777" w:rsidR="00763A13" w:rsidRPr="00951B47" w:rsidRDefault="00763A13" w:rsidP="00951B47">
      <w:pPr>
        <w:spacing w:line="360" w:lineRule="auto"/>
        <w:jc w:val="both"/>
        <w:rPr>
          <w:rFonts w:cstheme="minorHAnsi"/>
        </w:rPr>
      </w:pPr>
    </w:p>
    <w:p w14:paraId="62412D91" w14:textId="4CAD510F" w:rsidR="002E6D90" w:rsidRPr="00951B47" w:rsidRDefault="00306570" w:rsidP="00951B47">
      <w:pPr>
        <w:spacing w:line="360" w:lineRule="auto"/>
        <w:jc w:val="both"/>
        <w:rPr>
          <w:rFonts w:cstheme="minorHAnsi"/>
        </w:rPr>
      </w:pPr>
      <w:r w:rsidRPr="00951B47">
        <w:rPr>
          <w:rFonts w:cstheme="minorHAnsi"/>
        </w:rPr>
        <w:t>Con relación a</w:t>
      </w:r>
      <w:r w:rsidR="002E6D90" w:rsidRPr="00951B47">
        <w:rPr>
          <w:rFonts w:cstheme="minorHAnsi"/>
        </w:rPr>
        <w:t xml:space="preserve"> la parte de programación, se escribirá un código limpio y organizado</w:t>
      </w:r>
      <w:r w:rsidR="00D77414" w:rsidRPr="00951B47">
        <w:rPr>
          <w:rFonts w:cstheme="minorHAnsi"/>
        </w:rPr>
        <w:t xml:space="preserve"> con los comentarios pertinentes explicando su funcionamiento, junto al uso de librerías necesarias.</w:t>
      </w:r>
    </w:p>
    <w:p w14:paraId="228D56E5" w14:textId="37FA9166" w:rsidR="00306570" w:rsidRPr="00951B47" w:rsidRDefault="00306570" w:rsidP="00951B47">
      <w:pPr>
        <w:spacing w:line="360" w:lineRule="auto"/>
        <w:jc w:val="both"/>
        <w:rPr>
          <w:rFonts w:cstheme="minorHAnsi"/>
        </w:rPr>
      </w:pPr>
      <w:r w:rsidRPr="00951B47">
        <w:rPr>
          <w:rFonts w:cstheme="minorHAnsi"/>
        </w:rPr>
        <w:t>Para el desarrollo de la aplicación web</w:t>
      </w:r>
      <w:r w:rsidR="009D7257" w:rsidRPr="00951B47">
        <w:rPr>
          <w:rFonts w:cstheme="minorHAnsi"/>
        </w:rPr>
        <w:t xml:space="preserve"> se hará uso e Python Flask</w:t>
      </w:r>
      <w:r w:rsidR="00081F20" w:rsidRPr="00951B47">
        <w:rPr>
          <w:rFonts w:cstheme="minorHAnsi"/>
        </w:rPr>
        <w:t xml:space="preserve"> con las librerías necesarias para facilitar el desarrollo. Y en última instancia se realizarán las pruebas en distintos dispositivos y navegadores para asegurar su correcto funcionamiento.</w:t>
      </w:r>
    </w:p>
    <w:p w14:paraId="55F205C7" w14:textId="77777777" w:rsidR="00D4108A" w:rsidRPr="00951B47" w:rsidRDefault="00D4108A" w:rsidP="00951B47">
      <w:pPr>
        <w:spacing w:line="360" w:lineRule="auto"/>
        <w:jc w:val="both"/>
        <w:rPr>
          <w:rFonts w:cstheme="minorHAnsi"/>
        </w:rPr>
      </w:pPr>
    </w:p>
    <w:p w14:paraId="4A3D1A13" w14:textId="713EE9B8" w:rsidR="004A0D7D" w:rsidRPr="00951B47" w:rsidRDefault="00B44220" w:rsidP="00951B47">
      <w:pPr>
        <w:pStyle w:val="Ttulo3"/>
        <w:spacing w:line="360" w:lineRule="auto"/>
        <w:jc w:val="both"/>
        <w:rPr>
          <w:rFonts w:asciiTheme="minorHAnsi" w:hAnsiTheme="minorHAnsi" w:cstheme="minorHAnsi"/>
        </w:rPr>
      </w:pPr>
      <w:bookmarkStart w:id="33" w:name="_Toc162797409"/>
      <w:bookmarkStart w:id="34" w:name="_Toc169940188"/>
      <w:r w:rsidRPr="00951B47">
        <w:rPr>
          <w:rFonts w:asciiTheme="minorHAnsi" w:hAnsiTheme="minorHAnsi" w:cstheme="minorHAnsi"/>
        </w:rPr>
        <w:t xml:space="preserve">Pasos para el desarrollo </w:t>
      </w:r>
      <w:bookmarkEnd w:id="33"/>
      <w:r w:rsidR="007E72BB" w:rsidRPr="00951B47">
        <w:rPr>
          <w:rFonts w:asciiTheme="minorHAnsi" w:hAnsiTheme="minorHAnsi" w:cstheme="minorHAnsi"/>
        </w:rPr>
        <w:t>la API</w:t>
      </w:r>
      <w:bookmarkEnd w:id="34"/>
    </w:p>
    <w:p w14:paraId="58473E0F" w14:textId="77777777" w:rsidR="00284D33" w:rsidRPr="00951B47" w:rsidRDefault="00284D33" w:rsidP="00951B47">
      <w:pPr>
        <w:spacing w:line="360" w:lineRule="auto"/>
        <w:jc w:val="both"/>
        <w:rPr>
          <w:rFonts w:cstheme="minorHAnsi"/>
        </w:rPr>
      </w:pPr>
    </w:p>
    <w:p w14:paraId="0833F9B7" w14:textId="77777777" w:rsidR="00196B40" w:rsidRPr="00951B47" w:rsidRDefault="00196B40" w:rsidP="00951B47">
      <w:pPr>
        <w:pStyle w:val="Ttulo4"/>
        <w:spacing w:line="360" w:lineRule="auto"/>
        <w:jc w:val="both"/>
        <w:rPr>
          <w:rFonts w:cstheme="minorHAnsi"/>
        </w:rPr>
      </w:pPr>
      <w:r w:rsidRPr="00951B47">
        <w:rPr>
          <w:rFonts w:cstheme="minorHAnsi"/>
        </w:rPr>
        <w:t>Identificar funcionalidades clave</w:t>
      </w:r>
    </w:p>
    <w:p w14:paraId="2EB82A14" w14:textId="77777777" w:rsidR="00EB6149" w:rsidRPr="00951B47" w:rsidRDefault="00EB6149" w:rsidP="00951B47">
      <w:pPr>
        <w:spacing w:line="360" w:lineRule="auto"/>
        <w:jc w:val="both"/>
        <w:rPr>
          <w:rFonts w:cstheme="minorHAnsi"/>
        </w:rPr>
      </w:pPr>
    </w:p>
    <w:p w14:paraId="0106BFF9" w14:textId="19DFEB7A" w:rsidR="00052B57" w:rsidRPr="00951B47" w:rsidRDefault="00052B57" w:rsidP="00951B47">
      <w:pPr>
        <w:spacing w:line="360" w:lineRule="auto"/>
        <w:jc w:val="both"/>
        <w:rPr>
          <w:rFonts w:cstheme="minorHAnsi"/>
        </w:rPr>
      </w:pPr>
      <w:r w:rsidRPr="00951B47">
        <w:rPr>
          <w:rFonts w:cstheme="minorHAnsi"/>
        </w:rPr>
        <w:t>Para la API, se han identificado las siguientes funcionalidades clave:</w:t>
      </w:r>
    </w:p>
    <w:p w14:paraId="7233A924" w14:textId="77777777" w:rsidR="00052B57" w:rsidRPr="00951B47" w:rsidRDefault="00052B57" w:rsidP="00951B47">
      <w:pPr>
        <w:spacing w:line="360" w:lineRule="auto"/>
        <w:jc w:val="both"/>
        <w:rPr>
          <w:rFonts w:cstheme="minorHAnsi"/>
        </w:rPr>
      </w:pPr>
    </w:p>
    <w:p w14:paraId="7AFF661B" w14:textId="77777777" w:rsidR="00052B57" w:rsidRPr="00951B47" w:rsidRDefault="00052B57" w:rsidP="00951B47">
      <w:pPr>
        <w:pStyle w:val="Prrafodelista"/>
        <w:numPr>
          <w:ilvl w:val="0"/>
          <w:numId w:val="39"/>
        </w:numPr>
        <w:spacing w:line="360" w:lineRule="auto"/>
        <w:jc w:val="both"/>
        <w:rPr>
          <w:rFonts w:cstheme="minorHAnsi"/>
        </w:rPr>
      </w:pPr>
      <w:r w:rsidRPr="00951B47">
        <w:rPr>
          <w:rFonts w:cstheme="minorHAnsi"/>
        </w:rPr>
        <w:t>Endpoint de consulta (/ask): Permitirá a los usuarios enviar preguntas en español y recibir respuestas personalizadas basadas en los datos genómicos, biométricos y los documentos médicos y de estilo de vida.</w:t>
      </w:r>
    </w:p>
    <w:p w14:paraId="11807940" w14:textId="77777777" w:rsidR="00052B57" w:rsidRPr="00951B47" w:rsidRDefault="00052B57" w:rsidP="00951B47">
      <w:pPr>
        <w:pStyle w:val="Prrafodelista"/>
        <w:spacing w:line="360" w:lineRule="auto"/>
        <w:jc w:val="both"/>
        <w:rPr>
          <w:rFonts w:cstheme="minorHAnsi"/>
        </w:rPr>
      </w:pPr>
    </w:p>
    <w:p w14:paraId="32FD11EC" w14:textId="77777777" w:rsidR="00052B57" w:rsidRPr="00951B47" w:rsidRDefault="00052B57" w:rsidP="00951B47">
      <w:pPr>
        <w:pStyle w:val="Prrafodelista"/>
        <w:numPr>
          <w:ilvl w:val="0"/>
          <w:numId w:val="39"/>
        </w:numPr>
        <w:spacing w:line="360" w:lineRule="auto"/>
        <w:jc w:val="both"/>
        <w:rPr>
          <w:rFonts w:cstheme="minorHAnsi"/>
        </w:rPr>
      </w:pPr>
      <w:r w:rsidRPr="00951B47">
        <w:rPr>
          <w:rFonts w:cstheme="minorHAnsi"/>
        </w:rPr>
        <w:t>Traducción automática: La API traducirá automáticamente las preguntas de los usuarios del español al inglés y las respuestas generadas del inglés al español, utilizando la biblioteca googletrans.</w:t>
      </w:r>
    </w:p>
    <w:p w14:paraId="27F304F8" w14:textId="77777777" w:rsidR="00052B57" w:rsidRPr="00951B47" w:rsidRDefault="00052B57" w:rsidP="00951B47">
      <w:pPr>
        <w:pStyle w:val="Prrafodelista"/>
        <w:spacing w:line="360" w:lineRule="auto"/>
        <w:jc w:val="both"/>
        <w:rPr>
          <w:rFonts w:cstheme="minorHAnsi"/>
        </w:rPr>
      </w:pPr>
    </w:p>
    <w:p w14:paraId="31A55058" w14:textId="740CDFA9" w:rsidR="00052B57" w:rsidRPr="00951B47" w:rsidRDefault="00052B57" w:rsidP="00951B47">
      <w:pPr>
        <w:pStyle w:val="Prrafodelista"/>
        <w:numPr>
          <w:ilvl w:val="0"/>
          <w:numId w:val="39"/>
        </w:numPr>
        <w:spacing w:line="360" w:lineRule="auto"/>
        <w:jc w:val="both"/>
        <w:rPr>
          <w:rFonts w:cstheme="minorHAnsi"/>
        </w:rPr>
      </w:pPr>
      <w:r w:rsidRPr="00951B47">
        <w:rPr>
          <w:rFonts w:cstheme="minorHAnsi"/>
        </w:rPr>
        <w:t>Integración con herramientas externas: Utilizaremos herramientas adicionales como</w:t>
      </w:r>
      <w:r w:rsidR="00D349DC" w:rsidRPr="00951B47">
        <w:rPr>
          <w:rFonts w:cstheme="minorHAnsi"/>
        </w:rPr>
        <w:t xml:space="preserve"> </w:t>
      </w:r>
      <w:r w:rsidRPr="00951B47">
        <w:rPr>
          <w:rFonts w:cstheme="minorHAnsi"/>
        </w:rPr>
        <w:t>Arxiv</w:t>
      </w:r>
      <w:r w:rsidR="00D349DC" w:rsidRPr="00951B47">
        <w:rPr>
          <w:rFonts w:cstheme="minorHAnsi"/>
        </w:rPr>
        <w:t xml:space="preserve">, </w:t>
      </w:r>
      <w:r w:rsidR="006B7112">
        <w:rPr>
          <w:rFonts w:cstheme="minorHAnsi"/>
        </w:rPr>
        <w:t>Mayo Clinic</w:t>
      </w:r>
      <w:r w:rsidR="00EF6502" w:rsidRPr="00951B47">
        <w:rPr>
          <w:rFonts w:cstheme="minorHAnsi"/>
        </w:rPr>
        <w:t xml:space="preserve"> </w:t>
      </w:r>
      <w:r w:rsidR="00D349DC" w:rsidRPr="00951B47">
        <w:rPr>
          <w:rFonts w:cstheme="minorHAnsi"/>
        </w:rPr>
        <w:t>y Wikipedia</w:t>
      </w:r>
      <w:r w:rsidRPr="00951B47">
        <w:rPr>
          <w:rFonts w:cstheme="minorHAnsi"/>
        </w:rPr>
        <w:t xml:space="preserve"> para enriquecer las respuestas y proporcionar información complementaria relevante.</w:t>
      </w:r>
    </w:p>
    <w:p w14:paraId="36EDE262" w14:textId="77777777" w:rsidR="00052B57" w:rsidRPr="00951B47" w:rsidRDefault="00052B57" w:rsidP="00951B47">
      <w:pPr>
        <w:pStyle w:val="Prrafodelista"/>
        <w:spacing w:line="360" w:lineRule="auto"/>
        <w:jc w:val="both"/>
        <w:rPr>
          <w:rFonts w:cstheme="minorHAnsi"/>
        </w:rPr>
      </w:pPr>
    </w:p>
    <w:p w14:paraId="2E080FFE" w14:textId="77777777" w:rsidR="00052B57" w:rsidRPr="00951B47" w:rsidRDefault="00052B57" w:rsidP="00951B47">
      <w:pPr>
        <w:pStyle w:val="Prrafodelista"/>
        <w:numPr>
          <w:ilvl w:val="0"/>
          <w:numId w:val="39"/>
        </w:numPr>
        <w:spacing w:line="360" w:lineRule="auto"/>
        <w:jc w:val="both"/>
        <w:rPr>
          <w:rFonts w:cstheme="minorHAnsi"/>
        </w:rPr>
      </w:pPr>
      <w:r w:rsidRPr="00951B47">
        <w:rPr>
          <w:rFonts w:cstheme="minorHAnsi"/>
        </w:rPr>
        <w:t>Generación de respuestas personalizadas: Utilizando técnicas de recuperación de información y modelos de lenguaje grande (LLM) como GPT-J, generaremos respuestas adaptadas a las necesidades y características individuales de cada usuario.</w:t>
      </w:r>
    </w:p>
    <w:p w14:paraId="0B75C289" w14:textId="77777777" w:rsidR="00437A70" w:rsidRPr="00951B47" w:rsidRDefault="00437A70" w:rsidP="00951B47">
      <w:pPr>
        <w:spacing w:line="360" w:lineRule="auto"/>
        <w:jc w:val="both"/>
        <w:rPr>
          <w:rFonts w:cstheme="minorHAnsi"/>
        </w:rPr>
      </w:pPr>
    </w:p>
    <w:p w14:paraId="435D96D1" w14:textId="635175EA" w:rsidR="00DE2D42" w:rsidRPr="00951B47" w:rsidRDefault="001E6B34" w:rsidP="00951B47">
      <w:pPr>
        <w:pStyle w:val="Ttulo4"/>
        <w:spacing w:line="360" w:lineRule="auto"/>
        <w:jc w:val="both"/>
        <w:rPr>
          <w:rFonts w:cstheme="minorHAnsi"/>
        </w:rPr>
      </w:pPr>
      <w:r w:rsidRPr="00951B47">
        <w:rPr>
          <w:rFonts w:cstheme="minorHAnsi"/>
        </w:rPr>
        <w:lastRenderedPageBreak/>
        <w:t>Diseño de la arquitectura de la API</w:t>
      </w:r>
    </w:p>
    <w:p w14:paraId="66A3E564" w14:textId="4178C6C1" w:rsidR="00AE3A86" w:rsidRPr="00951B47" w:rsidRDefault="00F579B4" w:rsidP="00951B47">
      <w:pPr>
        <w:spacing w:line="360" w:lineRule="auto"/>
        <w:jc w:val="both"/>
        <w:rPr>
          <w:rFonts w:cstheme="minorHAnsi"/>
        </w:rPr>
      </w:pPr>
      <w:r w:rsidRPr="00951B47">
        <w:rPr>
          <w:rFonts w:cstheme="minorHAnsi"/>
        </w:rPr>
        <w:t xml:space="preserve">Se ha </w:t>
      </w:r>
      <w:r w:rsidR="00AE3A86" w:rsidRPr="00951B47">
        <w:rPr>
          <w:rFonts w:cstheme="minorHAnsi"/>
        </w:rPr>
        <w:t>diseñado una arquitectura modular y escalable para nuestra API, utilizando FastAPI como framework principal. La arquitectura se compone de los siguientes componentes:</w:t>
      </w:r>
    </w:p>
    <w:p w14:paraId="38A427E9" w14:textId="77777777" w:rsidR="00AE3A86" w:rsidRPr="00951B47" w:rsidRDefault="00AE3A86" w:rsidP="00951B47">
      <w:pPr>
        <w:pStyle w:val="Prrafodelista"/>
        <w:numPr>
          <w:ilvl w:val="0"/>
          <w:numId w:val="40"/>
        </w:numPr>
        <w:spacing w:line="360" w:lineRule="auto"/>
        <w:jc w:val="both"/>
        <w:rPr>
          <w:rFonts w:cstheme="minorHAnsi"/>
        </w:rPr>
      </w:pPr>
      <w:r w:rsidRPr="00951B47">
        <w:rPr>
          <w:rFonts w:cstheme="minorHAnsi"/>
        </w:rPr>
        <w:t>Endpoint de consulta (/ask): Recibe las preguntas de los usuarios y devuelve las respuestas generadas.</w:t>
      </w:r>
    </w:p>
    <w:p w14:paraId="0C9BF5C8" w14:textId="77777777" w:rsidR="00AE3A86" w:rsidRPr="00951B47" w:rsidRDefault="00AE3A86" w:rsidP="00951B47">
      <w:pPr>
        <w:pStyle w:val="Prrafodelista"/>
        <w:numPr>
          <w:ilvl w:val="0"/>
          <w:numId w:val="40"/>
        </w:numPr>
        <w:spacing w:line="360" w:lineRule="auto"/>
        <w:jc w:val="both"/>
        <w:rPr>
          <w:rFonts w:cstheme="minorHAnsi"/>
        </w:rPr>
      </w:pPr>
      <w:r w:rsidRPr="00951B47">
        <w:rPr>
          <w:rFonts w:cstheme="minorHAnsi"/>
        </w:rPr>
        <w:t>Módulo de traducción: Utiliza la biblioteca googletrans para traducir las preguntas y respuestas entre español e inglés.</w:t>
      </w:r>
    </w:p>
    <w:p w14:paraId="5630AEDB" w14:textId="77777777" w:rsidR="00AE3A86" w:rsidRPr="00951B47" w:rsidRDefault="00AE3A86" w:rsidP="00951B47">
      <w:pPr>
        <w:pStyle w:val="Prrafodelista"/>
        <w:numPr>
          <w:ilvl w:val="0"/>
          <w:numId w:val="40"/>
        </w:numPr>
        <w:spacing w:line="360" w:lineRule="auto"/>
        <w:jc w:val="both"/>
        <w:rPr>
          <w:rFonts w:cstheme="minorHAnsi"/>
        </w:rPr>
      </w:pPr>
      <w:r w:rsidRPr="00951B47">
        <w:rPr>
          <w:rFonts w:cstheme="minorHAnsi"/>
        </w:rPr>
        <w:t>Módulo de carga y vectorización de documentos: Carga los documentos médicos y de estilo de vida, y genera embeddings utilizando Langchain y FAISS.</w:t>
      </w:r>
    </w:p>
    <w:p w14:paraId="24B0E00D" w14:textId="77777777" w:rsidR="00AE3A86" w:rsidRPr="00951B47" w:rsidRDefault="00AE3A86" w:rsidP="00951B47">
      <w:pPr>
        <w:pStyle w:val="Prrafodelista"/>
        <w:numPr>
          <w:ilvl w:val="0"/>
          <w:numId w:val="40"/>
        </w:numPr>
        <w:spacing w:line="360" w:lineRule="auto"/>
        <w:jc w:val="both"/>
        <w:rPr>
          <w:rFonts w:cstheme="minorHAnsi"/>
        </w:rPr>
      </w:pPr>
      <w:r w:rsidRPr="00951B47">
        <w:rPr>
          <w:rFonts w:cstheme="minorHAnsi"/>
        </w:rPr>
        <w:t>Módulo de generación de respuestas: Utiliza modelos de lenguaje grande (LLM) como GPT-J y herramientas adicionales para generar respuestas personalizadas.</w:t>
      </w:r>
    </w:p>
    <w:p w14:paraId="30901A0E" w14:textId="77777777" w:rsidR="00AE3A86" w:rsidRPr="00951B47" w:rsidRDefault="00AE3A86" w:rsidP="00951B47">
      <w:pPr>
        <w:pStyle w:val="Prrafodelista"/>
        <w:numPr>
          <w:ilvl w:val="0"/>
          <w:numId w:val="40"/>
        </w:numPr>
        <w:spacing w:line="360" w:lineRule="auto"/>
        <w:jc w:val="both"/>
        <w:rPr>
          <w:rFonts w:cstheme="minorHAnsi"/>
        </w:rPr>
      </w:pPr>
      <w:r w:rsidRPr="00951B47">
        <w:rPr>
          <w:rFonts w:cstheme="minorHAnsi"/>
        </w:rPr>
        <w:t>Base de datos vectorial: Almacena los embeddings generados a partir de los documentos cargados, utilizando FAISS para una recuperación eficiente.</w:t>
      </w:r>
    </w:p>
    <w:p w14:paraId="70F52AD6" w14:textId="106C81FE" w:rsidR="00205A2D" w:rsidRPr="00951B47" w:rsidRDefault="00205A2D" w:rsidP="00951B47">
      <w:pPr>
        <w:spacing w:line="360" w:lineRule="auto"/>
        <w:jc w:val="both"/>
        <w:rPr>
          <w:rFonts w:cstheme="minorHAnsi"/>
        </w:rPr>
      </w:pPr>
    </w:p>
    <w:p w14:paraId="7D97EA0C" w14:textId="607FEE96" w:rsidR="00873C4A" w:rsidRPr="00951B47" w:rsidRDefault="00AE3A86" w:rsidP="00951B47">
      <w:pPr>
        <w:pStyle w:val="Ttulo4"/>
        <w:spacing w:line="360" w:lineRule="auto"/>
        <w:jc w:val="both"/>
        <w:rPr>
          <w:rFonts w:cstheme="minorHAnsi"/>
        </w:rPr>
      </w:pPr>
      <w:r w:rsidRPr="00951B47">
        <w:rPr>
          <w:rFonts w:cstheme="minorHAnsi"/>
        </w:rPr>
        <w:t>Selección de tecnologías y bibliotecas</w:t>
      </w:r>
    </w:p>
    <w:p w14:paraId="43F75FC0" w14:textId="77777777" w:rsidR="00EB6149" w:rsidRPr="00951B47" w:rsidRDefault="00EB6149" w:rsidP="00951B47">
      <w:pPr>
        <w:spacing w:line="360" w:lineRule="auto"/>
        <w:jc w:val="both"/>
        <w:rPr>
          <w:rFonts w:cstheme="minorHAnsi"/>
        </w:rPr>
      </w:pPr>
    </w:p>
    <w:p w14:paraId="2BD453DE" w14:textId="63698155" w:rsidR="002C787D" w:rsidRPr="00951B47" w:rsidRDefault="00F03754" w:rsidP="00951B47">
      <w:pPr>
        <w:spacing w:line="360" w:lineRule="auto"/>
        <w:jc w:val="both"/>
        <w:rPr>
          <w:rFonts w:cstheme="minorHAnsi"/>
        </w:rPr>
      </w:pPr>
      <w:r w:rsidRPr="00951B47">
        <w:rPr>
          <w:rFonts w:cstheme="minorHAnsi"/>
        </w:rPr>
        <w:t>Se han</w:t>
      </w:r>
      <w:r w:rsidR="002C787D" w:rsidRPr="00951B47">
        <w:rPr>
          <w:rFonts w:cstheme="minorHAnsi"/>
        </w:rPr>
        <w:t xml:space="preserve"> seleccionado cuidadosamente las tecnologías y bibliotecas más adecuadas para el desarrollo de </w:t>
      </w:r>
      <w:r w:rsidRPr="00951B47">
        <w:rPr>
          <w:rFonts w:cstheme="minorHAnsi"/>
        </w:rPr>
        <w:t>la</w:t>
      </w:r>
      <w:r w:rsidR="002C787D" w:rsidRPr="00951B47">
        <w:rPr>
          <w:rFonts w:cstheme="minorHAnsi"/>
        </w:rPr>
        <w:t xml:space="preserve"> API:</w:t>
      </w:r>
    </w:p>
    <w:p w14:paraId="0BA2251F" w14:textId="77777777" w:rsidR="002C787D" w:rsidRPr="00951B47" w:rsidRDefault="002C787D" w:rsidP="00951B47">
      <w:pPr>
        <w:pStyle w:val="Prrafodelista"/>
        <w:numPr>
          <w:ilvl w:val="0"/>
          <w:numId w:val="41"/>
        </w:numPr>
        <w:spacing w:line="360" w:lineRule="auto"/>
        <w:jc w:val="both"/>
        <w:rPr>
          <w:rFonts w:cstheme="minorHAnsi"/>
        </w:rPr>
      </w:pPr>
      <w:r w:rsidRPr="00951B47">
        <w:rPr>
          <w:rFonts w:cstheme="minorHAnsi"/>
        </w:rPr>
        <w:t xml:space="preserve">FastAPI: Un framework web moderno y eficiente para construir </w:t>
      </w:r>
      <w:proofErr w:type="spellStart"/>
      <w:r w:rsidRPr="00951B47">
        <w:rPr>
          <w:rFonts w:cstheme="minorHAnsi"/>
        </w:rPr>
        <w:t>APIs</w:t>
      </w:r>
      <w:proofErr w:type="spellEnd"/>
      <w:r w:rsidRPr="00951B47">
        <w:rPr>
          <w:rFonts w:cstheme="minorHAnsi"/>
        </w:rPr>
        <w:t xml:space="preserve"> en Python, que nos permite crear endpoints rápidos y seguros.</w:t>
      </w:r>
    </w:p>
    <w:p w14:paraId="6676D5F3" w14:textId="77777777" w:rsidR="002C787D" w:rsidRPr="00951B47" w:rsidRDefault="002C787D" w:rsidP="00951B47">
      <w:pPr>
        <w:pStyle w:val="Prrafodelista"/>
        <w:numPr>
          <w:ilvl w:val="0"/>
          <w:numId w:val="41"/>
        </w:numPr>
        <w:spacing w:line="360" w:lineRule="auto"/>
        <w:jc w:val="both"/>
        <w:rPr>
          <w:rFonts w:cstheme="minorHAnsi"/>
        </w:rPr>
      </w:pPr>
      <w:r w:rsidRPr="00951B47">
        <w:rPr>
          <w:rFonts w:cstheme="minorHAnsi"/>
        </w:rPr>
        <w:t>Langchain: Una biblioteca de desarrollo de aplicaciones de lenguaje natural que nos proporciona herramientas y componentes para cargar y procesar documentos, generar embeddings y definir agentes conversacionales.</w:t>
      </w:r>
    </w:p>
    <w:p w14:paraId="77FAB440" w14:textId="77777777" w:rsidR="002C787D" w:rsidRPr="00951B47" w:rsidRDefault="002C787D" w:rsidP="00951B47">
      <w:pPr>
        <w:pStyle w:val="Prrafodelista"/>
        <w:numPr>
          <w:ilvl w:val="0"/>
          <w:numId w:val="41"/>
        </w:numPr>
        <w:spacing w:line="360" w:lineRule="auto"/>
        <w:jc w:val="both"/>
        <w:rPr>
          <w:rFonts w:cstheme="minorHAnsi"/>
        </w:rPr>
      </w:pPr>
      <w:r w:rsidRPr="00951B47">
        <w:rPr>
          <w:rFonts w:cstheme="minorHAnsi"/>
        </w:rPr>
        <w:t>FAISS: Una biblioteca para la búsqueda eficiente de similitud en espacios vectoriales, que utilizamos para almacenar y recuperar embeddings de manera rápida.</w:t>
      </w:r>
    </w:p>
    <w:p w14:paraId="67E1E772" w14:textId="77777777" w:rsidR="002C787D" w:rsidRPr="00951B47" w:rsidRDefault="002C787D" w:rsidP="00951B47">
      <w:pPr>
        <w:pStyle w:val="Prrafodelista"/>
        <w:numPr>
          <w:ilvl w:val="0"/>
          <w:numId w:val="41"/>
        </w:numPr>
        <w:spacing w:line="360" w:lineRule="auto"/>
        <w:jc w:val="both"/>
        <w:rPr>
          <w:rFonts w:cstheme="minorHAnsi"/>
        </w:rPr>
      </w:pPr>
      <w:r w:rsidRPr="00951B47">
        <w:rPr>
          <w:rFonts w:cstheme="minorHAnsi"/>
        </w:rPr>
        <w:t>Groq: Una plataforma de aceleración de hardware para modelos de aprendizaje automático, que nos permite obtener respuestas más rápidas y eficientes al integrarla con el modelo GPT-J.</w:t>
      </w:r>
    </w:p>
    <w:p w14:paraId="6078E557" w14:textId="77777777" w:rsidR="002C787D" w:rsidRPr="00951B47" w:rsidRDefault="002C787D" w:rsidP="00951B47">
      <w:pPr>
        <w:pStyle w:val="Prrafodelista"/>
        <w:numPr>
          <w:ilvl w:val="0"/>
          <w:numId w:val="41"/>
        </w:numPr>
        <w:spacing w:line="360" w:lineRule="auto"/>
        <w:jc w:val="both"/>
        <w:rPr>
          <w:rFonts w:cstheme="minorHAnsi"/>
        </w:rPr>
      </w:pPr>
      <w:r w:rsidRPr="00951B47">
        <w:rPr>
          <w:rFonts w:cstheme="minorHAnsi"/>
        </w:rPr>
        <w:t>googletrans: Una biblioteca de Python para la traducción automática, que utilizamos para traducir las preguntas y respuestas entre español e inglés.</w:t>
      </w:r>
    </w:p>
    <w:p w14:paraId="78C1ED72" w14:textId="77777777" w:rsidR="00EB6149" w:rsidRPr="00951B47" w:rsidRDefault="00EB6149" w:rsidP="00951B47">
      <w:pPr>
        <w:spacing w:line="360" w:lineRule="auto"/>
        <w:jc w:val="both"/>
        <w:rPr>
          <w:rFonts w:cstheme="minorHAnsi"/>
        </w:rPr>
      </w:pPr>
    </w:p>
    <w:p w14:paraId="01E62067" w14:textId="6710506A" w:rsidR="00794730" w:rsidRPr="00951B47" w:rsidRDefault="002C787D" w:rsidP="00951B47">
      <w:pPr>
        <w:pStyle w:val="Ttulo4"/>
        <w:spacing w:line="360" w:lineRule="auto"/>
        <w:jc w:val="both"/>
        <w:rPr>
          <w:rFonts w:cstheme="minorHAnsi"/>
        </w:rPr>
      </w:pPr>
      <w:r w:rsidRPr="00951B47">
        <w:rPr>
          <w:rFonts w:cstheme="minorHAnsi"/>
        </w:rPr>
        <w:t>Desarrollo del agente personalizado</w:t>
      </w:r>
    </w:p>
    <w:p w14:paraId="0B98C16B" w14:textId="77777777" w:rsidR="0072614B" w:rsidRPr="00951B47" w:rsidRDefault="0072614B" w:rsidP="00951B47">
      <w:pPr>
        <w:spacing w:line="360" w:lineRule="auto"/>
        <w:jc w:val="both"/>
        <w:rPr>
          <w:rFonts w:cstheme="minorHAnsi"/>
        </w:rPr>
      </w:pPr>
    </w:p>
    <w:p w14:paraId="1E7AD720" w14:textId="7D6AE02A" w:rsidR="005268B7" w:rsidRPr="00951B47" w:rsidRDefault="00E623E8" w:rsidP="00951B47">
      <w:pPr>
        <w:spacing w:line="360" w:lineRule="auto"/>
        <w:jc w:val="both"/>
        <w:rPr>
          <w:rFonts w:cstheme="minorHAnsi"/>
        </w:rPr>
      </w:pPr>
      <w:r w:rsidRPr="00951B47">
        <w:rPr>
          <w:rFonts w:cstheme="minorHAnsi"/>
        </w:rPr>
        <w:t>Se desarrolla</w:t>
      </w:r>
      <w:r w:rsidR="005268B7" w:rsidRPr="00951B47">
        <w:rPr>
          <w:rFonts w:cstheme="minorHAnsi"/>
        </w:rPr>
        <w:t xml:space="preserve"> un agente personalizado utilizando la función </w:t>
      </w:r>
      <w:proofErr w:type="spellStart"/>
      <w:r w:rsidR="005268B7" w:rsidRPr="00951B47">
        <w:rPr>
          <w:rFonts w:cstheme="minorHAnsi"/>
        </w:rPr>
        <w:t>create_custom_tools_agent</w:t>
      </w:r>
      <w:proofErr w:type="spellEnd"/>
      <w:r w:rsidR="005268B7" w:rsidRPr="00951B47">
        <w:rPr>
          <w:rFonts w:cstheme="minorHAnsi"/>
        </w:rPr>
        <w:t xml:space="preserve"> definida en el archivo custom_agent.py</w:t>
      </w:r>
      <w:r w:rsidR="004D24F5" w:rsidRPr="00951B47">
        <w:rPr>
          <w:rFonts w:cstheme="minorHAnsi"/>
        </w:rPr>
        <w:t>, en la cual se encuentra definido un modelo de LLM</w:t>
      </w:r>
      <w:r w:rsidR="00AB0935" w:rsidRPr="00951B47">
        <w:rPr>
          <w:rFonts w:cstheme="minorHAnsi"/>
        </w:rPr>
        <w:t>, un listado de herramientas para obtener información adicional y una plantilla de prompt</w:t>
      </w:r>
      <w:r w:rsidR="005268B7" w:rsidRPr="00951B47">
        <w:rPr>
          <w:rFonts w:cstheme="minorHAnsi"/>
        </w:rPr>
        <w:t>. Este agente actúa como el controlador central de nuestra API, coordinando la interacción entre los diferentes componentes y herramientas.</w:t>
      </w:r>
    </w:p>
    <w:p w14:paraId="70C96EC1" w14:textId="77777777" w:rsidR="00E35952" w:rsidRPr="00951B47" w:rsidRDefault="00E35952" w:rsidP="00951B47">
      <w:pPr>
        <w:spacing w:line="360" w:lineRule="auto"/>
        <w:jc w:val="both"/>
        <w:rPr>
          <w:rFonts w:cstheme="minorHAnsi"/>
        </w:rPr>
      </w:pPr>
    </w:p>
    <w:p w14:paraId="699BA663" w14:textId="77777777" w:rsidR="005268B7" w:rsidRPr="00951B47" w:rsidRDefault="005268B7" w:rsidP="00951B47">
      <w:pPr>
        <w:spacing w:line="360" w:lineRule="auto"/>
        <w:jc w:val="both"/>
        <w:rPr>
          <w:rFonts w:cstheme="minorHAnsi"/>
        </w:rPr>
      </w:pPr>
      <w:r w:rsidRPr="00951B47">
        <w:rPr>
          <w:rFonts w:cstheme="minorHAnsi"/>
        </w:rPr>
        <w:t>El agente recibe las consultas de los usuarios, las procesa utilizando los LLM y las herramientas adicionales, y genera respuestas personalizadas basadas en los documentos cargados y los embeddings generados. La implementación de este agente personalizado nos permite aprovechar al máximo las capacidades de los LLM y las herramientas adicionales, adaptándolas a nuestro caso de uso específico.</w:t>
      </w:r>
    </w:p>
    <w:p w14:paraId="0DC35B98" w14:textId="77777777" w:rsidR="0072614B" w:rsidRPr="00951B47" w:rsidRDefault="0072614B" w:rsidP="00951B47">
      <w:pPr>
        <w:pStyle w:val="NormalWeb"/>
        <w:shd w:val="clear" w:color="auto" w:fill="FFFFFF"/>
        <w:spacing w:before="300" w:beforeAutospacing="0" w:after="300" w:afterAutospacing="0" w:line="360" w:lineRule="auto"/>
        <w:jc w:val="both"/>
        <w:textAlignment w:val="baseline"/>
        <w:rPr>
          <w:rFonts w:asciiTheme="minorHAnsi" w:hAnsiTheme="minorHAnsi" w:cstheme="minorHAnsi"/>
        </w:rPr>
      </w:pPr>
    </w:p>
    <w:p w14:paraId="0C50B4FF" w14:textId="491CB0AE" w:rsidR="00794730" w:rsidRPr="00951B47" w:rsidRDefault="00A21F73" w:rsidP="00951B47">
      <w:pPr>
        <w:pStyle w:val="Ttulo4"/>
        <w:spacing w:line="360" w:lineRule="auto"/>
        <w:jc w:val="both"/>
        <w:rPr>
          <w:rFonts w:cstheme="minorHAnsi"/>
        </w:rPr>
      </w:pPr>
      <w:r w:rsidRPr="00951B47">
        <w:rPr>
          <w:rFonts w:cstheme="minorHAnsi"/>
        </w:rPr>
        <w:t>Integración de herramientas externas</w:t>
      </w:r>
    </w:p>
    <w:p w14:paraId="2CA85A16" w14:textId="77777777" w:rsidR="0072614B" w:rsidRPr="00951B47" w:rsidRDefault="0072614B" w:rsidP="00951B47">
      <w:pPr>
        <w:spacing w:line="360" w:lineRule="auto"/>
        <w:jc w:val="both"/>
        <w:rPr>
          <w:rFonts w:cstheme="minorHAnsi"/>
        </w:rPr>
      </w:pPr>
    </w:p>
    <w:p w14:paraId="708F6315" w14:textId="78E6AFA9" w:rsidR="00A21F73" w:rsidRPr="00951B47" w:rsidRDefault="00E35952" w:rsidP="00951B47">
      <w:pPr>
        <w:spacing w:line="360" w:lineRule="auto"/>
        <w:jc w:val="both"/>
        <w:rPr>
          <w:rFonts w:cstheme="minorHAnsi"/>
        </w:rPr>
      </w:pPr>
      <w:r w:rsidRPr="00951B47">
        <w:rPr>
          <w:rFonts w:cstheme="minorHAnsi"/>
        </w:rPr>
        <w:t xml:space="preserve">Se integran </w:t>
      </w:r>
      <w:r w:rsidR="00A21F73" w:rsidRPr="00951B47">
        <w:rPr>
          <w:rFonts w:cstheme="minorHAnsi"/>
        </w:rPr>
        <w:t xml:space="preserve">herramientas adicionales como </w:t>
      </w:r>
      <w:r w:rsidR="002375E1" w:rsidRPr="00951B47">
        <w:rPr>
          <w:rFonts w:cstheme="minorHAnsi"/>
        </w:rPr>
        <w:t xml:space="preserve">Arxiv, </w:t>
      </w:r>
      <w:r w:rsidR="006B7112">
        <w:rPr>
          <w:rFonts w:cstheme="minorHAnsi"/>
        </w:rPr>
        <w:t>Mayo Clinic</w:t>
      </w:r>
      <w:r w:rsidR="002375E1" w:rsidRPr="00951B47">
        <w:rPr>
          <w:rFonts w:cstheme="minorHAnsi"/>
        </w:rPr>
        <w:t xml:space="preserve"> y Wikipedia</w:t>
      </w:r>
      <w:r w:rsidR="00A21F73" w:rsidRPr="00951B47">
        <w:rPr>
          <w:rFonts w:cstheme="minorHAnsi"/>
        </w:rPr>
        <w:t xml:space="preserve"> para enriquecer las respuestas generadas por nuestra API. Utilizamos las clases </w:t>
      </w:r>
      <w:r w:rsidR="007B0164" w:rsidRPr="00951B47">
        <w:rPr>
          <w:rFonts w:cstheme="minorHAnsi"/>
        </w:rPr>
        <w:t>ArxivQueryRun</w:t>
      </w:r>
      <w:r w:rsidR="006B7112">
        <w:rPr>
          <w:rFonts w:cstheme="minorHAnsi"/>
        </w:rPr>
        <w:t xml:space="preserve"> </w:t>
      </w:r>
      <w:r w:rsidR="002375E1" w:rsidRPr="00951B47">
        <w:rPr>
          <w:rFonts w:cstheme="minorHAnsi"/>
        </w:rPr>
        <w:t xml:space="preserve">y </w:t>
      </w:r>
      <w:r w:rsidR="00A21F73" w:rsidRPr="00951B47">
        <w:rPr>
          <w:rFonts w:cstheme="minorHAnsi"/>
        </w:rPr>
        <w:t>WikipediaQueryRun de Langchain para realizar consultas en estas fuentes externas y obtener información complementaria relevante.</w:t>
      </w:r>
    </w:p>
    <w:p w14:paraId="4C685A70" w14:textId="77777777" w:rsidR="002375E1" w:rsidRPr="00951B47" w:rsidRDefault="002375E1" w:rsidP="00951B47">
      <w:pPr>
        <w:spacing w:line="360" w:lineRule="auto"/>
        <w:jc w:val="both"/>
        <w:rPr>
          <w:rFonts w:cstheme="minorHAnsi"/>
        </w:rPr>
      </w:pPr>
    </w:p>
    <w:p w14:paraId="3B05C705" w14:textId="23EDB7CD" w:rsidR="003A0B7D" w:rsidRPr="00951B47" w:rsidRDefault="00A21F73" w:rsidP="00951B47">
      <w:pPr>
        <w:spacing w:line="360" w:lineRule="auto"/>
        <w:jc w:val="both"/>
        <w:rPr>
          <w:rFonts w:cstheme="minorHAnsi"/>
        </w:rPr>
      </w:pPr>
      <w:r w:rsidRPr="00951B47">
        <w:rPr>
          <w:rFonts w:cstheme="minorHAnsi"/>
        </w:rPr>
        <w:t>La integración de estas herramientas permite proporcionar respuestas más completas y precisas a las preguntas de los usuarios, aprovechando el conocimiento disponible en Wikipedia y los estudios científicos en Arxiv.</w:t>
      </w:r>
    </w:p>
    <w:p w14:paraId="3034978F" w14:textId="77777777" w:rsidR="00DB49D6" w:rsidRPr="00951B47" w:rsidRDefault="00DB49D6" w:rsidP="00951B47">
      <w:pPr>
        <w:spacing w:line="360" w:lineRule="auto"/>
        <w:jc w:val="both"/>
        <w:rPr>
          <w:rFonts w:cstheme="minorHAnsi"/>
        </w:rPr>
      </w:pPr>
    </w:p>
    <w:p w14:paraId="2C9872EE" w14:textId="71768C2E" w:rsidR="002375E1" w:rsidRDefault="002375E1" w:rsidP="00951B47">
      <w:pPr>
        <w:spacing w:line="360" w:lineRule="auto"/>
        <w:jc w:val="both"/>
        <w:rPr>
          <w:rFonts w:cstheme="minorHAnsi"/>
        </w:rPr>
      </w:pPr>
      <w:r w:rsidRPr="00951B47">
        <w:rPr>
          <w:rFonts w:cstheme="minorHAnsi"/>
        </w:rPr>
        <w:lastRenderedPageBreak/>
        <w:t xml:space="preserve">Con respecto a DisGeNET, es una </w:t>
      </w:r>
      <w:r w:rsidR="00DB49D6" w:rsidRPr="00951B47">
        <w:rPr>
          <w:rFonts w:cstheme="minorHAnsi"/>
        </w:rPr>
        <w:t>plataforma integrativa que proporciona información sobre las relaciones entre genes y enfermedades, integrando datos de múltiples fuentes como literatura científica, bases de datos expertas y datos experimentales (</w:t>
      </w:r>
      <w:r w:rsidR="00A350DB" w:rsidRPr="00951B47">
        <w:rPr>
          <w:rFonts w:cstheme="minorHAnsi"/>
        </w:rPr>
        <w:t>como por ejemplo</w:t>
      </w:r>
      <w:r w:rsidR="00DB49D6" w:rsidRPr="00951B47">
        <w:rPr>
          <w:rFonts w:cstheme="minorHAnsi"/>
        </w:rPr>
        <w:t xml:space="preserve"> </w:t>
      </w:r>
      <w:proofErr w:type="spellStart"/>
      <w:r w:rsidR="00DB49D6" w:rsidRPr="00951B47">
        <w:rPr>
          <w:rFonts w:cstheme="minorHAnsi"/>
        </w:rPr>
        <w:t>UniProt</w:t>
      </w:r>
      <w:proofErr w:type="spellEnd"/>
      <w:r w:rsidR="00DB49D6" w:rsidRPr="00951B47">
        <w:rPr>
          <w:rFonts w:cstheme="minorHAnsi"/>
        </w:rPr>
        <w:t xml:space="preserve">, </w:t>
      </w:r>
      <w:proofErr w:type="spellStart"/>
      <w:r w:rsidR="00DB49D6" w:rsidRPr="00951B47">
        <w:rPr>
          <w:rFonts w:cstheme="minorHAnsi"/>
        </w:rPr>
        <w:t>ClinVar</w:t>
      </w:r>
      <w:proofErr w:type="spellEnd"/>
      <w:r w:rsidR="00DB49D6" w:rsidRPr="00951B47">
        <w:rPr>
          <w:rFonts w:cstheme="minorHAnsi"/>
        </w:rPr>
        <w:t xml:space="preserve">, GWAS </w:t>
      </w:r>
      <w:proofErr w:type="spellStart"/>
      <w:r w:rsidR="00DB49D6" w:rsidRPr="00951B47">
        <w:rPr>
          <w:rFonts w:cstheme="minorHAnsi"/>
        </w:rPr>
        <w:t>Catalog</w:t>
      </w:r>
      <w:proofErr w:type="spellEnd"/>
      <w:r w:rsidR="00DB49D6" w:rsidRPr="00951B47">
        <w:rPr>
          <w:rFonts w:cstheme="minorHAnsi"/>
        </w:rPr>
        <w:t>). Se utiliza en investigaciones genéticas, farmacogenómica y medicina personalizada, ayudando a comprender cómo las variaciones genéticas afectan la respuesta a tratamientos. La plataforma colabora con proyectos internacionales y permite a los investigadores contribuir y validar datos, mejorando continuamente la calidad y cobertura de la base de datos</w:t>
      </w:r>
      <w:r w:rsidR="00B83640" w:rsidRPr="00951B47">
        <w:rPr>
          <w:rFonts w:cstheme="minorHAnsi"/>
        </w:rPr>
        <w:t xml:space="preserve"> </w:t>
      </w:r>
      <w:r w:rsidR="00A942C3" w:rsidRPr="00951B47">
        <w:rPr>
          <w:rFonts w:cstheme="minorHAnsi"/>
        </w:rPr>
        <w:fldChar w:fldCharType="begin"/>
      </w:r>
      <w:r w:rsidR="008B788D">
        <w:rPr>
          <w:rFonts w:cstheme="minorHAnsi"/>
        </w:rPr>
        <w:instrText xml:space="preserve"> ADDIN ZOTERO_ITEM CSL_CITATION {"citationID":"7qBQSrSS","properties":{"formattedCitation":"(19)","plainCitation":"(19)","noteIndex":0},"citationItems":[{"id":637,"uris":["http://zotero.org/users/11307349/items/WKW3BPP9"],"itemData":{"id":637,"type":"webpage","title":"DisGeNET - a database of gene-disease associations","URL":"https://www.disgenet.org/","accessed":{"date-parts":[["2024",6,1]]}}}],"schema":"https://github.com/citation-style-language/schema/raw/master/csl-citation.json"} </w:instrText>
      </w:r>
      <w:r w:rsidR="00A942C3" w:rsidRPr="00951B47">
        <w:rPr>
          <w:rFonts w:cstheme="minorHAnsi"/>
        </w:rPr>
        <w:fldChar w:fldCharType="separate"/>
      </w:r>
      <w:r w:rsidR="008B788D" w:rsidRPr="008B788D">
        <w:rPr>
          <w:rFonts w:ascii="Calibri" w:hAnsi="Calibri" w:cs="Calibri"/>
        </w:rPr>
        <w:t>(19)</w:t>
      </w:r>
      <w:r w:rsidR="00A942C3" w:rsidRPr="00951B47">
        <w:rPr>
          <w:rFonts w:cstheme="minorHAnsi"/>
        </w:rPr>
        <w:fldChar w:fldCharType="end"/>
      </w:r>
      <w:r w:rsidR="00DB49D6" w:rsidRPr="00951B47">
        <w:rPr>
          <w:rFonts w:cstheme="minorHAnsi"/>
        </w:rPr>
        <w:t>.</w:t>
      </w:r>
    </w:p>
    <w:p w14:paraId="2AE88E8E" w14:textId="77777777" w:rsidR="00B36465" w:rsidRDefault="00B36465" w:rsidP="00951B47">
      <w:pPr>
        <w:spacing w:line="360" w:lineRule="auto"/>
        <w:jc w:val="both"/>
        <w:rPr>
          <w:rFonts w:cstheme="minorHAnsi"/>
        </w:rPr>
      </w:pPr>
    </w:p>
    <w:p w14:paraId="585E3EB8" w14:textId="34350C1F" w:rsidR="00B36465" w:rsidRDefault="00B36465" w:rsidP="00B36465">
      <w:pPr>
        <w:spacing w:line="360" w:lineRule="auto"/>
        <w:jc w:val="center"/>
        <w:rPr>
          <w:rFonts w:cstheme="minorHAnsi"/>
        </w:rPr>
      </w:pPr>
      <w:r>
        <w:rPr>
          <w:rFonts w:cstheme="minorHAnsi"/>
          <w:noProof/>
        </w:rPr>
        <w:drawing>
          <wp:inline distT="0" distB="0" distL="0" distR="0" wp14:anchorId="721ED481" wp14:editId="7790B926">
            <wp:extent cx="5966848" cy="3926371"/>
            <wp:effectExtent l="0" t="0" r="0" b="0"/>
            <wp:docPr id="1489185580"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85580" name="Imagen 2"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0911" cy="3929045"/>
                    </a:xfrm>
                    <a:prstGeom prst="rect">
                      <a:avLst/>
                    </a:prstGeom>
                  </pic:spPr>
                </pic:pic>
              </a:graphicData>
            </a:graphic>
          </wp:inline>
        </w:drawing>
      </w:r>
    </w:p>
    <w:p w14:paraId="1758759D" w14:textId="77777777" w:rsidR="003F7E53" w:rsidRDefault="003F7E53" w:rsidP="00951B47">
      <w:pPr>
        <w:spacing w:line="360" w:lineRule="auto"/>
        <w:jc w:val="both"/>
        <w:rPr>
          <w:rFonts w:cstheme="minorHAnsi"/>
        </w:rPr>
      </w:pPr>
    </w:p>
    <w:p w14:paraId="7AA20D06" w14:textId="603F0771" w:rsidR="00794730" w:rsidRPr="00951B47" w:rsidRDefault="0048758C" w:rsidP="00951B47">
      <w:pPr>
        <w:pStyle w:val="Ttulo4"/>
        <w:spacing w:line="360" w:lineRule="auto"/>
        <w:jc w:val="both"/>
        <w:rPr>
          <w:rFonts w:cstheme="minorHAnsi"/>
        </w:rPr>
      </w:pPr>
      <w:r w:rsidRPr="00951B47">
        <w:rPr>
          <w:rFonts w:cstheme="minorHAnsi"/>
        </w:rPr>
        <w:t>Pruebas y validación</w:t>
      </w:r>
    </w:p>
    <w:p w14:paraId="19A26062" w14:textId="77777777" w:rsidR="00D402EB" w:rsidRPr="00951B47" w:rsidRDefault="00D402EB" w:rsidP="00951B47">
      <w:pPr>
        <w:spacing w:line="360" w:lineRule="auto"/>
        <w:jc w:val="both"/>
        <w:rPr>
          <w:rFonts w:cstheme="minorHAnsi"/>
        </w:rPr>
      </w:pPr>
    </w:p>
    <w:p w14:paraId="4D535CF7" w14:textId="3F9707C5" w:rsidR="0048758C" w:rsidRPr="00951B47" w:rsidRDefault="003F7C51" w:rsidP="00951B47">
      <w:pPr>
        <w:spacing w:line="360" w:lineRule="auto"/>
        <w:jc w:val="both"/>
        <w:rPr>
          <w:rFonts w:cstheme="minorHAnsi"/>
        </w:rPr>
      </w:pPr>
      <w:r w:rsidRPr="00951B47">
        <w:rPr>
          <w:rFonts w:cstheme="minorHAnsi"/>
        </w:rPr>
        <w:t>Tras</w:t>
      </w:r>
      <w:r w:rsidR="0048758C" w:rsidRPr="00951B47">
        <w:rPr>
          <w:rFonts w:cstheme="minorHAnsi"/>
        </w:rPr>
        <w:t xml:space="preserve"> </w:t>
      </w:r>
      <w:r w:rsidRPr="00951B47">
        <w:rPr>
          <w:rFonts w:cstheme="minorHAnsi"/>
        </w:rPr>
        <w:t xml:space="preserve">realizad </w:t>
      </w:r>
      <w:r w:rsidR="0048758C" w:rsidRPr="00951B47">
        <w:rPr>
          <w:rFonts w:cstheme="minorHAnsi"/>
        </w:rPr>
        <w:t>pruebas exhaustivas de nuestra API para garantizar su correcto funcionamiento y rendimiento</w:t>
      </w:r>
      <w:r w:rsidRPr="00951B47">
        <w:rPr>
          <w:rFonts w:cstheme="minorHAnsi"/>
        </w:rPr>
        <w:t xml:space="preserve">, se han utilizado </w:t>
      </w:r>
      <w:r w:rsidR="0048758C" w:rsidRPr="00951B47">
        <w:rPr>
          <w:rFonts w:cstheme="minorHAnsi"/>
        </w:rPr>
        <w:t>herramientas como Postman para probar los endpoints y verificar que las respuestas generadas sean coherentes y relevantes.</w:t>
      </w:r>
    </w:p>
    <w:p w14:paraId="1222472D" w14:textId="1E20DEA0" w:rsidR="0048758C" w:rsidRPr="00951B47" w:rsidRDefault="0048758C" w:rsidP="00951B47">
      <w:pPr>
        <w:spacing w:line="360" w:lineRule="auto"/>
        <w:jc w:val="both"/>
        <w:rPr>
          <w:rFonts w:cstheme="minorHAnsi"/>
        </w:rPr>
      </w:pPr>
      <w:r w:rsidRPr="00951B47">
        <w:rPr>
          <w:rFonts w:cstheme="minorHAnsi"/>
        </w:rPr>
        <w:lastRenderedPageBreak/>
        <w:t xml:space="preserve">Además, </w:t>
      </w:r>
      <w:r w:rsidR="003F7C51" w:rsidRPr="00951B47">
        <w:rPr>
          <w:rFonts w:cstheme="minorHAnsi"/>
        </w:rPr>
        <w:t>tras</w:t>
      </w:r>
      <w:r w:rsidRPr="00951B47">
        <w:rPr>
          <w:rFonts w:cstheme="minorHAnsi"/>
        </w:rPr>
        <w:t xml:space="preserve"> </w:t>
      </w:r>
      <w:r w:rsidR="003F7C51" w:rsidRPr="00951B47">
        <w:rPr>
          <w:rFonts w:cstheme="minorHAnsi"/>
        </w:rPr>
        <w:t xml:space="preserve">validar </w:t>
      </w:r>
      <w:r w:rsidRPr="00951B47">
        <w:rPr>
          <w:rFonts w:cstheme="minorHAnsi"/>
        </w:rPr>
        <w:t xml:space="preserve">la integración de las diferentes tecnologías y bibliotecas utilizadas, </w:t>
      </w:r>
      <w:r w:rsidR="00F93342" w:rsidRPr="00951B47">
        <w:rPr>
          <w:rFonts w:cstheme="minorHAnsi"/>
        </w:rPr>
        <w:t>se aseguró</w:t>
      </w:r>
      <w:r w:rsidRPr="00951B47">
        <w:rPr>
          <w:rFonts w:cstheme="minorHAnsi"/>
        </w:rPr>
        <w:t xml:space="preserve"> de que todas las piezas funcionen de manera armoniosa y eficiente.</w:t>
      </w:r>
    </w:p>
    <w:p w14:paraId="7918CC3B" w14:textId="77777777" w:rsidR="00D402EB" w:rsidRPr="00951B47" w:rsidRDefault="00D402EB" w:rsidP="00951B47">
      <w:pPr>
        <w:spacing w:line="360" w:lineRule="auto"/>
        <w:jc w:val="both"/>
        <w:rPr>
          <w:rFonts w:cstheme="minorHAnsi"/>
        </w:rPr>
      </w:pPr>
    </w:p>
    <w:p w14:paraId="4B68048D" w14:textId="34007153" w:rsidR="00794730" w:rsidRPr="00951B47" w:rsidRDefault="00025214" w:rsidP="00951B47">
      <w:pPr>
        <w:pStyle w:val="Ttulo4"/>
        <w:spacing w:line="360" w:lineRule="auto"/>
        <w:jc w:val="both"/>
        <w:rPr>
          <w:rFonts w:cstheme="minorHAnsi"/>
        </w:rPr>
      </w:pPr>
      <w:r w:rsidRPr="00951B47">
        <w:rPr>
          <w:rFonts w:cstheme="minorHAnsi"/>
        </w:rPr>
        <w:t>Documentación y puesta en marcha</w:t>
      </w:r>
    </w:p>
    <w:p w14:paraId="4410289F" w14:textId="77777777" w:rsidR="00D402EB" w:rsidRPr="00951B47" w:rsidRDefault="00D402EB" w:rsidP="00951B47">
      <w:pPr>
        <w:spacing w:line="360" w:lineRule="auto"/>
        <w:jc w:val="both"/>
        <w:rPr>
          <w:rFonts w:cstheme="minorHAnsi"/>
        </w:rPr>
      </w:pPr>
    </w:p>
    <w:p w14:paraId="3D021E46" w14:textId="61FB73B2" w:rsidR="00025214" w:rsidRPr="00951B47" w:rsidRDefault="00F93342" w:rsidP="00951B47">
      <w:pPr>
        <w:spacing w:line="360" w:lineRule="auto"/>
        <w:jc w:val="both"/>
        <w:rPr>
          <w:rFonts w:cstheme="minorHAnsi"/>
        </w:rPr>
      </w:pPr>
      <w:r w:rsidRPr="00951B47">
        <w:rPr>
          <w:rFonts w:cstheme="minorHAnsi"/>
        </w:rPr>
        <w:t>Tras documentar</w:t>
      </w:r>
      <w:r w:rsidR="00025214" w:rsidRPr="00951B47">
        <w:rPr>
          <w:rFonts w:cstheme="minorHAnsi"/>
        </w:rPr>
        <w:t xml:space="preserve"> cuidadosamente </w:t>
      </w:r>
      <w:r w:rsidRPr="00951B47">
        <w:rPr>
          <w:rFonts w:cstheme="minorHAnsi"/>
        </w:rPr>
        <w:t>la</w:t>
      </w:r>
      <w:r w:rsidR="00025214" w:rsidRPr="00951B47">
        <w:rPr>
          <w:rFonts w:cstheme="minorHAnsi"/>
        </w:rPr>
        <w:t xml:space="preserve"> API, incluyendo instrucciones detalladas sobre cómo configurar el entorno, instalar las dependencias y ejecutar la aplicación. Además, </w:t>
      </w:r>
      <w:r w:rsidR="00B678CF" w:rsidRPr="00951B47">
        <w:rPr>
          <w:rFonts w:cstheme="minorHAnsi"/>
        </w:rPr>
        <w:t>se ha</w:t>
      </w:r>
      <w:r w:rsidR="00025214" w:rsidRPr="00951B47">
        <w:rPr>
          <w:rFonts w:cstheme="minorHAnsi"/>
        </w:rPr>
        <w:t xml:space="preserve"> proporcionado ejemplos de uso y explicaciones sobre los diferentes endpoints y funcionalidades disponibles.</w:t>
      </w:r>
    </w:p>
    <w:p w14:paraId="7BDADD91" w14:textId="77777777" w:rsidR="00B83640" w:rsidRPr="00951B47" w:rsidRDefault="00B83640" w:rsidP="00951B47">
      <w:pPr>
        <w:spacing w:line="360" w:lineRule="auto"/>
        <w:jc w:val="both"/>
        <w:rPr>
          <w:rFonts w:cstheme="minorHAnsi"/>
        </w:rPr>
      </w:pPr>
    </w:p>
    <w:p w14:paraId="155046CA" w14:textId="308B7C61" w:rsidR="00025214" w:rsidRPr="00951B47" w:rsidRDefault="00025214" w:rsidP="00951B47">
      <w:pPr>
        <w:spacing w:line="360" w:lineRule="auto"/>
        <w:jc w:val="both"/>
        <w:rPr>
          <w:rFonts w:cstheme="minorHAnsi"/>
        </w:rPr>
      </w:pPr>
      <w:r w:rsidRPr="00951B47">
        <w:rPr>
          <w:rFonts w:cstheme="minorHAnsi"/>
        </w:rPr>
        <w:t xml:space="preserve">Finalmente, </w:t>
      </w:r>
      <w:r w:rsidR="008E379C" w:rsidRPr="00951B47">
        <w:rPr>
          <w:rFonts w:cstheme="minorHAnsi"/>
        </w:rPr>
        <w:t>se ha desplegado</w:t>
      </w:r>
      <w:r w:rsidRPr="00951B47">
        <w:rPr>
          <w:rFonts w:cstheme="minorHAnsi"/>
        </w:rPr>
        <w:t xml:space="preserve"> </w:t>
      </w:r>
      <w:r w:rsidR="008E379C" w:rsidRPr="00951B47">
        <w:rPr>
          <w:rFonts w:cstheme="minorHAnsi"/>
        </w:rPr>
        <w:t>la</w:t>
      </w:r>
      <w:r w:rsidRPr="00951B47">
        <w:rPr>
          <w:rFonts w:cstheme="minorHAnsi"/>
        </w:rPr>
        <w:t xml:space="preserve"> API en un entorno de producción, asegurándonos de que sea accesible y esté lista para ser utilizada por los usuarios finales. Hemos configurado la infraestructura necesaria y hemos establecido mecanismos de monitoreo y registro para garantizar la estabilidad y el rendimiento de la API a lo largo del tiempo.</w:t>
      </w:r>
    </w:p>
    <w:p w14:paraId="5340C7B3" w14:textId="77777777" w:rsidR="00B83640" w:rsidRPr="00951B47" w:rsidRDefault="00B83640" w:rsidP="00951B47">
      <w:pPr>
        <w:spacing w:line="360" w:lineRule="auto"/>
        <w:jc w:val="both"/>
        <w:rPr>
          <w:rFonts w:cstheme="minorHAnsi"/>
        </w:rPr>
      </w:pPr>
    </w:p>
    <w:p w14:paraId="43B86150" w14:textId="1A0E933F" w:rsidR="00025214" w:rsidRPr="00951B47" w:rsidRDefault="00025214" w:rsidP="00951B47">
      <w:pPr>
        <w:spacing w:line="360" w:lineRule="auto"/>
        <w:jc w:val="both"/>
        <w:rPr>
          <w:rFonts w:cstheme="minorHAnsi"/>
        </w:rPr>
      </w:pPr>
      <w:r w:rsidRPr="00951B47">
        <w:rPr>
          <w:rFonts w:cstheme="minorHAnsi"/>
        </w:rPr>
        <w:t xml:space="preserve">Con estos pasos, </w:t>
      </w:r>
      <w:r w:rsidR="008E379C" w:rsidRPr="00951B47">
        <w:rPr>
          <w:rFonts w:cstheme="minorHAnsi"/>
        </w:rPr>
        <w:t>se ha desarrollado</w:t>
      </w:r>
      <w:r w:rsidRPr="00951B47">
        <w:rPr>
          <w:rFonts w:cstheme="minorHAnsi"/>
        </w:rPr>
        <w:t xml:space="preserve"> una API robusta y eficiente que permite alcanzar </w:t>
      </w:r>
      <w:r w:rsidR="008E379C" w:rsidRPr="00951B47">
        <w:rPr>
          <w:rFonts w:cstheme="minorHAnsi"/>
        </w:rPr>
        <w:t>el</w:t>
      </w:r>
      <w:r w:rsidRPr="00951B47">
        <w:rPr>
          <w:rFonts w:cstheme="minorHAnsi"/>
        </w:rPr>
        <w:t xml:space="preserve"> objetivo de crear un sistema de personalización de estilos de vida basado en genómica y biometría, brindando recomendaciones adaptadas a las necesidades y características individuales de cada usuario.</w:t>
      </w:r>
    </w:p>
    <w:p w14:paraId="1F79035A" w14:textId="77777777" w:rsidR="00D402EB" w:rsidRPr="00951B47" w:rsidRDefault="00D402EB" w:rsidP="00951B47">
      <w:pPr>
        <w:spacing w:line="360" w:lineRule="auto"/>
        <w:jc w:val="both"/>
        <w:rPr>
          <w:rFonts w:cstheme="minorHAnsi"/>
        </w:rPr>
      </w:pPr>
    </w:p>
    <w:p w14:paraId="1F1FC956" w14:textId="77777777" w:rsidR="00D402EB" w:rsidRPr="00951B47" w:rsidRDefault="00D402EB" w:rsidP="00951B47">
      <w:pPr>
        <w:spacing w:line="360" w:lineRule="auto"/>
        <w:jc w:val="both"/>
        <w:rPr>
          <w:rFonts w:cstheme="minorHAnsi"/>
        </w:rPr>
      </w:pPr>
    </w:p>
    <w:p w14:paraId="7BAFDD13" w14:textId="28FEDE01" w:rsidR="00226342" w:rsidRPr="00951B47" w:rsidRDefault="00226342" w:rsidP="00951B47">
      <w:pPr>
        <w:pStyle w:val="Ttulo4"/>
        <w:spacing w:line="360" w:lineRule="auto"/>
        <w:jc w:val="both"/>
        <w:rPr>
          <w:rFonts w:cstheme="minorHAnsi"/>
        </w:rPr>
      </w:pPr>
      <w:r w:rsidRPr="00951B47">
        <w:rPr>
          <w:rFonts w:cstheme="minorHAnsi"/>
        </w:rPr>
        <w:t xml:space="preserve">Desarrollo Back-End con </w:t>
      </w:r>
      <w:r w:rsidR="00B678CF" w:rsidRPr="00951B47">
        <w:rPr>
          <w:rFonts w:cstheme="minorHAnsi"/>
        </w:rPr>
        <w:t>FASTAPI en lugar de Flask</w:t>
      </w:r>
    </w:p>
    <w:p w14:paraId="574B9F22" w14:textId="77777777" w:rsidR="00D402EB" w:rsidRPr="00951B47" w:rsidRDefault="00D402EB" w:rsidP="00951B47">
      <w:pPr>
        <w:spacing w:line="360" w:lineRule="auto"/>
        <w:jc w:val="both"/>
        <w:rPr>
          <w:rFonts w:cstheme="minorHAnsi"/>
        </w:rPr>
      </w:pPr>
    </w:p>
    <w:p w14:paraId="1D617B69" w14:textId="73748F7D" w:rsidR="00553ADE" w:rsidRPr="00951B47" w:rsidRDefault="00553ADE" w:rsidP="00951B47">
      <w:pPr>
        <w:spacing w:line="360" w:lineRule="auto"/>
        <w:jc w:val="both"/>
        <w:rPr>
          <w:rFonts w:cstheme="minorHAnsi"/>
        </w:rPr>
      </w:pPr>
      <w:r w:rsidRPr="00951B47">
        <w:rPr>
          <w:rFonts w:cstheme="minorHAnsi"/>
        </w:rPr>
        <w:t>En lugar de Flask</w:t>
      </w:r>
      <w:r w:rsidR="00367164" w:rsidRPr="00951B47">
        <w:rPr>
          <w:rFonts w:cstheme="minorHAnsi"/>
        </w:rPr>
        <w:t xml:space="preserve"> </w:t>
      </w:r>
      <w:r w:rsidR="00367164" w:rsidRPr="00951B47">
        <w:rPr>
          <w:rFonts w:cstheme="minorHAnsi"/>
        </w:rPr>
        <w:fldChar w:fldCharType="begin"/>
      </w:r>
      <w:r w:rsidR="008B788D">
        <w:rPr>
          <w:rFonts w:cstheme="minorHAnsi"/>
        </w:rPr>
        <w:instrText xml:space="preserve"> ADDIN ZOTERO_ITEM CSL_CITATION {"citationID":"85jOFp0V","properties":{"formattedCitation":"(20)","plainCitation":"(20)","noteIndex":0},"citationItems":[{"id":643,"uris":["http://zotero.org/users/11307349/items/VAIBB53L"],"itemData":{"id":643,"type":"webpage","title":"Welcome to flask — flask documentation (3.0.X)","URL":"https://flask.palletsprojects.com/en/3.0.x/","accessed":{"date-parts":[["2024",6,1]]}}}],"schema":"https://github.com/citation-style-language/schema/raw/master/csl-citation.json"} </w:instrText>
      </w:r>
      <w:r w:rsidR="00367164" w:rsidRPr="00951B47">
        <w:rPr>
          <w:rFonts w:cstheme="minorHAnsi"/>
        </w:rPr>
        <w:fldChar w:fldCharType="separate"/>
      </w:r>
      <w:r w:rsidR="008B788D" w:rsidRPr="008B788D">
        <w:rPr>
          <w:rFonts w:ascii="Calibri" w:hAnsi="Calibri" w:cs="Calibri"/>
        </w:rPr>
        <w:t>(20)</w:t>
      </w:r>
      <w:r w:rsidR="00367164" w:rsidRPr="00951B47">
        <w:rPr>
          <w:rFonts w:cstheme="minorHAnsi"/>
        </w:rPr>
        <w:fldChar w:fldCharType="end"/>
      </w:r>
      <w:r w:rsidRPr="00951B47">
        <w:rPr>
          <w:rFonts w:cstheme="minorHAnsi"/>
        </w:rPr>
        <w:t xml:space="preserve">, </w:t>
      </w:r>
      <w:r w:rsidR="008E379C" w:rsidRPr="00951B47">
        <w:rPr>
          <w:rFonts w:cstheme="minorHAnsi"/>
        </w:rPr>
        <w:t>se ha optado</w:t>
      </w:r>
      <w:r w:rsidRPr="00951B47">
        <w:rPr>
          <w:rFonts w:cstheme="minorHAnsi"/>
        </w:rPr>
        <w:t xml:space="preserve"> por FastAPI para el desarrollo del back-end, dada su compatibilidad superior con operaciones asíncronas y su rendimiento en la gestión de solicitudes en tiempo real, lo cual es esencial para </w:t>
      </w:r>
      <w:r w:rsidR="00AF1D6B" w:rsidRPr="00951B47">
        <w:rPr>
          <w:rFonts w:cstheme="minorHAnsi"/>
        </w:rPr>
        <w:t>el</w:t>
      </w:r>
      <w:r w:rsidRPr="00951B47">
        <w:rPr>
          <w:rFonts w:cstheme="minorHAnsi"/>
        </w:rPr>
        <w:t xml:space="preserve"> sistema de recomendaciones personalizadas. FastAPI también facilita la implementación de características modernas de </w:t>
      </w:r>
      <w:r w:rsidRPr="00951B47">
        <w:rPr>
          <w:rFonts w:cstheme="minorHAnsi"/>
        </w:rPr>
        <w:lastRenderedPageBreak/>
        <w:t>seguridad y manejo de sesiones, lo que es crucial para proteger los datos biométricos y genómicos de los usuarios.</w:t>
      </w:r>
    </w:p>
    <w:p w14:paraId="56955E4B" w14:textId="77777777" w:rsidR="00AF1D6B" w:rsidRPr="00951B47" w:rsidRDefault="00AF1D6B" w:rsidP="00951B47">
      <w:pPr>
        <w:spacing w:line="360" w:lineRule="auto"/>
        <w:jc w:val="both"/>
        <w:rPr>
          <w:rFonts w:cstheme="minorHAnsi"/>
        </w:rPr>
      </w:pPr>
    </w:p>
    <w:p w14:paraId="3FC83207" w14:textId="77777777" w:rsidR="00553ADE" w:rsidRPr="00951B47" w:rsidRDefault="00553ADE" w:rsidP="00951B47">
      <w:pPr>
        <w:spacing w:line="360" w:lineRule="auto"/>
        <w:jc w:val="both"/>
        <w:rPr>
          <w:rFonts w:cstheme="minorHAnsi"/>
        </w:rPr>
      </w:pPr>
      <w:r w:rsidRPr="00951B47">
        <w:rPr>
          <w:rFonts w:cstheme="minorHAnsi"/>
        </w:rPr>
        <w:t>La documentación automática con Swagger UI, proporcionada por FastAPI, mejora la transparencia y facilita la prueba y validación de endpoints de la API por parte de los desarrolladores, asegurando que cada función del back-end se implemente correctamente y sin errores.</w:t>
      </w:r>
    </w:p>
    <w:p w14:paraId="4E31A4D6" w14:textId="77777777" w:rsidR="00D402EB" w:rsidRPr="00951B47" w:rsidRDefault="00D402EB" w:rsidP="00951B47">
      <w:pPr>
        <w:spacing w:line="360" w:lineRule="auto"/>
        <w:jc w:val="both"/>
        <w:rPr>
          <w:rFonts w:cstheme="minorHAnsi"/>
        </w:rPr>
      </w:pPr>
    </w:p>
    <w:p w14:paraId="7A76C9A2" w14:textId="77777777" w:rsidR="00D402EB" w:rsidRPr="00951B47" w:rsidRDefault="00D402EB" w:rsidP="00951B47">
      <w:pPr>
        <w:spacing w:line="360" w:lineRule="auto"/>
        <w:jc w:val="both"/>
        <w:rPr>
          <w:rFonts w:cstheme="minorHAnsi"/>
        </w:rPr>
      </w:pPr>
    </w:p>
    <w:p w14:paraId="24C12494" w14:textId="5FA86011" w:rsidR="00226342" w:rsidRPr="00951B47" w:rsidRDefault="007211BC" w:rsidP="00951B47">
      <w:pPr>
        <w:pStyle w:val="Ttulo4"/>
        <w:spacing w:line="360" w:lineRule="auto"/>
        <w:jc w:val="both"/>
        <w:rPr>
          <w:rFonts w:cstheme="minorHAnsi"/>
        </w:rPr>
      </w:pPr>
      <w:r w:rsidRPr="00951B47">
        <w:rPr>
          <w:rFonts w:cstheme="minorHAnsi"/>
        </w:rPr>
        <w:t>Integración Front-End y Back-End</w:t>
      </w:r>
    </w:p>
    <w:p w14:paraId="2AF6242B" w14:textId="77777777" w:rsidR="00D402EB" w:rsidRPr="00951B47" w:rsidRDefault="00D402EB" w:rsidP="00951B47">
      <w:pPr>
        <w:spacing w:line="360" w:lineRule="auto"/>
        <w:jc w:val="both"/>
        <w:rPr>
          <w:rFonts w:cstheme="minorHAnsi"/>
        </w:rPr>
      </w:pPr>
    </w:p>
    <w:p w14:paraId="19AF99A6" w14:textId="77777777" w:rsidR="007D43AD" w:rsidRDefault="007D43AD" w:rsidP="00951B47">
      <w:pPr>
        <w:spacing w:line="360" w:lineRule="auto"/>
        <w:jc w:val="both"/>
        <w:rPr>
          <w:rFonts w:cstheme="minorHAnsi"/>
        </w:rPr>
      </w:pPr>
      <w:r w:rsidRPr="00951B47">
        <w:rPr>
          <w:rFonts w:cstheme="minorHAnsi"/>
        </w:rPr>
        <w:t xml:space="preserve">La integración del </w:t>
      </w:r>
      <w:proofErr w:type="spellStart"/>
      <w:r w:rsidRPr="00951B47">
        <w:rPr>
          <w:rFonts w:cstheme="minorHAnsi"/>
        </w:rPr>
        <w:t>front</w:t>
      </w:r>
      <w:proofErr w:type="spellEnd"/>
      <w:r w:rsidRPr="00951B47">
        <w:rPr>
          <w:rFonts w:cstheme="minorHAnsi"/>
        </w:rPr>
        <w:t>-end desarrollado en React.js y el back-end en FastAPI se realiza a través de solicitudes HTTP asincrónicas gestionadas por Axios. Este enfoque permite un flujo de datos eficiente y seguro entre la interfaz de usuario y el servidor, garantizando que las respuestas a las consultas de los usuarios sean rápidas y fiables.</w:t>
      </w:r>
    </w:p>
    <w:p w14:paraId="54FF0EED" w14:textId="77777777" w:rsidR="005403BE" w:rsidRPr="00951B47" w:rsidRDefault="005403BE" w:rsidP="00951B47">
      <w:pPr>
        <w:spacing w:line="360" w:lineRule="auto"/>
        <w:jc w:val="both"/>
        <w:rPr>
          <w:rFonts w:cstheme="minorHAnsi"/>
        </w:rPr>
      </w:pPr>
    </w:p>
    <w:p w14:paraId="00A647BB" w14:textId="77777777" w:rsidR="007D43AD" w:rsidRPr="00951B47" w:rsidRDefault="007D43AD" w:rsidP="00951B47">
      <w:pPr>
        <w:spacing w:line="360" w:lineRule="auto"/>
        <w:jc w:val="both"/>
        <w:rPr>
          <w:rFonts w:cstheme="minorHAnsi"/>
        </w:rPr>
      </w:pPr>
      <w:r w:rsidRPr="00951B47">
        <w:rPr>
          <w:rFonts w:cstheme="minorHAnsi"/>
        </w:rPr>
        <w:t xml:space="preserve">Implementamos también autenticación JWT (JSON Web Tokens) para asegurar que las sesiones de los usuarios sean seguras y para mantener la integridad de la información personalizada proporcionada y recibida. La arquitectura final es robusta, con el </w:t>
      </w:r>
      <w:proofErr w:type="spellStart"/>
      <w:r w:rsidRPr="00951B47">
        <w:rPr>
          <w:rFonts w:cstheme="minorHAnsi"/>
        </w:rPr>
        <w:t>front</w:t>
      </w:r>
      <w:proofErr w:type="spellEnd"/>
      <w:r w:rsidRPr="00951B47">
        <w:rPr>
          <w:rFonts w:cstheme="minorHAnsi"/>
        </w:rPr>
        <w:t>-end y el back-end trabajando conjuntamente para proporcionar una experiencia de usuario coherente y una funcionalidad de sistema óptima.</w:t>
      </w:r>
    </w:p>
    <w:p w14:paraId="38D33A70" w14:textId="77777777" w:rsidR="00D402EB" w:rsidRPr="00951B47" w:rsidRDefault="00D402EB" w:rsidP="00951B47">
      <w:pPr>
        <w:spacing w:line="360" w:lineRule="auto"/>
        <w:jc w:val="both"/>
        <w:rPr>
          <w:rFonts w:cstheme="minorHAnsi"/>
        </w:rPr>
      </w:pPr>
    </w:p>
    <w:p w14:paraId="196A5978" w14:textId="77777777" w:rsidR="00D402EB" w:rsidRPr="00951B47" w:rsidRDefault="00D402EB" w:rsidP="00951B47">
      <w:pPr>
        <w:spacing w:line="360" w:lineRule="auto"/>
        <w:jc w:val="both"/>
        <w:rPr>
          <w:rFonts w:cstheme="minorHAnsi"/>
        </w:rPr>
      </w:pPr>
    </w:p>
    <w:p w14:paraId="06F97BA4" w14:textId="37F013BF" w:rsidR="00B44220" w:rsidRPr="00951B47" w:rsidRDefault="006F4267" w:rsidP="00951B47">
      <w:pPr>
        <w:pStyle w:val="Ttulo3"/>
        <w:spacing w:line="360" w:lineRule="auto"/>
        <w:jc w:val="both"/>
        <w:rPr>
          <w:rFonts w:asciiTheme="minorHAnsi" w:hAnsiTheme="minorHAnsi" w:cstheme="minorHAnsi"/>
        </w:rPr>
      </w:pPr>
      <w:bookmarkStart w:id="35" w:name="_Toc162797410"/>
      <w:bookmarkStart w:id="36" w:name="_Toc169940189"/>
      <w:r w:rsidRPr="00951B47">
        <w:rPr>
          <w:rFonts w:asciiTheme="minorHAnsi" w:hAnsiTheme="minorHAnsi" w:cstheme="minorHAnsi"/>
        </w:rPr>
        <w:t>Pruebas de validación</w:t>
      </w:r>
      <w:bookmarkEnd w:id="35"/>
      <w:bookmarkEnd w:id="36"/>
    </w:p>
    <w:p w14:paraId="62ABD66E" w14:textId="77777777" w:rsidR="00D4108A" w:rsidRPr="00951B47" w:rsidRDefault="00D4108A" w:rsidP="00951B47">
      <w:pPr>
        <w:spacing w:line="360" w:lineRule="auto"/>
        <w:jc w:val="both"/>
        <w:rPr>
          <w:rFonts w:cstheme="minorHAnsi"/>
        </w:rPr>
      </w:pPr>
    </w:p>
    <w:p w14:paraId="044FC816" w14:textId="5E183A5F" w:rsidR="00653B85" w:rsidRPr="00951B47" w:rsidRDefault="00653B85" w:rsidP="00951B47">
      <w:pPr>
        <w:spacing w:line="360" w:lineRule="auto"/>
        <w:jc w:val="both"/>
        <w:rPr>
          <w:rFonts w:cstheme="minorHAnsi"/>
        </w:rPr>
      </w:pPr>
      <w:r w:rsidRPr="00951B47">
        <w:rPr>
          <w:rFonts w:cstheme="minorHAnsi"/>
        </w:rPr>
        <w:t xml:space="preserve">La fase de pruebas es crucial para garantizar que </w:t>
      </w:r>
      <w:r w:rsidR="00AF1D6B" w:rsidRPr="00951B47">
        <w:rPr>
          <w:rFonts w:cstheme="minorHAnsi"/>
        </w:rPr>
        <w:t>la</w:t>
      </w:r>
      <w:r w:rsidRPr="00951B47">
        <w:rPr>
          <w:rFonts w:cstheme="minorHAnsi"/>
        </w:rPr>
        <w:t xml:space="preserve"> aplicación web no solo cumpla con los requisitos funcionales y de usuario, sino que también ofrezca un rendimiento consistente y </w:t>
      </w:r>
      <w:r w:rsidRPr="00951B47">
        <w:rPr>
          <w:rFonts w:cstheme="minorHAnsi"/>
        </w:rPr>
        <w:lastRenderedPageBreak/>
        <w:t>seguro en una variedad de entornos. Este proceso se divide en varias etapas clave para abarcar tanto la funcionalidad como la seguridad de la plataforma:</w:t>
      </w:r>
    </w:p>
    <w:p w14:paraId="34D2B764" w14:textId="77777777" w:rsidR="00072730" w:rsidRPr="00951B47" w:rsidRDefault="00072730" w:rsidP="00951B47">
      <w:pPr>
        <w:spacing w:line="360" w:lineRule="auto"/>
        <w:jc w:val="both"/>
        <w:rPr>
          <w:rFonts w:cstheme="minorHAnsi"/>
        </w:rPr>
      </w:pPr>
    </w:p>
    <w:p w14:paraId="03BB96FD" w14:textId="77777777" w:rsidR="00653B85" w:rsidRPr="00951B47" w:rsidRDefault="00653B85" w:rsidP="00951B47">
      <w:pPr>
        <w:numPr>
          <w:ilvl w:val="0"/>
          <w:numId w:val="42"/>
        </w:numPr>
        <w:spacing w:line="360" w:lineRule="auto"/>
        <w:jc w:val="both"/>
        <w:rPr>
          <w:rFonts w:cstheme="minorHAnsi"/>
          <w:b/>
          <w:bCs/>
        </w:rPr>
      </w:pPr>
      <w:r w:rsidRPr="00951B47">
        <w:rPr>
          <w:rFonts w:cstheme="minorHAnsi"/>
          <w:b/>
          <w:bCs/>
        </w:rPr>
        <w:t>Pruebas de Funcionalidad</w:t>
      </w:r>
    </w:p>
    <w:p w14:paraId="4E9C14B7" w14:textId="7097DCE9" w:rsidR="00653B85" w:rsidRPr="00951B47" w:rsidRDefault="00653B85" w:rsidP="00951B47">
      <w:pPr>
        <w:numPr>
          <w:ilvl w:val="1"/>
          <w:numId w:val="42"/>
        </w:numPr>
        <w:spacing w:line="360" w:lineRule="auto"/>
        <w:jc w:val="both"/>
        <w:rPr>
          <w:rFonts w:cstheme="minorHAnsi"/>
        </w:rPr>
      </w:pPr>
      <w:r w:rsidRPr="00951B47">
        <w:rPr>
          <w:rFonts w:cstheme="minorHAnsi"/>
          <w:b/>
          <w:bCs/>
        </w:rPr>
        <w:t>Pruebas Unitarias</w:t>
      </w:r>
      <w:r w:rsidRPr="00951B47">
        <w:rPr>
          <w:rFonts w:cstheme="minorHAnsi"/>
        </w:rPr>
        <w:t xml:space="preserve">: </w:t>
      </w:r>
      <w:r w:rsidR="00222395" w:rsidRPr="00951B47">
        <w:rPr>
          <w:rFonts w:cstheme="minorHAnsi"/>
        </w:rPr>
        <w:t>implementar</w:t>
      </w:r>
      <w:r w:rsidRPr="00951B47">
        <w:rPr>
          <w:rFonts w:cstheme="minorHAnsi"/>
        </w:rPr>
        <w:t xml:space="preserve"> pruebas unitarias para cada componente funcional de la aplicación, asegurando que cada parte funcione de manera aislada como se espera.</w:t>
      </w:r>
    </w:p>
    <w:p w14:paraId="54D3A225" w14:textId="73F286DB" w:rsidR="00653B85" w:rsidRPr="00951B47" w:rsidRDefault="00653B85" w:rsidP="00951B47">
      <w:pPr>
        <w:numPr>
          <w:ilvl w:val="1"/>
          <w:numId w:val="42"/>
        </w:numPr>
        <w:spacing w:line="360" w:lineRule="auto"/>
        <w:jc w:val="both"/>
        <w:rPr>
          <w:rFonts w:cstheme="minorHAnsi"/>
        </w:rPr>
      </w:pPr>
      <w:r w:rsidRPr="00951B47">
        <w:rPr>
          <w:rFonts w:cstheme="minorHAnsi"/>
          <w:b/>
          <w:bCs/>
        </w:rPr>
        <w:t>Pruebas de Integración</w:t>
      </w:r>
      <w:r w:rsidRPr="00951B47">
        <w:rPr>
          <w:rFonts w:cstheme="minorHAnsi"/>
        </w:rPr>
        <w:t xml:space="preserve">: </w:t>
      </w:r>
      <w:r w:rsidR="00222395" w:rsidRPr="00951B47">
        <w:rPr>
          <w:rFonts w:cstheme="minorHAnsi"/>
        </w:rPr>
        <w:t>verificar</w:t>
      </w:r>
      <w:r w:rsidRPr="00951B47">
        <w:rPr>
          <w:rFonts w:cstheme="minorHAnsi"/>
        </w:rPr>
        <w:t xml:space="preserve"> que los componentes de la aplicación interactúen correctamente entre sí y con los sistemas de backend, como la API y la base de datos.</w:t>
      </w:r>
    </w:p>
    <w:p w14:paraId="56005456" w14:textId="7718B876" w:rsidR="00653B85" w:rsidRPr="00951B47" w:rsidRDefault="00653B85" w:rsidP="00951B47">
      <w:pPr>
        <w:numPr>
          <w:ilvl w:val="1"/>
          <w:numId w:val="42"/>
        </w:numPr>
        <w:spacing w:line="360" w:lineRule="auto"/>
        <w:jc w:val="both"/>
        <w:rPr>
          <w:rFonts w:cstheme="minorHAnsi"/>
        </w:rPr>
      </w:pPr>
      <w:r w:rsidRPr="00951B47">
        <w:rPr>
          <w:rFonts w:cstheme="minorHAnsi"/>
          <w:b/>
          <w:bCs/>
        </w:rPr>
        <w:t>Pruebas de Sistema</w:t>
      </w:r>
      <w:r w:rsidRPr="00951B47">
        <w:rPr>
          <w:rFonts w:cstheme="minorHAnsi"/>
        </w:rPr>
        <w:t xml:space="preserve">: </w:t>
      </w:r>
      <w:r w:rsidR="00222395" w:rsidRPr="00951B47">
        <w:rPr>
          <w:rFonts w:cstheme="minorHAnsi"/>
        </w:rPr>
        <w:t>realizar</w:t>
      </w:r>
      <w:r w:rsidRPr="00951B47">
        <w:rPr>
          <w:rFonts w:cstheme="minorHAnsi"/>
        </w:rPr>
        <w:t xml:space="preserve"> pruebas completas del sistema para asegurar que toda la aplicación funcione según lo diseñado en un entorno que simule la producción.</w:t>
      </w:r>
    </w:p>
    <w:p w14:paraId="6304BD2D" w14:textId="77777777" w:rsidR="00222395" w:rsidRPr="00951B47" w:rsidRDefault="00222395" w:rsidP="00951B47">
      <w:pPr>
        <w:spacing w:line="360" w:lineRule="auto"/>
        <w:ind w:left="720"/>
        <w:jc w:val="both"/>
        <w:rPr>
          <w:rFonts w:cstheme="minorHAnsi"/>
        </w:rPr>
      </w:pPr>
    </w:p>
    <w:p w14:paraId="65B03A7C" w14:textId="77777777" w:rsidR="00653B85" w:rsidRPr="00951B47" w:rsidRDefault="00653B85" w:rsidP="00951B47">
      <w:pPr>
        <w:numPr>
          <w:ilvl w:val="0"/>
          <w:numId w:val="42"/>
        </w:numPr>
        <w:spacing w:line="360" w:lineRule="auto"/>
        <w:jc w:val="both"/>
        <w:rPr>
          <w:rFonts w:cstheme="minorHAnsi"/>
          <w:b/>
          <w:bCs/>
        </w:rPr>
      </w:pPr>
      <w:r w:rsidRPr="00951B47">
        <w:rPr>
          <w:rFonts w:cstheme="minorHAnsi"/>
          <w:b/>
          <w:bCs/>
        </w:rPr>
        <w:t>Pruebas de Compatibilidad</w:t>
      </w:r>
    </w:p>
    <w:p w14:paraId="34C09FAF" w14:textId="31C0CBC5" w:rsidR="00653B85" w:rsidRPr="00951B47" w:rsidRDefault="00653B85" w:rsidP="00951B47">
      <w:pPr>
        <w:numPr>
          <w:ilvl w:val="1"/>
          <w:numId w:val="42"/>
        </w:numPr>
        <w:spacing w:line="360" w:lineRule="auto"/>
        <w:jc w:val="both"/>
        <w:rPr>
          <w:rFonts w:cstheme="minorHAnsi"/>
        </w:rPr>
      </w:pPr>
      <w:r w:rsidRPr="00951B47">
        <w:rPr>
          <w:rFonts w:cstheme="minorHAnsi"/>
          <w:b/>
          <w:bCs/>
        </w:rPr>
        <w:t>Pruebas en Múltiples Navegadores</w:t>
      </w:r>
      <w:r w:rsidRPr="00951B47">
        <w:rPr>
          <w:rFonts w:cstheme="minorHAnsi"/>
        </w:rPr>
        <w:t xml:space="preserve">: </w:t>
      </w:r>
      <w:r w:rsidR="00B1650A" w:rsidRPr="00951B47">
        <w:rPr>
          <w:rFonts w:cstheme="minorHAnsi"/>
        </w:rPr>
        <w:t>validar</w:t>
      </w:r>
      <w:r w:rsidRPr="00951B47">
        <w:rPr>
          <w:rFonts w:cstheme="minorHAnsi"/>
        </w:rPr>
        <w:t xml:space="preserve"> la aplicación en los navegadores más utilizados (Chrome, Firefox, Safari, Edge) para asegurar una experiencia uniforme independientemente del navegador elegido por el usuario.</w:t>
      </w:r>
    </w:p>
    <w:p w14:paraId="5CBAC0FB" w14:textId="5D1E479F" w:rsidR="00653B85" w:rsidRPr="00951B47" w:rsidRDefault="00653B85" w:rsidP="00951B47">
      <w:pPr>
        <w:numPr>
          <w:ilvl w:val="1"/>
          <w:numId w:val="42"/>
        </w:numPr>
        <w:spacing w:line="360" w:lineRule="auto"/>
        <w:jc w:val="both"/>
        <w:rPr>
          <w:rFonts w:cstheme="minorHAnsi"/>
        </w:rPr>
      </w:pPr>
      <w:r w:rsidRPr="00951B47">
        <w:rPr>
          <w:rFonts w:cstheme="minorHAnsi"/>
          <w:b/>
          <w:bCs/>
        </w:rPr>
        <w:t>Pruebas en Diferentes Dispositivos</w:t>
      </w:r>
      <w:r w:rsidRPr="00951B47">
        <w:rPr>
          <w:rFonts w:cstheme="minorHAnsi"/>
        </w:rPr>
        <w:t xml:space="preserve">: </w:t>
      </w:r>
      <w:r w:rsidR="00B1650A" w:rsidRPr="00951B47">
        <w:rPr>
          <w:rFonts w:cstheme="minorHAnsi"/>
        </w:rPr>
        <w:t>evaluar</w:t>
      </w:r>
      <w:r w:rsidRPr="00951B47">
        <w:rPr>
          <w:rFonts w:cstheme="minorHAnsi"/>
        </w:rPr>
        <w:t xml:space="preserve"> la aplicación en una variedad de dispositivos, incluyendo desktops, </w:t>
      </w:r>
      <w:proofErr w:type="spellStart"/>
      <w:r w:rsidRPr="00951B47">
        <w:rPr>
          <w:rFonts w:cstheme="minorHAnsi"/>
        </w:rPr>
        <w:t>tablets</w:t>
      </w:r>
      <w:proofErr w:type="spellEnd"/>
      <w:r w:rsidRPr="00951B47">
        <w:rPr>
          <w:rFonts w:cstheme="minorHAnsi"/>
        </w:rPr>
        <w:t xml:space="preserve"> y smartphones, para garantizar una experiencia óptima y adaptativa en todos los tamaños de pantalla y sistemas operativos.</w:t>
      </w:r>
    </w:p>
    <w:p w14:paraId="3DD76627" w14:textId="77777777" w:rsidR="00222395" w:rsidRPr="00951B47" w:rsidRDefault="00222395" w:rsidP="00951B47">
      <w:pPr>
        <w:spacing w:line="360" w:lineRule="auto"/>
        <w:ind w:left="720"/>
        <w:jc w:val="both"/>
        <w:rPr>
          <w:rFonts w:cstheme="minorHAnsi"/>
        </w:rPr>
      </w:pPr>
    </w:p>
    <w:p w14:paraId="038A572C" w14:textId="77777777" w:rsidR="00653B85" w:rsidRPr="00951B47" w:rsidRDefault="00653B85" w:rsidP="00951B47">
      <w:pPr>
        <w:numPr>
          <w:ilvl w:val="0"/>
          <w:numId w:val="42"/>
        </w:numPr>
        <w:spacing w:line="360" w:lineRule="auto"/>
        <w:jc w:val="both"/>
        <w:rPr>
          <w:rFonts w:cstheme="minorHAnsi"/>
          <w:b/>
          <w:bCs/>
        </w:rPr>
      </w:pPr>
      <w:r w:rsidRPr="00951B47">
        <w:rPr>
          <w:rFonts w:cstheme="minorHAnsi"/>
          <w:b/>
          <w:bCs/>
        </w:rPr>
        <w:t>Pruebas de Rendimiento</w:t>
      </w:r>
    </w:p>
    <w:p w14:paraId="6D3EDB5E" w14:textId="6833E594" w:rsidR="00653B85" w:rsidRPr="00951B47" w:rsidRDefault="00653B85" w:rsidP="00951B47">
      <w:pPr>
        <w:numPr>
          <w:ilvl w:val="1"/>
          <w:numId w:val="42"/>
        </w:numPr>
        <w:spacing w:line="360" w:lineRule="auto"/>
        <w:jc w:val="both"/>
        <w:rPr>
          <w:rFonts w:cstheme="minorHAnsi"/>
        </w:rPr>
      </w:pPr>
      <w:r w:rsidRPr="00951B47">
        <w:rPr>
          <w:rFonts w:cstheme="minorHAnsi"/>
          <w:b/>
          <w:bCs/>
        </w:rPr>
        <w:t>Pruebas de Carga</w:t>
      </w:r>
      <w:r w:rsidRPr="00951B47">
        <w:rPr>
          <w:rFonts w:cstheme="minorHAnsi"/>
        </w:rPr>
        <w:t xml:space="preserve">: </w:t>
      </w:r>
      <w:r w:rsidR="00B1650A" w:rsidRPr="00951B47">
        <w:rPr>
          <w:rFonts w:cstheme="minorHAnsi"/>
        </w:rPr>
        <w:t>simular</w:t>
      </w:r>
      <w:r w:rsidRPr="00951B47">
        <w:rPr>
          <w:rFonts w:cstheme="minorHAnsi"/>
        </w:rPr>
        <w:t xml:space="preserve"> el acceso simultáneo de múltiples usuarios para evaluar cómo maneja la aplicación cargas de trabajo elevadas, asegurando que el rendimiento se mantenga estable.</w:t>
      </w:r>
    </w:p>
    <w:p w14:paraId="1F72A1AE" w14:textId="4B646DDA" w:rsidR="00653B85" w:rsidRPr="00951B47" w:rsidRDefault="00653B85" w:rsidP="00951B47">
      <w:pPr>
        <w:numPr>
          <w:ilvl w:val="1"/>
          <w:numId w:val="42"/>
        </w:numPr>
        <w:spacing w:line="360" w:lineRule="auto"/>
        <w:jc w:val="both"/>
        <w:rPr>
          <w:rFonts w:cstheme="minorHAnsi"/>
        </w:rPr>
      </w:pPr>
      <w:r w:rsidRPr="00951B47">
        <w:rPr>
          <w:rFonts w:cstheme="minorHAnsi"/>
          <w:b/>
          <w:bCs/>
        </w:rPr>
        <w:lastRenderedPageBreak/>
        <w:t>Pruebas de Estrés</w:t>
      </w:r>
      <w:r w:rsidRPr="00951B47">
        <w:rPr>
          <w:rFonts w:cstheme="minorHAnsi"/>
        </w:rPr>
        <w:t xml:space="preserve">: </w:t>
      </w:r>
      <w:r w:rsidR="00B1650A" w:rsidRPr="00951B47">
        <w:rPr>
          <w:rFonts w:cstheme="minorHAnsi"/>
        </w:rPr>
        <w:t>llevar</w:t>
      </w:r>
      <w:r w:rsidRPr="00951B47">
        <w:rPr>
          <w:rFonts w:cstheme="minorHAnsi"/>
        </w:rPr>
        <w:t xml:space="preserve"> a la aplicación a condiciones extremas de uso para identificar los límites de su capacidad operativa y asegurar que pueda manejar picos inesperados de tráfico sin comprometer la funcionalidad.</w:t>
      </w:r>
    </w:p>
    <w:p w14:paraId="5E444E0B" w14:textId="77777777" w:rsidR="00F9528A" w:rsidRPr="00951B47" w:rsidRDefault="00F9528A" w:rsidP="00951B47">
      <w:pPr>
        <w:spacing w:line="360" w:lineRule="auto"/>
        <w:ind w:left="720"/>
        <w:jc w:val="both"/>
        <w:rPr>
          <w:rFonts w:cstheme="minorHAnsi"/>
        </w:rPr>
      </w:pPr>
    </w:p>
    <w:p w14:paraId="0BB165DC" w14:textId="77777777" w:rsidR="00653B85" w:rsidRPr="00951B47" w:rsidRDefault="00653B85" w:rsidP="00951B47">
      <w:pPr>
        <w:numPr>
          <w:ilvl w:val="0"/>
          <w:numId w:val="42"/>
        </w:numPr>
        <w:spacing w:line="360" w:lineRule="auto"/>
        <w:jc w:val="both"/>
        <w:rPr>
          <w:rFonts w:cstheme="minorHAnsi"/>
          <w:b/>
          <w:bCs/>
        </w:rPr>
      </w:pPr>
      <w:r w:rsidRPr="00951B47">
        <w:rPr>
          <w:rFonts w:cstheme="minorHAnsi"/>
          <w:b/>
          <w:bCs/>
        </w:rPr>
        <w:t>Pruebas de Seguridad</w:t>
      </w:r>
    </w:p>
    <w:p w14:paraId="2F9D4DA3" w14:textId="6123C535" w:rsidR="00653B85" w:rsidRPr="00951B47" w:rsidRDefault="00653B85" w:rsidP="00951B47">
      <w:pPr>
        <w:numPr>
          <w:ilvl w:val="1"/>
          <w:numId w:val="42"/>
        </w:numPr>
        <w:spacing w:line="360" w:lineRule="auto"/>
        <w:jc w:val="both"/>
        <w:rPr>
          <w:rFonts w:cstheme="minorHAnsi"/>
        </w:rPr>
      </w:pPr>
      <w:r w:rsidRPr="00951B47">
        <w:rPr>
          <w:rFonts w:cstheme="minorHAnsi"/>
          <w:b/>
          <w:bCs/>
        </w:rPr>
        <w:t>Pruebas de Seguridad de la Aplicación</w:t>
      </w:r>
      <w:r w:rsidRPr="00951B47">
        <w:rPr>
          <w:rFonts w:cstheme="minorHAnsi"/>
        </w:rPr>
        <w:t xml:space="preserve">: </w:t>
      </w:r>
      <w:r w:rsidR="00B1650A" w:rsidRPr="00951B47">
        <w:rPr>
          <w:rFonts w:cstheme="minorHAnsi"/>
        </w:rPr>
        <w:t>realizar</w:t>
      </w:r>
      <w:r w:rsidRPr="00951B47">
        <w:rPr>
          <w:rFonts w:cstheme="minorHAnsi"/>
        </w:rPr>
        <w:t xml:space="preserve"> pruebas exhaustivas para identificar vulnerabilidades de seguridad en la aplicación, como inyecciones SQL, XSS, y CSRF, aplicando correcciones antes del lanzamiento.</w:t>
      </w:r>
    </w:p>
    <w:p w14:paraId="40B84034" w14:textId="193C275D" w:rsidR="00653B85" w:rsidRPr="00951B47" w:rsidRDefault="00653B85" w:rsidP="00951B47">
      <w:pPr>
        <w:numPr>
          <w:ilvl w:val="1"/>
          <w:numId w:val="42"/>
        </w:numPr>
        <w:spacing w:line="360" w:lineRule="auto"/>
        <w:jc w:val="both"/>
        <w:rPr>
          <w:rFonts w:cstheme="minorHAnsi"/>
        </w:rPr>
      </w:pPr>
      <w:r w:rsidRPr="00951B47">
        <w:rPr>
          <w:rFonts w:cstheme="minorHAnsi"/>
          <w:b/>
          <w:bCs/>
        </w:rPr>
        <w:t>Auditorías de Seguridad</w:t>
      </w:r>
      <w:r w:rsidRPr="00951B47">
        <w:rPr>
          <w:rFonts w:cstheme="minorHAnsi"/>
        </w:rPr>
        <w:t xml:space="preserve">: </w:t>
      </w:r>
      <w:r w:rsidR="00B1650A" w:rsidRPr="00951B47">
        <w:rPr>
          <w:rFonts w:cstheme="minorHAnsi"/>
        </w:rPr>
        <w:t>contratar</w:t>
      </w:r>
      <w:r w:rsidRPr="00951B47">
        <w:rPr>
          <w:rFonts w:cstheme="minorHAnsi"/>
        </w:rPr>
        <w:t xml:space="preserve"> a terceros para realizar auditorías de seguridad que ayuden a identificar y mitigar riesgos que podrían no haber sido detectados durante las pruebas internas.</w:t>
      </w:r>
    </w:p>
    <w:p w14:paraId="3B1D51EC" w14:textId="77777777" w:rsidR="00F9528A" w:rsidRPr="00951B47" w:rsidRDefault="00F9528A" w:rsidP="00951B47">
      <w:pPr>
        <w:spacing w:line="360" w:lineRule="auto"/>
        <w:ind w:left="720"/>
        <w:jc w:val="both"/>
        <w:rPr>
          <w:rFonts w:cstheme="minorHAnsi"/>
        </w:rPr>
      </w:pPr>
    </w:p>
    <w:p w14:paraId="7783EA7F" w14:textId="77777777" w:rsidR="00653B85" w:rsidRPr="00951B47" w:rsidRDefault="00653B85" w:rsidP="00951B47">
      <w:pPr>
        <w:numPr>
          <w:ilvl w:val="0"/>
          <w:numId w:val="42"/>
        </w:numPr>
        <w:spacing w:line="360" w:lineRule="auto"/>
        <w:jc w:val="both"/>
        <w:rPr>
          <w:rFonts w:cstheme="minorHAnsi"/>
          <w:b/>
          <w:bCs/>
        </w:rPr>
      </w:pPr>
      <w:r w:rsidRPr="00951B47">
        <w:rPr>
          <w:rFonts w:cstheme="minorHAnsi"/>
          <w:b/>
          <w:bCs/>
        </w:rPr>
        <w:t>Validación del Usuario</w:t>
      </w:r>
    </w:p>
    <w:p w14:paraId="1AC801A6" w14:textId="6F3FED4D" w:rsidR="00653B85" w:rsidRPr="00951B47" w:rsidRDefault="00653B85" w:rsidP="00951B47">
      <w:pPr>
        <w:numPr>
          <w:ilvl w:val="1"/>
          <w:numId w:val="42"/>
        </w:numPr>
        <w:spacing w:line="360" w:lineRule="auto"/>
        <w:jc w:val="both"/>
        <w:rPr>
          <w:rFonts w:cstheme="minorHAnsi"/>
        </w:rPr>
      </w:pPr>
      <w:r w:rsidRPr="00951B47">
        <w:rPr>
          <w:rFonts w:cstheme="minorHAnsi"/>
          <w:b/>
          <w:bCs/>
        </w:rPr>
        <w:t>Pruebas Beta con Usuarios Reales</w:t>
      </w:r>
      <w:r w:rsidRPr="00951B47">
        <w:rPr>
          <w:rFonts w:cstheme="minorHAnsi"/>
        </w:rPr>
        <w:t xml:space="preserve">: </w:t>
      </w:r>
      <w:r w:rsidR="00B1650A" w:rsidRPr="00951B47">
        <w:rPr>
          <w:rFonts w:cstheme="minorHAnsi"/>
        </w:rPr>
        <w:t>implementar</w:t>
      </w:r>
      <w:r w:rsidRPr="00951B47">
        <w:rPr>
          <w:rFonts w:cstheme="minorHAnsi"/>
        </w:rPr>
        <w:t xml:space="preserve"> una fase beta cerrada, donde usuarios seleccionados utilizan la aplicación en condiciones reales para identificar cualquier problema de usabilidad o funcionalidad que los tests no hayan capturado.</w:t>
      </w:r>
    </w:p>
    <w:p w14:paraId="05F40C5C" w14:textId="17891C6E" w:rsidR="00653B85" w:rsidRPr="00951B47" w:rsidRDefault="00653B85" w:rsidP="00951B47">
      <w:pPr>
        <w:numPr>
          <w:ilvl w:val="1"/>
          <w:numId w:val="42"/>
        </w:numPr>
        <w:spacing w:line="360" w:lineRule="auto"/>
        <w:jc w:val="both"/>
        <w:rPr>
          <w:rFonts w:cstheme="minorHAnsi"/>
        </w:rPr>
      </w:pPr>
      <w:r w:rsidRPr="00951B47">
        <w:rPr>
          <w:rFonts w:cstheme="minorHAnsi"/>
          <w:b/>
          <w:bCs/>
        </w:rPr>
        <w:t xml:space="preserve">Recopilación de </w:t>
      </w:r>
      <w:proofErr w:type="spellStart"/>
      <w:r w:rsidRPr="00951B47">
        <w:rPr>
          <w:rFonts w:cstheme="minorHAnsi"/>
          <w:b/>
          <w:bCs/>
        </w:rPr>
        <w:t>Feedback</w:t>
      </w:r>
      <w:proofErr w:type="spellEnd"/>
      <w:r w:rsidRPr="00951B47">
        <w:rPr>
          <w:rFonts w:cstheme="minorHAnsi"/>
        </w:rPr>
        <w:t xml:space="preserve">: </w:t>
      </w:r>
      <w:r w:rsidR="00B1650A" w:rsidRPr="00951B47">
        <w:rPr>
          <w:rFonts w:cstheme="minorHAnsi"/>
        </w:rPr>
        <w:t>solicitar</w:t>
      </w:r>
      <w:r w:rsidRPr="00951B47">
        <w:rPr>
          <w:rFonts w:cstheme="minorHAnsi"/>
        </w:rPr>
        <w:t xml:space="preserve"> retroalimentación detallada sobre la experiencia del usuario, que utilizamos para hacer ajustes finales antes del lanzamiento público.</w:t>
      </w:r>
    </w:p>
    <w:p w14:paraId="1F8045A6" w14:textId="77777777" w:rsidR="00F9528A" w:rsidRPr="00951B47" w:rsidRDefault="00F9528A" w:rsidP="00951B47">
      <w:pPr>
        <w:spacing w:line="360" w:lineRule="auto"/>
        <w:ind w:left="720"/>
        <w:jc w:val="both"/>
        <w:rPr>
          <w:rFonts w:cstheme="minorHAnsi"/>
        </w:rPr>
      </w:pPr>
    </w:p>
    <w:p w14:paraId="591BB641" w14:textId="77777777" w:rsidR="00C4131E" w:rsidRPr="00951B47" w:rsidRDefault="00C4131E" w:rsidP="00951B47">
      <w:pPr>
        <w:spacing w:line="360" w:lineRule="auto"/>
        <w:jc w:val="both"/>
        <w:rPr>
          <w:rFonts w:cstheme="minorHAnsi"/>
        </w:rPr>
      </w:pPr>
    </w:p>
    <w:p w14:paraId="6A33176C" w14:textId="06C77623" w:rsidR="00D02DF8" w:rsidRPr="00951B47" w:rsidRDefault="00284D33" w:rsidP="00951B47">
      <w:pPr>
        <w:pStyle w:val="Ttulo2"/>
        <w:spacing w:line="360" w:lineRule="auto"/>
        <w:jc w:val="both"/>
        <w:rPr>
          <w:rFonts w:asciiTheme="minorHAnsi" w:hAnsiTheme="minorHAnsi" w:cstheme="minorHAnsi"/>
          <w:b/>
          <w:bCs w:val="0"/>
        </w:rPr>
      </w:pPr>
      <w:bookmarkStart w:id="37" w:name="_Toc169940190"/>
      <w:r w:rsidRPr="00951B47">
        <w:rPr>
          <w:rFonts w:asciiTheme="minorHAnsi" w:hAnsiTheme="minorHAnsi" w:cstheme="minorHAnsi"/>
          <w:b/>
          <w:bCs w:val="0"/>
          <w:caps w:val="0"/>
        </w:rPr>
        <w:t xml:space="preserve">Esquema y funcionamiento formal del </w:t>
      </w:r>
      <w:r w:rsidR="006B7112">
        <w:rPr>
          <w:rFonts w:asciiTheme="minorHAnsi" w:hAnsiTheme="minorHAnsi" w:cstheme="minorHAnsi"/>
          <w:b/>
          <w:bCs w:val="0"/>
          <w:caps w:val="0"/>
        </w:rPr>
        <w:t>sistema</w:t>
      </w:r>
      <w:bookmarkEnd w:id="37"/>
    </w:p>
    <w:p w14:paraId="2AA49995" w14:textId="77777777" w:rsidR="00D02DF8" w:rsidRPr="00951B47" w:rsidRDefault="00D02DF8" w:rsidP="00951B47">
      <w:pPr>
        <w:spacing w:line="360" w:lineRule="auto"/>
        <w:jc w:val="both"/>
        <w:rPr>
          <w:rFonts w:cstheme="minorHAnsi"/>
        </w:rPr>
      </w:pPr>
    </w:p>
    <w:p w14:paraId="527896C6" w14:textId="325D1DA2" w:rsidR="007F0892" w:rsidRPr="00951B47" w:rsidRDefault="007F0892" w:rsidP="00951B47">
      <w:pPr>
        <w:spacing w:line="360" w:lineRule="auto"/>
        <w:jc w:val="both"/>
        <w:rPr>
          <w:rFonts w:cstheme="minorHAnsi"/>
        </w:rPr>
      </w:pPr>
      <w:r w:rsidRPr="00951B47">
        <w:rPr>
          <w:rFonts w:cstheme="minorHAnsi"/>
        </w:rPr>
        <w:t xml:space="preserve">En esta sección, </w:t>
      </w:r>
      <w:r w:rsidR="00CF728E" w:rsidRPr="00951B47">
        <w:rPr>
          <w:rFonts w:cstheme="minorHAnsi"/>
        </w:rPr>
        <w:t>se explica</w:t>
      </w:r>
      <w:r w:rsidRPr="00951B47">
        <w:rPr>
          <w:rFonts w:cstheme="minorHAnsi"/>
        </w:rPr>
        <w:t xml:space="preserve"> paso a paso cómo funciona el código del GitHub que </w:t>
      </w:r>
      <w:r w:rsidR="00CF728E" w:rsidRPr="00951B47">
        <w:rPr>
          <w:rFonts w:cstheme="minorHAnsi"/>
        </w:rPr>
        <w:t>se ha</w:t>
      </w:r>
      <w:r w:rsidRPr="00951B47">
        <w:rPr>
          <w:rFonts w:cstheme="minorHAnsi"/>
        </w:rPr>
        <w:t xml:space="preserve"> creado para este TFM. Al mismo tiempo, </w:t>
      </w:r>
      <w:r w:rsidR="00CF728E" w:rsidRPr="00951B47">
        <w:rPr>
          <w:rFonts w:cstheme="minorHAnsi"/>
        </w:rPr>
        <w:t>revisaremos</w:t>
      </w:r>
      <w:r w:rsidRPr="00951B47">
        <w:rPr>
          <w:rFonts w:cstheme="minorHAnsi"/>
        </w:rPr>
        <w:t xml:space="preserve"> las herramientas que </w:t>
      </w:r>
      <w:r w:rsidR="00CF728E" w:rsidRPr="00951B47">
        <w:rPr>
          <w:rFonts w:cstheme="minorHAnsi"/>
        </w:rPr>
        <w:t>han sido</w:t>
      </w:r>
      <w:r w:rsidRPr="00951B47">
        <w:rPr>
          <w:rFonts w:cstheme="minorHAnsi"/>
        </w:rPr>
        <w:t xml:space="preserve"> </w:t>
      </w:r>
      <w:r w:rsidR="00CF728E" w:rsidRPr="00951B47">
        <w:rPr>
          <w:rFonts w:cstheme="minorHAnsi"/>
        </w:rPr>
        <w:t>utilizadas</w:t>
      </w:r>
      <w:r w:rsidRPr="00951B47">
        <w:rPr>
          <w:rFonts w:cstheme="minorHAnsi"/>
        </w:rPr>
        <w:t xml:space="preserve"> y su </w:t>
      </w:r>
      <w:r w:rsidR="0035665A" w:rsidRPr="00951B47">
        <w:rPr>
          <w:rFonts w:cstheme="minorHAnsi"/>
        </w:rPr>
        <w:t>uso</w:t>
      </w:r>
      <w:r w:rsidRPr="00951B47">
        <w:rPr>
          <w:rFonts w:cstheme="minorHAnsi"/>
        </w:rPr>
        <w:t xml:space="preserve"> técnic</w:t>
      </w:r>
      <w:r w:rsidR="0035665A" w:rsidRPr="00951B47">
        <w:rPr>
          <w:rFonts w:cstheme="minorHAnsi"/>
        </w:rPr>
        <w:t>o</w:t>
      </w:r>
      <w:r w:rsidRPr="00951B47">
        <w:rPr>
          <w:rFonts w:cstheme="minorHAnsi"/>
        </w:rPr>
        <w:t xml:space="preserve"> en el código Python.</w:t>
      </w:r>
    </w:p>
    <w:p w14:paraId="259B1D10" w14:textId="77777777" w:rsidR="001F1C75" w:rsidRPr="00951B47" w:rsidRDefault="001F1C75" w:rsidP="00951B47">
      <w:pPr>
        <w:spacing w:line="360" w:lineRule="auto"/>
        <w:jc w:val="both"/>
        <w:rPr>
          <w:rFonts w:cstheme="minorHAnsi"/>
        </w:rPr>
      </w:pPr>
    </w:p>
    <w:p w14:paraId="35ECCFE6" w14:textId="1005DA64" w:rsidR="00DD6740" w:rsidRPr="00951B47" w:rsidRDefault="0051452C" w:rsidP="00951B47">
      <w:pPr>
        <w:pStyle w:val="Ttulo3"/>
        <w:spacing w:line="360" w:lineRule="auto"/>
        <w:jc w:val="both"/>
        <w:rPr>
          <w:rFonts w:asciiTheme="minorHAnsi" w:hAnsiTheme="minorHAnsi" w:cstheme="minorHAnsi"/>
        </w:rPr>
      </w:pPr>
      <w:bookmarkStart w:id="38" w:name="_Toc169940191"/>
      <w:r w:rsidRPr="00951B47">
        <w:rPr>
          <w:rFonts w:asciiTheme="minorHAnsi" w:hAnsiTheme="minorHAnsi" w:cstheme="minorHAnsi"/>
        </w:rPr>
        <w:lastRenderedPageBreak/>
        <w:t xml:space="preserve">Funcionamiento de </w:t>
      </w:r>
      <w:r w:rsidR="00BC5D8A" w:rsidRPr="00951B47">
        <w:rPr>
          <w:rFonts w:asciiTheme="minorHAnsi" w:hAnsiTheme="minorHAnsi" w:cstheme="minorHAnsi"/>
        </w:rPr>
        <w:t>main</w:t>
      </w:r>
      <w:r w:rsidRPr="00951B47">
        <w:rPr>
          <w:rFonts w:asciiTheme="minorHAnsi" w:hAnsiTheme="minorHAnsi" w:cstheme="minorHAnsi"/>
        </w:rPr>
        <w:t>.py</w:t>
      </w:r>
      <w:bookmarkEnd w:id="38"/>
    </w:p>
    <w:p w14:paraId="64F62AE2" w14:textId="0C07CCCF" w:rsidR="0051452C" w:rsidRPr="00951B47" w:rsidRDefault="0051452C" w:rsidP="00951B47">
      <w:pPr>
        <w:pStyle w:val="Ttulo4"/>
        <w:spacing w:line="360" w:lineRule="auto"/>
        <w:jc w:val="both"/>
        <w:rPr>
          <w:rFonts w:cstheme="minorHAnsi"/>
        </w:rPr>
      </w:pPr>
      <w:r w:rsidRPr="00951B47">
        <w:rPr>
          <w:rFonts w:cstheme="minorHAnsi"/>
        </w:rPr>
        <w:t>Integración de tecnologías</w:t>
      </w:r>
    </w:p>
    <w:p w14:paraId="6D02F490" w14:textId="77777777" w:rsidR="007876CB" w:rsidRPr="00951B47" w:rsidRDefault="007876CB" w:rsidP="00951B47">
      <w:pPr>
        <w:spacing w:line="360" w:lineRule="auto"/>
        <w:jc w:val="both"/>
        <w:rPr>
          <w:rFonts w:cstheme="minorHAnsi"/>
        </w:rPr>
      </w:pPr>
    </w:p>
    <w:p w14:paraId="37EEE5ED" w14:textId="77777777" w:rsidR="00805127" w:rsidRPr="00951B47" w:rsidRDefault="00805127" w:rsidP="00951B47">
      <w:pPr>
        <w:pStyle w:val="Prrafodelista"/>
        <w:numPr>
          <w:ilvl w:val="0"/>
          <w:numId w:val="43"/>
        </w:numPr>
        <w:spacing w:line="360" w:lineRule="auto"/>
        <w:jc w:val="both"/>
        <w:rPr>
          <w:rFonts w:cstheme="minorHAnsi"/>
        </w:rPr>
      </w:pPr>
      <w:r w:rsidRPr="00951B47">
        <w:rPr>
          <w:rFonts w:cstheme="minorHAnsi"/>
        </w:rPr>
        <w:t>Groq: Proporciona el backend de aceleración de hardware para el modelo de lenguaje GPT-J.</w:t>
      </w:r>
    </w:p>
    <w:p w14:paraId="62F77FCD" w14:textId="77777777" w:rsidR="00805127" w:rsidRPr="00951B47" w:rsidRDefault="00805127" w:rsidP="00951B47">
      <w:pPr>
        <w:pStyle w:val="Prrafodelista"/>
        <w:numPr>
          <w:ilvl w:val="0"/>
          <w:numId w:val="43"/>
        </w:numPr>
        <w:spacing w:line="360" w:lineRule="auto"/>
        <w:jc w:val="both"/>
        <w:rPr>
          <w:rFonts w:cstheme="minorHAnsi"/>
        </w:rPr>
      </w:pPr>
      <w:r w:rsidRPr="00951B47">
        <w:rPr>
          <w:rFonts w:cstheme="minorHAnsi"/>
        </w:rPr>
        <w:t>LangChain: Facilita la orquestación de las diferentes etapas del proceso, desde la carga de documentos hasta la generación de respuestas.</w:t>
      </w:r>
    </w:p>
    <w:p w14:paraId="4BEEB8FC" w14:textId="77777777" w:rsidR="00805127" w:rsidRPr="00951B47" w:rsidRDefault="00805127" w:rsidP="00951B47">
      <w:pPr>
        <w:pStyle w:val="Prrafodelista"/>
        <w:numPr>
          <w:ilvl w:val="0"/>
          <w:numId w:val="43"/>
        </w:numPr>
        <w:spacing w:line="360" w:lineRule="auto"/>
        <w:jc w:val="both"/>
        <w:rPr>
          <w:rFonts w:cstheme="minorHAnsi"/>
        </w:rPr>
      </w:pPr>
      <w:r w:rsidRPr="00951B47">
        <w:rPr>
          <w:rFonts w:cstheme="minorHAnsi"/>
        </w:rPr>
        <w:t>FAISS: Se utiliza para la gestión eficiente de la base de datos vectorial, permitiendo búsquedas rápidas y precisas.</w:t>
      </w:r>
    </w:p>
    <w:p w14:paraId="203B6966" w14:textId="77777777" w:rsidR="00805127" w:rsidRPr="00951B47" w:rsidRDefault="00805127" w:rsidP="00951B47">
      <w:pPr>
        <w:pStyle w:val="Prrafodelista"/>
        <w:numPr>
          <w:ilvl w:val="0"/>
          <w:numId w:val="43"/>
        </w:numPr>
        <w:spacing w:line="360" w:lineRule="auto"/>
        <w:jc w:val="both"/>
        <w:rPr>
          <w:rFonts w:cstheme="minorHAnsi"/>
        </w:rPr>
      </w:pPr>
      <w:r w:rsidRPr="00951B47">
        <w:rPr>
          <w:rFonts w:cstheme="minorHAnsi"/>
        </w:rPr>
        <w:t>Streamlit: Ofrece una forma sencilla y efectiva de crear interfaces de usuario interactivas para aplicaciones de Python, permitiendo la interacción directa con el usuario.</w:t>
      </w:r>
    </w:p>
    <w:p w14:paraId="22473D55" w14:textId="77777777" w:rsidR="00805127" w:rsidRDefault="00805127" w:rsidP="00951B47">
      <w:pPr>
        <w:pStyle w:val="Prrafodelista"/>
        <w:numPr>
          <w:ilvl w:val="0"/>
          <w:numId w:val="43"/>
        </w:numPr>
        <w:spacing w:line="360" w:lineRule="auto"/>
        <w:jc w:val="both"/>
        <w:rPr>
          <w:rFonts w:cstheme="minorHAnsi"/>
        </w:rPr>
      </w:pPr>
      <w:r w:rsidRPr="00951B47">
        <w:rPr>
          <w:rFonts w:cstheme="minorHAnsi"/>
        </w:rPr>
        <w:t>FastAPI: Proporciona un framework para crear una API robusta y eficiente que permite la comunicación entre el frontend y el backend.</w:t>
      </w:r>
    </w:p>
    <w:p w14:paraId="713D1862" w14:textId="6C8140DB" w:rsidR="00D00CD4" w:rsidRPr="00951B47" w:rsidRDefault="00D00CD4" w:rsidP="00951B47">
      <w:pPr>
        <w:pStyle w:val="Prrafodelista"/>
        <w:numPr>
          <w:ilvl w:val="0"/>
          <w:numId w:val="43"/>
        </w:numPr>
        <w:spacing w:line="360" w:lineRule="auto"/>
        <w:jc w:val="both"/>
        <w:rPr>
          <w:rFonts w:cstheme="minorHAnsi"/>
        </w:rPr>
      </w:pPr>
      <w:r>
        <w:rPr>
          <w:rFonts w:cstheme="minorHAnsi"/>
        </w:rPr>
        <w:t>Elasticsearch: es un motor de búsqueda de RESTful capaz de abo</w:t>
      </w:r>
      <w:r w:rsidR="006672C9">
        <w:rPr>
          <w:rFonts w:cstheme="minorHAnsi"/>
        </w:rPr>
        <w:t>rdar textos completos con capacidad multitenencia, que trabaja con documentos JSON</w:t>
      </w:r>
    </w:p>
    <w:p w14:paraId="5EF9E3AF" w14:textId="77777777" w:rsidR="0051452C" w:rsidRPr="00951B47" w:rsidRDefault="0051452C" w:rsidP="00951B47">
      <w:pPr>
        <w:spacing w:line="360" w:lineRule="auto"/>
        <w:jc w:val="both"/>
        <w:rPr>
          <w:rFonts w:cstheme="minorHAnsi"/>
        </w:rPr>
      </w:pPr>
    </w:p>
    <w:p w14:paraId="4D1B9AB2" w14:textId="77777777" w:rsidR="007876CB" w:rsidRPr="00951B47" w:rsidRDefault="007876CB" w:rsidP="00951B47">
      <w:pPr>
        <w:spacing w:line="360" w:lineRule="auto"/>
        <w:jc w:val="both"/>
        <w:rPr>
          <w:rFonts w:cstheme="minorHAnsi"/>
        </w:rPr>
      </w:pPr>
    </w:p>
    <w:p w14:paraId="30A8B928" w14:textId="66E99115" w:rsidR="0051452C" w:rsidRPr="00951B47" w:rsidRDefault="0051452C" w:rsidP="00951B47">
      <w:pPr>
        <w:pStyle w:val="Ttulo4"/>
        <w:spacing w:line="360" w:lineRule="auto"/>
        <w:jc w:val="both"/>
        <w:rPr>
          <w:rFonts w:cstheme="minorHAnsi"/>
        </w:rPr>
      </w:pPr>
      <w:r w:rsidRPr="00951B47">
        <w:rPr>
          <w:rFonts w:cstheme="minorHAnsi"/>
        </w:rPr>
        <w:t>Detalles del código</w:t>
      </w:r>
    </w:p>
    <w:p w14:paraId="53F2D721" w14:textId="59FE2456" w:rsidR="00D02DF8" w:rsidRPr="00951B47" w:rsidRDefault="00D02DF8" w:rsidP="00951B47">
      <w:pPr>
        <w:spacing w:line="360" w:lineRule="auto"/>
        <w:jc w:val="both"/>
        <w:rPr>
          <w:rFonts w:cstheme="minorHAnsi"/>
        </w:rPr>
      </w:pPr>
    </w:p>
    <w:p w14:paraId="6F587036" w14:textId="77777777" w:rsidR="00240EDA" w:rsidRPr="00951B47" w:rsidRDefault="00240EDA" w:rsidP="00951B47">
      <w:pPr>
        <w:pStyle w:val="Prrafodelista"/>
        <w:numPr>
          <w:ilvl w:val="0"/>
          <w:numId w:val="44"/>
        </w:numPr>
        <w:spacing w:line="360" w:lineRule="auto"/>
        <w:jc w:val="both"/>
        <w:rPr>
          <w:rFonts w:cstheme="minorHAnsi"/>
        </w:rPr>
      </w:pPr>
      <w:r w:rsidRPr="00951B47">
        <w:rPr>
          <w:rFonts w:cstheme="minorHAnsi"/>
        </w:rPr>
        <w:t xml:space="preserve">Importaciones y Configuración Inicial: </w:t>
      </w:r>
    </w:p>
    <w:p w14:paraId="2ED5C666" w14:textId="74B1EA5F" w:rsidR="00240EDA" w:rsidRPr="00951B47" w:rsidRDefault="00240EDA" w:rsidP="00951B47">
      <w:pPr>
        <w:pStyle w:val="Prrafodelista"/>
        <w:numPr>
          <w:ilvl w:val="1"/>
          <w:numId w:val="44"/>
        </w:numPr>
        <w:spacing w:line="360" w:lineRule="auto"/>
        <w:jc w:val="both"/>
        <w:rPr>
          <w:rFonts w:cstheme="minorHAnsi"/>
        </w:rPr>
      </w:pPr>
      <w:r w:rsidRPr="00951B47">
        <w:rPr>
          <w:rFonts w:cstheme="minorHAnsi"/>
        </w:rPr>
        <w:t xml:space="preserve">Se importan módulos necesarios como </w:t>
      </w:r>
      <w:r w:rsidR="002756AA">
        <w:rPr>
          <w:rFonts w:cstheme="minorHAnsi"/>
        </w:rPr>
        <w:t>FASTAPI</w:t>
      </w:r>
      <w:r w:rsidRPr="00951B47">
        <w:rPr>
          <w:rFonts w:cstheme="minorHAnsi"/>
        </w:rPr>
        <w:t xml:space="preserve">, </w:t>
      </w:r>
      <w:proofErr w:type="spellStart"/>
      <w:r w:rsidRPr="00951B47">
        <w:rPr>
          <w:rFonts w:cstheme="minorHAnsi"/>
        </w:rPr>
        <w:t>langchain_groq</w:t>
      </w:r>
      <w:proofErr w:type="spellEnd"/>
      <w:r w:rsidRPr="00951B47">
        <w:rPr>
          <w:rFonts w:cstheme="minorHAnsi"/>
        </w:rPr>
        <w:t xml:space="preserve">, </w:t>
      </w:r>
      <w:proofErr w:type="spellStart"/>
      <w:r w:rsidRPr="00951B47">
        <w:rPr>
          <w:rFonts w:cstheme="minorHAnsi"/>
        </w:rPr>
        <w:t>langchain_community</w:t>
      </w:r>
      <w:proofErr w:type="spellEnd"/>
      <w:r w:rsidRPr="00951B47">
        <w:rPr>
          <w:rFonts w:cstheme="minorHAnsi"/>
        </w:rPr>
        <w:t xml:space="preserve">, </w:t>
      </w:r>
      <w:proofErr w:type="spellStart"/>
      <w:r w:rsidR="006672C9">
        <w:rPr>
          <w:rFonts w:cstheme="minorHAnsi"/>
        </w:rPr>
        <w:t>elasticsearch</w:t>
      </w:r>
      <w:proofErr w:type="spellEnd"/>
      <w:r w:rsidR="006672C9">
        <w:rPr>
          <w:rFonts w:cstheme="minorHAnsi"/>
        </w:rPr>
        <w:t xml:space="preserve"> </w:t>
      </w:r>
      <w:r w:rsidRPr="00951B47">
        <w:rPr>
          <w:rFonts w:cstheme="minorHAnsi"/>
        </w:rPr>
        <w:t>entre otros.</w:t>
      </w:r>
    </w:p>
    <w:p w14:paraId="5A28F76B" w14:textId="30BEBEAB" w:rsidR="00240EDA" w:rsidRDefault="00240EDA" w:rsidP="00951B47">
      <w:pPr>
        <w:pStyle w:val="Prrafodelista"/>
        <w:numPr>
          <w:ilvl w:val="1"/>
          <w:numId w:val="44"/>
        </w:numPr>
        <w:spacing w:line="360" w:lineRule="auto"/>
        <w:jc w:val="both"/>
        <w:rPr>
          <w:rFonts w:cstheme="minorHAnsi"/>
        </w:rPr>
      </w:pPr>
      <w:r w:rsidRPr="00951B47">
        <w:rPr>
          <w:rFonts w:cstheme="minorHAnsi"/>
        </w:rPr>
        <w:t>Se cargan las claves API necesarias</w:t>
      </w:r>
      <w:r w:rsidR="006672C9">
        <w:rPr>
          <w:rFonts w:cstheme="minorHAnsi"/>
        </w:rPr>
        <w:t xml:space="preserve"> </w:t>
      </w:r>
      <w:r w:rsidRPr="00951B47">
        <w:rPr>
          <w:rFonts w:cstheme="minorHAnsi"/>
        </w:rPr>
        <w:t>a través de variables de entorno, asegurando que el acceso a la API se maneje de manera segura.</w:t>
      </w:r>
    </w:p>
    <w:p w14:paraId="4A298241" w14:textId="77777777" w:rsidR="002756AA" w:rsidRDefault="002756AA" w:rsidP="002756AA">
      <w:pPr>
        <w:pStyle w:val="Prrafodelista"/>
        <w:spacing w:line="360" w:lineRule="auto"/>
        <w:ind w:left="1440"/>
        <w:jc w:val="both"/>
        <w:rPr>
          <w:rFonts w:cstheme="minorHAnsi"/>
        </w:rPr>
      </w:pPr>
    </w:p>
    <w:p w14:paraId="6C50B710" w14:textId="5BB09803" w:rsidR="002756AA" w:rsidRPr="00951B47" w:rsidRDefault="002756AA" w:rsidP="002756AA">
      <w:pPr>
        <w:pStyle w:val="Prrafodelista"/>
        <w:numPr>
          <w:ilvl w:val="0"/>
          <w:numId w:val="44"/>
        </w:numPr>
        <w:spacing w:line="360" w:lineRule="auto"/>
        <w:jc w:val="both"/>
        <w:rPr>
          <w:rFonts w:cstheme="minorHAnsi"/>
        </w:rPr>
      </w:pPr>
      <w:r>
        <w:rPr>
          <w:rFonts w:cstheme="minorHAnsi"/>
        </w:rPr>
        <w:t>Inicialización de la aplicación y caché</w:t>
      </w:r>
      <w:r w:rsidRPr="00951B47">
        <w:rPr>
          <w:rFonts w:cstheme="minorHAnsi"/>
        </w:rPr>
        <w:t xml:space="preserve">: </w:t>
      </w:r>
    </w:p>
    <w:p w14:paraId="7641A881" w14:textId="29DF1300" w:rsidR="002756AA" w:rsidRPr="006D4926" w:rsidRDefault="002756AA" w:rsidP="00792A67">
      <w:pPr>
        <w:pStyle w:val="Prrafodelista"/>
        <w:numPr>
          <w:ilvl w:val="1"/>
          <w:numId w:val="44"/>
        </w:numPr>
        <w:spacing w:line="360" w:lineRule="auto"/>
        <w:jc w:val="both"/>
        <w:rPr>
          <w:rFonts w:cstheme="minorHAnsi"/>
        </w:rPr>
      </w:pPr>
      <w:r>
        <w:t>Se crea una instancia de la aplicación FastAPI y se configura un cache en memoria para almacenar respuestas temporales.</w:t>
      </w:r>
    </w:p>
    <w:p w14:paraId="4E21D767" w14:textId="77777777" w:rsidR="006D4926" w:rsidRPr="006D4926" w:rsidRDefault="006D4926" w:rsidP="006D4926">
      <w:pPr>
        <w:pStyle w:val="Prrafodelista"/>
        <w:spacing w:line="360" w:lineRule="auto"/>
        <w:ind w:left="1440"/>
        <w:jc w:val="both"/>
        <w:rPr>
          <w:rFonts w:cstheme="minorHAnsi"/>
        </w:rPr>
      </w:pPr>
    </w:p>
    <w:p w14:paraId="1555122E" w14:textId="075E3C4E" w:rsidR="00906BC2" w:rsidRPr="006672C9" w:rsidRDefault="006D4926" w:rsidP="00960FCB">
      <w:pPr>
        <w:pStyle w:val="Prrafodelista"/>
        <w:numPr>
          <w:ilvl w:val="1"/>
          <w:numId w:val="44"/>
        </w:numPr>
        <w:spacing w:line="360" w:lineRule="auto"/>
        <w:jc w:val="both"/>
        <w:rPr>
          <w:rFonts w:cstheme="minorHAnsi"/>
        </w:rPr>
      </w:pPr>
      <w:r w:rsidRPr="006672C9">
        <w:rPr>
          <w:rFonts w:cstheme="minorHAnsi"/>
        </w:rPr>
        <w:t xml:space="preserve">Se decide incorporar </w:t>
      </w:r>
      <w:proofErr w:type="spellStart"/>
      <w:r w:rsidRPr="006672C9">
        <w:rPr>
          <w:rStyle w:val="CdigoHTML"/>
          <w:rFonts w:asciiTheme="minorHAnsi" w:hAnsiTheme="minorHAnsi" w:cstheme="minorHAnsi"/>
          <w:sz w:val="24"/>
          <w:szCs w:val="24"/>
        </w:rPr>
        <w:t>aioredis</w:t>
      </w:r>
      <w:proofErr w:type="spellEnd"/>
      <w:r w:rsidRPr="006672C9">
        <w:rPr>
          <w:rFonts w:cstheme="minorHAnsi"/>
        </w:rPr>
        <w:t xml:space="preserve"> para utilizar Redis como backend de caché en la aplicación FastAPI utilizando </w:t>
      </w:r>
      <w:r w:rsidRPr="006672C9">
        <w:rPr>
          <w:rStyle w:val="CdigoHTML"/>
          <w:rFonts w:asciiTheme="minorHAnsi" w:hAnsiTheme="minorHAnsi" w:cstheme="minorHAnsi"/>
          <w:sz w:val="24"/>
          <w:szCs w:val="24"/>
        </w:rPr>
        <w:t>aiocache</w:t>
      </w:r>
      <w:r w:rsidRPr="006672C9">
        <w:rPr>
          <w:rFonts w:cstheme="minorHAnsi"/>
        </w:rPr>
        <w:t>, el cual se deberá configurar en primera instancia para que utilice Redis. Aquí se muestra cómo de haría, incluyendo la instalación y configuración dentro del código.</w:t>
      </w:r>
    </w:p>
    <w:p w14:paraId="33777142" w14:textId="604C586A" w:rsidR="002756AA" w:rsidRPr="00951B47" w:rsidRDefault="002756AA" w:rsidP="002756AA">
      <w:pPr>
        <w:pStyle w:val="Prrafodelista"/>
        <w:numPr>
          <w:ilvl w:val="0"/>
          <w:numId w:val="44"/>
        </w:numPr>
        <w:spacing w:line="360" w:lineRule="auto"/>
        <w:jc w:val="both"/>
        <w:rPr>
          <w:rFonts w:cstheme="minorHAnsi"/>
        </w:rPr>
      </w:pPr>
      <w:r>
        <w:rPr>
          <w:rFonts w:cstheme="minorHAnsi"/>
        </w:rPr>
        <w:t xml:space="preserve">Configuración de la API </w:t>
      </w:r>
      <w:proofErr w:type="spellStart"/>
      <w:r>
        <w:rPr>
          <w:rFonts w:cstheme="minorHAnsi"/>
        </w:rPr>
        <w:t>key</w:t>
      </w:r>
      <w:proofErr w:type="spellEnd"/>
      <w:r>
        <w:rPr>
          <w:rFonts w:cstheme="minorHAnsi"/>
        </w:rPr>
        <w:t xml:space="preserve"> y modelo</w:t>
      </w:r>
      <w:r w:rsidRPr="00951B47">
        <w:rPr>
          <w:rFonts w:cstheme="minorHAnsi"/>
        </w:rPr>
        <w:t xml:space="preserve">: </w:t>
      </w:r>
    </w:p>
    <w:p w14:paraId="0840B8C3" w14:textId="5FC26BBE" w:rsidR="002756AA" w:rsidRPr="002756AA" w:rsidRDefault="002756AA" w:rsidP="002756AA">
      <w:pPr>
        <w:pStyle w:val="Prrafodelista"/>
        <w:numPr>
          <w:ilvl w:val="1"/>
          <w:numId w:val="44"/>
        </w:numPr>
        <w:spacing w:line="360" w:lineRule="auto"/>
        <w:jc w:val="both"/>
        <w:rPr>
          <w:rFonts w:cstheme="minorHAnsi"/>
        </w:rPr>
      </w:pPr>
      <w:r>
        <w:t xml:space="preserve">Se obtiene la clave API para el servicio GROQ y se carga el modelo de lenguaje utilizando </w:t>
      </w:r>
      <w:proofErr w:type="spellStart"/>
      <w:r>
        <w:t>ChatGroq</w:t>
      </w:r>
      <w:proofErr w:type="spellEnd"/>
      <w:r>
        <w:t>.</w:t>
      </w:r>
    </w:p>
    <w:p w14:paraId="105BB4D3" w14:textId="77777777" w:rsidR="002756AA" w:rsidRDefault="002756AA" w:rsidP="002756AA">
      <w:pPr>
        <w:pStyle w:val="Prrafodelista"/>
        <w:spacing w:line="360" w:lineRule="auto"/>
        <w:jc w:val="both"/>
        <w:rPr>
          <w:rFonts w:cstheme="minorHAnsi"/>
        </w:rPr>
      </w:pPr>
    </w:p>
    <w:p w14:paraId="70A89ED5" w14:textId="7B868293" w:rsidR="00240EDA" w:rsidRPr="00951B47" w:rsidRDefault="006672C9" w:rsidP="00951B47">
      <w:pPr>
        <w:pStyle w:val="Prrafodelista"/>
        <w:numPr>
          <w:ilvl w:val="0"/>
          <w:numId w:val="44"/>
        </w:numPr>
        <w:spacing w:line="360" w:lineRule="auto"/>
        <w:jc w:val="both"/>
        <w:rPr>
          <w:rFonts w:cstheme="minorHAnsi"/>
        </w:rPr>
      </w:pPr>
      <w:r w:rsidRPr="006672C9">
        <w:rPr>
          <w:rFonts w:cstheme="minorHAnsi"/>
        </w:rPr>
        <w:t xml:space="preserve">Validación de </w:t>
      </w:r>
      <w:r>
        <w:rPr>
          <w:rFonts w:cstheme="minorHAnsi"/>
        </w:rPr>
        <w:t>v</w:t>
      </w:r>
      <w:r w:rsidRPr="006672C9">
        <w:rPr>
          <w:rFonts w:cstheme="minorHAnsi"/>
        </w:rPr>
        <w:t xml:space="preserve">ariables de </w:t>
      </w:r>
      <w:r>
        <w:rPr>
          <w:rFonts w:cstheme="minorHAnsi"/>
        </w:rPr>
        <w:t>e</w:t>
      </w:r>
      <w:r w:rsidRPr="006672C9">
        <w:rPr>
          <w:rFonts w:cstheme="minorHAnsi"/>
        </w:rPr>
        <w:t xml:space="preserve">ntorno y </w:t>
      </w:r>
      <w:r>
        <w:rPr>
          <w:rFonts w:cstheme="minorHAnsi"/>
        </w:rPr>
        <w:t>c</w:t>
      </w:r>
      <w:r w:rsidRPr="006672C9">
        <w:rPr>
          <w:rFonts w:cstheme="minorHAnsi"/>
        </w:rPr>
        <w:t xml:space="preserve">onfiguración de </w:t>
      </w:r>
      <w:r>
        <w:rPr>
          <w:rFonts w:cstheme="minorHAnsi"/>
        </w:rPr>
        <w:t>E</w:t>
      </w:r>
      <w:r w:rsidRPr="006672C9">
        <w:rPr>
          <w:rFonts w:cstheme="minorHAnsi"/>
        </w:rPr>
        <w:t>lasticsearch</w:t>
      </w:r>
      <w:r w:rsidR="00240EDA" w:rsidRPr="00951B47">
        <w:rPr>
          <w:rFonts w:cstheme="minorHAnsi"/>
        </w:rPr>
        <w:t xml:space="preserve">: </w:t>
      </w:r>
    </w:p>
    <w:p w14:paraId="0FE23EDA" w14:textId="648F0CA5" w:rsidR="00240EDA" w:rsidRPr="00951B47" w:rsidRDefault="00240EDA" w:rsidP="00951B47">
      <w:pPr>
        <w:pStyle w:val="Prrafodelista"/>
        <w:numPr>
          <w:ilvl w:val="1"/>
          <w:numId w:val="44"/>
        </w:numPr>
        <w:spacing w:line="360" w:lineRule="auto"/>
        <w:jc w:val="both"/>
        <w:rPr>
          <w:rFonts w:cstheme="minorHAnsi"/>
        </w:rPr>
      </w:pPr>
      <w:r w:rsidRPr="00951B47">
        <w:rPr>
          <w:rFonts w:cstheme="minorHAnsi"/>
        </w:rPr>
        <w:t>S</w:t>
      </w:r>
      <w:r w:rsidR="006672C9">
        <w:rPr>
          <w:rFonts w:cstheme="minorHAnsi"/>
        </w:rPr>
        <w:t>e verifica que todas las variables necesarias estén configuradas correctamente, de lo contrario se proporcionará un error</w:t>
      </w:r>
    </w:p>
    <w:p w14:paraId="7591F334" w14:textId="3EB78CA7" w:rsidR="00240EDA" w:rsidRPr="00951B47" w:rsidRDefault="00240EDA" w:rsidP="00951B47">
      <w:pPr>
        <w:pStyle w:val="Prrafodelista"/>
        <w:numPr>
          <w:ilvl w:val="1"/>
          <w:numId w:val="44"/>
        </w:numPr>
        <w:spacing w:line="360" w:lineRule="auto"/>
        <w:jc w:val="both"/>
        <w:rPr>
          <w:rFonts w:cstheme="minorHAnsi"/>
        </w:rPr>
      </w:pPr>
      <w:r w:rsidRPr="00951B47">
        <w:rPr>
          <w:rFonts w:cstheme="minorHAnsi"/>
        </w:rPr>
        <w:t>Se</w:t>
      </w:r>
      <w:r w:rsidR="006672C9">
        <w:rPr>
          <w:rFonts w:cstheme="minorHAnsi"/>
        </w:rPr>
        <w:t xml:space="preserve"> configura la conexión con Elasticsearch usando las credenciales proporcionadas y se prueba la conexión mediante “</w:t>
      </w:r>
      <w:proofErr w:type="spellStart"/>
      <w:proofErr w:type="gramStart"/>
      <w:r w:rsidR="006672C9">
        <w:rPr>
          <w:rFonts w:cstheme="minorHAnsi"/>
        </w:rPr>
        <w:t>es.ping</w:t>
      </w:r>
      <w:proofErr w:type="spellEnd"/>
      <w:proofErr w:type="gramEnd"/>
      <w:r w:rsidR="006672C9">
        <w:rPr>
          <w:rFonts w:cstheme="minorHAnsi"/>
        </w:rPr>
        <w:t>()”, a continuación se crea un índice llamado “</w:t>
      </w:r>
      <w:proofErr w:type="spellStart"/>
      <w:r w:rsidR="006672C9">
        <w:rPr>
          <w:rFonts w:cstheme="minorHAnsi"/>
        </w:rPr>
        <w:t>genetic_information</w:t>
      </w:r>
      <w:proofErr w:type="spellEnd"/>
      <w:r w:rsidR="006672C9">
        <w:rPr>
          <w:rFonts w:cstheme="minorHAnsi"/>
        </w:rPr>
        <w:t>” si no existe previamente.</w:t>
      </w:r>
      <w:r w:rsidRPr="00951B47">
        <w:rPr>
          <w:rFonts w:cstheme="minorHAnsi"/>
        </w:rPr>
        <w:t>.</w:t>
      </w:r>
    </w:p>
    <w:p w14:paraId="3A8FC4DA" w14:textId="77777777" w:rsidR="00906BC2" w:rsidRPr="00951B47" w:rsidRDefault="00906BC2" w:rsidP="00951B47">
      <w:pPr>
        <w:pStyle w:val="Prrafodelista"/>
        <w:spacing w:line="360" w:lineRule="auto"/>
        <w:ind w:left="1440"/>
        <w:jc w:val="both"/>
        <w:rPr>
          <w:rFonts w:cstheme="minorHAnsi"/>
        </w:rPr>
      </w:pPr>
    </w:p>
    <w:p w14:paraId="7B2C1310" w14:textId="0E871A80" w:rsidR="00240EDA" w:rsidRPr="00951B47" w:rsidRDefault="006672C9" w:rsidP="00951B47">
      <w:pPr>
        <w:pStyle w:val="Prrafodelista"/>
        <w:numPr>
          <w:ilvl w:val="0"/>
          <w:numId w:val="44"/>
        </w:numPr>
        <w:spacing w:line="360" w:lineRule="auto"/>
        <w:jc w:val="both"/>
        <w:rPr>
          <w:rFonts w:cstheme="minorHAnsi"/>
        </w:rPr>
      </w:pPr>
      <w:r w:rsidRPr="006672C9">
        <w:rPr>
          <w:rFonts w:cstheme="minorHAnsi"/>
        </w:rPr>
        <w:t>Manejo de Documentos PDF y Vectorización</w:t>
      </w:r>
      <w:r w:rsidR="00240EDA" w:rsidRPr="00951B47">
        <w:rPr>
          <w:rFonts w:cstheme="minorHAnsi"/>
        </w:rPr>
        <w:t xml:space="preserve">: </w:t>
      </w:r>
    </w:p>
    <w:p w14:paraId="770B96EF" w14:textId="77777777" w:rsidR="006672C9" w:rsidRDefault="006672C9" w:rsidP="006672C9">
      <w:pPr>
        <w:pStyle w:val="Prrafodelista"/>
        <w:numPr>
          <w:ilvl w:val="1"/>
          <w:numId w:val="44"/>
        </w:numPr>
        <w:spacing w:line="360" w:lineRule="auto"/>
        <w:jc w:val="both"/>
        <w:rPr>
          <w:rFonts w:cstheme="minorHAnsi"/>
        </w:rPr>
      </w:pPr>
      <w:r w:rsidRPr="006672C9">
        <w:rPr>
          <w:rFonts w:cstheme="minorHAnsi"/>
        </w:rPr>
        <w:t xml:space="preserve">Se definen las funciones para manejar documentos PDF y vectorizarlos. La función </w:t>
      </w:r>
      <w:r>
        <w:rPr>
          <w:rFonts w:cstheme="minorHAnsi"/>
        </w:rPr>
        <w:t>“</w:t>
      </w:r>
      <w:proofErr w:type="spellStart"/>
      <w:r w:rsidRPr="006672C9">
        <w:rPr>
          <w:rStyle w:val="CdigoHTML"/>
          <w:rFonts w:asciiTheme="minorHAnsi" w:hAnsiTheme="minorHAnsi" w:cstheme="minorHAnsi"/>
          <w:sz w:val="24"/>
          <w:szCs w:val="24"/>
        </w:rPr>
        <w:t>load_and_split_pdf</w:t>
      </w:r>
      <w:proofErr w:type="spellEnd"/>
      <w:r w:rsidRPr="006672C9">
        <w:rPr>
          <w:rStyle w:val="CdigoHTML"/>
          <w:rFonts w:asciiTheme="minorHAnsi" w:hAnsiTheme="minorHAnsi" w:cstheme="minorHAnsi"/>
          <w:sz w:val="24"/>
          <w:szCs w:val="24"/>
        </w:rPr>
        <w:t>(</w:t>
      </w:r>
      <w:proofErr w:type="spellStart"/>
      <w:r w:rsidRPr="006672C9">
        <w:rPr>
          <w:rStyle w:val="CdigoHTML"/>
          <w:rFonts w:asciiTheme="minorHAnsi" w:hAnsiTheme="minorHAnsi" w:cstheme="minorHAnsi"/>
          <w:sz w:val="24"/>
          <w:szCs w:val="24"/>
        </w:rPr>
        <w:t>pdf_path</w:t>
      </w:r>
      <w:proofErr w:type="spellEnd"/>
      <w:r w:rsidRPr="006672C9">
        <w:rPr>
          <w:rStyle w:val="CdigoHTML"/>
          <w:rFonts w:asciiTheme="minorHAnsi" w:hAnsiTheme="minorHAnsi" w:cstheme="minorHAnsi"/>
          <w:sz w:val="24"/>
          <w:szCs w:val="24"/>
        </w:rPr>
        <w:t>)</w:t>
      </w:r>
      <w:r>
        <w:rPr>
          <w:rStyle w:val="CdigoHTML"/>
          <w:rFonts w:asciiTheme="minorHAnsi" w:hAnsiTheme="minorHAnsi" w:cstheme="minorHAnsi"/>
          <w:sz w:val="24"/>
          <w:szCs w:val="24"/>
        </w:rPr>
        <w:t>”</w:t>
      </w:r>
      <w:r w:rsidRPr="006672C9">
        <w:rPr>
          <w:rFonts w:cstheme="minorHAnsi"/>
        </w:rPr>
        <w:t xml:space="preserve"> carga documentos PDF desde un directorio especificado, los divide en fragmentos manejables utilizando </w:t>
      </w:r>
      <w:proofErr w:type="spellStart"/>
      <w:r w:rsidRPr="006672C9">
        <w:rPr>
          <w:rStyle w:val="CdigoHTML"/>
          <w:rFonts w:asciiTheme="minorHAnsi" w:hAnsiTheme="minorHAnsi" w:cstheme="minorHAnsi"/>
          <w:sz w:val="24"/>
          <w:szCs w:val="24"/>
        </w:rPr>
        <w:t>RecursiveCharacterTextSplitter</w:t>
      </w:r>
      <w:proofErr w:type="spellEnd"/>
      <w:r w:rsidRPr="006672C9">
        <w:rPr>
          <w:rFonts w:cstheme="minorHAnsi"/>
        </w:rPr>
        <w:t xml:space="preserve">, y retorna los fragmentos resultantes. </w:t>
      </w:r>
    </w:p>
    <w:p w14:paraId="64E452B5" w14:textId="02EA715C" w:rsidR="00240EDA" w:rsidRPr="006672C9" w:rsidRDefault="006672C9" w:rsidP="006672C9">
      <w:pPr>
        <w:pStyle w:val="Prrafodelista"/>
        <w:numPr>
          <w:ilvl w:val="1"/>
          <w:numId w:val="44"/>
        </w:numPr>
        <w:spacing w:line="360" w:lineRule="auto"/>
        <w:jc w:val="both"/>
        <w:rPr>
          <w:rFonts w:cstheme="minorHAnsi"/>
        </w:rPr>
      </w:pPr>
      <w:r w:rsidRPr="006672C9">
        <w:rPr>
          <w:rFonts w:cstheme="minorHAnsi"/>
        </w:rPr>
        <w:t xml:space="preserve">La función </w:t>
      </w:r>
      <w:r>
        <w:rPr>
          <w:rFonts w:cstheme="minorHAnsi"/>
        </w:rPr>
        <w:t>“</w:t>
      </w:r>
      <w:proofErr w:type="spellStart"/>
      <w:r w:rsidRPr="006672C9">
        <w:rPr>
          <w:rStyle w:val="CdigoHTML"/>
          <w:rFonts w:asciiTheme="minorHAnsi" w:hAnsiTheme="minorHAnsi" w:cstheme="minorHAnsi"/>
          <w:sz w:val="24"/>
          <w:szCs w:val="24"/>
        </w:rPr>
        <w:t>vectorize_and_store</w:t>
      </w:r>
      <w:proofErr w:type="spellEnd"/>
      <w:r w:rsidRPr="006672C9">
        <w:rPr>
          <w:rStyle w:val="CdigoHTML"/>
          <w:rFonts w:asciiTheme="minorHAnsi" w:hAnsiTheme="minorHAnsi" w:cstheme="minorHAnsi"/>
          <w:sz w:val="24"/>
          <w:szCs w:val="24"/>
        </w:rPr>
        <w:t>(</w:t>
      </w:r>
      <w:proofErr w:type="spellStart"/>
      <w:r w:rsidRPr="006672C9">
        <w:rPr>
          <w:rStyle w:val="CdigoHTML"/>
          <w:rFonts w:asciiTheme="minorHAnsi" w:hAnsiTheme="minorHAnsi" w:cstheme="minorHAnsi"/>
          <w:sz w:val="24"/>
          <w:szCs w:val="24"/>
        </w:rPr>
        <w:t>documents</w:t>
      </w:r>
      <w:proofErr w:type="spellEnd"/>
      <w:r w:rsidRPr="006672C9">
        <w:rPr>
          <w:rStyle w:val="CdigoHTML"/>
          <w:rFonts w:asciiTheme="minorHAnsi" w:hAnsiTheme="minorHAnsi" w:cstheme="minorHAnsi"/>
          <w:sz w:val="24"/>
          <w:szCs w:val="24"/>
        </w:rPr>
        <w:t>)</w:t>
      </w:r>
      <w:r>
        <w:rPr>
          <w:rStyle w:val="CdigoHTML"/>
          <w:rFonts w:asciiTheme="minorHAnsi" w:hAnsiTheme="minorHAnsi" w:cstheme="minorHAnsi"/>
          <w:sz w:val="24"/>
          <w:szCs w:val="24"/>
        </w:rPr>
        <w:t>”</w:t>
      </w:r>
      <w:r w:rsidRPr="006672C9">
        <w:rPr>
          <w:rFonts w:cstheme="minorHAnsi"/>
        </w:rPr>
        <w:t xml:space="preserve"> utiliza embeddings de </w:t>
      </w:r>
      <w:proofErr w:type="spellStart"/>
      <w:r w:rsidRPr="006672C9">
        <w:rPr>
          <w:rFonts w:cstheme="minorHAnsi"/>
        </w:rPr>
        <w:t>Hugging</w:t>
      </w:r>
      <w:proofErr w:type="spellEnd"/>
      <w:r w:rsidRPr="006672C9">
        <w:rPr>
          <w:rFonts w:cstheme="minorHAnsi"/>
        </w:rPr>
        <w:t xml:space="preserve"> </w:t>
      </w:r>
      <w:proofErr w:type="spellStart"/>
      <w:r w:rsidRPr="006672C9">
        <w:rPr>
          <w:rFonts w:cstheme="minorHAnsi"/>
        </w:rPr>
        <w:t>Face</w:t>
      </w:r>
      <w:proofErr w:type="spellEnd"/>
      <w:r w:rsidRPr="006672C9">
        <w:rPr>
          <w:rFonts w:cstheme="minorHAnsi"/>
        </w:rPr>
        <w:t xml:space="preserve"> para vectorizar los documentos y almacena estos vectores en FAISS, una biblioteca para búsqueda de vectores. La función </w:t>
      </w:r>
      <w:proofErr w:type="spellStart"/>
      <w:r w:rsidRPr="006672C9">
        <w:rPr>
          <w:rStyle w:val="CdigoHTML"/>
          <w:rFonts w:asciiTheme="minorHAnsi" w:hAnsiTheme="minorHAnsi" w:cstheme="minorHAnsi"/>
          <w:sz w:val="24"/>
          <w:szCs w:val="24"/>
        </w:rPr>
        <w:t>load_documents_and_</w:t>
      </w:r>
      <w:proofErr w:type="gramStart"/>
      <w:r w:rsidRPr="006672C9">
        <w:rPr>
          <w:rStyle w:val="CdigoHTML"/>
          <w:rFonts w:asciiTheme="minorHAnsi" w:hAnsiTheme="minorHAnsi" w:cstheme="minorHAnsi"/>
          <w:sz w:val="24"/>
          <w:szCs w:val="24"/>
        </w:rPr>
        <w:t>vectors</w:t>
      </w:r>
      <w:proofErr w:type="spellEnd"/>
      <w:r w:rsidRPr="006672C9">
        <w:rPr>
          <w:rStyle w:val="CdigoHTML"/>
          <w:rFonts w:asciiTheme="minorHAnsi" w:hAnsiTheme="minorHAnsi" w:cstheme="minorHAnsi"/>
          <w:sz w:val="24"/>
          <w:szCs w:val="24"/>
        </w:rPr>
        <w:t>(</w:t>
      </w:r>
      <w:proofErr w:type="gramEnd"/>
      <w:r w:rsidRPr="006672C9">
        <w:rPr>
          <w:rStyle w:val="CdigoHTML"/>
          <w:rFonts w:asciiTheme="minorHAnsi" w:hAnsiTheme="minorHAnsi" w:cstheme="minorHAnsi"/>
          <w:sz w:val="24"/>
          <w:szCs w:val="24"/>
        </w:rPr>
        <w:t>)</w:t>
      </w:r>
      <w:r w:rsidRPr="006672C9">
        <w:rPr>
          <w:rFonts w:cstheme="minorHAnsi"/>
        </w:rPr>
        <w:t xml:space="preserve"> combina ambas operaciones, cargando y vectorizando los documentos PDF, y utilizando </w:t>
      </w:r>
      <w:proofErr w:type="spellStart"/>
      <w:r w:rsidRPr="006672C9">
        <w:rPr>
          <w:rStyle w:val="CdigoHTML"/>
          <w:rFonts w:asciiTheme="minorHAnsi" w:hAnsiTheme="minorHAnsi" w:cstheme="minorHAnsi"/>
          <w:sz w:val="24"/>
          <w:szCs w:val="24"/>
        </w:rPr>
        <w:t>lru_cache</w:t>
      </w:r>
      <w:proofErr w:type="spellEnd"/>
      <w:r w:rsidRPr="006672C9">
        <w:rPr>
          <w:rFonts w:cstheme="minorHAnsi"/>
        </w:rPr>
        <w:t xml:space="preserve"> para cachear los resultados y optimizar el rendimiento.</w:t>
      </w:r>
    </w:p>
    <w:p w14:paraId="569DB42F" w14:textId="77777777" w:rsidR="00906BC2" w:rsidRPr="00951B47" w:rsidRDefault="00906BC2" w:rsidP="00951B47">
      <w:pPr>
        <w:pStyle w:val="Prrafodelista"/>
        <w:spacing w:line="360" w:lineRule="auto"/>
        <w:ind w:left="1440"/>
        <w:jc w:val="both"/>
        <w:rPr>
          <w:rFonts w:cstheme="minorHAnsi"/>
        </w:rPr>
      </w:pPr>
    </w:p>
    <w:p w14:paraId="60D74893" w14:textId="1FB4BDB8" w:rsidR="00240EDA" w:rsidRPr="00951B47" w:rsidRDefault="00240EDA" w:rsidP="00951B47">
      <w:pPr>
        <w:pStyle w:val="Prrafodelista"/>
        <w:numPr>
          <w:ilvl w:val="0"/>
          <w:numId w:val="44"/>
        </w:numPr>
        <w:spacing w:line="360" w:lineRule="auto"/>
        <w:jc w:val="both"/>
        <w:rPr>
          <w:rFonts w:cstheme="minorHAnsi"/>
        </w:rPr>
      </w:pPr>
      <w:r w:rsidRPr="00951B47">
        <w:rPr>
          <w:rFonts w:cstheme="minorHAnsi"/>
        </w:rPr>
        <w:t>C</w:t>
      </w:r>
      <w:r w:rsidR="006672C9">
        <w:rPr>
          <w:rFonts w:cstheme="minorHAnsi"/>
        </w:rPr>
        <w:t>arga de los modelos de lenguaje</w:t>
      </w:r>
      <w:r w:rsidRPr="00951B47">
        <w:rPr>
          <w:rFonts w:cstheme="minorHAnsi"/>
        </w:rPr>
        <w:t xml:space="preserve">: </w:t>
      </w:r>
    </w:p>
    <w:p w14:paraId="3784A093" w14:textId="715BA7FF" w:rsidR="006672C9" w:rsidRDefault="006672C9" w:rsidP="006672C9">
      <w:pPr>
        <w:pStyle w:val="Prrafodelista"/>
        <w:numPr>
          <w:ilvl w:val="1"/>
          <w:numId w:val="44"/>
        </w:numPr>
        <w:spacing w:line="360" w:lineRule="auto"/>
        <w:jc w:val="both"/>
        <w:rPr>
          <w:rFonts w:cstheme="minorHAnsi"/>
        </w:rPr>
      </w:pPr>
      <w:r w:rsidRPr="006672C9">
        <w:rPr>
          <w:rFonts w:cstheme="minorHAnsi"/>
        </w:rPr>
        <w:t xml:space="preserve">Para manejar los modelos de lenguaje, se definen dos funciones decoradas con </w:t>
      </w:r>
      <w:proofErr w:type="spellStart"/>
      <w:r w:rsidRPr="006672C9">
        <w:rPr>
          <w:rFonts w:cstheme="minorHAnsi"/>
        </w:rPr>
        <w:t>lru_cache</w:t>
      </w:r>
      <w:proofErr w:type="spellEnd"/>
      <w:r w:rsidRPr="006672C9">
        <w:rPr>
          <w:rFonts w:cstheme="minorHAnsi"/>
        </w:rPr>
        <w:t xml:space="preserve"> para cachear los modelos: </w:t>
      </w:r>
      <w:r>
        <w:rPr>
          <w:rFonts w:cstheme="minorHAnsi"/>
        </w:rPr>
        <w:t>“</w:t>
      </w:r>
      <w:proofErr w:type="spellStart"/>
      <w:r w:rsidRPr="006672C9">
        <w:rPr>
          <w:rFonts w:cstheme="minorHAnsi"/>
        </w:rPr>
        <w:t>get_general_</w:t>
      </w:r>
      <w:proofErr w:type="gramStart"/>
      <w:r w:rsidRPr="006672C9">
        <w:rPr>
          <w:rFonts w:cstheme="minorHAnsi"/>
        </w:rPr>
        <w:t>model</w:t>
      </w:r>
      <w:proofErr w:type="spellEnd"/>
      <w:r w:rsidRPr="006672C9">
        <w:rPr>
          <w:rFonts w:cstheme="minorHAnsi"/>
        </w:rPr>
        <w:t>(</w:t>
      </w:r>
      <w:proofErr w:type="gramEnd"/>
      <w:r w:rsidRPr="006672C9">
        <w:rPr>
          <w:rFonts w:cstheme="minorHAnsi"/>
        </w:rPr>
        <w:t>)</w:t>
      </w:r>
      <w:r>
        <w:rPr>
          <w:rFonts w:cstheme="minorHAnsi"/>
        </w:rPr>
        <w:t>”</w:t>
      </w:r>
      <w:r w:rsidRPr="006672C9">
        <w:rPr>
          <w:rFonts w:cstheme="minorHAnsi"/>
        </w:rPr>
        <w:t xml:space="preserve"> y </w:t>
      </w:r>
      <w:r>
        <w:rPr>
          <w:rFonts w:cstheme="minorHAnsi"/>
        </w:rPr>
        <w:t>“</w:t>
      </w:r>
      <w:proofErr w:type="spellStart"/>
      <w:r w:rsidRPr="006672C9">
        <w:rPr>
          <w:rFonts w:cstheme="minorHAnsi"/>
        </w:rPr>
        <w:t>get_medical_model</w:t>
      </w:r>
      <w:proofErr w:type="spellEnd"/>
      <w:r w:rsidRPr="006672C9">
        <w:rPr>
          <w:rFonts w:cstheme="minorHAnsi"/>
        </w:rPr>
        <w:t>()</w:t>
      </w:r>
      <w:r>
        <w:rPr>
          <w:rFonts w:cstheme="minorHAnsi"/>
        </w:rPr>
        <w:t>”</w:t>
      </w:r>
      <w:r w:rsidRPr="006672C9">
        <w:rPr>
          <w:rFonts w:cstheme="minorHAnsi"/>
        </w:rPr>
        <w:t xml:space="preserve">. </w:t>
      </w:r>
    </w:p>
    <w:p w14:paraId="3E0815FB" w14:textId="7610EF2E" w:rsidR="00240EDA" w:rsidRPr="00951B47" w:rsidRDefault="006672C9" w:rsidP="006672C9">
      <w:pPr>
        <w:pStyle w:val="Prrafodelista"/>
        <w:numPr>
          <w:ilvl w:val="1"/>
          <w:numId w:val="44"/>
        </w:numPr>
        <w:spacing w:line="360" w:lineRule="auto"/>
        <w:jc w:val="both"/>
        <w:rPr>
          <w:rFonts w:cstheme="minorHAnsi"/>
        </w:rPr>
      </w:pPr>
      <w:r w:rsidRPr="006672C9">
        <w:rPr>
          <w:rFonts w:cstheme="minorHAnsi"/>
        </w:rPr>
        <w:lastRenderedPageBreak/>
        <w:t xml:space="preserve">Estas funciones inicializan modelos de lenguaje de </w:t>
      </w:r>
      <w:proofErr w:type="spellStart"/>
      <w:r w:rsidRPr="006672C9">
        <w:rPr>
          <w:rFonts w:cstheme="minorHAnsi"/>
        </w:rPr>
        <w:t>Hugging</w:t>
      </w:r>
      <w:proofErr w:type="spellEnd"/>
      <w:r w:rsidRPr="006672C9">
        <w:rPr>
          <w:rFonts w:cstheme="minorHAnsi"/>
        </w:rPr>
        <w:t xml:space="preserve"> </w:t>
      </w:r>
      <w:proofErr w:type="spellStart"/>
      <w:r w:rsidRPr="006672C9">
        <w:rPr>
          <w:rFonts w:cstheme="minorHAnsi"/>
        </w:rPr>
        <w:t>Face</w:t>
      </w:r>
      <w:proofErr w:type="spellEnd"/>
      <w:r w:rsidRPr="006672C9">
        <w:rPr>
          <w:rFonts w:cstheme="minorHAnsi"/>
        </w:rPr>
        <w:t xml:space="preserve"> con configuraciones específicas como el ID del repositorio y parámetros del modelo. Los modelos son instancias de </w:t>
      </w:r>
      <w:proofErr w:type="spellStart"/>
      <w:r w:rsidRPr="006672C9">
        <w:rPr>
          <w:rFonts w:cstheme="minorHAnsi"/>
        </w:rPr>
        <w:t>HuggingFaceHub</w:t>
      </w:r>
      <w:proofErr w:type="spellEnd"/>
      <w:r w:rsidRPr="006672C9">
        <w:rPr>
          <w:rFonts w:cstheme="minorHAnsi"/>
        </w:rPr>
        <w:t>, y sus resultados se cachean para evitar la recarga repetida y mejorar la eficiencia de la aplicación</w:t>
      </w:r>
      <w:r>
        <w:rPr>
          <w:rFonts w:cstheme="minorHAnsi"/>
        </w:rPr>
        <w:t>.</w:t>
      </w:r>
    </w:p>
    <w:p w14:paraId="244AE467" w14:textId="77777777" w:rsidR="00906BC2" w:rsidRPr="00951B47" w:rsidRDefault="00906BC2" w:rsidP="00951B47">
      <w:pPr>
        <w:pStyle w:val="Prrafodelista"/>
        <w:spacing w:line="360" w:lineRule="auto"/>
        <w:ind w:left="1440"/>
        <w:jc w:val="both"/>
        <w:rPr>
          <w:rFonts w:cstheme="minorHAnsi"/>
        </w:rPr>
      </w:pPr>
    </w:p>
    <w:p w14:paraId="4EFAE5F7" w14:textId="697FD1EF" w:rsidR="00240EDA" w:rsidRPr="00951B47" w:rsidRDefault="006672C9" w:rsidP="00951B47">
      <w:pPr>
        <w:pStyle w:val="Prrafodelista"/>
        <w:numPr>
          <w:ilvl w:val="0"/>
          <w:numId w:val="44"/>
        </w:numPr>
        <w:spacing w:line="360" w:lineRule="auto"/>
        <w:jc w:val="both"/>
        <w:rPr>
          <w:rFonts w:cstheme="minorHAnsi"/>
        </w:rPr>
      </w:pPr>
      <w:r>
        <w:rPr>
          <w:rFonts w:cstheme="minorHAnsi"/>
        </w:rPr>
        <w:t>Plantilla de prompts y clasificación de preguntas</w:t>
      </w:r>
      <w:r w:rsidR="00240EDA" w:rsidRPr="00951B47">
        <w:rPr>
          <w:rFonts w:cstheme="minorHAnsi"/>
        </w:rPr>
        <w:t xml:space="preserve">: </w:t>
      </w:r>
    </w:p>
    <w:p w14:paraId="421348B8" w14:textId="77777777" w:rsidR="00CA2705" w:rsidRPr="00CA2705" w:rsidRDefault="00CA2705" w:rsidP="00CA2705">
      <w:pPr>
        <w:pStyle w:val="Prrafodelista"/>
        <w:numPr>
          <w:ilvl w:val="1"/>
          <w:numId w:val="44"/>
        </w:numPr>
        <w:spacing w:line="360" w:lineRule="auto"/>
        <w:jc w:val="both"/>
        <w:rPr>
          <w:rFonts w:cstheme="minorHAnsi"/>
        </w:rPr>
      </w:pPr>
      <w:r w:rsidRPr="00CA2705">
        <w:rPr>
          <w:rFonts w:cstheme="minorHAnsi"/>
        </w:rPr>
        <w:t xml:space="preserve">Esta plantilla incluye el contexto y la pregunta del usuario, y está diseñada para que el modelo proporcione solo la respuesta útil sin inventar información. </w:t>
      </w:r>
    </w:p>
    <w:p w14:paraId="0A551C49" w14:textId="269AC74E" w:rsidR="00240EDA" w:rsidRPr="00CA2705" w:rsidRDefault="00CA2705" w:rsidP="00CA2705">
      <w:pPr>
        <w:pStyle w:val="Prrafodelista"/>
        <w:numPr>
          <w:ilvl w:val="1"/>
          <w:numId w:val="44"/>
        </w:numPr>
        <w:spacing w:line="360" w:lineRule="auto"/>
        <w:jc w:val="both"/>
        <w:rPr>
          <w:rFonts w:cstheme="minorHAnsi"/>
        </w:rPr>
      </w:pPr>
      <w:r w:rsidRPr="00CA2705">
        <w:rPr>
          <w:rFonts w:cstheme="minorHAnsi"/>
        </w:rPr>
        <w:t>La función “</w:t>
      </w:r>
      <w:proofErr w:type="spellStart"/>
      <w:r w:rsidRPr="00CA2705">
        <w:rPr>
          <w:rStyle w:val="CdigoHTML"/>
          <w:rFonts w:asciiTheme="minorHAnsi" w:hAnsiTheme="minorHAnsi" w:cstheme="minorHAnsi"/>
          <w:sz w:val="24"/>
          <w:szCs w:val="24"/>
        </w:rPr>
        <w:t>classify_question</w:t>
      </w:r>
      <w:proofErr w:type="spellEnd"/>
      <w:r w:rsidRPr="00CA2705">
        <w:rPr>
          <w:rStyle w:val="CdigoHTML"/>
          <w:rFonts w:asciiTheme="minorHAnsi" w:hAnsiTheme="minorHAnsi" w:cstheme="minorHAnsi"/>
          <w:sz w:val="24"/>
          <w:szCs w:val="24"/>
        </w:rPr>
        <w:t>(</w:t>
      </w:r>
      <w:proofErr w:type="spellStart"/>
      <w:r w:rsidRPr="00CA2705">
        <w:rPr>
          <w:rStyle w:val="CdigoHTML"/>
          <w:rFonts w:asciiTheme="minorHAnsi" w:hAnsiTheme="minorHAnsi" w:cstheme="minorHAnsi"/>
          <w:sz w:val="24"/>
          <w:szCs w:val="24"/>
        </w:rPr>
        <w:t>question</w:t>
      </w:r>
      <w:proofErr w:type="spellEnd"/>
      <w:r w:rsidRPr="00CA2705">
        <w:rPr>
          <w:rStyle w:val="CdigoHTML"/>
          <w:rFonts w:asciiTheme="minorHAnsi" w:hAnsiTheme="minorHAnsi" w:cstheme="minorHAnsi"/>
          <w:sz w:val="24"/>
          <w:szCs w:val="24"/>
        </w:rPr>
        <w:t>)”</w:t>
      </w:r>
      <w:r w:rsidRPr="00CA2705">
        <w:rPr>
          <w:rFonts w:cstheme="minorHAnsi"/>
        </w:rPr>
        <w:t xml:space="preserve"> clasifica la pregunta en categorías básicas, intermedias o avanzadas basándose en palabras clave específicas presentes en la pregunta. Esta clasificación ayuda a determinar qué tipo de respuesta y qué modelo se deben usar para responder a la consulta del usuario de manera adecuada.</w:t>
      </w:r>
    </w:p>
    <w:p w14:paraId="31130D9C" w14:textId="77777777" w:rsidR="002756AA" w:rsidRDefault="002756AA" w:rsidP="002756AA">
      <w:pPr>
        <w:pStyle w:val="Prrafodelista"/>
        <w:spacing w:line="360" w:lineRule="auto"/>
        <w:ind w:left="1440"/>
        <w:jc w:val="both"/>
      </w:pPr>
    </w:p>
    <w:p w14:paraId="2459AFEB" w14:textId="77777777" w:rsidR="002756AA" w:rsidRPr="002756AA" w:rsidRDefault="002756AA" w:rsidP="002756AA">
      <w:pPr>
        <w:pStyle w:val="Prrafodelista"/>
        <w:spacing w:line="360" w:lineRule="auto"/>
        <w:ind w:left="1440"/>
        <w:jc w:val="both"/>
        <w:rPr>
          <w:rFonts w:cstheme="minorHAnsi"/>
        </w:rPr>
      </w:pPr>
    </w:p>
    <w:p w14:paraId="2C6B8CE9" w14:textId="285E5199" w:rsidR="00284D33" w:rsidRPr="00951B47" w:rsidRDefault="001223C4" w:rsidP="00951B47">
      <w:pPr>
        <w:pStyle w:val="Ttulo3"/>
        <w:spacing w:line="360" w:lineRule="auto"/>
        <w:jc w:val="both"/>
        <w:rPr>
          <w:rFonts w:asciiTheme="minorHAnsi" w:hAnsiTheme="minorHAnsi" w:cstheme="minorHAnsi"/>
        </w:rPr>
      </w:pPr>
      <w:bookmarkStart w:id="39" w:name="_Toc169940192"/>
      <w:r w:rsidRPr="00951B47">
        <w:rPr>
          <w:rFonts w:asciiTheme="minorHAnsi" w:hAnsiTheme="minorHAnsi" w:cstheme="minorHAnsi"/>
        </w:rPr>
        <w:t xml:space="preserve">Funcionamiento del </w:t>
      </w:r>
      <w:r w:rsidR="00600266" w:rsidRPr="00951B47">
        <w:rPr>
          <w:rFonts w:asciiTheme="minorHAnsi" w:hAnsiTheme="minorHAnsi" w:cstheme="minorHAnsi"/>
        </w:rPr>
        <w:t>custom_agent.py</w:t>
      </w:r>
      <w:bookmarkEnd w:id="39"/>
    </w:p>
    <w:p w14:paraId="7EB305B9" w14:textId="77777777" w:rsidR="00C461B8" w:rsidRPr="00951B47" w:rsidRDefault="00C461B8" w:rsidP="00951B47">
      <w:pPr>
        <w:spacing w:line="360" w:lineRule="auto"/>
        <w:jc w:val="both"/>
        <w:rPr>
          <w:rFonts w:cstheme="minorHAnsi"/>
        </w:rPr>
      </w:pPr>
    </w:p>
    <w:p w14:paraId="1657B7CF" w14:textId="2ACE4338" w:rsidR="005651A1" w:rsidRPr="00951B47" w:rsidRDefault="00C461B8" w:rsidP="00951B47">
      <w:pPr>
        <w:pStyle w:val="Prrafodelista"/>
        <w:numPr>
          <w:ilvl w:val="0"/>
          <w:numId w:val="47"/>
        </w:numPr>
        <w:spacing w:line="360" w:lineRule="auto"/>
        <w:jc w:val="both"/>
        <w:rPr>
          <w:rFonts w:cstheme="minorHAnsi"/>
        </w:rPr>
      </w:pPr>
      <w:r w:rsidRPr="00951B47">
        <w:rPr>
          <w:rFonts w:cstheme="minorHAnsi"/>
        </w:rPr>
        <w:t xml:space="preserve">Definición de </w:t>
      </w:r>
      <w:r w:rsidR="00CD0B8A">
        <w:rPr>
          <w:rFonts w:cstheme="minorHAnsi"/>
        </w:rPr>
        <w:t>la ruta de los archivos JSON</w:t>
      </w:r>
      <w:r w:rsidRPr="00951B47">
        <w:rPr>
          <w:rFonts w:cstheme="minorHAnsi"/>
        </w:rPr>
        <w:t xml:space="preserve"> y </w:t>
      </w:r>
      <w:r w:rsidR="00CD0B8A">
        <w:rPr>
          <w:rFonts w:cstheme="minorHAnsi"/>
        </w:rPr>
        <w:t>de las funciones necesarias para su manejo:</w:t>
      </w:r>
    </w:p>
    <w:p w14:paraId="205A0935" w14:textId="081CEDFD" w:rsidR="001B2082" w:rsidRDefault="008910BF" w:rsidP="00951B47">
      <w:pPr>
        <w:pStyle w:val="Prrafodelista"/>
        <w:numPr>
          <w:ilvl w:val="1"/>
          <w:numId w:val="47"/>
        </w:numPr>
        <w:spacing w:line="360" w:lineRule="auto"/>
        <w:jc w:val="both"/>
        <w:rPr>
          <w:rFonts w:cstheme="minorHAnsi"/>
        </w:rPr>
      </w:pPr>
      <w:r w:rsidRPr="00951B47">
        <w:rPr>
          <w:rFonts w:cstheme="minorHAnsi"/>
        </w:rPr>
        <w:t>T</w:t>
      </w:r>
      <w:r w:rsidR="009355BF" w:rsidRPr="00951B47">
        <w:rPr>
          <w:rFonts w:cstheme="minorHAnsi"/>
        </w:rPr>
        <w:t>ras la carga de los paquetes necesarios</w:t>
      </w:r>
      <w:r w:rsidR="009D2758" w:rsidRPr="00951B47">
        <w:rPr>
          <w:rFonts w:cstheme="minorHAnsi"/>
        </w:rPr>
        <w:t xml:space="preserve">, </w:t>
      </w:r>
      <w:r w:rsidR="00DD7BDB" w:rsidRPr="00951B47">
        <w:rPr>
          <w:rFonts w:cstheme="minorHAnsi"/>
        </w:rPr>
        <w:t>se define</w:t>
      </w:r>
      <w:r w:rsidR="00BA3B83" w:rsidRPr="00951B47">
        <w:rPr>
          <w:rFonts w:cstheme="minorHAnsi"/>
        </w:rPr>
        <w:t xml:space="preserve"> en primera instancia </w:t>
      </w:r>
      <w:r w:rsidR="00CD0B8A">
        <w:rPr>
          <w:rFonts w:cstheme="minorHAnsi"/>
        </w:rPr>
        <w:t>ruta para el archivo JSON.</w:t>
      </w:r>
    </w:p>
    <w:p w14:paraId="0A0641F6" w14:textId="15A00F38" w:rsidR="00CD0B8A" w:rsidRPr="00951B47" w:rsidRDefault="00CD0B8A" w:rsidP="00951B47">
      <w:pPr>
        <w:pStyle w:val="Prrafodelista"/>
        <w:numPr>
          <w:ilvl w:val="1"/>
          <w:numId w:val="47"/>
        </w:numPr>
        <w:spacing w:line="360" w:lineRule="auto"/>
        <w:jc w:val="both"/>
        <w:rPr>
          <w:rFonts w:cstheme="minorHAnsi"/>
        </w:rPr>
      </w:pPr>
      <w:r>
        <w:rPr>
          <w:rFonts w:cstheme="minorHAnsi"/>
        </w:rPr>
        <w:t>A continuación, se especifica la función que va a permitir guardarlos en la ruta deseada de manera correcta y su contraparte que va a permitir cargarlos si existe en la ubicación deseada.</w:t>
      </w:r>
    </w:p>
    <w:p w14:paraId="5033B83B" w14:textId="77777777" w:rsidR="001B2082" w:rsidRPr="00951B47" w:rsidRDefault="001B2082" w:rsidP="00951B47">
      <w:pPr>
        <w:pStyle w:val="Prrafodelista"/>
        <w:spacing w:line="360" w:lineRule="auto"/>
        <w:ind w:left="1440"/>
        <w:jc w:val="both"/>
        <w:rPr>
          <w:rFonts w:cstheme="minorHAnsi"/>
        </w:rPr>
      </w:pPr>
    </w:p>
    <w:p w14:paraId="2389DC26" w14:textId="5B5CFDC6" w:rsidR="00C461B8" w:rsidRPr="00951B47" w:rsidRDefault="00CD0B8A" w:rsidP="00CD0B8A">
      <w:pPr>
        <w:pStyle w:val="Prrafodelista"/>
        <w:numPr>
          <w:ilvl w:val="0"/>
          <w:numId w:val="47"/>
        </w:numPr>
        <w:spacing w:line="360" w:lineRule="auto"/>
        <w:jc w:val="both"/>
        <w:rPr>
          <w:rFonts w:cstheme="minorHAnsi"/>
        </w:rPr>
      </w:pPr>
      <w:r>
        <w:rPr>
          <w:rFonts w:cstheme="minorHAnsi"/>
        </w:rPr>
        <w:t>Realizar el webscrapping</w:t>
      </w:r>
      <w:r w:rsidR="00473410" w:rsidRPr="00951B47">
        <w:rPr>
          <w:rFonts w:cstheme="minorHAnsi"/>
        </w:rPr>
        <w:t>:</w:t>
      </w:r>
    </w:p>
    <w:p w14:paraId="6917B07C" w14:textId="2A210F82" w:rsidR="00CD0B8A" w:rsidRDefault="00A020E2" w:rsidP="00CD0B8A">
      <w:pPr>
        <w:pStyle w:val="Prrafodelista"/>
        <w:numPr>
          <w:ilvl w:val="1"/>
          <w:numId w:val="47"/>
        </w:numPr>
        <w:spacing w:line="360" w:lineRule="auto"/>
        <w:jc w:val="both"/>
        <w:rPr>
          <w:rFonts w:cstheme="minorHAnsi"/>
        </w:rPr>
      </w:pPr>
      <w:r w:rsidRPr="00CD0B8A">
        <w:rPr>
          <w:rFonts w:cstheme="minorHAnsi"/>
        </w:rPr>
        <w:t>La función “</w:t>
      </w:r>
      <w:proofErr w:type="spellStart"/>
      <w:r w:rsidR="00CD0B8A" w:rsidRPr="00CD0B8A">
        <w:rPr>
          <w:rFonts w:cstheme="minorHAnsi"/>
        </w:rPr>
        <w:t>fetch_clinica_mayo_data</w:t>
      </w:r>
      <w:proofErr w:type="spellEnd"/>
      <w:r w:rsidRPr="00CD0B8A">
        <w:rPr>
          <w:rFonts w:cstheme="minorHAnsi"/>
        </w:rPr>
        <w:t xml:space="preserve">” </w:t>
      </w:r>
      <w:r w:rsidR="00CD0B8A" w:rsidRPr="00CD0B8A">
        <w:rPr>
          <w:rFonts w:cstheme="minorHAnsi"/>
        </w:rPr>
        <w:t>función construye una URL específica para una enfermedad dada, realiza una solicitud HTTP a esa URL y, si la solicitud es exitosa, utiliza BeautifulSoup para analizar el contenido HTML de la página. La función extrae y limpia la descripción de la enfermedad, carga los datos existentes, agrega la nueva información y guarda los datos actualizados en el archivo JSON. Si no se encuentra la información, devuelve un mensaje de error.</w:t>
      </w:r>
    </w:p>
    <w:p w14:paraId="5B6F1E1C" w14:textId="4CDA81A7" w:rsidR="00CD0B8A" w:rsidRPr="00CD0B8A" w:rsidRDefault="00CD0B8A" w:rsidP="00CD0B8A">
      <w:pPr>
        <w:pStyle w:val="Prrafodelista"/>
        <w:spacing w:line="360" w:lineRule="auto"/>
        <w:ind w:left="1440"/>
        <w:jc w:val="both"/>
        <w:rPr>
          <w:rFonts w:cstheme="minorHAnsi"/>
        </w:rPr>
      </w:pPr>
    </w:p>
    <w:p w14:paraId="32067435" w14:textId="77777777" w:rsidR="00CD0B8A" w:rsidRPr="00951B47" w:rsidRDefault="00CD0B8A" w:rsidP="00CD0B8A">
      <w:pPr>
        <w:pStyle w:val="Prrafodelista"/>
        <w:numPr>
          <w:ilvl w:val="0"/>
          <w:numId w:val="47"/>
        </w:numPr>
        <w:spacing w:line="360" w:lineRule="auto"/>
        <w:jc w:val="both"/>
        <w:rPr>
          <w:rFonts w:cstheme="minorHAnsi"/>
        </w:rPr>
      </w:pPr>
      <w:r w:rsidRPr="00951B47">
        <w:rPr>
          <w:rFonts w:cstheme="minorHAnsi"/>
        </w:rPr>
        <w:t>Creación del agente personalizado:</w:t>
      </w:r>
    </w:p>
    <w:p w14:paraId="2707288F" w14:textId="279D46EB" w:rsidR="00CD0B8A" w:rsidRDefault="00CD0B8A" w:rsidP="00CD0B8A">
      <w:pPr>
        <w:pStyle w:val="Prrafodelista"/>
        <w:numPr>
          <w:ilvl w:val="1"/>
          <w:numId w:val="47"/>
        </w:numPr>
        <w:spacing w:line="360" w:lineRule="auto"/>
        <w:jc w:val="both"/>
        <w:rPr>
          <w:rFonts w:cstheme="minorHAnsi"/>
        </w:rPr>
      </w:pPr>
      <w:r w:rsidRPr="00CD0B8A">
        <w:rPr>
          <w:rFonts w:cstheme="minorHAnsi"/>
        </w:rPr>
        <w:t>La función “</w:t>
      </w:r>
      <w:proofErr w:type="spellStart"/>
      <w:r w:rsidRPr="00CD0B8A">
        <w:rPr>
          <w:rFonts w:cstheme="minorHAnsi"/>
        </w:rPr>
        <w:t>create_custom_tools_agent</w:t>
      </w:r>
      <w:proofErr w:type="spellEnd"/>
      <w:r w:rsidRPr="00CD0B8A">
        <w:rPr>
          <w:rFonts w:cstheme="minorHAnsi"/>
        </w:rPr>
        <w:t xml:space="preserve">” es la pieza central que combina todos los componentes para dar lugar a un </w:t>
      </w:r>
      <w:proofErr w:type="spellStart"/>
      <w:r w:rsidRPr="00CD0B8A">
        <w:rPr>
          <w:rFonts w:cstheme="minorHAnsi"/>
        </w:rPr>
        <w:t>agent</w:t>
      </w:r>
      <w:proofErr w:type="spellEnd"/>
      <w:r w:rsidRPr="00CD0B8A">
        <w:rPr>
          <w:rFonts w:cstheme="minorHAnsi"/>
        </w:rPr>
        <w:t xml:space="preserve"> funcional. Tomando los tres parámetros que definimos en apartados anteriores, siendo “</w:t>
      </w:r>
      <w:proofErr w:type="spellStart"/>
      <w:r w:rsidRPr="00CD0B8A">
        <w:rPr>
          <w:rFonts w:cstheme="minorHAnsi"/>
        </w:rPr>
        <w:t>models</w:t>
      </w:r>
      <w:proofErr w:type="spellEnd"/>
      <w:r w:rsidRPr="00CD0B8A">
        <w:rPr>
          <w:rFonts w:cstheme="minorHAnsi"/>
        </w:rPr>
        <w:t>”, “</w:t>
      </w:r>
      <w:proofErr w:type="spellStart"/>
      <w:r w:rsidRPr="00CD0B8A">
        <w:rPr>
          <w:rFonts w:cstheme="minorHAnsi"/>
        </w:rPr>
        <w:t>tools</w:t>
      </w:r>
      <w:proofErr w:type="spellEnd"/>
      <w:r w:rsidRPr="00CD0B8A">
        <w:rPr>
          <w:rFonts w:cstheme="minorHAnsi"/>
        </w:rPr>
        <w:t>” y “prompt”.</w:t>
      </w:r>
    </w:p>
    <w:p w14:paraId="6DF896EB" w14:textId="5B6C57A7" w:rsidR="00CD0B8A" w:rsidRPr="00CD0B8A" w:rsidRDefault="00CD0B8A" w:rsidP="00CD0B8A">
      <w:pPr>
        <w:pStyle w:val="Prrafodelista"/>
        <w:numPr>
          <w:ilvl w:val="1"/>
          <w:numId w:val="47"/>
        </w:numPr>
        <w:spacing w:line="360" w:lineRule="auto"/>
        <w:jc w:val="both"/>
        <w:rPr>
          <w:rFonts w:cstheme="minorHAnsi"/>
        </w:rPr>
      </w:pPr>
      <w:r w:rsidRPr="00CD0B8A">
        <w:rPr>
          <w:rFonts w:cstheme="minorHAnsi"/>
        </w:rPr>
        <w:t xml:space="preserve">La lista de herramientas personalizadas se configura en la función </w:t>
      </w:r>
      <w:r>
        <w:rPr>
          <w:rFonts w:cstheme="minorHAnsi"/>
        </w:rPr>
        <w:t>“</w:t>
      </w:r>
      <w:proofErr w:type="spellStart"/>
      <w:r w:rsidRPr="00CD0B8A">
        <w:rPr>
          <w:rFonts w:cstheme="minorHAnsi"/>
        </w:rPr>
        <w:t>get_custom_tools</w:t>
      </w:r>
      <w:proofErr w:type="spellEnd"/>
      <w:r>
        <w:rPr>
          <w:rFonts w:cstheme="minorHAnsi"/>
        </w:rPr>
        <w:t>”</w:t>
      </w:r>
      <w:r w:rsidRPr="00CD0B8A">
        <w:rPr>
          <w:rFonts w:cstheme="minorHAnsi"/>
        </w:rPr>
        <w:t xml:space="preserve">, que define herramientas para buscar información en Wikipedia en español, buscar documentos en Arxiv y realizar web </w:t>
      </w:r>
      <w:proofErr w:type="spellStart"/>
      <w:r w:rsidRPr="00CD0B8A">
        <w:rPr>
          <w:rFonts w:cstheme="minorHAnsi"/>
        </w:rPr>
        <w:t>scraping</w:t>
      </w:r>
      <w:proofErr w:type="spellEnd"/>
      <w:r w:rsidRPr="00CD0B8A">
        <w:rPr>
          <w:rFonts w:cstheme="minorHAnsi"/>
        </w:rPr>
        <w:t xml:space="preserve"> en el sitio de Mayo Clinic. Estas herramientas permiten al agente acceder a diversas fuentes de información.</w:t>
      </w:r>
    </w:p>
    <w:p w14:paraId="31386629" w14:textId="77777777" w:rsidR="001B2082" w:rsidRPr="00951B47" w:rsidRDefault="001B2082" w:rsidP="00951B47">
      <w:pPr>
        <w:pStyle w:val="Prrafodelista"/>
        <w:spacing w:line="360" w:lineRule="auto"/>
        <w:ind w:left="1440"/>
        <w:jc w:val="both"/>
        <w:rPr>
          <w:rFonts w:cstheme="minorHAnsi"/>
        </w:rPr>
      </w:pPr>
    </w:p>
    <w:p w14:paraId="4CF77D19" w14:textId="58B5C90C" w:rsidR="00C461B8" w:rsidRPr="00951B47" w:rsidRDefault="0091345D" w:rsidP="00951B47">
      <w:pPr>
        <w:pStyle w:val="Prrafodelista"/>
        <w:numPr>
          <w:ilvl w:val="0"/>
          <w:numId w:val="47"/>
        </w:numPr>
        <w:spacing w:line="360" w:lineRule="auto"/>
        <w:jc w:val="both"/>
        <w:rPr>
          <w:rFonts w:cstheme="minorHAnsi"/>
        </w:rPr>
      </w:pPr>
      <w:r w:rsidRPr="0091345D">
        <w:rPr>
          <w:rFonts w:cstheme="minorHAnsi"/>
        </w:rPr>
        <w:t>Procesamiento de Consultas de Usuarios y Devolución de Respuestas</w:t>
      </w:r>
      <w:r w:rsidR="00473410" w:rsidRPr="00951B47">
        <w:rPr>
          <w:rFonts w:cstheme="minorHAnsi"/>
        </w:rPr>
        <w:t>:</w:t>
      </w:r>
    </w:p>
    <w:p w14:paraId="77C5AEF1" w14:textId="325FEF4F" w:rsidR="00702A91" w:rsidRPr="0091345D" w:rsidRDefault="0091345D" w:rsidP="003F5387">
      <w:pPr>
        <w:pStyle w:val="Prrafodelista"/>
        <w:numPr>
          <w:ilvl w:val="1"/>
          <w:numId w:val="47"/>
        </w:numPr>
        <w:spacing w:line="360" w:lineRule="auto"/>
        <w:jc w:val="both"/>
        <w:rPr>
          <w:rFonts w:cstheme="minorHAnsi"/>
        </w:rPr>
      </w:pPr>
      <w:r w:rsidRPr="0091345D">
        <w:rPr>
          <w:rFonts w:cstheme="minorHAnsi"/>
        </w:rPr>
        <w:t>Maneja las consultas de los usuarios y devuelve respuestas adecuadas. Esta función obtiene las herramientas personalizadas, traduce la consulta al inglés si es necesario, configura el modelo de lenguaje y la plantilla de prompt, inicializa el agente personalizado, ejecuta la consulta utilizando el agente y traduce la respuesta de vuelta al español si es necesario. De esta manera, se asegura que las consultas y respuestas sean procesadas y devueltas en el idioma preferido por el usuario</w:t>
      </w:r>
    </w:p>
    <w:p w14:paraId="37218798" w14:textId="77777777" w:rsidR="00702A91" w:rsidRPr="00951B47" w:rsidRDefault="00702A91" w:rsidP="00951B47">
      <w:pPr>
        <w:pStyle w:val="Prrafodelista"/>
        <w:spacing w:line="360" w:lineRule="auto"/>
        <w:ind w:left="1440"/>
        <w:jc w:val="both"/>
        <w:rPr>
          <w:rFonts w:cstheme="minorHAnsi"/>
        </w:rPr>
      </w:pPr>
    </w:p>
    <w:p w14:paraId="1481070C" w14:textId="332877F8" w:rsidR="002956EC" w:rsidRPr="00951B47" w:rsidRDefault="0091345D" w:rsidP="00951B47">
      <w:pPr>
        <w:pStyle w:val="Prrafodelista"/>
        <w:numPr>
          <w:ilvl w:val="0"/>
          <w:numId w:val="47"/>
        </w:numPr>
        <w:spacing w:line="360" w:lineRule="auto"/>
        <w:jc w:val="both"/>
        <w:rPr>
          <w:rFonts w:cstheme="minorHAnsi"/>
        </w:rPr>
      </w:pPr>
      <w:r w:rsidRPr="0091345D">
        <w:rPr>
          <w:rFonts w:cstheme="minorHAnsi"/>
        </w:rPr>
        <w:t>Función para Buscar Datos en Elasticsearch</w:t>
      </w:r>
      <w:r w:rsidR="00473410" w:rsidRPr="00951B47">
        <w:rPr>
          <w:rFonts w:cstheme="minorHAnsi"/>
        </w:rPr>
        <w:t>:</w:t>
      </w:r>
    </w:p>
    <w:p w14:paraId="439A07EB" w14:textId="287ABA30" w:rsidR="005651A1" w:rsidRPr="00951B47" w:rsidRDefault="0091345D" w:rsidP="00951B47">
      <w:pPr>
        <w:pStyle w:val="Prrafodelista"/>
        <w:numPr>
          <w:ilvl w:val="1"/>
          <w:numId w:val="47"/>
        </w:numPr>
        <w:spacing w:line="360" w:lineRule="auto"/>
        <w:jc w:val="both"/>
        <w:rPr>
          <w:rFonts w:cstheme="minorHAnsi"/>
        </w:rPr>
      </w:pPr>
      <w:r>
        <w:rPr>
          <w:rFonts w:cstheme="minorHAnsi"/>
        </w:rPr>
        <w:t>La función “</w:t>
      </w:r>
      <w:proofErr w:type="spellStart"/>
      <w:r w:rsidRPr="0091345D">
        <w:rPr>
          <w:rFonts w:cstheme="minorHAnsi"/>
        </w:rPr>
        <w:t>search_data_in_es</w:t>
      </w:r>
      <w:proofErr w:type="spellEnd"/>
      <w:r>
        <w:rPr>
          <w:rFonts w:cstheme="minorHAnsi"/>
        </w:rPr>
        <w:t>”</w:t>
      </w:r>
      <w:r w:rsidRPr="0091345D">
        <w:rPr>
          <w:rFonts w:cstheme="minorHAnsi"/>
        </w:rPr>
        <w:t xml:space="preserve"> construye la URL de conexión a Elasticsearch usando las credenciales y el endpoint definidos en variables de entorno, inicializa el cliente de Elasticsearch, define una consulta de búsqueda que busca coincidencias en el campo "</w:t>
      </w:r>
      <w:proofErr w:type="spellStart"/>
      <w:r w:rsidRPr="0091345D">
        <w:rPr>
          <w:rFonts w:cstheme="minorHAnsi"/>
        </w:rPr>
        <w:t>disease</w:t>
      </w:r>
      <w:proofErr w:type="spellEnd"/>
      <w:r w:rsidRPr="0091345D">
        <w:rPr>
          <w:rFonts w:cstheme="minorHAnsi"/>
        </w:rPr>
        <w:t>" y ejecuta la búsqueda en el índice especificado. Los resultados de la búsqueda se devuelven al usuario, proporcionando una forma eficiente de recuperar datos almacenados en Elasticsearch</w:t>
      </w:r>
    </w:p>
    <w:p w14:paraId="66D06D94" w14:textId="77777777" w:rsidR="007D5215" w:rsidRPr="00951B47" w:rsidRDefault="007D5215" w:rsidP="00951B47">
      <w:pPr>
        <w:pStyle w:val="Prrafodelista"/>
        <w:spacing w:line="360" w:lineRule="auto"/>
        <w:ind w:left="1440"/>
        <w:jc w:val="both"/>
        <w:rPr>
          <w:rFonts w:cstheme="minorHAnsi"/>
        </w:rPr>
      </w:pPr>
    </w:p>
    <w:p w14:paraId="224C8F68" w14:textId="21E08C5B" w:rsidR="00114EB1" w:rsidRDefault="00600266" w:rsidP="00114EB1">
      <w:pPr>
        <w:pStyle w:val="Ttulo3"/>
        <w:spacing w:line="360" w:lineRule="auto"/>
        <w:jc w:val="both"/>
        <w:rPr>
          <w:rFonts w:asciiTheme="minorHAnsi" w:hAnsiTheme="minorHAnsi" w:cstheme="minorHAnsi"/>
        </w:rPr>
      </w:pPr>
      <w:bookmarkStart w:id="40" w:name="_Toc169940193"/>
      <w:r w:rsidRPr="00951B47">
        <w:rPr>
          <w:rFonts w:asciiTheme="minorHAnsi" w:hAnsiTheme="minorHAnsi" w:cstheme="minorHAnsi"/>
        </w:rPr>
        <w:lastRenderedPageBreak/>
        <w:t xml:space="preserve">Funcionamiento del </w:t>
      </w:r>
      <w:r w:rsidR="005651A1" w:rsidRPr="00951B47">
        <w:rPr>
          <w:rFonts w:asciiTheme="minorHAnsi" w:hAnsiTheme="minorHAnsi" w:cstheme="minorHAnsi"/>
        </w:rPr>
        <w:t>streamlit</w:t>
      </w:r>
      <w:r w:rsidRPr="00951B47">
        <w:rPr>
          <w:rFonts w:asciiTheme="minorHAnsi" w:hAnsiTheme="minorHAnsi" w:cstheme="minorHAnsi"/>
        </w:rPr>
        <w:t>_</w:t>
      </w:r>
      <w:r w:rsidR="005651A1" w:rsidRPr="00951B47">
        <w:rPr>
          <w:rFonts w:asciiTheme="minorHAnsi" w:hAnsiTheme="minorHAnsi" w:cstheme="minorHAnsi"/>
        </w:rPr>
        <w:t>app</w:t>
      </w:r>
      <w:r w:rsidRPr="00951B47">
        <w:rPr>
          <w:rFonts w:asciiTheme="minorHAnsi" w:hAnsiTheme="minorHAnsi" w:cstheme="minorHAnsi"/>
        </w:rPr>
        <w:t>.py</w:t>
      </w:r>
      <w:bookmarkEnd w:id="40"/>
    </w:p>
    <w:p w14:paraId="3BB1E92B" w14:textId="77777777" w:rsidR="00702A91" w:rsidRPr="00702A91" w:rsidRDefault="00702A91" w:rsidP="00702A91"/>
    <w:p w14:paraId="34D7F8A3" w14:textId="564EA86B" w:rsidR="00114EB1" w:rsidRPr="00114EB1" w:rsidRDefault="00114EB1" w:rsidP="00FC0315">
      <w:pPr>
        <w:pStyle w:val="Prrafodelista"/>
        <w:numPr>
          <w:ilvl w:val="0"/>
          <w:numId w:val="48"/>
        </w:numPr>
        <w:spacing w:line="360" w:lineRule="auto"/>
        <w:jc w:val="both"/>
        <w:rPr>
          <w:rFonts w:cstheme="minorHAnsi"/>
        </w:rPr>
      </w:pPr>
      <w:r w:rsidRPr="00114EB1">
        <w:rPr>
          <w:rFonts w:cstheme="minorHAnsi"/>
        </w:rPr>
        <w:t>Importación de librerías y configuración inicial</w:t>
      </w:r>
    </w:p>
    <w:p w14:paraId="6152AC72" w14:textId="62F16EB7" w:rsidR="007E286C" w:rsidRPr="00951B47" w:rsidRDefault="00EC66AA" w:rsidP="00951B47">
      <w:pPr>
        <w:pStyle w:val="Prrafodelista"/>
        <w:numPr>
          <w:ilvl w:val="1"/>
          <w:numId w:val="48"/>
        </w:numPr>
        <w:spacing w:line="360" w:lineRule="auto"/>
        <w:jc w:val="both"/>
        <w:rPr>
          <w:rFonts w:cstheme="minorHAnsi"/>
        </w:rPr>
      </w:pPr>
      <w:r w:rsidRPr="00951B47">
        <w:rPr>
          <w:rFonts w:cstheme="minorHAnsi"/>
        </w:rPr>
        <w:t>Se importa “Streamlit”, “requests”</w:t>
      </w:r>
      <w:r w:rsidR="007F449C" w:rsidRPr="00951B47">
        <w:rPr>
          <w:rFonts w:cstheme="minorHAnsi"/>
        </w:rPr>
        <w:t xml:space="preserve"> para realizar solicitudes HTTP al servicio API</w:t>
      </w:r>
      <w:r w:rsidRPr="00951B47">
        <w:rPr>
          <w:rFonts w:cstheme="minorHAnsi"/>
        </w:rPr>
        <w:t>, “aiocache”</w:t>
      </w:r>
      <w:r w:rsidR="005C6CE1">
        <w:rPr>
          <w:rFonts w:cstheme="minorHAnsi"/>
        </w:rPr>
        <w:t>, “</w:t>
      </w:r>
      <w:proofErr w:type="spellStart"/>
      <w:r w:rsidR="005C6CE1">
        <w:rPr>
          <w:rFonts w:cstheme="minorHAnsi"/>
        </w:rPr>
        <w:t>aioredis</w:t>
      </w:r>
      <w:proofErr w:type="spellEnd"/>
      <w:r w:rsidR="005C6CE1">
        <w:rPr>
          <w:rFonts w:cstheme="minorHAnsi"/>
        </w:rPr>
        <w:t>”</w:t>
      </w:r>
      <w:r w:rsidRPr="00951B47">
        <w:rPr>
          <w:rFonts w:cstheme="minorHAnsi"/>
        </w:rPr>
        <w:t xml:space="preserve"> y “</w:t>
      </w:r>
      <w:proofErr w:type="spellStart"/>
      <w:r w:rsidRPr="00951B47">
        <w:rPr>
          <w:rFonts w:cstheme="minorHAnsi"/>
        </w:rPr>
        <w:t>JsonSerializer</w:t>
      </w:r>
      <w:proofErr w:type="spellEnd"/>
      <w:r w:rsidRPr="00951B47">
        <w:rPr>
          <w:rFonts w:cstheme="minorHAnsi"/>
        </w:rPr>
        <w:t>”</w:t>
      </w:r>
      <w:r w:rsidR="007F449C" w:rsidRPr="00951B47">
        <w:rPr>
          <w:rFonts w:cstheme="minorHAnsi"/>
        </w:rPr>
        <w:t xml:space="preserve">, ambas para poder </w:t>
      </w:r>
      <w:proofErr w:type="spellStart"/>
      <w:r w:rsidR="007F449C" w:rsidRPr="00951B47">
        <w:rPr>
          <w:rFonts w:cstheme="minorHAnsi"/>
        </w:rPr>
        <w:t>manerjar</w:t>
      </w:r>
      <w:proofErr w:type="spellEnd"/>
      <w:r w:rsidR="007F449C" w:rsidRPr="00951B47">
        <w:rPr>
          <w:rFonts w:cstheme="minorHAnsi"/>
        </w:rPr>
        <w:t xml:space="preserve"> el caché utilizado por Redis</w:t>
      </w:r>
      <w:r w:rsidR="005C6CE1">
        <w:rPr>
          <w:rFonts w:cstheme="minorHAnsi"/>
        </w:rPr>
        <w:t xml:space="preserve"> y </w:t>
      </w:r>
      <w:proofErr w:type="gramStart"/>
      <w:r w:rsidR="005C6CE1">
        <w:rPr>
          <w:rFonts w:cstheme="minorHAnsi"/>
        </w:rPr>
        <w:t xml:space="preserve">“ </w:t>
      </w:r>
      <w:proofErr w:type="spellStart"/>
      <w:r w:rsidR="005C6CE1">
        <w:rPr>
          <w:rFonts w:cstheme="minorHAnsi"/>
        </w:rPr>
        <w:t>asyncio</w:t>
      </w:r>
      <w:proofErr w:type="spellEnd"/>
      <w:proofErr w:type="gramEnd"/>
      <w:r w:rsidR="005C6CE1">
        <w:rPr>
          <w:rFonts w:cstheme="minorHAnsi"/>
        </w:rPr>
        <w:t>” para poder manejar la programación de manera asíncrona.</w:t>
      </w:r>
    </w:p>
    <w:p w14:paraId="1102F0F6" w14:textId="77777777" w:rsidR="007E286C" w:rsidRPr="00951B47" w:rsidRDefault="007E286C" w:rsidP="00951B47">
      <w:pPr>
        <w:pStyle w:val="Prrafodelista"/>
        <w:spacing w:line="360" w:lineRule="auto"/>
        <w:ind w:left="1440"/>
        <w:jc w:val="both"/>
        <w:rPr>
          <w:rFonts w:cstheme="minorHAnsi"/>
        </w:rPr>
      </w:pPr>
    </w:p>
    <w:p w14:paraId="66E9A1AF" w14:textId="7C52110C" w:rsidR="0064612F" w:rsidRPr="00951B47" w:rsidRDefault="0064612F" w:rsidP="00951B47">
      <w:pPr>
        <w:pStyle w:val="Prrafodelista"/>
        <w:numPr>
          <w:ilvl w:val="0"/>
          <w:numId w:val="48"/>
        </w:numPr>
        <w:spacing w:line="360" w:lineRule="auto"/>
        <w:jc w:val="both"/>
        <w:rPr>
          <w:rFonts w:cstheme="minorHAnsi"/>
        </w:rPr>
      </w:pPr>
      <w:r w:rsidRPr="00951B47">
        <w:rPr>
          <w:rFonts w:cstheme="minorHAnsi"/>
        </w:rPr>
        <w:t>Interfaz de usuario con Streamlit</w:t>
      </w:r>
    </w:p>
    <w:p w14:paraId="76A9BC01" w14:textId="7CDE4016" w:rsidR="005C6CE1" w:rsidRDefault="00246DA1" w:rsidP="00951B47">
      <w:pPr>
        <w:pStyle w:val="Prrafodelista"/>
        <w:numPr>
          <w:ilvl w:val="1"/>
          <w:numId w:val="48"/>
        </w:numPr>
        <w:spacing w:line="360" w:lineRule="auto"/>
        <w:jc w:val="both"/>
        <w:rPr>
          <w:rFonts w:cstheme="minorHAnsi"/>
        </w:rPr>
      </w:pPr>
      <w:r w:rsidRPr="00951B47">
        <w:rPr>
          <w:rFonts w:cstheme="minorHAnsi"/>
        </w:rPr>
        <w:t>Se establece el título de la aplicación usando “</w:t>
      </w:r>
      <w:proofErr w:type="spellStart"/>
      <w:proofErr w:type="gramStart"/>
      <w:r w:rsidRPr="00951B47">
        <w:rPr>
          <w:rFonts w:cstheme="minorHAnsi"/>
        </w:rPr>
        <w:t>st.title</w:t>
      </w:r>
      <w:proofErr w:type="spellEnd"/>
      <w:proofErr w:type="gramEnd"/>
      <w:r w:rsidRPr="00951B47">
        <w:rPr>
          <w:rFonts w:cstheme="minorHAnsi"/>
        </w:rPr>
        <w:t xml:space="preserve">” y </w:t>
      </w:r>
      <w:r w:rsidR="005C6CE1">
        <w:rPr>
          <w:rFonts w:cstheme="minorHAnsi"/>
        </w:rPr>
        <w:t>mediante “</w:t>
      </w:r>
      <w:proofErr w:type="spellStart"/>
      <w:r w:rsidR="005C6CE1">
        <w:rPr>
          <w:rFonts w:cstheme="minorHAnsi"/>
        </w:rPr>
        <w:t>st.write</w:t>
      </w:r>
      <w:proofErr w:type="spellEnd"/>
      <w:r w:rsidR="005C6CE1">
        <w:rPr>
          <w:rFonts w:cstheme="minorHAnsi"/>
        </w:rPr>
        <w:t>” se detalla la descripción de la misma.</w:t>
      </w:r>
    </w:p>
    <w:p w14:paraId="6D9FB70F" w14:textId="3A08577F" w:rsidR="007E286C" w:rsidRPr="00951B47" w:rsidRDefault="005C6CE1" w:rsidP="00951B47">
      <w:pPr>
        <w:pStyle w:val="Prrafodelista"/>
        <w:numPr>
          <w:ilvl w:val="1"/>
          <w:numId w:val="48"/>
        </w:numPr>
        <w:spacing w:line="360" w:lineRule="auto"/>
        <w:jc w:val="both"/>
        <w:rPr>
          <w:rFonts w:cstheme="minorHAnsi"/>
        </w:rPr>
      </w:pPr>
      <w:r>
        <w:rPr>
          <w:rFonts w:cstheme="minorHAnsi"/>
        </w:rPr>
        <w:t>A</w:t>
      </w:r>
      <w:r w:rsidR="00246DA1" w:rsidRPr="00951B47">
        <w:rPr>
          <w:rFonts w:cstheme="minorHAnsi"/>
        </w:rPr>
        <w:t xml:space="preserve"> continuación, se crea un campo de entrada de texto con “</w:t>
      </w:r>
      <w:proofErr w:type="spellStart"/>
      <w:r w:rsidR="00246DA1" w:rsidRPr="00951B47">
        <w:rPr>
          <w:rFonts w:cstheme="minorHAnsi"/>
        </w:rPr>
        <w:t>st.text_input</w:t>
      </w:r>
      <w:proofErr w:type="spellEnd"/>
      <w:r w:rsidR="00246DA1" w:rsidRPr="00951B47">
        <w:rPr>
          <w:rFonts w:cstheme="minorHAnsi"/>
        </w:rPr>
        <w:t>” para que el usuario ingrese una pregunta en español.</w:t>
      </w:r>
      <w:r w:rsidR="00F565EB" w:rsidRPr="00951B47">
        <w:rPr>
          <w:rFonts w:cstheme="minorHAnsi"/>
        </w:rPr>
        <w:t xml:space="preserve"> </w:t>
      </w:r>
    </w:p>
    <w:p w14:paraId="53058AED" w14:textId="189F8083" w:rsidR="00F565EB" w:rsidRPr="00951B47" w:rsidRDefault="00F565EB" w:rsidP="00951B47">
      <w:pPr>
        <w:pStyle w:val="Prrafodelista"/>
        <w:numPr>
          <w:ilvl w:val="1"/>
          <w:numId w:val="48"/>
        </w:numPr>
        <w:spacing w:line="360" w:lineRule="auto"/>
        <w:jc w:val="both"/>
        <w:rPr>
          <w:rFonts w:cstheme="minorHAnsi"/>
        </w:rPr>
      </w:pPr>
      <w:r w:rsidRPr="00951B47">
        <w:rPr>
          <w:rFonts w:cstheme="minorHAnsi"/>
        </w:rPr>
        <w:t xml:space="preserve">A </w:t>
      </w:r>
      <w:r w:rsidR="00702A91" w:rsidRPr="00951B47">
        <w:rPr>
          <w:rFonts w:cstheme="minorHAnsi"/>
        </w:rPr>
        <w:t>continuación,</w:t>
      </w:r>
      <w:r w:rsidRPr="00951B47">
        <w:rPr>
          <w:rFonts w:cstheme="minorHAnsi"/>
        </w:rPr>
        <w:t xml:space="preserve"> el usuario deberá presionar el botón de “Obtener respuesta”.</w:t>
      </w:r>
    </w:p>
    <w:p w14:paraId="5C90C5EB" w14:textId="77777777" w:rsidR="007E286C" w:rsidRPr="00951B47" w:rsidRDefault="007E286C" w:rsidP="00951B47">
      <w:pPr>
        <w:pStyle w:val="Prrafodelista"/>
        <w:spacing w:line="360" w:lineRule="auto"/>
        <w:ind w:left="1440"/>
        <w:jc w:val="both"/>
        <w:rPr>
          <w:rFonts w:cstheme="minorHAnsi"/>
        </w:rPr>
      </w:pPr>
    </w:p>
    <w:p w14:paraId="029FC034" w14:textId="77474DD4" w:rsidR="00473410" w:rsidRPr="00951B47" w:rsidRDefault="00473410" w:rsidP="00951B47">
      <w:pPr>
        <w:pStyle w:val="Prrafodelista"/>
        <w:numPr>
          <w:ilvl w:val="0"/>
          <w:numId w:val="48"/>
        </w:numPr>
        <w:spacing w:line="360" w:lineRule="auto"/>
        <w:jc w:val="both"/>
        <w:rPr>
          <w:rFonts w:cstheme="minorHAnsi"/>
        </w:rPr>
      </w:pPr>
      <w:r w:rsidRPr="00951B47">
        <w:rPr>
          <w:rFonts w:cstheme="minorHAnsi"/>
        </w:rPr>
        <w:t>Mostrado de la respuesta</w:t>
      </w:r>
      <w:r w:rsidR="007E286C" w:rsidRPr="00951B47">
        <w:rPr>
          <w:rFonts w:cstheme="minorHAnsi"/>
        </w:rPr>
        <w:t>:</w:t>
      </w:r>
    </w:p>
    <w:p w14:paraId="2473C0F2" w14:textId="7237AFD3" w:rsidR="007E286C" w:rsidRPr="00951B47" w:rsidRDefault="007E286C" w:rsidP="00951B47">
      <w:pPr>
        <w:pStyle w:val="Prrafodelista"/>
        <w:numPr>
          <w:ilvl w:val="1"/>
          <w:numId w:val="48"/>
        </w:numPr>
        <w:spacing w:line="360" w:lineRule="auto"/>
        <w:jc w:val="both"/>
        <w:rPr>
          <w:rFonts w:cstheme="minorHAnsi"/>
        </w:rPr>
      </w:pPr>
      <w:r w:rsidRPr="00951B47">
        <w:rPr>
          <w:rFonts w:cstheme="minorHAnsi"/>
        </w:rPr>
        <w:t>Una vez recibida la respuesta del API, se muestra la respuesta principal, tiempo de procesamiento y detalles adicionales.</w:t>
      </w:r>
    </w:p>
    <w:p w14:paraId="32D6D87D" w14:textId="35CB757B" w:rsidR="00702A91" w:rsidRDefault="007E286C" w:rsidP="00702A91">
      <w:pPr>
        <w:pStyle w:val="Prrafodelista"/>
        <w:numPr>
          <w:ilvl w:val="1"/>
          <w:numId w:val="48"/>
        </w:numPr>
        <w:spacing w:line="360" w:lineRule="auto"/>
        <w:jc w:val="both"/>
        <w:rPr>
          <w:rFonts w:cstheme="minorHAnsi"/>
        </w:rPr>
      </w:pPr>
      <w:r w:rsidRPr="00951B47">
        <w:rPr>
          <w:rFonts w:cstheme="minorHAnsi"/>
        </w:rPr>
        <w:t>Por último, para una mejor experiencia del usuario, se muestra un mensaje de éxito con respecto a la búsqueda.</w:t>
      </w:r>
    </w:p>
    <w:p w14:paraId="58030334" w14:textId="77777777" w:rsidR="00702A91" w:rsidRDefault="00702A91" w:rsidP="00702A91">
      <w:pPr>
        <w:spacing w:line="360" w:lineRule="auto"/>
        <w:jc w:val="both"/>
        <w:rPr>
          <w:rFonts w:cstheme="minorHAnsi"/>
        </w:rPr>
      </w:pPr>
    </w:p>
    <w:p w14:paraId="7CDC017B" w14:textId="77777777" w:rsidR="00702A91" w:rsidRDefault="00702A91" w:rsidP="00702A91">
      <w:pPr>
        <w:spacing w:line="360" w:lineRule="auto"/>
        <w:jc w:val="center"/>
        <w:rPr>
          <w:rFonts w:cstheme="minorHAnsi"/>
          <w:noProof/>
        </w:rPr>
      </w:pPr>
      <w:commentRangeStart w:id="41"/>
    </w:p>
    <w:p w14:paraId="534F9D0E" w14:textId="3838FA02" w:rsidR="00702A91" w:rsidRPr="00702A91" w:rsidRDefault="00702A91" w:rsidP="00702A91">
      <w:pPr>
        <w:spacing w:line="360" w:lineRule="auto"/>
        <w:jc w:val="center"/>
        <w:rPr>
          <w:rFonts w:cstheme="minorHAnsi"/>
        </w:rPr>
      </w:pPr>
      <w:r>
        <w:rPr>
          <w:rFonts w:cstheme="minorHAnsi"/>
          <w:noProof/>
        </w:rPr>
        <w:lastRenderedPageBreak/>
        <w:drawing>
          <wp:inline distT="0" distB="0" distL="0" distR="0" wp14:anchorId="31A3153B" wp14:editId="334AF854">
            <wp:extent cx="5975158" cy="5359400"/>
            <wp:effectExtent l="0" t="0" r="6985" b="0"/>
            <wp:docPr id="1838402821"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02821" name="Imagen 4" descr="Texto&#10;&#10;Descripción generada automáticamente"/>
                    <pic:cNvPicPr/>
                  </pic:nvPicPr>
                  <pic:blipFill rotWithShape="1">
                    <a:blip r:embed="rId22" cstate="print">
                      <a:extLst>
                        <a:ext uri="{28A0092B-C50C-407E-A947-70E740481C1C}">
                          <a14:useLocalDpi xmlns:a14="http://schemas.microsoft.com/office/drawing/2010/main" val="0"/>
                        </a:ext>
                      </a:extLst>
                    </a:blip>
                    <a:srcRect l="4368" t="4634" r="4310" b="5662"/>
                    <a:stretch/>
                  </pic:blipFill>
                  <pic:spPr bwMode="auto">
                    <a:xfrm>
                      <a:off x="0" y="0"/>
                      <a:ext cx="5985399" cy="5368585"/>
                    </a:xfrm>
                    <a:prstGeom prst="rect">
                      <a:avLst/>
                    </a:prstGeom>
                    <a:ln>
                      <a:noFill/>
                    </a:ln>
                    <a:extLst>
                      <a:ext uri="{53640926-AAD7-44D8-BBD7-CCE9431645EC}">
                        <a14:shadowObscured xmlns:a14="http://schemas.microsoft.com/office/drawing/2010/main"/>
                      </a:ext>
                    </a:extLst>
                  </pic:spPr>
                </pic:pic>
              </a:graphicData>
            </a:graphic>
          </wp:inline>
        </w:drawing>
      </w:r>
      <w:commentRangeEnd w:id="41"/>
      <w:r w:rsidR="005C6CE1">
        <w:rPr>
          <w:rStyle w:val="Refdecomentario"/>
        </w:rPr>
        <w:commentReference w:id="41"/>
      </w:r>
    </w:p>
    <w:p w14:paraId="71B2B519" w14:textId="77777777" w:rsidR="00600266" w:rsidRPr="00951B47" w:rsidRDefault="00600266" w:rsidP="00951B47">
      <w:pPr>
        <w:spacing w:line="360" w:lineRule="auto"/>
        <w:jc w:val="both"/>
        <w:rPr>
          <w:rFonts w:cstheme="minorHAnsi"/>
        </w:rPr>
      </w:pPr>
    </w:p>
    <w:p w14:paraId="10173A59" w14:textId="77777777" w:rsidR="001223C4" w:rsidRPr="00951B47" w:rsidRDefault="001223C4" w:rsidP="00951B47">
      <w:pPr>
        <w:spacing w:line="360" w:lineRule="auto"/>
        <w:jc w:val="both"/>
        <w:rPr>
          <w:rFonts w:cstheme="minorHAnsi"/>
        </w:rPr>
      </w:pPr>
    </w:p>
    <w:p w14:paraId="39E1B57E" w14:textId="6B56E27A" w:rsidR="00240EDA" w:rsidRDefault="00EF4FF2" w:rsidP="00951B47">
      <w:pPr>
        <w:pStyle w:val="Ttulo3"/>
        <w:spacing w:line="360" w:lineRule="auto"/>
        <w:jc w:val="both"/>
        <w:rPr>
          <w:rFonts w:asciiTheme="minorHAnsi" w:hAnsiTheme="minorHAnsi" w:cstheme="minorHAnsi"/>
        </w:rPr>
      </w:pPr>
      <w:bookmarkStart w:id="42" w:name="_Toc169940194"/>
      <w:r w:rsidRPr="00951B47">
        <w:rPr>
          <w:rFonts w:asciiTheme="minorHAnsi" w:hAnsiTheme="minorHAnsi" w:cstheme="minorHAnsi"/>
        </w:rPr>
        <w:t>Flujo de la aplicación</w:t>
      </w:r>
      <w:bookmarkEnd w:id="42"/>
    </w:p>
    <w:p w14:paraId="48D0AAF7" w14:textId="77777777" w:rsidR="002B37EB" w:rsidRDefault="002B37EB" w:rsidP="002B37EB"/>
    <w:p w14:paraId="3946C19D" w14:textId="7462BD98" w:rsidR="009E5820" w:rsidRDefault="009E5820" w:rsidP="000317B0">
      <w:pPr>
        <w:spacing w:line="360" w:lineRule="auto"/>
        <w:jc w:val="both"/>
        <w:rPr>
          <w:rFonts w:cstheme="minorHAnsi"/>
        </w:rPr>
      </w:pPr>
      <w:r w:rsidRPr="000317B0">
        <w:rPr>
          <w:rFonts w:cstheme="minorHAnsi"/>
        </w:rPr>
        <w:t>Se procede a mostrar como habría que configurar correctamente el entorno para lanzar la aplicación:</w:t>
      </w:r>
    </w:p>
    <w:p w14:paraId="28C2D2D2" w14:textId="77777777" w:rsidR="00725475" w:rsidRPr="000317B0" w:rsidRDefault="00725475" w:rsidP="000317B0">
      <w:pPr>
        <w:spacing w:line="360" w:lineRule="auto"/>
        <w:jc w:val="both"/>
        <w:rPr>
          <w:rFonts w:cstheme="minorHAnsi"/>
        </w:rPr>
      </w:pPr>
    </w:p>
    <w:p w14:paraId="14FC125D" w14:textId="597BB59A" w:rsidR="002B37EB" w:rsidRPr="000317B0" w:rsidRDefault="00725475" w:rsidP="000317B0">
      <w:pPr>
        <w:spacing w:line="360" w:lineRule="auto"/>
        <w:jc w:val="both"/>
        <w:rPr>
          <w:rFonts w:cstheme="minorHAnsi"/>
        </w:rPr>
      </w:pPr>
      <w:r>
        <w:rPr>
          <w:rFonts w:cstheme="minorHAnsi"/>
        </w:rPr>
        <w:t>En primera instancia poseer un entorno con Python 3.7 o superior y tener instalado Redis</w:t>
      </w:r>
    </w:p>
    <w:p w14:paraId="7F0481C5" w14:textId="4A6ED2E9" w:rsidR="002B37EB" w:rsidRDefault="002B37EB" w:rsidP="000317B0">
      <w:pPr>
        <w:spacing w:line="360" w:lineRule="auto"/>
        <w:jc w:val="both"/>
        <w:rPr>
          <w:rFonts w:cstheme="minorHAnsi"/>
        </w:rPr>
      </w:pPr>
    </w:p>
    <w:p w14:paraId="30B00AFD" w14:textId="2D721EDC" w:rsidR="00725475" w:rsidRDefault="00725475" w:rsidP="00725475">
      <w:pPr>
        <w:spacing w:line="360" w:lineRule="auto"/>
        <w:jc w:val="both"/>
        <w:rPr>
          <w:rFonts w:cstheme="minorHAnsi"/>
        </w:rPr>
      </w:pPr>
      <w:r>
        <w:rPr>
          <w:rFonts w:cstheme="minorHAnsi"/>
        </w:rPr>
        <w:t>Se procede al clonado del repositorio y navegar al directorio del proyecto:</w:t>
      </w:r>
    </w:p>
    <w:p w14:paraId="1DE134FB" w14:textId="519F2551" w:rsidR="00725475" w:rsidRDefault="002B37EB" w:rsidP="0091345D">
      <w:pPr>
        <w:pStyle w:val="NormalWeb"/>
        <w:spacing w:line="360" w:lineRule="auto"/>
        <w:rPr>
          <w:rStyle w:val="CdigoHTML"/>
          <w:rFonts w:asciiTheme="minorHAnsi" w:hAnsiTheme="minorHAnsi" w:cstheme="minorHAnsi"/>
          <w:sz w:val="24"/>
          <w:szCs w:val="24"/>
        </w:rPr>
      </w:pPr>
      <w:proofErr w:type="spellStart"/>
      <w:r w:rsidRPr="000317B0">
        <w:rPr>
          <w:rStyle w:val="CdigoHTML"/>
          <w:rFonts w:asciiTheme="minorHAnsi" w:hAnsiTheme="minorHAnsi" w:cstheme="minorHAnsi"/>
          <w:sz w:val="24"/>
          <w:szCs w:val="24"/>
        </w:rPr>
        <w:lastRenderedPageBreak/>
        <w:t>git</w:t>
      </w:r>
      <w:proofErr w:type="spellEnd"/>
      <w:r w:rsidRPr="000317B0">
        <w:rPr>
          <w:rStyle w:val="CdigoHTML"/>
          <w:rFonts w:asciiTheme="minorHAnsi" w:hAnsiTheme="minorHAnsi" w:cstheme="minorHAnsi"/>
          <w:sz w:val="24"/>
          <w:szCs w:val="24"/>
        </w:rPr>
        <w:t xml:space="preserve"> clone </w:t>
      </w:r>
      <w:r w:rsidR="00725475" w:rsidRPr="00725475">
        <w:rPr>
          <w:rStyle w:val="CdigoHTML"/>
          <w:rFonts w:asciiTheme="minorHAnsi" w:hAnsiTheme="minorHAnsi" w:cstheme="minorHAnsi"/>
          <w:sz w:val="24"/>
          <w:szCs w:val="24"/>
        </w:rPr>
        <w:t>https://github.com/tu-usuario/nombre-del-repositorio.git</w:t>
      </w:r>
    </w:p>
    <w:p w14:paraId="26D324BD" w14:textId="07247D22" w:rsidR="002B37EB" w:rsidRDefault="002B37EB" w:rsidP="0091345D">
      <w:pPr>
        <w:pStyle w:val="NormalWeb"/>
        <w:spacing w:line="360" w:lineRule="auto"/>
        <w:rPr>
          <w:rStyle w:val="CdigoHTML"/>
          <w:rFonts w:asciiTheme="minorHAnsi" w:hAnsiTheme="minorHAnsi" w:cstheme="minorHAnsi"/>
          <w:sz w:val="24"/>
          <w:szCs w:val="24"/>
        </w:rPr>
      </w:pPr>
      <w:r w:rsidRPr="000317B0">
        <w:rPr>
          <w:rStyle w:val="CdigoHTML"/>
          <w:rFonts w:asciiTheme="minorHAnsi" w:hAnsiTheme="minorHAnsi" w:cstheme="minorHAnsi"/>
          <w:sz w:val="24"/>
          <w:szCs w:val="24"/>
        </w:rPr>
        <w:t>cd nombre-del-repositorio</w:t>
      </w:r>
    </w:p>
    <w:p w14:paraId="0D352A8C" w14:textId="6B23FE58" w:rsidR="002B37EB" w:rsidRDefault="002B37EB" w:rsidP="000317B0">
      <w:pPr>
        <w:pStyle w:val="NormalWeb"/>
        <w:spacing w:line="360" w:lineRule="auto"/>
        <w:jc w:val="both"/>
        <w:rPr>
          <w:rStyle w:val="CdigoHTML"/>
          <w:rFonts w:asciiTheme="minorHAnsi" w:hAnsiTheme="minorHAnsi" w:cstheme="minorHAnsi"/>
          <w:sz w:val="24"/>
          <w:szCs w:val="24"/>
        </w:rPr>
      </w:pPr>
    </w:p>
    <w:p w14:paraId="0723CE54" w14:textId="43F6F344" w:rsidR="00725475" w:rsidRPr="000317B0" w:rsidRDefault="00725475" w:rsidP="000317B0">
      <w:pPr>
        <w:pStyle w:val="NormalWeb"/>
        <w:spacing w:line="360" w:lineRule="auto"/>
        <w:jc w:val="both"/>
        <w:rPr>
          <w:rFonts w:asciiTheme="minorHAnsi" w:hAnsiTheme="minorHAnsi" w:cstheme="minorHAnsi"/>
        </w:rPr>
      </w:pPr>
      <w:r>
        <w:rPr>
          <w:rStyle w:val="CdigoHTML"/>
          <w:rFonts w:asciiTheme="minorHAnsi" w:hAnsiTheme="minorHAnsi" w:cstheme="minorHAnsi"/>
          <w:sz w:val="24"/>
          <w:szCs w:val="24"/>
        </w:rPr>
        <w:t>Se cargan las dependencias necesarias:</w:t>
      </w:r>
    </w:p>
    <w:p w14:paraId="4BAE0610" w14:textId="77777777" w:rsidR="002B37EB" w:rsidRPr="000317B0" w:rsidRDefault="002B37EB" w:rsidP="0091345D">
      <w:pPr>
        <w:pStyle w:val="HTMLconformatoprevio"/>
        <w:spacing w:line="360" w:lineRule="auto"/>
        <w:rPr>
          <w:rStyle w:val="CdigoHTML"/>
          <w:rFonts w:asciiTheme="minorHAnsi" w:hAnsiTheme="minorHAnsi" w:cstheme="minorHAnsi"/>
          <w:sz w:val="24"/>
          <w:szCs w:val="24"/>
        </w:rPr>
      </w:pPr>
      <w:r w:rsidRPr="000317B0">
        <w:rPr>
          <w:rStyle w:val="CdigoHTML"/>
          <w:rFonts w:asciiTheme="minorHAnsi" w:hAnsiTheme="minorHAnsi" w:cstheme="minorHAnsi"/>
          <w:sz w:val="24"/>
          <w:szCs w:val="24"/>
        </w:rPr>
        <w:t>pip install -r requirements/requirements2.txt</w:t>
      </w:r>
    </w:p>
    <w:p w14:paraId="5B8CB90B" w14:textId="77777777" w:rsidR="00725475" w:rsidRDefault="00725475" w:rsidP="000317B0">
      <w:pPr>
        <w:spacing w:line="360" w:lineRule="auto"/>
        <w:jc w:val="both"/>
        <w:rPr>
          <w:rFonts w:cstheme="minorHAnsi"/>
        </w:rPr>
      </w:pPr>
    </w:p>
    <w:p w14:paraId="6DB1E5CD" w14:textId="1B863E65" w:rsidR="009F7C10" w:rsidRDefault="00725475" w:rsidP="0091345D">
      <w:pPr>
        <w:spacing w:line="360" w:lineRule="auto"/>
        <w:jc w:val="both"/>
        <w:rPr>
          <w:rFonts w:cstheme="minorHAnsi"/>
        </w:rPr>
      </w:pPr>
      <w:r>
        <w:rPr>
          <w:rFonts w:cstheme="minorHAnsi"/>
        </w:rPr>
        <w:t>Para configurar las variables del entorno, se c</w:t>
      </w:r>
      <w:r w:rsidR="002B37EB" w:rsidRPr="000317B0">
        <w:rPr>
          <w:rFonts w:cstheme="minorHAnsi"/>
        </w:rPr>
        <w:t>rea</w:t>
      </w:r>
      <w:r>
        <w:rPr>
          <w:rFonts w:cstheme="minorHAnsi"/>
        </w:rPr>
        <w:t xml:space="preserve"> </w:t>
      </w:r>
      <w:r w:rsidR="002B37EB" w:rsidRPr="000317B0">
        <w:rPr>
          <w:rFonts w:cstheme="minorHAnsi"/>
        </w:rPr>
        <w:t xml:space="preserve">un </w:t>
      </w:r>
      <w:r w:rsidR="00702A91" w:rsidRPr="000317B0">
        <w:rPr>
          <w:rFonts w:cstheme="minorHAnsi"/>
        </w:rPr>
        <w:t>archivo</w:t>
      </w:r>
      <w:r w:rsidR="00702A91">
        <w:rPr>
          <w:rFonts w:cstheme="minorHAnsi"/>
        </w:rPr>
        <w:t xml:space="preserve"> </w:t>
      </w:r>
      <w:r w:rsidR="00702A91" w:rsidRPr="000317B0">
        <w:rPr>
          <w:rFonts w:cstheme="minorHAnsi"/>
        </w:rPr>
        <w:t>.env</w:t>
      </w:r>
      <w:r w:rsidR="002B37EB" w:rsidRPr="000317B0">
        <w:rPr>
          <w:rFonts w:cstheme="minorHAnsi"/>
        </w:rPr>
        <w:t xml:space="preserve"> en el directorio raíz y </w:t>
      </w:r>
      <w:r>
        <w:rPr>
          <w:rFonts w:cstheme="minorHAnsi"/>
        </w:rPr>
        <w:t>se añaden</w:t>
      </w:r>
      <w:r w:rsidR="002B37EB" w:rsidRPr="000317B0">
        <w:rPr>
          <w:rFonts w:cstheme="minorHAnsi"/>
        </w:rPr>
        <w:t xml:space="preserve"> </w:t>
      </w:r>
      <w:r w:rsidR="00702A91" w:rsidRPr="000317B0">
        <w:rPr>
          <w:rFonts w:cstheme="minorHAnsi"/>
        </w:rPr>
        <w:t>la</w:t>
      </w:r>
      <w:r w:rsidR="00702A91">
        <w:rPr>
          <w:rFonts w:cstheme="minorHAnsi"/>
        </w:rPr>
        <w:t>s</w:t>
      </w:r>
      <w:r w:rsidR="00702A91" w:rsidRPr="000317B0">
        <w:rPr>
          <w:rFonts w:cstheme="minorHAnsi"/>
        </w:rPr>
        <w:t xml:space="preserve"> claves</w:t>
      </w:r>
      <w:r w:rsidR="002B37EB" w:rsidRPr="000317B0">
        <w:rPr>
          <w:rFonts w:cstheme="minorHAnsi"/>
        </w:rPr>
        <w:t xml:space="preserve"> API</w:t>
      </w:r>
      <w:r w:rsidR="0091345D">
        <w:rPr>
          <w:rFonts w:cstheme="minorHAnsi"/>
        </w:rPr>
        <w:t>.</w:t>
      </w:r>
    </w:p>
    <w:p w14:paraId="14A9FB0C" w14:textId="77777777" w:rsidR="0091345D" w:rsidRPr="000317B0" w:rsidRDefault="0091345D" w:rsidP="0091345D">
      <w:pPr>
        <w:spacing w:line="360" w:lineRule="auto"/>
        <w:jc w:val="both"/>
        <w:rPr>
          <w:rStyle w:val="CdigoHTML"/>
          <w:rFonts w:asciiTheme="minorHAnsi" w:hAnsiTheme="minorHAnsi" w:cstheme="minorHAnsi"/>
          <w:sz w:val="24"/>
          <w:szCs w:val="24"/>
        </w:rPr>
      </w:pPr>
    </w:p>
    <w:p w14:paraId="38915DA4" w14:textId="5810C576" w:rsidR="002B37EB" w:rsidRDefault="00725475" w:rsidP="00725475">
      <w:pPr>
        <w:spacing w:line="360" w:lineRule="auto"/>
        <w:jc w:val="both"/>
        <w:rPr>
          <w:rFonts w:cstheme="minorHAnsi"/>
        </w:rPr>
      </w:pPr>
      <w:r>
        <w:rPr>
          <w:rFonts w:cstheme="minorHAnsi"/>
        </w:rPr>
        <w:t>Con respecto al caché, el sistema</w:t>
      </w:r>
      <w:r w:rsidR="002B37EB" w:rsidRPr="000317B0">
        <w:rPr>
          <w:rFonts w:cstheme="minorHAnsi"/>
        </w:rPr>
        <w:t xml:space="preserve"> utiliza </w:t>
      </w:r>
      <w:r w:rsidR="002B37EB" w:rsidRPr="000317B0">
        <w:rPr>
          <w:rStyle w:val="CdigoHTML"/>
          <w:rFonts w:asciiTheme="minorHAnsi" w:hAnsiTheme="minorHAnsi" w:cstheme="minorHAnsi"/>
          <w:sz w:val="24"/>
          <w:szCs w:val="24"/>
        </w:rPr>
        <w:t>aiocache</w:t>
      </w:r>
      <w:r w:rsidR="002B37EB" w:rsidRPr="000317B0">
        <w:rPr>
          <w:rFonts w:cstheme="minorHAnsi"/>
        </w:rPr>
        <w:t xml:space="preserve"> para </w:t>
      </w:r>
      <w:r>
        <w:rPr>
          <w:rFonts w:cstheme="minorHAnsi"/>
        </w:rPr>
        <w:t xml:space="preserve">el </w:t>
      </w:r>
      <w:r w:rsidR="002B37EB" w:rsidRPr="000317B0">
        <w:rPr>
          <w:rFonts w:cstheme="minorHAnsi"/>
        </w:rPr>
        <w:t>caché en memoria, mejorando la eficiencia y la velocidad de respuesta del sistema. La configuración por defecto es suficiente para la mayoría de los casos, pero se puede configurar para usar Redis si se requiere persistencia y rendimiento mejorado.</w:t>
      </w:r>
    </w:p>
    <w:p w14:paraId="71CB52CF" w14:textId="77777777" w:rsidR="00725475" w:rsidRPr="000317B0" w:rsidRDefault="00725475" w:rsidP="00725475">
      <w:pPr>
        <w:spacing w:line="360" w:lineRule="auto"/>
        <w:jc w:val="both"/>
        <w:rPr>
          <w:rFonts w:cstheme="minorHAnsi"/>
        </w:rPr>
      </w:pPr>
    </w:p>
    <w:p w14:paraId="22C00ECA" w14:textId="402019DD" w:rsidR="002B37EB" w:rsidRPr="000317B0" w:rsidRDefault="00725475" w:rsidP="00725475">
      <w:pPr>
        <w:spacing w:line="360" w:lineRule="auto"/>
        <w:jc w:val="both"/>
        <w:rPr>
          <w:rFonts w:cstheme="minorHAnsi"/>
        </w:rPr>
      </w:pPr>
      <w:r>
        <w:rPr>
          <w:rFonts w:cstheme="minorHAnsi"/>
        </w:rPr>
        <w:t>Para una configuración avanzada, l</w:t>
      </w:r>
      <w:r w:rsidR="002B37EB" w:rsidRPr="000317B0">
        <w:rPr>
          <w:rFonts w:cstheme="minorHAnsi"/>
        </w:rPr>
        <w:t xml:space="preserve">a aplicación está preparada para utilizar Redis como un sistema de caché para mejorar el rendimiento al almacenar respuestas frecuentes y reducir la carga en los servidores. Para habilitar esta funcionalidad, </w:t>
      </w:r>
      <w:r>
        <w:rPr>
          <w:rFonts w:cstheme="minorHAnsi"/>
        </w:rPr>
        <w:t>habría que seguir varios pasos</w:t>
      </w:r>
      <w:r w:rsidR="002B37EB" w:rsidRPr="000317B0">
        <w:rPr>
          <w:rFonts w:cstheme="minorHAnsi"/>
        </w:rPr>
        <w:t>:</w:t>
      </w:r>
    </w:p>
    <w:p w14:paraId="626700D0" w14:textId="77777777" w:rsidR="002B37EB" w:rsidRPr="00725475" w:rsidRDefault="002B37EB" w:rsidP="0052451C">
      <w:pPr>
        <w:pStyle w:val="NormalWeb"/>
        <w:numPr>
          <w:ilvl w:val="0"/>
          <w:numId w:val="56"/>
        </w:numPr>
        <w:spacing w:line="360" w:lineRule="auto"/>
        <w:jc w:val="both"/>
        <w:rPr>
          <w:rFonts w:asciiTheme="minorHAnsi" w:hAnsiTheme="minorHAnsi" w:cstheme="minorHAnsi"/>
          <w:b/>
          <w:bCs/>
        </w:rPr>
      </w:pPr>
      <w:r w:rsidRPr="00725475">
        <w:rPr>
          <w:rStyle w:val="Textoennegrita"/>
          <w:rFonts w:asciiTheme="minorHAnsi" w:hAnsiTheme="minorHAnsi" w:cstheme="minorHAnsi"/>
          <w:b w:val="0"/>
          <w:bCs w:val="0"/>
        </w:rPr>
        <w:t>Instalar Redis en tu sistema local o servidor:</w:t>
      </w:r>
    </w:p>
    <w:p w14:paraId="650903F4" w14:textId="08098037" w:rsidR="009F7C10" w:rsidRPr="00CA2705" w:rsidRDefault="00725475" w:rsidP="00CA2705">
      <w:pPr>
        <w:pStyle w:val="Prrafodelista"/>
        <w:numPr>
          <w:ilvl w:val="2"/>
          <w:numId w:val="56"/>
        </w:numPr>
        <w:spacing w:before="100" w:beforeAutospacing="1" w:after="100" w:afterAutospacing="1" w:line="360" w:lineRule="auto"/>
        <w:jc w:val="both"/>
        <w:rPr>
          <w:rFonts w:cstheme="minorHAnsi"/>
        </w:rPr>
      </w:pPr>
      <w:r w:rsidRPr="0052451C">
        <w:rPr>
          <w:rFonts w:cstheme="minorHAnsi"/>
        </w:rPr>
        <w:t>Se puede</w:t>
      </w:r>
      <w:r w:rsidR="002B37EB" w:rsidRPr="0052451C">
        <w:rPr>
          <w:rFonts w:cstheme="minorHAnsi"/>
        </w:rPr>
        <w:t xml:space="preserve"> descargar Redis desde la página oficial o utilizar un servicio gestionado de Redis proporcionado por servicios de hosting como </w:t>
      </w:r>
      <w:proofErr w:type="spellStart"/>
      <w:r w:rsidR="002B37EB" w:rsidRPr="0052451C">
        <w:rPr>
          <w:rFonts w:cstheme="minorHAnsi"/>
        </w:rPr>
        <w:t>Heroku</w:t>
      </w:r>
      <w:proofErr w:type="spellEnd"/>
      <w:r w:rsidR="002B37EB" w:rsidRPr="0052451C">
        <w:rPr>
          <w:rFonts w:cstheme="minorHAnsi"/>
        </w:rPr>
        <w:t xml:space="preserve">, Amazon Web </w:t>
      </w:r>
      <w:proofErr w:type="spellStart"/>
      <w:r w:rsidR="002B37EB" w:rsidRPr="0052451C">
        <w:rPr>
          <w:rFonts w:cstheme="minorHAnsi"/>
        </w:rPr>
        <w:t>Services</w:t>
      </w:r>
      <w:proofErr w:type="spellEnd"/>
      <w:r w:rsidR="002B37EB" w:rsidRPr="0052451C">
        <w:rPr>
          <w:rFonts w:cstheme="minorHAnsi"/>
        </w:rPr>
        <w:t xml:space="preserve">, o Google Cloud </w:t>
      </w:r>
      <w:proofErr w:type="spellStart"/>
      <w:r w:rsidR="002B37EB" w:rsidRPr="0052451C">
        <w:rPr>
          <w:rFonts w:cstheme="minorHAnsi"/>
        </w:rPr>
        <w:t>Platform</w:t>
      </w:r>
      <w:proofErr w:type="spellEnd"/>
      <w:r w:rsidR="002B37EB" w:rsidRPr="0052451C">
        <w:rPr>
          <w:rFonts w:cstheme="minorHAnsi"/>
        </w:rPr>
        <w:t>.</w:t>
      </w:r>
    </w:p>
    <w:p w14:paraId="5323F628" w14:textId="77777777" w:rsidR="002B37EB" w:rsidRPr="00725475" w:rsidRDefault="002B37EB" w:rsidP="0052451C">
      <w:pPr>
        <w:pStyle w:val="NormalWeb"/>
        <w:numPr>
          <w:ilvl w:val="0"/>
          <w:numId w:val="56"/>
        </w:numPr>
        <w:spacing w:line="360" w:lineRule="auto"/>
        <w:jc w:val="both"/>
        <w:rPr>
          <w:rFonts w:asciiTheme="minorHAnsi" w:hAnsiTheme="minorHAnsi" w:cstheme="minorHAnsi"/>
          <w:b/>
          <w:bCs/>
        </w:rPr>
      </w:pPr>
      <w:r w:rsidRPr="00725475">
        <w:rPr>
          <w:rStyle w:val="Textoennegrita"/>
          <w:rFonts w:asciiTheme="minorHAnsi" w:hAnsiTheme="minorHAnsi" w:cstheme="minorHAnsi"/>
          <w:b w:val="0"/>
          <w:bCs w:val="0"/>
        </w:rPr>
        <w:t>Configuración de Redis:</w:t>
      </w:r>
    </w:p>
    <w:p w14:paraId="25A72E21" w14:textId="67D3AB28" w:rsidR="002B37EB" w:rsidRPr="0052451C" w:rsidRDefault="00725475" w:rsidP="0052451C">
      <w:pPr>
        <w:pStyle w:val="Prrafodelista"/>
        <w:numPr>
          <w:ilvl w:val="2"/>
          <w:numId w:val="56"/>
        </w:numPr>
        <w:spacing w:before="100" w:beforeAutospacing="1" w:after="100" w:afterAutospacing="1" w:line="360" w:lineRule="auto"/>
        <w:jc w:val="both"/>
        <w:rPr>
          <w:rFonts w:cstheme="minorHAnsi"/>
        </w:rPr>
      </w:pPr>
      <w:r w:rsidRPr="0052451C">
        <w:rPr>
          <w:rFonts w:cstheme="minorHAnsi"/>
        </w:rPr>
        <w:t>Hay que asegurar</w:t>
      </w:r>
      <w:r w:rsidR="002B37EB" w:rsidRPr="0052451C">
        <w:rPr>
          <w:rFonts w:cstheme="minorHAnsi"/>
        </w:rPr>
        <w:t xml:space="preserve"> que Redis está corriendo en </w:t>
      </w:r>
      <w:r w:rsidRPr="0052451C">
        <w:rPr>
          <w:rFonts w:cstheme="minorHAnsi"/>
        </w:rPr>
        <w:t>el</w:t>
      </w:r>
      <w:r w:rsidR="002B37EB" w:rsidRPr="0052451C">
        <w:rPr>
          <w:rFonts w:cstheme="minorHAnsi"/>
        </w:rPr>
        <w:t xml:space="preserve"> sistema y </w:t>
      </w:r>
      <w:r w:rsidRPr="0052451C">
        <w:rPr>
          <w:rFonts w:cstheme="minorHAnsi"/>
        </w:rPr>
        <w:t>tomar</w:t>
      </w:r>
      <w:r w:rsidR="002B37EB" w:rsidRPr="0052451C">
        <w:rPr>
          <w:rFonts w:cstheme="minorHAnsi"/>
        </w:rPr>
        <w:t xml:space="preserve"> nota del puerto y la dirección IP (usualmente </w:t>
      </w:r>
      <w:r w:rsidR="002B37EB" w:rsidRPr="0052451C">
        <w:rPr>
          <w:rStyle w:val="CdigoHTML"/>
          <w:rFonts w:asciiTheme="minorHAnsi" w:hAnsiTheme="minorHAnsi" w:cstheme="minorHAnsi"/>
          <w:sz w:val="24"/>
          <w:szCs w:val="24"/>
        </w:rPr>
        <w:t>localhost</w:t>
      </w:r>
      <w:r w:rsidR="002B37EB" w:rsidRPr="0052451C">
        <w:rPr>
          <w:rFonts w:cstheme="minorHAnsi"/>
        </w:rPr>
        <w:t xml:space="preserve"> en el puerto </w:t>
      </w:r>
      <w:r w:rsidR="002B37EB" w:rsidRPr="0052451C">
        <w:rPr>
          <w:rStyle w:val="CdigoHTML"/>
          <w:rFonts w:asciiTheme="minorHAnsi" w:hAnsiTheme="minorHAnsi" w:cstheme="minorHAnsi"/>
          <w:sz w:val="24"/>
          <w:szCs w:val="24"/>
        </w:rPr>
        <w:t>6379</w:t>
      </w:r>
      <w:r w:rsidR="002B37EB" w:rsidRPr="0052451C">
        <w:rPr>
          <w:rFonts w:cstheme="minorHAnsi"/>
        </w:rPr>
        <w:t>).</w:t>
      </w:r>
    </w:p>
    <w:p w14:paraId="5F5E93B8" w14:textId="77777777" w:rsidR="00CA2705" w:rsidRDefault="00CA2705" w:rsidP="000317B0">
      <w:pPr>
        <w:pStyle w:val="NormalWeb"/>
        <w:spacing w:line="360" w:lineRule="auto"/>
        <w:jc w:val="both"/>
        <w:rPr>
          <w:rFonts w:asciiTheme="minorHAnsi" w:hAnsiTheme="minorHAnsi" w:cstheme="minorHAnsi"/>
        </w:rPr>
      </w:pPr>
    </w:p>
    <w:p w14:paraId="62E1E07D" w14:textId="6F886A30" w:rsidR="002B37EB" w:rsidRPr="000317B0" w:rsidRDefault="0005623A" w:rsidP="000317B0">
      <w:pPr>
        <w:pStyle w:val="NormalWeb"/>
        <w:spacing w:line="360" w:lineRule="auto"/>
        <w:jc w:val="both"/>
        <w:rPr>
          <w:rFonts w:asciiTheme="minorHAnsi" w:hAnsiTheme="minorHAnsi" w:cstheme="minorHAnsi"/>
        </w:rPr>
      </w:pPr>
      <w:r>
        <w:rPr>
          <w:rFonts w:asciiTheme="minorHAnsi" w:hAnsiTheme="minorHAnsi" w:cstheme="minorHAnsi"/>
        </w:rPr>
        <w:t>A continuación, p</w:t>
      </w:r>
      <w:r w:rsidR="002B37EB" w:rsidRPr="000317B0">
        <w:rPr>
          <w:rFonts w:asciiTheme="minorHAnsi" w:hAnsiTheme="minorHAnsi" w:cstheme="minorHAnsi"/>
        </w:rPr>
        <w:t>ara utilizar Redis como backend de caché:</w:t>
      </w:r>
    </w:p>
    <w:p w14:paraId="0E6E0D28" w14:textId="2D12F1DE" w:rsidR="002B37EB" w:rsidRPr="0005623A" w:rsidRDefault="002B37EB" w:rsidP="0052451C">
      <w:pPr>
        <w:pStyle w:val="NormalWeb"/>
        <w:numPr>
          <w:ilvl w:val="0"/>
          <w:numId w:val="55"/>
        </w:numPr>
        <w:spacing w:line="360" w:lineRule="auto"/>
        <w:jc w:val="both"/>
        <w:rPr>
          <w:rFonts w:asciiTheme="minorHAnsi" w:hAnsiTheme="minorHAnsi" w:cstheme="minorHAnsi"/>
          <w:b/>
          <w:bCs/>
        </w:rPr>
      </w:pPr>
      <w:r w:rsidRPr="0005623A">
        <w:rPr>
          <w:rStyle w:val="Textoennegrita"/>
          <w:rFonts w:asciiTheme="minorHAnsi" w:hAnsiTheme="minorHAnsi" w:cstheme="minorHAnsi"/>
          <w:b w:val="0"/>
          <w:bCs w:val="0"/>
        </w:rPr>
        <w:lastRenderedPageBreak/>
        <w:t>Descomenta</w:t>
      </w:r>
      <w:r w:rsidR="0005623A">
        <w:rPr>
          <w:rStyle w:val="Textoennegrita"/>
          <w:rFonts w:asciiTheme="minorHAnsi" w:hAnsiTheme="minorHAnsi" w:cstheme="minorHAnsi"/>
          <w:b w:val="0"/>
          <w:bCs w:val="0"/>
        </w:rPr>
        <w:t>r</w:t>
      </w:r>
      <w:r w:rsidRPr="0005623A">
        <w:rPr>
          <w:rStyle w:val="Textoennegrita"/>
          <w:rFonts w:asciiTheme="minorHAnsi" w:hAnsiTheme="minorHAnsi" w:cstheme="minorHAnsi"/>
          <w:b w:val="0"/>
          <w:bCs w:val="0"/>
        </w:rPr>
        <w:t xml:space="preserve"> las líneas en </w:t>
      </w:r>
      <w:r w:rsidRPr="0005623A">
        <w:rPr>
          <w:rStyle w:val="CdigoHTML"/>
          <w:rFonts w:asciiTheme="minorHAnsi" w:hAnsiTheme="minorHAnsi" w:cstheme="minorHAnsi"/>
          <w:b/>
          <w:bCs/>
          <w:sz w:val="24"/>
          <w:szCs w:val="24"/>
        </w:rPr>
        <w:t>streamlit_app.py</w:t>
      </w:r>
      <w:r w:rsidRPr="0005623A">
        <w:rPr>
          <w:rStyle w:val="Textoennegrita"/>
          <w:rFonts w:asciiTheme="minorHAnsi" w:hAnsiTheme="minorHAnsi" w:cstheme="minorHAnsi"/>
          <w:b w:val="0"/>
          <w:bCs w:val="0"/>
        </w:rPr>
        <w:t xml:space="preserve"> relacionadas con </w:t>
      </w:r>
      <w:proofErr w:type="spellStart"/>
      <w:r w:rsidRPr="0005623A">
        <w:rPr>
          <w:rStyle w:val="CdigoHTML"/>
          <w:rFonts w:asciiTheme="minorHAnsi" w:hAnsiTheme="minorHAnsi" w:cstheme="minorHAnsi"/>
          <w:sz w:val="24"/>
          <w:szCs w:val="24"/>
        </w:rPr>
        <w:t>aioredis</w:t>
      </w:r>
      <w:proofErr w:type="spellEnd"/>
      <w:r w:rsidRPr="0005623A">
        <w:rPr>
          <w:rStyle w:val="Textoennegrita"/>
          <w:rFonts w:asciiTheme="minorHAnsi" w:hAnsiTheme="minorHAnsi" w:cstheme="minorHAnsi"/>
        </w:rPr>
        <w:t xml:space="preserve"> y </w:t>
      </w:r>
      <w:r w:rsidRPr="0005623A">
        <w:rPr>
          <w:rStyle w:val="CdigoHTML"/>
          <w:rFonts w:asciiTheme="minorHAnsi" w:hAnsiTheme="minorHAnsi" w:cstheme="minorHAnsi"/>
          <w:sz w:val="24"/>
          <w:szCs w:val="24"/>
        </w:rPr>
        <w:t>aiocache</w:t>
      </w:r>
      <w:r w:rsidRPr="0005623A">
        <w:rPr>
          <w:rStyle w:val="Textoennegrita"/>
          <w:rFonts w:asciiTheme="minorHAnsi" w:hAnsiTheme="minorHAnsi" w:cstheme="minorHAnsi"/>
          <w:b w:val="0"/>
          <w:bCs w:val="0"/>
        </w:rPr>
        <w:t>.</w:t>
      </w:r>
    </w:p>
    <w:p w14:paraId="2EFB60AB" w14:textId="77777777" w:rsidR="002B37EB" w:rsidRPr="0052451C" w:rsidRDefault="002B37EB" w:rsidP="0052451C">
      <w:pPr>
        <w:pStyle w:val="Prrafodelista"/>
        <w:numPr>
          <w:ilvl w:val="1"/>
          <w:numId w:val="55"/>
        </w:numPr>
        <w:spacing w:before="100" w:beforeAutospacing="1" w:after="100" w:afterAutospacing="1" w:line="360" w:lineRule="auto"/>
        <w:jc w:val="both"/>
        <w:rPr>
          <w:rFonts w:cstheme="minorHAnsi"/>
        </w:rPr>
      </w:pPr>
      <w:r w:rsidRPr="0052451C">
        <w:rPr>
          <w:rFonts w:cstheme="minorHAnsi"/>
        </w:rPr>
        <w:t xml:space="preserve">Estas líneas conectan la aplicación con tu instancia de Redis y configuran </w:t>
      </w:r>
      <w:r w:rsidRPr="0052451C">
        <w:rPr>
          <w:rStyle w:val="CdigoHTML"/>
          <w:rFonts w:asciiTheme="minorHAnsi" w:hAnsiTheme="minorHAnsi" w:cstheme="minorHAnsi"/>
          <w:sz w:val="24"/>
          <w:szCs w:val="24"/>
        </w:rPr>
        <w:t>aiocache</w:t>
      </w:r>
      <w:r w:rsidRPr="0052451C">
        <w:rPr>
          <w:rFonts w:cstheme="minorHAnsi"/>
        </w:rPr>
        <w:t xml:space="preserve"> para usar Redis como almacenamiento de caché.</w:t>
      </w:r>
    </w:p>
    <w:p w14:paraId="7CB84F3E" w14:textId="77777777" w:rsidR="002B37EB" w:rsidRPr="0005623A" w:rsidRDefault="002B37EB" w:rsidP="0052451C">
      <w:pPr>
        <w:pStyle w:val="NormalWeb"/>
        <w:numPr>
          <w:ilvl w:val="0"/>
          <w:numId w:val="55"/>
        </w:numPr>
        <w:spacing w:line="360" w:lineRule="auto"/>
        <w:jc w:val="both"/>
        <w:rPr>
          <w:rFonts w:asciiTheme="minorHAnsi" w:hAnsiTheme="minorHAnsi" w:cstheme="minorHAnsi"/>
          <w:b/>
          <w:bCs/>
        </w:rPr>
      </w:pPr>
      <w:r w:rsidRPr="0005623A">
        <w:rPr>
          <w:rStyle w:val="Textoennegrita"/>
          <w:rFonts w:asciiTheme="minorHAnsi" w:hAnsiTheme="minorHAnsi" w:cstheme="minorHAnsi"/>
          <w:b w:val="0"/>
          <w:bCs w:val="0"/>
        </w:rPr>
        <w:t>Ajusta las variables de conexión a Redis si es necesario.</w:t>
      </w:r>
    </w:p>
    <w:p w14:paraId="45C4F688" w14:textId="71336469" w:rsidR="002B37EB" w:rsidRPr="0052451C" w:rsidRDefault="002B37EB" w:rsidP="0052451C">
      <w:pPr>
        <w:pStyle w:val="Prrafodelista"/>
        <w:numPr>
          <w:ilvl w:val="1"/>
          <w:numId w:val="55"/>
        </w:numPr>
        <w:spacing w:before="100" w:beforeAutospacing="1" w:after="100" w:afterAutospacing="1" w:line="360" w:lineRule="auto"/>
        <w:jc w:val="both"/>
        <w:rPr>
          <w:rFonts w:cstheme="minorHAnsi"/>
        </w:rPr>
      </w:pPr>
      <w:r w:rsidRPr="0052451C">
        <w:rPr>
          <w:rFonts w:cstheme="minorHAnsi"/>
        </w:rPr>
        <w:t xml:space="preserve">Si </w:t>
      </w:r>
      <w:r w:rsidR="0005623A" w:rsidRPr="0052451C">
        <w:rPr>
          <w:rFonts w:cstheme="minorHAnsi"/>
        </w:rPr>
        <w:t>se está</w:t>
      </w:r>
      <w:r w:rsidRPr="0052451C">
        <w:rPr>
          <w:rFonts w:cstheme="minorHAnsi"/>
        </w:rPr>
        <w:t xml:space="preserve"> utilizando una configuración no estándar o un servicio gestionado de Redis, </w:t>
      </w:r>
      <w:r w:rsidR="0005623A" w:rsidRPr="0052451C">
        <w:rPr>
          <w:rFonts w:cstheme="minorHAnsi"/>
        </w:rPr>
        <w:t>se deben ajustar</w:t>
      </w:r>
      <w:r w:rsidRPr="0052451C">
        <w:rPr>
          <w:rFonts w:cstheme="minorHAnsi"/>
        </w:rPr>
        <w:t xml:space="preserve"> las variables de conexión en el código para reflejar </w:t>
      </w:r>
      <w:r w:rsidR="0005623A" w:rsidRPr="0052451C">
        <w:rPr>
          <w:rFonts w:cstheme="minorHAnsi"/>
        </w:rPr>
        <w:t>la</w:t>
      </w:r>
      <w:r w:rsidRPr="0052451C">
        <w:rPr>
          <w:rFonts w:cstheme="minorHAnsi"/>
        </w:rPr>
        <w:t xml:space="preserve"> configuración específica</w:t>
      </w:r>
      <w:r w:rsidR="0005623A" w:rsidRPr="0052451C">
        <w:rPr>
          <w:rFonts w:cstheme="minorHAnsi"/>
        </w:rPr>
        <w:t xml:space="preserve"> elegida</w:t>
      </w:r>
      <w:r w:rsidRPr="0052451C">
        <w:rPr>
          <w:rFonts w:cstheme="minorHAnsi"/>
        </w:rPr>
        <w:t>.</w:t>
      </w:r>
    </w:p>
    <w:p w14:paraId="2671FA26" w14:textId="77777777" w:rsidR="0005623A" w:rsidRDefault="0005623A" w:rsidP="000317B0">
      <w:pPr>
        <w:pStyle w:val="NormalWeb"/>
        <w:spacing w:line="360" w:lineRule="auto"/>
        <w:jc w:val="both"/>
        <w:rPr>
          <w:rFonts w:asciiTheme="minorHAnsi" w:hAnsiTheme="minorHAnsi" w:cstheme="minorHAnsi"/>
        </w:rPr>
      </w:pPr>
    </w:p>
    <w:p w14:paraId="1156CD5F" w14:textId="77777777" w:rsidR="0005623A" w:rsidRDefault="002B37EB" w:rsidP="0005623A">
      <w:pPr>
        <w:pStyle w:val="NormalWeb"/>
        <w:spacing w:line="360" w:lineRule="auto"/>
        <w:jc w:val="both"/>
        <w:rPr>
          <w:rFonts w:asciiTheme="minorHAnsi" w:hAnsiTheme="minorHAnsi" w:cstheme="minorHAnsi"/>
        </w:rPr>
      </w:pPr>
      <w:r w:rsidRPr="000317B0">
        <w:rPr>
          <w:rFonts w:asciiTheme="minorHAnsi" w:hAnsiTheme="minorHAnsi" w:cstheme="minorHAnsi"/>
        </w:rPr>
        <w:t xml:space="preserve">Si no están presentes en tu entorno, </w:t>
      </w:r>
      <w:r w:rsidR="0005623A">
        <w:rPr>
          <w:rFonts w:asciiTheme="minorHAnsi" w:hAnsiTheme="minorHAnsi" w:cstheme="minorHAnsi"/>
        </w:rPr>
        <w:t xml:space="preserve">debemos asegurar </w:t>
      </w:r>
      <w:r w:rsidR="0005623A" w:rsidRPr="000317B0">
        <w:rPr>
          <w:rFonts w:asciiTheme="minorHAnsi" w:hAnsiTheme="minorHAnsi" w:cstheme="minorHAnsi"/>
        </w:rPr>
        <w:t xml:space="preserve">que </w:t>
      </w:r>
      <w:proofErr w:type="spellStart"/>
      <w:r w:rsidR="0005623A" w:rsidRPr="000317B0">
        <w:rPr>
          <w:rStyle w:val="CdigoHTML"/>
          <w:rFonts w:asciiTheme="minorHAnsi" w:hAnsiTheme="minorHAnsi" w:cstheme="minorHAnsi"/>
          <w:sz w:val="24"/>
          <w:szCs w:val="24"/>
        </w:rPr>
        <w:t>aioredis</w:t>
      </w:r>
      <w:proofErr w:type="spellEnd"/>
      <w:r w:rsidR="0005623A" w:rsidRPr="000317B0">
        <w:rPr>
          <w:rFonts w:asciiTheme="minorHAnsi" w:hAnsiTheme="minorHAnsi" w:cstheme="minorHAnsi"/>
        </w:rPr>
        <w:t xml:space="preserve"> y </w:t>
      </w:r>
      <w:r w:rsidR="0005623A" w:rsidRPr="000317B0">
        <w:rPr>
          <w:rStyle w:val="CdigoHTML"/>
          <w:rFonts w:asciiTheme="minorHAnsi" w:hAnsiTheme="minorHAnsi" w:cstheme="minorHAnsi"/>
          <w:sz w:val="24"/>
          <w:szCs w:val="24"/>
        </w:rPr>
        <w:t>aiocache</w:t>
      </w:r>
      <w:r w:rsidR="0005623A" w:rsidRPr="000317B0">
        <w:rPr>
          <w:rFonts w:asciiTheme="minorHAnsi" w:hAnsiTheme="minorHAnsi" w:cstheme="minorHAnsi"/>
        </w:rPr>
        <w:t xml:space="preserve"> están instalados</w:t>
      </w:r>
      <w:r w:rsidRPr="000317B0">
        <w:rPr>
          <w:rFonts w:asciiTheme="minorHAnsi" w:hAnsiTheme="minorHAnsi" w:cstheme="minorHAnsi"/>
        </w:rPr>
        <w:t xml:space="preserve"> </w:t>
      </w:r>
      <w:r w:rsidR="0005623A">
        <w:rPr>
          <w:rFonts w:asciiTheme="minorHAnsi" w:hAnsiTheme="minorHAnsi" w:cstheme="minorHAnsi"/>
        </w:rPr>
        <w:t>mediante</w:t>
      </w:r>
      <w:r w:rsidRPr="000317B0">
        <w:rPr>
          <w:rFonts w:asciiTheme="minorHAnsi" w:hAnsiTheme="minorHAnsi" w:cstheme="minorHAnsi"/>
        </w:rPr>
        <w:t>:</w:t>
      </w:r>
    </w:p>
    <w:p w14:paraId="2335D6A9" w14:textId="5C025716" w:rsidR="002B37EB" w:rsidRPr="000317B0" w:rsidRDefault="002B37EB" w:rsidP="00513F10">
      <w:pPr>
        <w:pStyle w:val="NormalWeb"/>
        <w:spacing w:line="360" w:lineRule="auto"/>
        <w:rPr>
          <w:rStyle w:val="CdigoHTML"/>
          <w:rFonts w:asciiTheme="minorHAnsi" w:hAnsiTheme="minorHAnsi" w:cstheme="minorHAnsi"/>
          <w:sz w:val="24"/>
          <w:szCs w:val="24"/>
        </w:rPr>
      </w:pPr>
      <w:r w:rsidRPr="000317B0">
        <w:rPr>
          <w:rStyle w:val="CdigoHTML"/>
          <w:rFonts w:asciiTheme="minorHAnsi" w:hAnsiTheme="minorHAnsi" w:cstheme="minorHAnsi"/>
          <w:sz w:val="24"/>
          <w:szCs w:val="24"/>
        </w:rPr>
        <w:t xml:space="preserve">pip install </w:t>
      </w:r>
      <w:r w:rsidR="00CA2705" w:rsidRPr="000317B0">
        <w:rPr>
          <w:rStyle w:val="CdigoHTML"/>
          <w:rFonts w:asciiTheme="minorHAnsi" w:hAnsiTheme="minorHAnsi" w:cstheme="minorHAnsi"/>
          <w:sz w:val="24"/>
          <w:szCs w:val="24"/>
        </w:rPr>
        <w:t>aireéis</w:t>
      </w:r>
      <w:r w:rsidRPr="000317B0">
        <w:rPr>
          <w:rStyle w:val="CdigoHTML"/>
          <w:rFonts w:asciiTheme="minorHAnsi" w:hAnsiTheme="minorHAnsi" w:cstheme="minorHAnsi"/>
          <w:sz w:val="24"/>
          <w:szCs w:val="24"/>
        </w:rPr>
        <w:t xml:space="preserve"> aiocache</w:t>
      </w:r>
    </w:p>
    <w:p w14:paraId="2F43FFC7" w14:textId="77777777" w:rsidR="002B37EB" w:rsidRPr="000317B0" w:rsidRDefault="002B37EB" w:rsidP="000317B0">
      <w:pPr>
        <w:pStyle w:val="HTMLconformatoprevio"/>
        <w:spacing w:line="360" w:lineRule="auto"/>
        <w:jc w:val="both"/>
        <w:rPr>
          <w:rStyle w:val="CdigoHTML"/>
          <w:rFonts w:asciiTheme="minorHAnsi" w:hAnsiTheme="minorHAnsi" w:cstheme="minorHAnsi"/>
          <w:sz w:val="24"/>
          <w:szCs w:val="24"/>
        </w:rPr>
      </w:pPr>
    </w:p>
    <w:p w14:paraId="2DC3328D" w14:textId="70BB49DD" w:rsidR="002B37EB" w:rsidRPr="000317B0" w:rsidRDefault="0052451C" w:rsidP="000317B0">
      <w:pPr>
        <w:pStyle w:val="NormalWeb"/>
        <w:spacing w:line="360" w:lineRule="auto"/>
        <w:jc w:val="both"/>
        <w:rPr>
          <w:rFonts w:asciiTheme="minorHAnsi" w:hAnsiTheme="minorHAnsi" w:cstheme="minorHAnsi"/>
        </w:rPr>
      </w:pPr>
      <w:r>
        <w:rPr>
          <w:rFonts w:asciiTheme="minorHAnsi" w:hAnsiTheme="minorHAnsi" w:cstheme="minorHAnsi"/>
        </w:rPr>
        <w:t>Para proceder al uso de la API (</w:t>
      </w:r>
      <w:r w:rsidRPr="000317B0">
        <w:rPr>
          <w:rFonts w:asciiTheme="minorHAnsi" w:hAnsiTheme="minorHAnsi" w:cstheme="minorHAnsi"/>
        </w:rPr>
        <w:t xml:space="preserve">estará disponible en </w:t>
      </w:r>
      <w:r w:rsidRPr="000317B0">
        <w:rPr>
          <w:rStyle w:val="CdigoHTML"/>
          <w:rFonts w:asciiTheme="minorHAnsi" w:hAnsiTheme="minorHAnsi" w:cstheme="minorHAnsi"/>
          <w:sz w:val="24"/>
          <w:szCs w:val="24"/>
        </w:rPr>
        <w:t>http://localhost:8000</w:t>
      </w:r>
      <w:r>
        <w:rPr>
          <w:rStyle w:val="CdigoHTML"/>
          <w:rFonts w:asciiTheme="minorHAnsi" w:hAnsiTheme="minorHAnsi" w:cstheme="minorHAnsi"/>
          <w:sz w:val="24"/>
          <w:szCs w:val="24"/>
        </w:rPr>
        <w:t>)</w:t>
      </w:r>
      <w:r>
        <w:rPr>
          <w:rFonts w:asciiTheme="minorHAnsi" w:hAnsiTheme="minorHAnsi" w:cstheme="minorHAnsi"/>
        </w:rPr>
        <w:t>, ejecutamos</w:t>
      </w:r>
      <w:r w:rsidR="002B37EB" w:rsidRPr="000317B0">
        <w:rPr>
          <w:rFonts w:asciiTheme="minorHAnsi" w:hAnsiTheme="minorHAnsi" w:cstheme="minorHAnsi"/>
        </w:rPr>
        <w:t xml:space="preserve"> la aplicación FastAPI:</w:t>
      </w:r>
    </w:p>
    <w:p w14:paraId="3477237D" w14:textId="77777777" w:rsidR="002B37EB" w:rsidRPr="000317B0" w:rsidRDefault="002B37EB" w:rsidP="00513F10">
      <w:pPr>
        <w:pStyle w:val="HTMLconformatoprevio"/>
        <w:spacing w:line="360" w:lineRule="auto"/>
        <w:rPr>
          <w:rStyle w:val="CdigoHTML"/>
          <w:rFonts w:asciiTheme="minorHAnsi" w:hAnsiTheme="minorHAnsi" w:cstheme="minorHAnsi"/>
          <w:sz w:val="24"/>
          <w:szCs w:val="24"/>
        </w:rPr>
      </w:pPr>
      <w:proofErr w:type="spellStart"/>
      <w:r w:rsidRPr="000317B0">
        <w:rPr>
          <w:rStyle w:val="CdigoHTML"/>
          <w:rFonts w:asciiTheme="minorHAnsi" w:hAnsiTheme="minorHAnsi" w:cstheme="minorHAnsi"/>
          <w:sz w:val="24"/>
          <w:szCs w:val="24"/>
        </w:rPr>
        <w:t>uvicorn</w:t>
      </w:r>
      <w:proofErr w:type="spellEnd"/>
      <w:r w:rsidRPr="000317B0">
        <w:rPr>
          <w:rStyle w:val="CdigoHTML"/>
          <w:rFonts w:asciiTheme="minorHAnsi" w:hAnsiTheme="minorHAnsi" w:cstheme="minorHAnsi"/>
          <w:sz w:val="24"/>
          <w:szCs w:val="24"/>
        </w:rPr>
        <w:t xml:space="preserve"> </w:t>
      </w:r>
      <w:proofErr w:type="spellStart"/>
      <w:r w:rsidRPr="000317B0">
        <w:rPr>
          <w:rStyle w:val="CdigoHTML"/>
          <w:rFonts w:asciiTheme="minorHAnsi" w:hAnsiTheme="minorHAnsi" w:cstheme="minorHAnsi"/>
          <w:sz w:val="24"/>
          <w:szCs w:val="24"/>
        </w:rPr>
        <w:t>main:</w:t>
      </w:r>
      <w:proofErr w:type="gramStart"/>
      <w:r w:rsidRPr="000317B0">
        <w:rPr>
          <w:rStyle w:val="CdigoHTML"/>
          <w:rFonts w:asciiTheme="minorHAnsi" w:hAnsiTheme="minorHAnsi" w:cstheme="minorHAnsi"/>
          <w:sz w:val="24"/>
          <w:szCs w:val="24"/>
        </w:rPr>
        <w:t>app</w:t>
      </w:r>
      <w:proofErr w:type="spellEnd"/>
      <w:proofErr w:type="gramEnd"/>
      <w:r w:rsidRPr="000317B0">
        <w:rPr>
          <w:rStyle w:val="CdigoHTML"/>
          <w:rFonts w:asciiTheme="minorHAnsi" w:hAnsiTheme="minorHAnsi" w:cstheme="minorHAnsi"/>
          <w:sz w:val="24"/>
          <w:szCs w:val="24"/>
        </w:rPr>
        <w:t xml:space="preserve"> --</w:t>
      </w:r>
      <w:proofErr w:type="spellStart"/>
      <w:r w:rsidRPr="000317B0">
        <w:rPr>
          <w:rStyle w:val="CdigoHTML"/>
          <w:rFonts w:asciiTheme="minorHAnsi" w:hAnsiTheme="minorHAnsi" w:cstheme="minorHAnsi"/>
          <w:sz w:val="24"/>
          <w:szCs w:val="24"/>
        </w:rPr>
        <w:t>reload</w:t>
      </w:r>
      <w:proofErr w:type="spellEnd"/>
    </w:p>
    <w:p w14:paraId="1242E45D" w14:textId="77777777" w:rsidR="0052451C" w:rsidRDefault="0052451C" w:rsidP="000317B0">
      <w:pPr>
        <w:pStyle w:val="NormalWeb"/>
        <w:spacing w:line="360" w:lineRule="auto"/>
        <w:jc w:val="both"/>
        <w:rPr>
          <w:rFonts w:asciiTheme="minorHAnsi" w:hAnsiTheme="minorHAnsi" w:cstheme="minorHAnsi"/>
        </w:rPr>
      </w:pPr>
    </w:p>
    <w:p w14:paraId="68E6C6BB" w14:textId="08CA82C4" w:rsidR="002B37EB" w:rsidRPr="000317B0" w:rsidRDefault="0052451C" w:rsidP="000317B0">
      <w:pPr>
        <w:pStyle w:val="NormalWeb"/>
        <w:spacing w:line="360" w:lineRule="auto"/>
        <w:jc w:val="both"/>
        <w:rPr>
          <w:rFonts w:asciiTheme="minorHAnsi" w:hAnsiTheme="minorHAnsi" w:cstheme="minorHAnsi"/>
        </w:rPr>
      </w:pPr>
      <w:r>
        <w:rPr>
          <w:rFonts w:asciiTheme="minorHAnsi" w:hAnsiTheme="minorHAnsi" w:cstheme="minorHAnsi"/>
        </w:rPr>
        <w:t>Ejecutamos</w:t>
      </w:r>
      <w:r w:rsidR="002B37EB" w:rsidRPr="000317B0">
        <w:rPr>
          <w:rFonts w:asciiTheme="minorHAnsi" w:hAnsiTheme="minorHAnsi" w:cstheme="minorHAnsi"/>
        </w:rPr>
        <w:t xml:space="preserve"> la interfaz de usuario de Streamlit:</w:t>
      </w:r>
    </w:p>
    <w:p w14:paraId="7862E0A7" w14:textId="77777777" w:rsidR="002B37EB" w:rsidRDefault="002B37EB" w:rsidP="00513F10">
      <w:pPr>
        <w:pStyle w:val="HTMLconformatoprevio"/>
        <w:spacing w:line="360" w:lineRule="auto"/>
        <w:rPr>
          <w:rStyle w:val="CdigoHTML"/>
          <w:rFonts w:asciiTheme="minorHAnsi" w:hAnsiTheme="minorHAnsi" w:cstheme="minorHAnsi"/>
          <w:sz w:val="24"/>
          <w:szCs w:val="24"/>
        </w:rPr>
      </w:pPr>
      <w:proofErr w:type="spellStart"/>
      <w:r w:rsidRPr="000317B0">
        <w:rPr>
          <w:rStyle w:val="CdigoHTML"/>
          <w:rFonts w:asciiTheme="minorHAnsi" w:hAnsiTheme="minorHAnsi" w:cstheme="minorHAnsi"/>
          <w:sz w:val="24"/>
          <w:szCs w:val="24"/>
        </w:rPr>
        <w:t>streamlit</w:t>
      </w:r>
      <w:proofErr w:type="spellEnd"/>
      <w:r w:rsidRPr="000317B0">
        <w:rPr>
          <w:rStyle w:val="CdigoHTML"/>
          <w:rFonts w:asciiTheme="minorHAnsi" w:hAnsiTheme="minorHAnsi" w:cstheme="minorHAnsi"/>
          <w:sz w:val="24"/>
          <w:szCs w:val="24"/>
        </w:rPr>
        <w:t xml:space="preserve"> run streamlit_app.py</w:t>
      </w:r>
    </w:p>
    <w:p w14:paraId="39D1B97E" w14:textId="77777777" w:rsidR="00513F10" w:rsidRPr="000317B0" w:rsidRDefault="00513F10" w:rsidP="00513F10">
      <w:pPr>
        <w:pStyle w:val="HTMLconformatoprevio"/>
        <w:spacing w:line="360" w:lineRule="auto"/>
        <w:rPr>
          <w:rStyle w:val="CdigoHTML"/>
          <w:rFonts w:asciiTheme="minorHAnsi" w:hAnsiTheme="minorHAnsi" w:cstheme="minorHAnsi"/>
          <w:sz w:val="24"/>
          <w:szCs w:val="24"/>
        </w:rPr>
      </w:pPr>
    </w:p>
    <w:p w14:paraId="7242F743" w14:textId="6AE999B2" w:rsidR="002B37EB" w:rsidRPr="002B37EB" w:rsidRDefault="002B37EB" w:rsidP="002B37EB"/>
    <w:p w14:paraId="65C89ECF" w14:textId="7DE2350E" w:rsidR="00BD6451" w:rsidRPr="00951B47" w:rsidRDefault="0052451C" w:rsidP="00951B47">
      <w:pPr>
        <w:spacing w:line="360" w:lineRule="auto"/>
        <w:jc w:val="both"/>
        <w:rPr>
          <w:rFonts w:cstheme="minorHAnsi"/>
        </w:rPr>
      </w:pPr>
      <w:commentRangeStart w:id="43"/>
      <w:r>
        <w:rPr>
          <w:rFonts w:cstheme="minorHAnsi"/>
        </w:rPr>
        <w:t xml:space="preserve">Con estos pasos, habría sido posible la configuración del entorno y la correcta ejecución de la aplicación, a </w:t>
      </w:r>
      <w:r w:rsidR="00CA2705">
        <w:rPr>
          <w:rFonts w:cstheme="minorHAnsi"/>
        </w:rPr>
        <w:t>continuación,</w:t>
      </w:r>
      <w:r>
        <w:rPr>
          <w:rFonts w:cstheme="minorHAnsi"/>
        </w:rPr>
        <w:t xml:space="preserve"> s</w:t>
      </w:r>
      <w:r w:rsidR="00BD6451" w:rsidRPr="00951B47">
        <w:rPr>
          <w:rFonts w:cstheme="minorHAnsi"/>
        </w:rPr>
        <w:t xml:space="preserve">e presenta un esquema gráfico mediante un diagrama </w:t>
      </w:r>
      <w:proofErr w:type="spellStart"/>
      <w:r w:rsidR="00BD6451" w:rsidRPr="00951B47">
        <w:rPr>
          <w:rFonts w:cstheme="minorHAnsi"/>
        </w:rPr>
        <w:t>Mermaid</w:t>
      </w:r>
      <w:proofErr w:type="spellEnd"/>
      <w:r w:rsidR="00BD6451" w:rsidRPr="00951B47">
        <w:rPr>
          <w:rFonts w:cstheme="minorHAnsi"/>
        </w:rPr>
        <w:t xml:space="preserve"> (</w:t>
      </w:r>
      <w:hyperlink w:anchor="MERMAID_LLAMA3" w:history="1">
        <w:r w:rsidR="00BD6451" w:rsidRPr="00951B47">
          <w:rPr>
            <w:rStyle w:val="Hipervnculo"/>
            <w:rFonts w:cstheme="minorHAnsi"/>
          </w:rPr>
          <w:t xml:space="preserve">Anexo diagramas </w:t>
        </w:r>
        <w:proofErr w:type="spellStart"/>
        <w:r w:rsidR="00BD6451" w:rsidRPr="00951B47">
          <w:rPr>
            <w:rStyle w:val="Hipervnculo"/>
            <w:rFonts w:cstheme="minorHAnsi"/>
          </w:rPr>
          <w:t>Mermaid</w:t>
        </w:r>
        <w:proofErr w:type="spellEnd"/>
        <w:r w:rsidR="00BD6451" w:rsidRPr="00951B47">
          <w:rPr>
            <w:rStyle w:val="Hipervnculo"/>
            <w:rFonts w:cstheme="minorHAnsi"/>
          </w:rPr>
          <w:t>)</w:t>
        </w:r>
      </w:hyperlink>
      <w:r w:rsidR="00BD6451" w:rsidRPr="00951B47">
        <w:rPr>
          <w:rFonts w:cstheme="minorHAnsi"/>
        </w:rPr>
        <w:t xml:space="preserve"> que ilustre el flujo de la aplicación. Este diagrama ayudará a visualizar cómo interactúan los diferentes componentes del sistema y cómo se procesan las consultas del usuario. </w:t>
      </w:r>
    </w:p>
    <w:p w14:paraId="5C816674" w14:textId="77777777" w:rsidR="00BD6451" w:rsidRPr="00951B47" w:rsidRDefault="00BD6451" w:rsidP="00951B47">
      <w:pPr>
        <w:spacing w:line="360" w:lineRule="auto"/>
        <w:jc w:val="both"/>
        <w:rPr>
          <w:rFonts w:cstheme="minorHAnsi"/>
        </w:rPr>
      </w:pPr>
    </w:p>
    <w:p w14:paraId="6B44689F" w14:textId="77777777" w:rsidR="00BD6451" w:rsidRPr="00951B47" w:rsidRDefault="00BD6451" w:rsidP="00951B47">
      <w:pPr>
        <w:spacing w:line="360" w:lineRule="auto"/>
        <w:jc w:val="both"/>
        <w:rPr>
          <w:rFonts w:cstheme="minorHAnsi"/>
        </w:rPr>
      </w:pPr>
      <w:r w:rsidRPr="00951B47">
        <w:rPr>
          <w:rFonts w:cstheme="minorHAnsi"/>
          <w:noProof/>
        </w:rPr>
        <w:drawing>
          <wp:anchor distT="0" distB="0" distL="114300" distR="114300" simplePos="0" relativeHeight="251659264" behindDoc="0" locked="0" layoutInCell="1" allowOverlap="1" wp14:anchorId="4B1EC84E" wp14:editId="488714AA">
            <wp:simplePos x="0" y="0"/>
            <wp:positionH relativeFrom="margin">
              <wp:align>left</wp:align>
            </wp:positionH>
            <wp:positionV relativeFrom="paragraph">
              <wp:posOffset>337820</wp:posOffset>
            </wp:positionV>
            <wp:extent cx="5908040" cy="5514975"/>
            <wp:effectExtent l="0" t="0" r="0" b="9525"/>
            <wp:wrapTopAndBottom/>
            <wp:docPr id="2064990584"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90584" name="Imagen 1" descr="Diagrama&#10;&#10;Descripción generada automáticamente con confianza medi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08040" cy="5514975"/>
                    </a:xfrm>
                    <a:prstGeom prst="rect">
                      <a:avLst/>
                    </a:prstGeom>
                  </pic:spPr>
                </pic:pic>
              </a:graphicData>
            </a:graphic>
            <wp14:sizeRelH relativeFrom="margin">
              <wp14:pctWidth>0</wp14:pctWidth>
            </wp14:sizeRelH>
            <wp14:sizeRelV relativeFrom="margin">
              <wp14:pctHeight>0</wp14:pctHeight>
            </wp14:sizeRelV>
          </wp:anchor>
        </w:drawing>
      </w:r>
    </w:p>
    <w:p w14:paraId="683BA00E" w14:textId="77777777" w:rsidR="00951B47" w:rsidRDefault="00951B47" w:rsidP="00951B47">
      <w:pPr>
        <w:pStyle w:val="Descripcin"/>
        <w:spacing w:line="360" w:lineRule="auto"/>
        <w:jc w:val="center"/>
        <w:rPr>
          <w:rFonts w:cstheme="minorHAnsi"/>
        </w:rPr>
      </w:pPr>
    </w:p>
    <w:p w14:paraId="40D51F4E" w14:textId="3261356E" w:rsidR="00BD6451" w:rsidRPr="00951B47" w:rsidRDefault="00BD6451" w:rsidP="00951B47">
      <w:pPr>
        <w:pStyle w:val="Descripcin"/>
        <w:spacing w:line="360" w:lineRule="auto"/>
        <w:jc w:val="center"/>
        <w:rPr>
          <w:rFonts w:cstheme="minorHAnsi"/>
          <w:noProof/>
        </w:rPr>
      </w:pPr>
      <w:r w:rsidRPr="00951B47">
        <w:rPr>
          <w:rFonts w:cstheme="minorHAnsi"/>
        </w:rPr>
        <w:t xml:space="preserve">Figura </w:t>
      </w:r>
      <w:r w:rsidRPr="00951B47">
        <w:rPr>
          <w:rFonts w:cstheme="minorHAnsi"/>
        </w:rPr>
        <w:fldChar w:fldCharType="begin"/>
      </w:r>
      <w:r w:rsidRPr="00951B47">
        <w:rPr>
          <w:rFonts w:cstheme="minorHAnsi"/>
        </w:rPr>
        <w:instrText xml:space="preserve"> SEQ Figura \* ARABIC </w:instrText>
      </w:r>
      <w:r w:rsidRPr="00951B47">
        <w:rPr>
          <w:rFonts w:cstheme="minorHAnsi"/>
        </w:rPr>
        <w:fldChar w:fldCharType="separate"/>
      </w:r>
      <w:r w:rsidR="00ED0C94">
        <w:rPr>
          <w:rFonts w:cstheme="minorHAnsi"/>
          <w:noProof/>
        </w:rPr>
        <w:t>6</w:t>
      </w:r>
      <w:r w:rsidRPr="00951B47">
        <w:rPr>
          <w:rFonts w:cstheme="minorHAnsi"/>
        </w:rPr>
        <w:fldChar w:fldCharType="end"/>
      </w:r>
      <w:r w:rsidRPr="00951B47">
        <w:rPr>
          <w:rFonts w:cstheme="minorHAnsi"/>
        </w:rPr>
        <w:t xml:space="preserve">. </w:t>
      </w:r>
      <w:r w:rsidRPr="00951B47">
        <w:rPr>
          <w:rFonts w:cstheme="minorHAnsi"/>
          <w:b w:val="0"/>
          <w:bCs w:val="0"/>
        </w:rPr>
        <w:t>Funcionamiento del RAG</w:t>
      </w:r>
    </w:p>
    <w:p w14:paraId="60A2EF71" w14:textId="77777777" w:rsidR="00BD6451" w:rsidRPr="00951B47" w:rsidRDefault="00BD6451" w:rsidP="00951B47">
      <w:pPr>
        <w:spacing w:line="360" w:lineRule="auto"/>
        <w:jc w:val="both"/>
        <w:rPr>
          <w:rFonts w:cstheme="minorHAnsi"/>
        </w:rPr>
      </w:pPr>
    </w:p>
    <w:p w14:paraId="1DD6E8A1" w14:textId="3E8F63B6" w:rsidR="00A869A1" w:rsidRPr="00951B47" w:rsidRDefault="005651A1" w:rsidP="00951B47">
      <w:pPr>
        <w:spacing w:line="360" w:lineRule="auto"/>
        <w:jc w:val="both"/>
        <w:rPr>
          <w:rFonts w:cstheme="minorHAnsi"/>
        </w:rPr>
      </w:pPr>
      <w:r w:rsidRPr="00951B47">
        <w:rPr>
          <w:rFonts w:cstheme="minorHAnsi"/>
        </w:rPr>
        <w:t xml:space="preserve">Se muestra mediante un pequeño listado </w:t>
      </w:r>
      <w:r w:rsidR="00E402B1" w:rsidRPr="00951B47">
        <w:rPr>
          <w:rFonts w:cstheme="minorHAnsi"/>
        </w:rPr>
        <w:t>cómo</w:t>
      </w:r>
      <w:r w:rsidRPr="00951B47">
        <w:rPr>
          <w:rFonts w:cstheme="minorHAnsi"/>
        </w:rPr>
        <w:t xml:space="preserve"> </w:t>
      </w:r>
      <w:r w:rsidR="00E402B1" w:rsidRPr="00951B47">
        <w:rPr>
          <w:rFonts w:cstheme="minorHAnsi"/>
        </w:rPr>
        <w:t>funciona la aplicación:</w:t>
      </w:r>
    </w:p>
    <w:p w14:paraId="76354C87" w14:textId="77777777" w:rsidR="00E402B1" w:rsidRPr="00951B47" w:rsidRDefault="00E402B1" w:rsidP="00951B47">
      <w:pPr>
        <w:spacing w:line="360" w:lineRule="auto"/>
        <w:jc w:val="both"/>
        <w:rPr>
          <w:rFonts w:cstheme="minorHAnsi"/>
        </w:rPr>
      </w:pPr>
    </w:p>
    <w:p w14:paraId="557BA7D4" w14:textId="77777777" w:rsidR="00D7539F" w:rsidRPr="00951B47" w:rsidRDefault="00D7539F" w:rsidP="00951B47">
      <w:pPr>
        <w:pStyle w:val="Prrafodelista"/>
        <w:numPr>
          <w:ilvl w:val="0"/>
          <w:numId w:val="45"/>
        </w:numPr>
        <w:spacing w:line="360" w:lineRule="auto"/>
        <w:jc w:val="both"/>
        <w:rPr>
          <w:rFonts w:cstheme="minorHAnsi"/>
        </w:rPr>
      </w:pPr>
      <w:r w:rsidRPr="00951B47">
        <w:rPr>
          <w:rFonts w:cstheme="minorHAnsi"/>
        </w:rPr>
        <w:t>El usuario accede a la interfaz de usuario de Streamlit y realiza una consulta en español.</w:t>
      </w:r>
    </w:p>
    <w:p w14:paraId="03E2577F" w14:textId="77777777" w:rsidR="00D7539F" w:rsidRPr="00951B47" w:rsidRDefault="00D7539F" w:rsidP="00951B47">
      <w:pPr>
        <w:pStyle w:val="Prrafodelista"/>
        <w:numPr>
          <w:ilvl w:val="0"/>
          <w:numId w:val="45"/>
        </w:numPr>
        <w:spacing w:line="360" w:lineRule="auto"/>
        <w:jc w:val="both"/>
        <w:rPr>
          <w:rFonts w:cstheme="minorHAnsi"/>
        </w:rPr>
      </w:pPr>
      <w:r w:rsidRPr="00951B47">
        <w:rPr>
          <w:rFonts w:cstheme="minorHAnsi"/>
        </w:rPr>
        <w:t>La consulta se envía al endpoint /ask de la API FastAPI.</w:t>
      </w:r>
    </w:p>
    <w:p w14:paraId="1D4350B2" w14:textId="77777777" w:rsidR="00D7539F" w:rsidRPr="00951B47" w:rsidRDefault="00D7539F" w:rsidP="00951B47">
      <w:pPr>
        <w:pStyle w:val="Prrafodelista"/>
        <w:numPr>
          <w:ilvl w:val="0"/>
          <w:numId w:val="45"/>
        </w:numPr>
        <w:spacing w:line="360" w:lineRule="auto"/>
        <w:jc w:val="both"/>
        <w:rPr>
          <w:rFonts w:cstheme="minorHAnsi"/>
        </w:rPr>
      </w:pPr>
      <w:r w:rsidRPr="00951B47">
        <w:rPr>
          <w:rFonts w:cstheme="minorHAnsi"/>
        </w:rPr>
        <w:t>La consulta se traduce al inglés utilizando googletrans.</w:t>
      </w:r>
    </w:p>
    <w:p w14:paraId="3A7B80ED" w14:textId="77777777" w:rsidR="00D7539F" w:rsidRPr="00951B47" w:rsidRDefault="00D7539F" w:rsidP="00951B47">
      <w:pPr>
        <w:pStyle w:val="Prrafodelista"/>
        <w:numPr>
          <w:ilvl w:val="0"/>
          <w:numId w:val="45"/>
        </w:numPr>
        <w:spacing w:line="360" w:lineRule="auto"/>
        <w:jc w:val="both"/>
        <w:rPr>
          <w:rFonts w:cstheme="minorHAnsi"/>
        </w:rPr>
      </w:pPr>
      <w:r w:rsidRPr="00951B47">
        <w:rPr>
          <w:rFonts w:cstheme="minorHAnsi"/>
        </w:rPr>
        <w:lastRenderedPageBreak/>
        <w:t>Se crea un agente personalizado utilizando el modelo de lenguaje GPT-J, las herramientas adicionales (Wikipedia y Arxiv) y el prompt.</w:t>
      </w:r>
    </w:p>
    <w:p w14:paraId="2F0DC9C8" w14:textId="77777777" w:rsidR="00D7539F" w:rsidRPr="00951B47" w:rsidRDefault="00D7539F" w:rsidP="00951B47">
      <w:pPr>
        <w:pStyle w:val="Prrafodelista"/>
        <w:numPr>
          <w:ilvl w:val="0"/>
          <w:numId w:val="45"/>
        </w:numPr>
        <w:spacing w:line="360" w:lineRule="auto"/>
        <w:jc w:val="both"/>
        <w:rPr>
          <w:rFonts w:cstheme="minorHAnsi"/>
        </w:rPr>
      </w:pPr>
      <w:r w:rsidRPr="00951B47">
        <w:rPr>
          <w:rFonts w:cstheme="minorHAnsi"/>
        </w:rPr>
        <w:t>El agente procesa la consulta y genera una respuesta utilizando el modelo de lenguaje y las herramientas adicionales.</w:t>
      </w:r>
    </w:p>
    <w:p w14:paraId="3F02D4A6" w14:textId="77777777" w:rsidR="00D7539F" w:rsidRPr="00951B47" w:rsidRDefault="00D7539F" w:rsidP="00951B47">
      <w:pPr>
        <w:pStyle w:val="Prrafodelista"/>
        <w:numPr>
          <w:ilvl w:val="0"/>
          <w:numId w:val="45"/>
        </w:numPr>
        <w:spacing w:line="360" w:lineRule="auto"/>
        <w:jc w:val="both"/>
        <w:rPr>
          <w:rFonts w:cstheme="minorHAnsi"/>
        </w:rPr>
      </w:pPr>
      <w:r w:rsidRPr="00951B47">
        <w:rPr>
          <w:rFonts w:cstheme="minorHAnsi"/>
        </w:rPr>
        <w:t>La respuesta generada se traduce de vuelta al español utilizando googletrans.</w:t>
      </w:r>
    </w:p>
    <w:p w14:paraId="6AA4B9B8" w14:textId="77777777" w:rsidR="00D7539F" w:rsidRPr="00951B47" w:rsidRDefault="00D7539F" w:rsidP="00951B47">
      <w:pPr>
        <w:pStyle w:val="Prrafodelista"/>
        <w:numPr>
          <w:ilvl w:val="0"/>
          <w:numId w:val="45"/>
        </w:numPr>
        <w:spacing w:line="360" w:lineRule="auto"/>
        <w:jc w:val="both"/>
        <w:rPr>
          <w:rFonts w:cstheme="minorHAnsi"/>
        </w:rPr>
      </w:pPr>
      <w:r w:rsidRPr="00951B47">
        <w:rPr>
          <w:rFonts w:cstheme="minorHAnsi"/>
        </w:rPr>
        <w:t>La respuesta y el contexto utilizado se devuelven a la interfaz de usuario de Streamlit.</w:t>
      </w:r>
    </w:p>
    <w:p w14:paraId="4C75CABE" w14:textId="77777777" w:rsidR="00D7539F" w:rsidRPr="00951B47" w:rsidRDefault="00D7539F" w:rsidP="00951B47">
      <w:pPr>
        <w:pStyle w:val="Prrafodelista"/>
        <w:numPr>
          <w:ilvl w:val="0"/>
          <w:numId w:val="45"/>
        </w:numPr>
        <w:spacing w:line="360" w:lineRule="auto"/>
        <w:jc w:val="both"/>
        <w:rPr>
          <w:rFonts w:cstheme="minorHAnsi"/>
        </w:rPr>
      </w:pPr>
      <w:r w:rsidRPr="00951B47">
        <w:rPr>
          <w:rFonts w:cstheme="minorHAnsi"/>
        </w:rPr>
        <w:t>La interfaz de usuario muestra la respuesta al usuario y permite expandir los detalles adicionales y el contexto utilizado.</w:t>
      </w:r>
    </w:p>
    <w:p w14:paraId="080CC0AD" w14:textId="77777777" w:rsidR="00D7539F" w:rsidRPr="00951B47" w:rsidRDefault="00D7539F" w:rsidP="00951B47">
      <w:pPr>
        <w:pStyle w:val="Prrafodelista"/>
        <w:spacing w:line="360" w:lineRule="auto"/>
        <w:jc w:val="both"/>
        <w:rPr>
          <w:rFonts w:cstheme="minorHAnsi"/>
        </w:rPr>
      </w:pPr>
    </w:p>
    <w:p w14:paraId="5DEFC160" w14:textId="5573E7A5" w:rsidR="00D7539F" w:rsidRPr="00951B47" w:rsidRDefault="00D7539F" w:rsidP="00951B47">
      <w:pPr>
        <w:spacing w:line="360" w:lineRule="auto"/>
        <w:jc w:val="both"/>
        <w:rPr>
          <w:rFonts w:cstheme="minorHAnsi"/>
        </w:rPr>
      </w:pPr>
      <w:r w:rsidRPr="00951B47">
        <w:rPr>
          <w:rFonts w:cstheme="minorHAnsi"/>
        </w:rPr>
        <w:t>Este esquema y flujo de la aplicación representan el funcionamiento actualizado de</w:t>
      </w:r>
      <w:r w:rsidR="00906BC2" w:rsidRPr="00951B47">
        <w:rPr>
          <w:rFonts w:cstheme="minorHAnsi"/>
        </w:rPr>
        <w:t xml:space="preserve">l </w:t>
      </w:r>
      <w:r w:rsidRPr="00951B47">
        <w:rPr>
          <w:rFonts w:cstheme="minorHAnsi"/>
        </w:rPr>
        <w:t>RAG</w:t>
      </w:r>
      <w:r w:rsidR="001223C4" w:rsidRPr="00951B47">
        <w:rPr>
          <w:rFonts w:cstheme="minorHAnsi"/>
        </w:rPr>
        <w:t>, l</w:t>
      </w:r>
      <w:r w:rsidRPr="00951B47">
        <w:rPr>
          <w:rFonts w:cstheme="minorHAnsi"/>
        </w:rPr>
        <w:t xml:space="preserve">a integración de tecnologías como Groq, LangChain, FAISS, Streamlit y FastAPI, junto con las herramientas adicionales de </w:t>
      </w:r>
      <w:r w:rsidR="001223C4" w:rsidRPr="00951B47">
        <w:rPr>
          <w:rFonts w:cstheme="minorHAnsi"/>
        </w:rPr>
        <w:t xml:space="preserve">Arxiv, DisGeNET y </w:t>
      </w:r>
      <w:r w:rsidRPr="00951B47">
        <w:rPr>
          <w:rFonts w:cstheme="minorHAnsi"/>
        </w:rPr>
        <w:t>Wikipedia, permite</w:t>
      </w:r>
      <w:r w:rsidR="001223C4" w:rsidRPr="00951B47">
        <w:rPr>
          <w:rFonts w:cstheme="minorHAnsi"/>
        </w:rPr>
        <w:t>n</w:t>
      </w:r>
      <w:r w:rsidRPr="00951B47">
        <w:rPr>
          <w:rFonts w:cstheme="minorHAnsi"/>
        </w:rPr>
        <w:t xml:space="preserve"> un procesamiento eficiente de las consultas de los usuarios y la generación de respuestas precisas y contextualizadas.</w:t>
      </w:r>
      <w:commentRangeEnd w:id="43"/>
      <w:r w:rsidR="00CA2705">
        <w:rPr>
          <w:rStyle w:val="Refdecomentario"/>
        </w:rPr>
        <w:commentReference w:id="43"/>
      </w:r>
    </w:p>
    <w:p w14:paraId="36768358" w14:textId="77777777" w:rsidR="00580491" w:rsidRPr="00951B47" w:rsidRDefault="00580491" w:rsidP="00951B47">
      <w:pPr>
        <w:spacing w:line="360" w:lineRule="auto"/>
        <w:jc w:val="both"/>
        <w:rPr>
          <w:rFonts w:cstheme="minorHAnsi"/>
        </w:rPr>
      </w:pPr>
    </w:p>
    <w:p w14:paraId="7F39DCCF" w14:textId="1A9A7181" w:rsidR="00580491" w:rsidRDefault="00580491" w:rsidP="00951B47">
      <w:pPr>
        <w:pStyle w:val="Ttulo1"/>
        <w:spacing w:line="360" w:lineRule="auto"/>
        <w:jc w:val="both"/>
        <w:rPr>
          <w:rFonts w:asciiTheme="minorHAnsi" w:hAnsiTheme="minorHAnsi" w:cstheme="minorHAnsi"/>
          <w:b/>
          <w:bCs w:val="0"/>
          <w:caps w:val="0"/>
        </w:rPr>
      </w:pPr>
      <w:bookmarkStart w:id="44" w:name="_Toc162797411"/>
      <w:bookmarkStart w:id="45" w:name="_Toc169940195"/>
      <w:r w:rsidRPr="00951B47">
        <w:rPr>
          <w:rFonts w:asciiTheme="minorHAnsi" w:hAnsiTheme="minorHAnsi" w:cstheme="minorHAnsi"/>
          <w:b/>
          <w:bCs w:val="0"/>
          <w:caps w:val="0"/>
        </w:rPr>
        <w:t>Resultados</w:t>
      </w:r>
      <w:bookmarkEnd w:id="44"/>
      <w:r w:rsidR="00A73BA3" w:rsidRPr="00951B47">
        <w:rPr>
          <w:rFonts w:asciiTheme="minorHAnsi" w:hAnsiTheme="minorHAnsi" w:cstheme="minorHAnsi"/>
          <w:b/>
          <w:bCs w:val="0"/>
          <w:caps w:val="0"/>
        </w:rPr>
        <w:t xml:space="preserve"> y discusión</w:t>
      </w:r>
      <w:bookmarkEnd w:id="45"/>
    </w:p>
    <w:p w14:paraId="0DD35673" w14:textId="04753EE4" w:rsidR="009168A1" w:rsidRPr="005C6CE1" w:rsidRDefault="009168A1" w:rsidP="009168A1">
      <w:pPr>
        <w:pStyle w:val="Ttulo2"/>
        <w:rPr>
          <w:rFonts w:cstheme="majorHAnsi"/>
          <w:b/>
          <w:bCs w:val="0"/>
        </w:rPr>
      </w:pPr>
      <w:bookmarkStart w:id="46" w:name="_Toc169940196"/>
      <w:r w:rsidRPr="005C6CE1">
        <w:rPr>
          <w:rFonts w:cstheme="majorHAnsi"/>
          <w:b/>
          <w:bCs w:val="0"/>
          <w:caps w:val="0"/>
        </w:rPr>
        <w:t>Resultados</w:t>
      </w:r>
      <w:bookmarkEnd w:id="46"/>
    </w:p>
    <w:p w14:paraId="5F31FC25" w14:textId="77777777" w:rsidR="00C2210A" w:rsidRPr="00951B47" w:rsidRDefault="00C2210A" w:rsidP="00951B47">
      <w:pPr>
        <w:spacing w:line="360" w:lineRule="auto"/>
        <w:jc w:val="both"/>
        <w:rPr>
          <w:rFonts w:cstheme="minorHAnsi"/>
        </w:rPr>
      </w:pPr>
    </w:p>
    <w:p w14:paraId="26C50B7D" w14:textId="77777777" w:rsidR="00C2210A" w:rsidRPr="00951B47" w:rsidRDefault="00C2210A" w:rsidP="00951B47">
      <w:pPr>
        <w:spacing w:line="360" w:lineRule="auto"/>
        <w:jc w:val="both"/>
        <w:rPr>
          <w:rFonts w:cstheme="minorHAnsi"/>
        </w:rPr>
      </w:pPr>
      <w:r w:rsidRPr="00951B47">
        <w:rPr>
          <w:rFonts w:cstheme="minorHAnsi"/>
        </w:rPr>
        <w:t>Los resultados preliminares del chatbot basado en RAG y la base de datos vectorial han demostrado un gran potencial para proporcionar recomendaciones personalizadas de estilo de vida a los usuarios. La combinación de documentos médicos y de estilo de vida junto con búsquedas de información tanto en Arvix como Wikipedia, ha permitido generar recomendaciones precisas y adaptadas a las necesidades individuales.</w:t>
      </w:r>
    </w:p>
    <w:p w14:paraId="705672D4" w14:textId="77777777" w:rsidR="00C2210A" w:rsidRPr="00951B47" w:rsidRDefault="00C2210A" w:rsidP="00951B47">
      <w:pPr>
        <w:spacing w:line="360" w:lineRule="auto"/>
        <w:jc w:val="both"/>
        <w:rPr>
          <w:rFonts w:cstheme="minorHAnsi"/>
        </w:rPr>
      </w:pPr>
    </w:p>
    <w:p w14:paraId="3F80269A" w14:textId="77777777" w:rsidR="00C2210A" w:rsidRPr="00951B47" w:rsidRDefault="00C2210A" w:rsidP="00951B47">
      <w:pPr>
        <w:spacing w:line="360" w:lineRule="auto"/>
        <w:jc w:val="both"/>
        <w:rPr>
          <w:rFonts w:cstheme="minorHAnsi"/>
        </w:rPr>
      </w:pPr>
      <w:r w:rsidRPr="00951B47">
        <w:rPr>
          <w:rFonts w:cstheme="minorHAnsi"/>
        </w:rPr>
        <w:t>La evaluación cuantitativa del modelo ha revelado altas puntuaciones de precisión y exhaustividad en la generación de recomendaciones relevantes. Además, la retroalimentación cualitativa de los usuarios ha sido positiva, destacando la utilidad y la facilidad de uso del chatbot.</w:t>
      </w:r>
    </w:p>
    <w:p w14:paraId="3255B7E4" w14:textId="77777777" w:rsidR="00C2210A" w:rsidRPr="00951B47" w:rsidRDefault="00C2210A" w:rsidP="00951B47">
      <w:pPr>
        <w:spacing w:line="360" w:lineRule="auto"/>
        <w:jc w:val="both"/>
        <w:rPr>
          <w:rFonts w:cstheme="minorHAnsi"/>
        </w:rPr>
      </w:pPr>
    </w:p>
    <w:p w14:paraId="1D7C666B" w14:textId="77777777" w:rsidR="00C2210A" w:rsidRPr="00951B47" w:rsidRDefault="00C2210A" w:rsidP="00951B47">
      <w:pPr>
        <w:spacing w:line="360" w:lineRule="auto"/>
        <w:jc w:val="both"/>
        <w:rPr>
          <w:rFonts w:cstheme="minorHAnsi"/>
        </w:rPr>
      </w:pPr>
      <w:r w:rsidRPr="00951B47">
        <w:rPr>
          <w:rFonts w:cstheme="minorHAnsi"/>
        </w:rPr>
        <w:lastRenderedPageBreak/>
        <w:t>Sin embargo, también hemos identificado algunas limitaciones y desafíos durante el desarrollo y la evaluación del chatbot. Además, la personalización de las recomendaciones basadas en datos individuales a veces puede verse limitada por la disponibilidad y la calidad de los datos proporcionados por los usuarios.</w:t>
      </w:r>
    </w:p>
    <w:p w14:paraId="710D3EBD" w14:textId="77777777" w:rsidR="00C2210A" w:rsidRPr="00951B47" w:rsidRDefault="00C2210A" w:rsidP="00951B47">
      <w:pPr>
        <w:spacing w:line="360" w:lineRule="auto"/>
        <w:jc w:val="both"/>
        <w:rPr>
          <w:rFonts w:cstheme="minorHAnsi"/>
        </w:rPr>
      </w:pPr>
    </w:p>
    <w:p w14:paraId="7A3F4E5B" w14:textId="19F59B9C" w:rsidR="00BD1940" w:rsidRPr="00951B47" w:rsidRDefault="00BD1940" w:rsidP="00951B47">
      <w:pPr>
        <w:spacing w:line="360" w:lineRule="auto"/>
        <w:jc w:val="both"/>
        <w:rPr>
          <w:rFonts w:cstheme="minorHAnsi"/>
        </w:rPr>
      </w:pPr>
      <w:r w:rsidRPr="00951B47">
        <w:rPr>
          <w:rFonts w:cstheme="minorHAnsi"/>
        </w:rPr>
        <w:t xml:space="preserve">Se procede a detallar varios intentos previos al final, con los comentarios necesarios y detalles sobre las funciones </w:t>
      </w:r>
      <w:r w:rsidR="006B4E51" w:rsidRPr="00951B47">
        <w:rPr>
          <w:rFonts w:cstheme="minorHAnsi"/>
        </w:rPr>
        <w:t>y código utilizado.</w:t>
      </w:r>
    </w:p>
    <w:p w14:paraId="64D3A746" w14:textId="77777777" w:rsidR="00C2210A" w:rsidRPr="00951B47" w:rsidRDefault="00C2210A" w:rsidP="00951B47">
      <w:pPr>
        <w:spacing w:line="360" w:lineRule="auto"/>
        <w:jc w:val="both"/>
        <w:rPr>
          <w:rFonts w:cstheme="minorHAnsi"/>
        </w:rPr>
      </w:pPr>
    </w:p>
    <w:p w14:paraId="6B2DB85C" w14:textId="2A26B0DC" w:rsidR="005D5F92" w:rsidRPr="00951B47" w:rsidRDefault="00C2210A" w:rsidP="009168A1">
      <w:pPr>
        <w:pStyle w:val="Ttulo3"/>
      </w:pPr>
      <w:bookmarkStart w:id="47" w:name="_Toc169940197"/>
      <w:r w:rsidRPr="00951B47">
        <w:t>Pruebas previas mediante Jupyter notebooks</w:t>
      </w:r>
      <w:bookmarkEnd w:id="47"/>
    </w:p>
    <w:p w14:paraId="54069184" w14:textId="77777777" w:rsidR="005D5F92" w:rsidRPr="00951B47" w:rsidRDefault="005D5F92" w:rsidP="00951B47">
      <w:pPr>
        <w:spacing w:line="360" w:lineRule="auto"/>
        <w:jc w:val="both"/>
        <w:rPr>
          <w:rFonts w:cstheme="minorHAnsi"/>
        </w:rPr>
      </w:pPr>
    </w:p>
    <w:p w14:paraId="1B09449B" w14:textId="77777777" w:rsidR="005D5F92" w:rsidRPr="00951B47" w:rsidRDefault="005D5F92" w:rsidP="00951B47">
      <w:pPr>
        <w:spacing w:line="360" w:lineRule="auto"/>
        <w:jc w:val="both"/>
        <w:rPr>
          <w:rFonts w:cstheme="minorHAnsi"/>
        </w:rPr>
      </w:pPr>
      <w:r w:rsidRPr="00951B47">
        <w:rPr>
          <w:rFonts w:cstheme="minorHAnsi"/>
        </w:rPr>
        <w:t>La primera implementación de un script que ha permitido el procesado de los documentos y la obtención de respuestas fue realizado mediante Jupyter Notebook para proporcionar una facilidad en la visualización y para ir asegurando el funcionamiento bloque a bloque.</w:t>
      </w:r>
    </w:p>
    <w:p w14:paraId="4D99A501" w14:textId="77777777" w:rsidR="005D5F92" w:rsidRPr="00951B47" w:rsidRDefault="005D5F92" w:rsidP="00951B47">
      <w:pPr>
        <w:spacing w:line="360" w:lineRule="auto"/>
        <w:jc w:val="both"/>
        <w:rPr>
          <w:rFonts w:cstheme="minorHAnsi"/>
        </w:rPr>
      </w:pPr>
    </w:p>
    <w:p w14:paraId="1A5C0822" w14:textId="43D31F9B" w:rsidR="005D5F92" w:rsidRPr="00951B47" w:rsidRDefault="005D5F92" w:rsidP="00951B47">
      <w:pPr>
        <w:spacing w:line="360" w:lineRule="auto"/>
        <w:jc w:val="both"/>
        <w:rPr>
          <w:rFonts w:cstheme="minorHAnsi"/>
        </w:rPr>
      </w:pPr>
      <w:r w:rsidRPr="00951B47">
        <w:rPr>
          <w:rFonts w:cstheme="minorHAnsi"/>
        </w:rPr>
        <w:t>Primero, se definieron y limpiaron los documentos a utilizar, tras un guardado temporal y el uso de funciones definidas para la eliminación de los caracteres especiales, con la finalidad de homogeneizar la información contenida en el documento.</w:t>
      </w:r>
    </w:p>
    <w:p w14:paraId="57B0C1FD" w14:textId="77777777" w:rsidR="005D5F92" w:rsidRPr="00951B47" w:rsidRDefault="005D5F92" w:rsidP="00951B47">
      <w:pPr>
        <w:spacing w:line="360" w:lineRule="auto"/>
        <w:jc w:val="both"/>
        <w:rPr>
          <w:rFonts w:cstheme="minorHAnsi"/>
        </w:rPr>
      </w:pPr>
    </w:p>
    <w:p w14:paraId="330EE53F" w14:textId="77777777" w:rsidR="005D5F92" w:rsidRPr="00951B47" w:rsidRDefault="005D5F92" w:rsidP="00951B47">
      <w:pPr>
        <w:spacing w:line="360" w:lineRule="auto"/>
        <w:jc w:val="both"/>
        <w:rPr>
          <w:rFonts w:cstheme="minorHAnsi"/>
        </w:rPr>
      </w:pPr>
      <w:r w:rsidRPr="00951B47">
        <w:rPr>
          <w:rFonts w:cstheme="minorHAnsi"/>
        </w:rPr>
        <w:t xml:space="preserve">Tras crear los embeddings tanto para el texto como para las consultas, mediante FAISS se crea un vectorstore (encargado de almacenar los datos incrustados y realizar la búsqueda vectorial) a partir de los embeddings creados. Tras esto, se realiza una primera consulta usando la búsqueda por </w:t>
      </w:r>
      <w:proofErr w:type="spellStart"/>
      <w:r w:rsidRPr="00951B47">
        <w:rPr>
          <w:rFonts w:cstheme="minorHAnsi"/>
        </w:rPr>
        <w:t>similaridad</w:t>
      </w:r>
      <w:proofErr w:type="spellEnd"/>
      <w:r w:rsidRPr="00951B47">
        <w:rPr>
          <w:rFonts w:cstheme="minorHAnsi"/>
        </w:rPr>
        <w:t xml:space="preserve"> de vectorstore.</w:t>
      </w:r>
    </w:p>
    <w:p w14:paraId="5D7D6FA9" w14:textId="77777777" w:rsidR="005D5F92" w:rsidRPr="00951B47" w:rsidRDefault="005D5F92" w:rsidP="00951B47">
      <w:pPr>
        <w:spacing w:line="360" w:lineRule="auto"/>
        <w:jc w:val="both"/>
        <w:rPr>
          <w:rFonts w:cstheme="minorHAnsi"/>
        </w:rPr>
      </w:pPr>
    </w:p>
    <w:p w14:paraId="30319511" w14:textId="77777777" w:rsidR="005D5F92" w:rsidRPr="00951B47" w:rsidRDefault="005D5F92" w:rsidP="00951B47">
      <w:pPr>
        <w:spacing w:line="360" w:lineRule="auto"/>
        <w:jc w:val="both"/>
        <w:rPr>
          <w:rFonts w:cstheme="minorHAnsi"/>
        </w:rPr>
      </w:pPr>
      <w:r w:rsidRPr="00951B47">
        <w:rPr>
          <w:rFonts w:cstheme="minorHAnsi"/>
        </w:rPr>
        <w:t xml:space="preserve">Posteriormente configuraremos el </w:t>
      </w:r>
      <w:proofErr w:type="spellStart"/>
      <w:r w:rsidRPr="00951B47">
        <w:rPr>
          <w:rFonts w:cstheme="minorHAnsi"/>
        </w:rPr>
        <w:t>retriever</w:t>
      </w:r>
      <w:proofErr w:type="spellEnd"/>
      <w:r w:rsidRPr="00951B47">
        <w:rPr>
          <w:rFonts w:cstheme="minorHAnsi"/>
        </w:rPr>
        <w:t xml:space="preserve"> para realizar de nuevo una búsqueda por </w:t>
      </w:r>
      <w:proofErr w:type="spellStart"/>
      <w:r w:rsidRPr="00951B47">
        <w:rPr>
          <w:rFonts w:cstheme="minorHAnsi"/>
        </w:rPr>
        <w:t>similaridad</w:t>
      </w:r>
      <w:proofErr w:type="spellEnd"/>
      <w:r w:rsidRPr="00951B47">
        <w:rPr>
          <w:rFonts w:cstheme="minorHAnsi"/>
        </w:rPr>
        <w:t xml:space="preserve"> pero que nos muestre en este caso los tres textos que concuerden más con la consulta.</w:t>
      </w:r>
    </w:p>
    <w:p w14:paraId="05F6E14B" w14:textId="77777777" w:rsidR="005D5F92" w:rsidRPr="00951B47" w:rsidRDefault="005D5F92" w:rsidP="00951B47">
      <w:pPr>
        <w:spacing w:line="360" w:lineRule="auto"/>
        <w:jc w:val="both"/>
        <w:rPr>
          <w:rFonts w:cstheme="minorHAnsi"/>
        </w:rPr>
      </w:pPr>
    </w:p>
    <w:p w14:paraId="5BD8A958" w14:textId="77777777" w:rsidR="00EA3AC6" w:rsidRDefault="00EA3AC6" w:rsidP="009168A1">
      <w:pPr>
        <w:pStyle w:val="Ttulo4"/>
      </w:pPr>
      <w:r w:rsidRPr="00951B47">
        <w:t>Control del número de tokens</w:t>
      </w:r>
    </w:p>
    <w:p w14:paraId="59EF37C0" w14:textId="77777777" w:rsidR="007B0164" w:rsidRPr="007B0164" w:rsidRDefault="007B0164" w:rsidP="007B0164"/>
    <w:p w14:paraId="21E5721B" w14:textId="50DE591B" w:rsidR="00EA3AC6" w:rsidRPr="00951B47" w:rsidRDefault="00EA3AC6" w:rsidP="00951B47">
      <w:pPr>
        <w:spacing w:line="360" w:lineRule="auto"/>
        <w:jc w:val="both"/>
        <w:rPr>
          <w:rFonts w:cstheme="minorHAnsi"/>
        </w:rPr>
      </w:pPr>
      <w:r w:rsidRPr="00951B47">
        <w:rPr>
          <w:rFonts w:cstheme="minorHAnsi"/>
        </w:rPr>
        <w:t xml:space="preserve">Se procede tras las primeras pruebas a implementar funciones que permiten el control de los tokens (hace referencia a las palabras) en nuestro código, con la finalidad no exceder el límite permitido por el modelo GPT-2. </w:t>
      </w:r>
    </w:p>
    <w:p w14:paraId="7A57472D" w14:textId="77777777" w:rsidR="00EA3AC6" w:rsidRPr="00951B47" w:rsidRDefault="00EA3AC6" w:rsidP="00951B47">
      <w:pPr>
        <w:spacing w:line="360" w:lineRule="auto"/>
        <w:jc w:val="both"/>
        <w:rPr>
          <w:rFonts w:cstheme="minorHAnsi"/>
        </w:rPr>
      </w:pPr>
    </w:p>
    <w:p w14:paraId="01529398" w14:textId="77777777" w:rsidR="00EA3AC6" w:rsidRPr="00951B47" w:rsidRDefault="00EA3AC6" w:rsidP="00951B47">
      <w:pPr>
        <w:spacing w:line="360" w:lineRule="auto"/>
        <w:jc w:val="both"/>
        <w:rPr>
          <w:rFonts w:cstheme="minorHAnsi"/>
        </w:rPr>
      </w:pPr>
      <w:r w:rsidRPr="00951B47">
        <w:rPr>
          <w:rFonts w:cstheme="minorHAnsi"/>
        </w:rPr>
        <w:t>En el caso de GPT-2, el límite está establecido en 1024 tokens, sin embargo y gracias a la función denominada "</w:t>
      </w:r>
      <w:proofErr w:type="spellStart"/>
      <w:r w:rsidRPr="00951B47">
        <w:rPr>
          <w:rFonts w:cstheme="minorHAnsi"/>
        </w:rPr>
        <w:t>truncate_context</w:t>
      </w:r>
      <w:proofErr w:type="spellEnd"/>
      <w:r w:rsidRPr="00951B47">
        <w:rPr>
          <w:rFonts w:cstheme="minorHAnsi"/>
        </w:rPr>
        <w:t xml:space="preserve">", que implementa el uso del </w:t>
      </w:r>
      <w:proofErr w:type="spellStart"/>
      <w:r w:rsidRPr="00951B47">
        <w:rPr>
          <w:rFonts w:cstheme="minorHAnsi"/>
        </w:rPr>
        <w:t>tokenizer</w:t>
      </w:r>
      <w:proofErr w:type="spellEnd"/>
      <w:r w:rsidRPr="00951B47">
        <w:rPr>
          <w:rFonts w:cstheme="minorHAnsi"/>
        </w:rPr>
        <w:t xml:space="preserve"> de GPT-2, se ha mitigado el riesgo de exceder ese límite. De producirse un exceso de tokens, esta función permite truncar y descartar cualquier token que sobrepase el límite</w:t>
      </w:r>
    </w:p>
    <w:p w14:paraId="57F4E6A3" w14:textId="77777777" w:rsidR="00EA3AC6" w:rsidRPr="00951B47" w:rsidRDefault="00EA3AC6" w:rsidP="00951B47">
      <w:pPr>
        <w:spacing w:line="360" w:lineRule="auto"/>
        <w:jc w:val="both"/>
        <w:rPr>
          <w:rFonts w:cstheme="minorHAnsi"/>
        </w:rPr>
      </w:pPr>
    </w:p>
    <w:p w14:paraId="6940F2CD" w14:textId="5C72219E" w:rsidR="00EA3AC6" w:rsidRPr="00951B47" w:rsidRDefault="00EA3AC6" w:rsidP="00951B47">
      <w:pPr>
        <w:spacing w:line="360" w:lineRule="auto"/>
        <w:jc w:val="both"/>
        <w:rPr>
          <w:rFonts w:cstheme="minorHAnsi"/>
        </w:rPr>
      </w:pPr>
      <w:r w:rsidRPr="00951B47">
        <w:rPr>
          <w:rFonts w:cstheme="minorHAnsi"/>
        </w:rPr>
        <w:t>Es importante tener en cuenta que tanto los tokens del input como los nuevos tokens generados no deben superar juntos el límite para evitar problemas y que las solicitudes generadas se procesen correctamente. En caso de optar por un nuevo modelo, estos parámetros pueden ser modificados según lo dictado o recomendado en la documentación del modelo.</w:t>
      </w:r>
    </w:p>
    <w:p w14:paraId="5DE1A15A" w14:textId="77777777" w:rsidR="00E73490" w:rsidRPr="00CE37BD" w:rsidRDefault="00E73490" w:rsidP="00951B47">
      <w:pPr>
        <w:spacing w:line="360" w:lineRule="auto"/>
        <w:jc w:val="both"/>
        <w:rPr>
          <w:rFonts w:cstheme="minorHAnsi"/>
          <w:sz w:val="22"/>
          <w:szCs w:val="22"/>
        </w:rPr>
      </w:pPr>
    </w:p>
    <w:p w14:paraId="3F06E973" w14:textId="75B3655B" w:rsidR="00E73490" w:rsidRPr="00CE37BD" w:rsidRDefault="00742085" w:rsidP="001C2F09">
      <w:pPr>
        <w:pStyle w:val="Ttulo4"/>
      </w:pPr>
      <w:r w:rsidRPr="00CE37BD">
        <w:t xml:space="preserve">Paso de </w:t>
      </w:r>
      <w:r w:rsidR="00364EA8" w:rsidRPr="00CE37BD">
        <w:t>DisGeNET</w:t>
      </w:r>
      <w:r w:rsidRPr="00CE37BD">
        <w:t xml:space="preserve"> a UMLS</w:t>
      </w:r>
    </w:p>
    <w:p w14:paraId="0736B6E0" w14:textId="77777777" w:rsidR="00E73490" w:rsidRPr="00951B47" w:rsidRDefault="00E73490" w:rsidP="00951B47">
      <w:pPr>
        <w:pStyle w:val="NormalWeb"/>
        <w:spacing w:line="360" w:lineRule="auto"/>
        <w:jc w:val="both"/>
        <w:rPr>
          <w:rFonts w:asciiTheme="minorHAnsi" w:hAnsiTheme="minorHAnsi" w:cstheme="minorHAnsi"/>
        </w:rPr>
      </w:pPr>
      <w:r w:rsidRPr="00951B47">
        <w:rPr>
          <w:rFonts w:asciiTheme="minorHAnsi" w:hAnsiTheme="minorHAnsi" w:cstheme="minorHAnsi"/>
        </w:rPr>
        <w:t xml:space="preserve">El código presentado está diseñado para obtener información genética asociada a enfermedades a partir de consultas del usuario, utilizando el sistema </w:t>
      </w:r>
      <w:proofErr w:type="spellStart"/>
      <w:r w:rsidRPr="00951B47">
        <w:rPr>
          <w:rFonts w:asciiTheme="minorHAnsi" w:hAnsiTheme="minorHAnsi" w:cstheme="minorHAnsi"/>
        </w:rPr>
        <w:t>Unified</w:t>
      </w:r>
      <w:proofErr w:type="spellEnd"/>
      <w:r w:rsidRPr="00951B47">
        <w:rPr>
          <w:rFonts w:asciiTheme="minorHAnsi" w:hAnsiTheme="minorHAnsi" w:cstheme="minorHAnsi"/>
        </w:rPr>
        <w:t xml:space="preserve"> Medical Language </w:t>
      </w:r>
      <w:proofErr w:type="spellStart"/>
      <w:r w:rsidRPr="00951B47">
        <w:rPr>
          <w:rFonts w:asciiTheme="minorHAnsi" w:hAnsiTheme="minorHAnsi" w:cstheme="minorHAnsi"/>
        </w:rPr>
        <w:t>System</w:t>
      </w:r>
      <w:proofErr w:type="spellEnd"/>
      <w:r w:rsidRPr="00951B47">
        <w:rPr>
          <w:rFonts w:asciiTheme="minorHAnsi" w:hAnsiTheme="minorHAnsi" w:cstheme="minorHAnsi"/>
        </w:rPr>
        <w:t xml:space="preserve"> (UMLS) para identificar enfermedades y luego relacionar estas con genes específicos. El flujo de trabajo del código se inicia con la obtención del identificador UMLS para una enfermedad dada mediante una consulta a la API del UMLS. Si la enfermedad no se encuentra en un diccionario predefinido (</w:t>
      </w:r>
      <w:proofErr w:type="spellStart"/>
      <w:r w:rsidRPr="00951B47">
        <w:rPr>
          <w:rStyle w:val="CdigoHTML"/>
          <w:rFonts w:asciiTheme="minorHAnsi" w:hAnsiTheme="minorHAnsi" w:cstheme="minorHAnsi"/>
          <w:sz w:val="24"/>
          <w:szCs w:val="24"/>
        </w:rPr>
        <w:t>disease_to_umls</w:t>
      </w:r>
      <w:proofErr w:type="spellEnd"/>
      <w:r w:rsidRPr="00951B47">
        <w:rPr>
          <w:rFonts w:asciiTheme="minorHAnsi" w:hAnsiTheme="minorHAnsi" w:cstheme="minorHAnsi"/>
        </w:rPr>
        <w:t>), el código realiza una solicitud a la API de UMLS para obtener el identificador adecuado.</w:t>
      </w:r>
    </w:p>
    <w:p w14:paraId="59125789" w14:textId="77777777" w:rsidR="00E73490" w:rsidRPr="00951B47" w:rsidRDefault="00E73490" w:rsidP="00951B47">
      <w:pPr>
        <w:pStyle w:val="NormalWeb"/>
        <w:spacing w:line="360" w:lineRule="auto"/>
        <w:jc w:val="both"/>
        <w:rPr>
          <w:rFonts w:asciiTheme="minorHAnsi" w:hAnsiTheme="minorHAnsi" w:cstheme="minorHAnsi"/>
        </w:rPr>
      </w:pPr>
      <w:r w:rsidRPr="00951B47">
        <w:rPr>
          <w:rFonts w:asciiTheme="minorHAnsi" w:hAnsiTheme="minorHAnsi" w:cstheme="minorHAnsi"/>
        </w:rPr>
        <w:t xml:space="preserve">Una vez que se tiene el identificador UMLS, el código utiliza funciones de R, integradas en Python mediante </w:t>
      </w:r>
      <w:r w:rsidRPr="00951B47">
        <w:rPr>
          <w:rStyle w:val="CdigoHTML"/>
          <w:rFonts w:asciiTheme="minorHAnsi" w:hAnsiTheme="minorHAnsi" w:cstheme="minorHAnsi"/>
          <w:sz w:val="24"/>
          <w:szCs w:val="24"/>
        </w:rPr>
        <w:t>rpy2</w:t>
      </w:r>
      <w:r w:rsidRPr="00951B47">
        <w:rPr>
          <w:rFonts w:asciiTheme="minorHAnsi" w:hAnsiTheme="minorHAnsi" w:cstheme="minorHAnsi"/>
        </w:rPr>
        <w:t xml:space="preserve">, para buscar genes asociados a la enfermedad utilizando la función </w:t>
      </w:r>
      <w:r w:rsidRPr="00951B47">
        <w:rPr>
          <w:rStyle w:val="CdigoHTML"/>
          <w:rFonts w:asciiTheme="minorHAnsi" w:hAnsiTheme="minorHAnsi" w:cstheme="minorHAnsi"/>
          <w:sz w:val="24"/>
          <w:szCs w:val="24"/>
        </w:rPr>
        <w:t>disease2gene</w:t>
      </w:r>
      <w:r w:rsidRPr="00951B47">
        <w:rPr>
          <w:rFonts w:asciiTheme="minorHAnsi" w:hAnsiTheme="minorHAnsi" w:cstheme="minorHAnsi"/>
        </w:rPr>
        <w:t xml:space="preserve"> de un paquete de R no especificado en el código (presumiblemente un paquete especializado en biología computacional). Los resultados obtenidos se extraen y se muestran en formato tabular, y también se visualizan en una red mediante la función </w:t>
      </w:r>
      <w:proofErr w:type="spellStart"/>
      <w:r w:rsidRPr="00951B47">
        <w:rPr>
          <w:rStyle w:val="CdigoHTML"/>
          <w:rFonts w:asciiTheme="minorHAnsi" w:hAnsiTheme="minorHAnsi" w:cstheme="minorHAnsi"/>
          <w:sz w:val="24"/>
          <w:szCs w:val="24"/>
        </w:rPr>
        <w:t>plot_network</w:t>
      </w:r>
      <w:proofErr w:type="spellEnd"/>
      <w:r w:rsidRPr="00951B47">
        <w:rPr>
          <w:rFonts w:asciiTheme="minorHAnsi" w:hAnsiTheme="minorHAnsi" w:cstheme="minorHAnsi"/>
        </w:rPr>
        <w:t xml:space="preserve">, que </w:t>
      </w:r>
      <w:r w:rsidRPr="00951B47">
        <w:rPr>
          <w:rFonts w:asciiTheme="minorHAnsi" w:hAnsiTheme="minorHAnsi" w:cstheme="minorHAnsi"/>
        </w:rPr>
        <w:lastRenderedPageBreak/>
        <w:t>genera una imagen PNG representando la red de genes asociados. Finalmente, la información de los genes extraídos se integra en la respuesta del sistema, proporcionando al usuario un resumen visual y textual de los datos genéticos relacionados con la enfermedad consultada.</w:t>
      </w:r>
    </w:p>
    <w:p w14:paraId="39D56D76" w14:textId="56795D3F" w:rsidR="0004442C" w:rsidRDefault="0052451C" w:rsidP="001C2F09">
      <w:pPr>
        <w:pStyle w:val="Ttulo3"/>
        <w:rPr>
          <w:caps/>
        </w:rPr>
      </w:pPr>
      <w:bookmarkStart w:id="48" w:name="_Toc169940198"/>
      <w:r>
        <w:t xml:space="preserve">Proceso de webscrapping </w:t>
      </w:r>
      <w:r w:rsidRPr="00505DFC">
        <w:t xml:space="preserve">mediante </w:t>
      </w:r>
      <w:r>
        <w:t>B</w:t>
      </w:r>
      <w:r w:rsidRPr="00505DFC">
        <w:t>eautifulsoup</w:t>
      </w:r>
      <w:bookmarkEnd w:id="48"/>
    </w:p>
    <w:p w14:paraId="2FA9D4D1" w14:textId="77777777" w:rsidR="00505DFC" w:rsidRDefault="00505DFC" w:rsidP="00505DFC"/>
    <w:p w14:paraId="197FF0A5" w14:textId="5C3FAF06" w:rsidR="004A5353" w:rsidRDefault="0052451C" w:rsidP="00505DFC">
      <w:r>
        <w:t>Se muestra en primera instancia</w:t>
      </w:r>
      <w:r w:rsidR="004A5353">
        <w:t xml:space="preserve"> se muestran los pasos principales que se llevan a cabo:</w:t>
      </w:r>
    </w:p>
    <w:p w14:paraId="7F775930" w14:textId="77777777" w:rsidR="004A5353" w:rsidRDefault="004A5353" w:rsidP="00505DFC"/>
    <w:p w14:paraId="1A0B37FB" w14:textId="20C592A3" w:rsidR="004A5353" w:rsidRPr="004A5353" w:rsidRDefault="00AA5327" w:rsidP="004A5353">
      <w:pPr>
        <w:pStyle w:val="Prrafodelista"/>
        <w:numPr>
          <w:ilvl w:val="0"/>
          <w:numId w:val="57"/>
        </w:numPr>
        <w:spacing w:before="100" w:beforeAutospacing="1" w:after="100" w:afterAutospacing="1" w:line="360" w:lineRule="auto"/>
        <w:jc w:val="both"/>
        <w:rPr>
          <w:rFonts w:cstheme="minorHAnsi"/>
        </w:rPr>
      </w:pPr>
      <w:r w:rsidRPr="004A5353">
        <w:rPr>
          <w:rFonts w:cstheme="minorHAnsi"/>
          <w:b/>
          <w:bCs/>
        </w:rPr>
        <w:t>Enviar una solicitud HTTP</w:t>
      </w:r>
      <w:r w:rsidRPr="004A5353">
        <w:rPr>
          <w:rFonts w:cstheme="minorHAnsi"/>
        </w:rPr>
        <w:t xml:space="preserve">: </w:t>
      </w:r>
      <w:r w:rsidR="004A5353">
        <w:rPr>
          <w:rFonts w:cstheme="minorHAnsi"/>
        </w:rPr>
        <w:t>Se utiliza la librería</w:t>
      </w:r>
      <w:r w:rsidRPr="004A5353">
        <w:rPr>
          <w:rFonts w:cstheme="minorHAnsi"/>
        </w:rPr>
        <w:t xml:space="preserve"> requests para enviar una solicitud HTTP a la URL de la página web.</w:t>
      </w:r>
    </w:p>
    <w:p w14:paraId="1F0FC84D" w14:textId="63C849D1" w:rsidR="00AA5327" w:rsidRPr="004A5353" w:rsidRDefault="00AA5327" w:rsidP="004A5353">
      <w:pPr>
        <w:pStyle w:val="Prrafodelista"/>
        <w:numPr>
          <w:ilvl w:val="0"/>
          <w:numId w:val="57"/>
        </w:numPr>
        <w:spacing w:before="100" w:beforeAutospacing="1" w:after="100" w:afterAutospacing="1" w:line="360" w:lineRule="auto"/>
        <w:jc w:val="both"/>
        <w:rPr>
          <w:rFonts w:cstheme="minorHAnsi"/>
        </w:rPr>
      </w:pPr>
      <w:r w:rsidRPr="004A5353">
        <w:rPr>
          <w:rFonts w:cstheme="minorHAnsi"/>
          <w:b/>
          <w:bCs/>
        </w:rPr>
        <w:t>Analizar el HTML</w:t>
      </w:r>
      <w:r w:rsidRPr="004A5353">
        <w:rPr>
          <w:rFonts w:cstheme="minorHAnsi"/>
        </w:rPr>
        <w:t xml:space="preserve">: </w:t>
      </w:r>
      <w:r w:rsidR="004A5353">
        <w:rPr>
          <w:rFonts w:cstheme="minorHAnsi"/>
        </w:rPr>
        <w:t>Mediante el uso de</w:t>
      </w:r>
      <w:r w:rsidRPr="004A5353">
        <w:rPr>
          <w:rFonts w:cstheme="minorHAnsi"/>
        </w:rPr>
        <w:t xml:space="preserve"> BeautifulSoup para analizar el contenido HTML de la página web.</w:t>
      </w:r>
    </w:p>
    <w:p w14:paraId="3B83E4A0" w14:textId="08C2B2FB" w:rsidR="00AA5327" w:rsidRPr="004A5353" w:rsidRDefault="00AA5327" w:rsidP="004A5353">
      <w:pPr>
        <w:pStyle w:val="Prrafodelista"/>
        <w:numPr>
          <w:ilvl w:val="0"/>
          <w:numId w:val="57"/>
        </w:numPr>
        <w:spacing w:before="100" w:beforeAutospacing="1" w:after="100" w:afterAutospacing="1" w:line="360" w:lineRule="auto"/>
        <w:jc w:val="both"/>
        <w:rPr>
          <w:rFonts w:cstheme="minorHAnsi"/>
        </w:rPr>
      </w:pPr>
      <w:r w:rsidRPr="004A5353">
        <w:rPr>
          <w:rFonts w:cstheme="minorHAnsi"/>
          <w:b/>
          <w:bCs/>
        </w:rPr>
        <w:t>Identificar y extraer el contenido</w:t>
      </w:r>
      <w:r w:rsidRPr="004A5353">
        <w:rPr>
          <w:rFonts w:cstheme="minorHAnsi"/>
        </w:rPr>
        <w:t xml:space="preserve">: </w:t>
      </w:r>
      <w:r w:rsidR="004A5353">
        <w:rPr>
          <w:rFonts w:cstheme="minorHAnsi"/>
        </w:rPr>
        <w:t>Se buscan</w:t>
      </w:r>
      <w:r w:rsidRPr="004A5353">
        <w:rPr>
          <w:rFonts w:cstheme="minorHAnsi"/>
        </w:rPr>
        <w:t xml:space="preserve"> los elementos HTML que contienen el contenido principal del artículo (párrafos y encabezados).</w:t>
      </w:r>
    </w:p>
    <w:p w14:paraId="4DE69FDF" w14:textId="318564A5" w:rsidR="00AA5327" w:rsidRPr="004A5353" w:rsidRDefault="00AA5327" w:rsidP="004A5353">
      <w:pPr>
        <w:pStyle w:val="Prrafodelista"/>
        <w:numPr>
          <w:ilvl w:val="0"/>
          <w:numId w:val="57"/>
        </w:numPr>
        <w:spacing w:before="100" w:beforeAutospacing="1" w:after="100" w:afterAutospacing="1" w:line="360" w:lineRule="auto"/>
        <w:jc w:val="both"/>
        <w:rPr>
          <w:rFonts w:cstheme="minorHAnsi"/>
        </w:rPr>
      </w:pPr>
      <w:r w:rsidRPr="004A5353">
        <w:rPr>
          <w:rFonts w:cstheme="minorHAnsi"/>
          <w:b/>
          <w:bCs/>
        </w:rPr>
        <w:t>Formatear el contenido en HTML</w:t>
      </w:r>
      <w:r w:rsidRPr="004A5353">
        <w:rPr>
          <w:rFonts w:cstheme="minorHAnsi"/>
        </w:rPr>
        <w:t xml:space="preserve">: </w:t>
      </w:r>
      <w:r w:rsidR="004A5353">
        <w:rPr>
          <w:rFonts w:cstheme="minorHAnsi"/>
        </w:rPr>
        <w:t>estructura</w:t>
      </w:r>
      <w:r w:rsidRPr="004A5353">
        <w:rPr>
          <w:rFonts w:cstheme="minorHAnsi"/>
        </w:rPr>
        <w:t xml:space="preserve"> el contenido extraído en una plantilla HTML.</w:t>
      </w:r>
    </w:p>
    <w:p w14:paraId="23900E5F" w14:textId="01A2A755" w:rsidR="00AA5327" w:rsidRPr="004A5353" w:rsidRDefault="00AA5327" w:rsidP="004A5353">
      <w:pPr>
        <w:pStyle w:val="Prrafodelista"/>
        <w:numPr>
          <w:ilvl w:val="0"/>
          <w:numId w:val="57"/>
        </w:numPr>
        <w:spacing w:before="100" w:beforeAutospacing="1" w:after="100" w:afterAutospacing="1" w:line="360" w:lineRule="auto"/>
        <w:jc w:val="both"/>
        <w:rPr>
          <w:rFonts w:cstheme="minorHAnsi"/>
        </w:rPr>
      </w:pPr>
      <w:r w:rsidRPr="004A5353">
        <w:rPr>
          <w:rFonts w:cstheme="minorHAnsi"/>
          <w:b/>
          <w:bCs/>
        </w:rPr>
        <w:t>Guardar el contenido en un archivo</w:t>
      </w:r>
      <w:r w:rsidRPr="004A5353">
        <w:rPr>
          <w:rFonts w:cstheme="minorHAnsi"/>
        </w:rPr>
        <w:t xml:space="preserve">: </w:t>
      </w:r>
      <w:r w:rsidR="004A5353">
        <w:rPr>
          <w:rFonts w:cstheme="minorHAnsi"/>
        </w:rPr>
        <w:t>finalmente, se guarda</w:t>
      </w:r>
      <w:r w:rsidRPr="004A5353">
        <w:rPr>
          <w:rFonts w:cstheme="minorHAnsi"/>
        </w:rPr>
        <w:t xml:space="preserve"> el contenido formateado en un archivo HTML para su visualización.</w:t>
      </w:r>
    </w:p>
    <w:p w14:paraId="5C2B1CFB" w14:textId="77777777" w:rsidR="009E2CA0" w:rsidRPr="00AA5327" w:rsidRDefault="009E2CA0" w:rsidP="00AA5327">
      <w:pPr>
        <w:spacing w:before="100" w:beforeAutospacing="1" w:after="100" w:afterAutospacing="1" w:line="360" w:lineRule="auto"/>
        <w:jc w:val="both"/>
        <w:rPr>
          <w:rFonts w:cstheme="minorHAnsi"/>
        </w:rPr>
      </w:pPr>
    </w:p>
    <w:p w14:paraId="78DD4C0F" w14:textId="0B8507C5" w:rsidR="00AA5327" w:rsidRDefault="00F8269F" w:rsidP="00F8269F">
      <w:pPr>
        <w:spacing w:line="360" w:lineRule="auto"/>
        <w:jc w:val="both"/>
        <w:rPr>
          <w:rFonts w:cstheme="minorHAnsi"/>
        </w:rPr>
      </w:pPr>
      <w:r w:rsidRPr="00F8269F">
        <w:rPr>
          <w:rFonts w:cstheme="minorHAnsi"/>
        </w:rPr>
        <w:t xml:space="preserve">Se tienen en cuenta varias variables clave a establecer en este proceso, en primera instancia una </w:t>
      </w:r>
      <w:r w:rsidRPr="00F8269F">
        <w:rPr>
          <w:rFonts w:cstheme="minorHAnsi"/>
          <w:b/>
          <w:bCs/>
        </w:rPr>
        <w:t>v</w:t>
      </w:r>
      <w:r w:rsidR="00AA5327" w:rsidRPr="00F8269F">
        <w:rPr>
          <w:rStyle w:val="Textoennegrita"/>
          <w:rFonts w:cstheme="minorHAnsi"/>
          <w:b w:val="0"/>
          <w:bCs w:val="0"/>
        </w:rPr>
        <w:t>ariable de entrada</w:t>
      </w:r>
      <w:r w:rsidR="00AA5327" w:rsidRPr="00F8269F">
        <w:rPr>
          <w:rFonts w:cstheme="minorHAnsi"/>
        </w:rPr>
        <w:t xml:space="preserve"> (contiene la URL de la página web a analizar)</w:t>
      </w:r>
      <w:r w:rsidRPr="00F8269F">
        <w:rPr>
          <w:rFonts w:cstheme="minorHAnsi"/>
        </w:rPr>
        <w:t xml:space="preserve"> y en segundo lugar una </w:t>
      </w:r>
      <w:r w:rsidRPr="00F8269F">
        <w:rPr>
          <w:rFonts w:cstheme="minorHAnsi"/>
          <w:b/>
          <w:bCs/>
        </w:rPr>
        <w:t>v</w:t>
      </w:r>
      <w:r w:rsidR="00AA5327" w:rsidRPr="00F8269F">
        <w:rPr>
          <w:rStyle w:val="Textoennegrita"/>
          <w:rFonts w:cstheme="minorHAnsi"/>
          <w:b w:val="0"/>
          <w:bCs w:val="0"/>
        </w:rPr>
        <w:t>ariable de salida</w:t>
      </w:r>
      <w:r w:rsidRPr="00F8269F">
        <w:rPr>
          <w:rFonts w:cstheme="minorHAnsi"/>
        </w:rPr>
        <w:t xml:space="preserve"> (</w:t>
      </w:r>
      <w:r w:rsidR="00AA5327" w:rsidRPr="00F8269F">
        <w:rPr>
          <w:rFonts w:cstheme="minorHAnsi"/>
        </w:rPr>
        <w:t>contiene el HTML formateado del contenido principal del artículo).</w:t>
      </w:r>
    </w:p>
    <w:p w14:paraId="7250BBE8" w14:textId="77777777" w:rsidR="009E2CA0" w:rsidRDefault="009E2CA0" w:rsidP="00F8269F">
      <w:pPr>
        <w:spacing w:line="360" w:lineRule="auto"/>
        <w:jc w:val="both"/>
        <w:rPr>
          <w:rFonts w:cstheme="minorHAnsi"/>
        </w:rPr>
      </w:pPr>
    </w:p>
    <w:p w14:paraId="6F91AA37" w14:textId="0845323B" w:rsidR="009E2CA0" w:rsidRDefault="009E2CA0" w:rsidP="00F8269F">
      <w:pPr>
        <w:spacing w:line="360" w:lineRule="auto"/>
        <w:jc w:val="both"/>
        <w:rPr>
          <w:rFonts w:cstheme="minorHAnsi"/>
        </w:rPr>
      </w:pPr>
      <w:r>
        <w:rPr>
          <w:rFonts w:cstheme="minorHAnsi"/>
        </w:rPr>
        <w:t>Tras establecer estas variables necesarias, se diseñan un par de funciones que van a permitir un correcto funcionamiento e implementación del webscrapping (Fig. 6). La primera de las dos cumple la función de obtener el contenido HTML de una URL usando la libreía BeautifulSoup y la segunda permite extraer el contenido principal del HTML</w:t>
      </w:r>
      <w:r w:rsidR="00572DD8">
        <w:rPr>
          <w:rFonts w:cstheme="minorHAnsi"/>
        </w:rPr>
        <w:t>, gracias a la iteración sección a sección con el contenido extraído del HTML y permite guardar el contenido presente en el mismo.</w:t>
      </w:r>
    </w:p>
    <w:p w14:paraId="5E59EC74" w14:textId="77777777" w:rsidR="009E2CA0" w:rsidRDefault="009E2CA0" w:rsidP="009E2CA0">
      <w:pPr>
        <w:keepNext/>
        <w:spacing w:line="360" w:lineRule="auto"/>
        <w:jc w:val="both"/>
      </w:pPr>
      <w:r>
        <w:rPr>
          <w:noProof/>
        </w:rPr>
        <w:lastRenderedPageBreak/>
        <w:drawing>
          <wp:inline distT="0" distB="0" distL="0" distR="0" wp14:anchorId="56E657C1" wp14:editId="4FD8FC7B">
            <wp:extent cx="5760085" cy="3933825"/>
            <wp:effectExtent l="0" t="0" r="0" b="9525"/>
            <wp:docPr id="8543548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54873" name="Imagen 1" descr="Texto&#10;&#10;Descripción generada automáticamente"/>
                    <pic:cNvPicPr/>
                  </pic:nvPicPr>
                  <pic:blipFill rotWithShape="1">
                    <a:blip r:embed="rId24" cstate="print">
                      <a:extLst>
                        <a:ext uri="{28A0092B-C50C-407E-A947-70E740481C1C}">
                          <a14:useLocalDpi xmlns:a14="http://schemas.microsoft.com/office/drawing/2010/main" val="0"/>
                        </a:ext>
                      </a:extLst>
                    </a:blip>
                    <a:srcRect l="3247" t="5396" r="3423" b="5235"/>
                    <a:stretch/>
                  </pic:blipFill>
                  <pic:spPr bwMode="auto">
                    <a:xfrm>
                      <a:off x="0" y="0"/>
                      <a:ext cx="5760085" cy="3933825"/>
                    </a:xfrm>
                    <a:prstGeom prst="rect">
                      <a:avLst/>
                    </a:prstGeom>
                    <a:ln>
                      <a:noFill/>
                    </a:ln>
                    <a:extLst>
                      <a:ext uri="{53640926-AAD7-44D8-BBD7-CCE9431645EC}">
                        <a14:shadowObscured xmlns:a14="http://schemas.microsoft.com/office/drawing/2010/main"/>
                      </a:ext>
                    </a:extLst>
                  </pic:spPr>
                </pic:pic>
              </a:graphicData>
            </a:graphic>
          </wp:inline>
        </w:drawing>
      </w:r>
    </w:p>
    <w:p w14:paraId="6EF5BC8D" w14:textId="218D18CB" w:rsidR="009E2CA0" w:rsidRDefault="009E2CA0" w:rsidP="009E2CA0">
      <w:pPr>
        <w:pStyle w:val="Descripcin"/>
        <w:jc w:val="center"/>
        <w:rPr>
          <w:rFonts w:cstheme="minorHAnsi"/>
        </w:rPr>
      </w:pPr>
      <w:r>
        <w:t xml:space="preserve">Figura </w:t>
      </w:r>
      <w:r>
        <w:fldChar w:fldCharType="begin"/>
      </w:r>
      <w:r>
        <w:instrText xml:space="preserve"> SEQ Figura \* ARABIC </w:instrText>
      </w:r>
      <w:r>
        <w:fldChar w:fldCharType="separate"/>
      </w:r>
      <w:r w:rsidR="00ED0C94">
        <w:rPr>
          <w:noProof/>
        </w:rPr>
        <w:t>7</w:t>
      </w:r>
      <w:r>
        <w:fldChar w:fldCharType="end"/>
      </w:r>
      <w:r>
        <w:t>.</w:t>
      </w:r>
    </w:p>
    <w:p w14:paraId="5DFC8C81" w14:textId="77777777" w:rsidR="009E2CA0" w:rsidRPr="00F8269F" w:rsidRDefault="009E2CA0" w:rsidP="00F8269F">
      <w:pPr>
        <w:spacing w:line="360" w:lineRule="auto"/>
        <w:jc w:val="both"/>
        <w:rPr>
          <w:rFonts w:cstheme="minorHAnsi"/>
        </w:rPr>
      </w:pPr>
    </w:p>
    <w:p w14:paraId="4BA4F799" w14:textId="7121F27A" w:rsidR="00AA5327" w:rsidRPr="00AA5327" w:rsidRDefault="00F8269F" w:rsidP="00AA5327">
      <w:pPr>
        <w:pStyle w:val="NormalWeb"/>
        <w:spacing w:line="360" w:lineRule="auto"/>
        <w:jc w:val="both"/>
        <w:rPr>
          <w:rFonts w:asciiTheme="minorHAnsi" w:hAnsiTheme="minorHAnsi" w:cstheme="minorHAnsi"/>
        </w:rPr>
      </w:pPr>
      <w:r>
        <w:rPr>
          <w:rFonts w:asciiTheme="minorHAnsi" w:hAnsiTheme="minorHAnsi" w:cstheme="minorHAnsi"/>
        </w:rPr>
        <w:t>Tras establecer</w:t>
      </w:r>
      <w:r w:rsidRPr="00AA5327">
        <w:rPr>
          <w:rFonts w:asciiTheme="minorHAnsi" w:hAnsiTheme="minorHAnsi" w:cstheme="minorHAnsi"/>
        </w:rPr>
        <w:t xml:space="preserve"> </w:t>
      </w:r>
      <w:r w:rsidR="00AA5327" w:rsidRPr="00AA5327">
        <w:rPr>
          <w:rFonts w:asciiTheme="minorHAnsi" w:hAnsiTheme="minorHAnsi" w:cstheme="minorHAnsi"/>
        </w:rPr>
        <w:t>estas variables</w:t>
      </w:r>
      <w:r w:rsidR="009E2CA0">
        <w:rPr>
          <w:rFonts w:asciiTheme="minorHAnsi" w:hAnsiTheme="minorHAnsi" w:cstheme="minorHAnsi"/>
        </w:rPr>
        <w:t xml:space="preserve"> y las funciones necesarias</w:t>
      </w:r>
      <w:r w:rsidR="00AA5327" w:rsidRPr="00AA5327">
        <w:rPr>
          <w:rFonts w:asciiTheme="minorHAnsi" w:hAnsiTheme="minorHAnsi" w:cstheme="minorHAnsi"/>
        </w:rPr>
        <w:t xml:space="preserve"> </w:t>
      </w:r>
      <w:r>
        <w:rPr>
          <w:rFonts w:asciiTheme="minorHAnsi" w:hAnsiTheme="minorHAnsi" w:cstheme="minorHAnsi"/>
        </w:rPr>
        <w:t xml:space="preserve">podemos usarlas </w:t>
      </w:r>
      <w:r w:rsidR="00AA5327" w:rsidRPr="00AA5327">
        <w:rPr>
          <w:rFonts w:asciiTheme="minorHAnsi" w:hAnsiTheme="minorHAnsi" w:cstheme="minorHAnsi"/>
        </w:rPr>
        <w:t xml:space="preserve">para enviar el contenido al sistema RAG. Por ejemplo, vamos a pasar </w:t>
      </w:r>
      <w:proofErr w:type="spellStart"/>
      <w:r w:rsidR="00AA5327" w:rsidRPr="00AA5327">
        <w:rPr>
          <w:rFonts w:asciiTheme="minorHAnsi" w:hAnsiTheme="minorHAnsi" w:cstheme="minorHAnsi"/>
        </w:rPr>
        <w:t>formatted_html</w:t>
      </w:r>
      <w:proofErr w:type="spellEnd"/>
      <w:r w:rsidR="00AA5327" w:rsidRPr="00AA5327">
        <w:rPr>
          <w:rFonts w:asciiTheme="minorHAnsi" w:hAnsiTheme="minorHAnsi" w:cstheme="minorHAnsi"/>
        </w:rPr>
        <w:t xml:space="preserve"> directamente al </w:t>
      </w:r>
      <w:proofErr w:type="spellStart"/>
      <w:r w:rsidR="00AA5327" w:rsidRPr="00AA5327">
        <w:rPr>
          <w:rFonts w:asciiTheme="minorHAnsi" w:hAnsiTheme="minorHAnsi" w:cstheme="minorHAnsi"/>
        </w:rPr>
        <w:t>bot</w:t>
      </w:r>
      <w:proofErr w:type="spellEnd"/>
      <w:r w:rsidR="00AA5327" w:rsidRPr="00AA5327">
        <w:rPr>
          <w:rFonts w:asciiTheme="minorHAnsi" w:hAnsiTheme="minorHAnsi" w:cstheme="minorHAnsi"/>
        </w:rPr>
        <w:t xml:space="preserve"> del RAG para que procese y responda basándose en el contenido extraído</w:t>
      </w:r>
      <w:r w:rsidR="009E2CA0">
        <w:rPr>
          <w:rFonts w:asciiTheme="minorHAnsi" w:hAnsiTheme="minorHAnsi" w:cstheme="minorHAnsi"/>
        </w:rPr>
        <w:t>, para esto, se va a utilizar</w:t>
      </w:r>
      <w:r w:rsidR="00AA5327" w:rsidRPr="00AA5327">
        <w:rPr>
          <w:rFonts w:asciiTheme="minorHAnsi" w:hAnsiTheme="minorHAnsi" w:cstheme="minorHAnsi"/>
        </w:rPr>
        <w:t xml:space="preserve"> </w:t>
      </w:r>
      <w:r w:rsidR="009E2CA0">
        <w:rPr>
          <w:rFonts w:asciiTheme="minorHAnsi" w:hAnsiTheme="minorHAnsi" w:cstheme="minorHAnsi"/>
        </w:rPr>
        <w:t>el código necesario</w:t>
      </w:r>
      <w:r w:rsidR="00AA5327" w:rsidRPr="00AA5327">
        <w:rPr>
          <w:rFonts w:asciiTheme="minorHAnsi" w:hAnsiTheme="minorHAnsi" w:cstheme="minorHAnsi"/>
        </w:rPr>
        <w:t xml:space="preserve"> que se encargue de comunicase con el </w:t>
      </w:r>
      <w:proofErr w:type="spellStart"/>
      <w:r w:rsidR="00AA5327" w:rsidRPr="00AA5327">
        <w:rPr>
          <w:rFonts w:asciiTheme="minorHAnsi" w:hAnsiTheme="minorHAnsi" w:cstheme="minorHAnsi"/>
        </w:rPr>
        <w:t>bot</w:t>
      </w:r>
      <w:proofErr w:type="spellEnd"/>
      <w:r w:rsidR="00AA5327" w:rsidRPr="00AA5327">
        <w:rPr>
          <w:rFonts w:asciiTheme="minorHAnsi" w:hAnsiTheme="minorHAnsi" w:cstheme="minorHAnsi"/>
        </w:rPr>
        <w:t xml:space="preserve"> del RAG</w:t>
      </w:r>
      <w:r w:rsidR="009E2CA0">
        <w:rPr>
          <w:rFonts w:asciiTheme="minorHAnsi" w:hAnsiTheme="minorHAnsi" w:cstheme="minorHAnsi"/>
        </w:rPr>
        <w:t xml:space="preserve"> (Fig. 7).</w:t>
      </w:r>
    </w:p>
    <w:p w14:paraId="510EA5E2" w14:textId="77777777" w:rsidR="007700DD" w:rsidRDefault="007700DD" w:rsidP="00AA5327">
      <w:pPr>
        <w:pStyle w:val="NormalWeb"/>
        <w:rPr>
          <w:noProof/>
        </w:rPr>
      </w:pPr>
    </w:p>
    <w:p w14:paraId="304BFDA2" w14:textId="77777777" w:rsidR="00F8269F" w:rsidRDefault="00F8269F" w:rsidP="00F8269F">
      <w:pPr>
        <w:pStyle w:val="NormalWeb"/>
        <w:jc w:val="center"/>
        <w:rPr>
          <w:noProof/>
        </w:rPr>
      </w:pPr>
    </w:p>
    <w:p w14:paraId="35C77AA5" w14:textId="77777777" w:rsidR="00F8269F" w:rsidRDefault="00F8269F" w:rsidP="00F8269F">
      <w:pPr>
        <w:pStyle w:val="NormalWeb"/>
        <w:jc w:val="center"/>
        <w:rPr>
          <w:noProof/>
        </w:rPr>
      </w:pPr>
    </w:p>
    <w:p w14:paraId="1E9B0E9C" w14:textId="77777777" w:rsidR="009E2CA0" w:rsidRDefault="00F8269F" w:rsidP="009E2CA0">
      <w:pPr>
        <w:pStyle w:val="NormalWeb"/>
        <w:keepNext/>
        <w:jc w:val="center"/>
      </w:pPr>
      <w:r>
        <w:rPr>
          <w:noProof/>
        </w:rPr>
        <w:lastRenderedPageBreak/>
        <w:drawing>
          <wp:inline distT="0" distB="0" distL="0" distR="0" wp14:anchorId="31557799" wp14:editId="7C86472A">
            <wp:extent cx="5470553" cy="4620491"/>
            <wp:effectExtent l="0" t="0" r="0" b="8890"/>
            <wp:docPr id="1689531423"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31423" name="Imagen 2" descr="Texto&#10;&#10;Descripción generada automáticamente"/>
                    <pic:cNvPicPr/>
                  </pic:nvPicPr>
                  <pic:blipFill rotWithShape="1">
                    <a:blip r:embed="rId25" cstate="print">
                      <a:extLst>
                        <a:ext uri="{28A0092B-C50C-407E-A947-70E740481C1C}">
                          <a14:useLocalDpi xmlns:a14="http://schemas.microsoft.com/office/drawing/2010/main" val="0"/>
                        </a:ext>
                      </a:extLst>
                    </a:blip>
                    <a:srcRect l="5052" t="5596" r="5224" b="6250"/>
                    <a:stretch/>
                  </pic:blipFill>
                  <pic:spPr bwMode="auto">
                    <a:xfrm>
                      <a:off x="0" y="0"/>
                      <a:ext cx="5477319" cy="4626205"/>
                    </a:xfrm>
                    <a:prstGeom prst="rect">
                      <a:avLst/>
                    </a:prstGeom>
                    <a:ln>
                      <a:noFill/>
                    </a:ln>
                    <a:extLst>
                      <a:ext uri="{53640926-AAD7-44D8-BBD7-CCE9431645EC}">
                        <a14:shadowObscured xmlns:a14="http://schemas.microsoft.com/office/drawing/2010/main"/>
                      </a:ext>
                    </a:extLst>
                  </pic:spPr>
                </pic:pic>
              </a:graphicData>
            </a:graphic>
          </wp:inline>
        </w:drawing>
      </w:r>
    </w:p>
    <w:p w14:paraId="16F61F3D" w14:textId="30A48738" w:rsidR="00AA5327" w:rsidRPr="009E2CA0" w:rsidRDefault="009E2CA0" w:rsidP="009E2CA0">
      <w:pPr>
        <w:pStyle w:val="Descripcin"/>
        <w:jc w:val="center"/>
      </w:pPr>
      <w:r w:rsidRPr="009E2CA0">
        <w:t xml:space="preserve">Figura </w:t>
      </w:r>
      <w:r w:rsidRPr="009E2CA0">
        <w:fldChar w:fldCharType="begin"/>
      </w:r>
      <w:r w:rsidRPr="009E2CA0">
        <w:instrText xml:space="preserve"> SEQ Figura \* ARABIC </w:instrText>
      </w:r>
      <w:r w:rsidRPr="009E2CA0">
        <w:fldChar w:fldCharType="separate"/>
      </w:r>
      <w:r w:rsidR="00ED0C94">
        <w:rPr>
          <w:noProof/>
        </w:rPr>
        <w:t>8</w:t>
      </w:r>
      <w:r w:rsidRPr="009E2CA0">
        <w:fldChar w:fldCharType="end"/>
      </w:r>
      <w:r w:rsidRPr="009E2CA0">
        <w:t>.</w:t>
      </w:r>
    </w:p>
    <w:p w14:paraId="0C53C6DC" w14:textId="77777777" w:rsidR="009E2CA0" w:rsidRDefault="009E2CA0" w:rsidP="009E2CA0"/>
    <w:p w14:paraId="0D143168" w14:textId="43347E2A" w:rsidR="00AA5327" w:rsidRDefault="00221E3D" w:rsidP="00221E3D">
      <w:pPr>
        <w:pStyle w:val="NormalWeb"/>
        <w:spacing w:line="360" w:lineRule="auto"/>
        <w:jc w:val="both"/>
      </w:pPr>
      <w:r>
        <w:rPr>
          <w:rFonts w:asciiTheme="minorHAnsi" w:hAnsiTheme="minorHAnsi"/>
        </w:rPr>
        <w:t>El código anterior, v</w:t>
      </w:r>
      <w:r w:rsidRPr="00221E3D">
        <w:rPr>
          <w:rFonts w:asciiTheme="minorHAnsi" w:hAnsiTheme="minorHAnsi"/>
        </w:rPr>
        <w:t xml:space="preserve">erifica si se pudo obtener y analizar el contenido HTML de una página web (almacenado en </w:t>
      </w:r>
      <w:proofErr w:type="spellStart"/>
      <w:r w:rsidRPr="00221E3D">
        <w:rPr>
          <w:rFonts w:asciiTheme="minorHAnsi" w:hAnsiTheme="minorHAnsi"/>
        </w:rPr>
        <w:t>soup</w:t>
      </w:r>
      <w:proofErr w:type="spellEnd"/>
      <w:r w:rsidRPr="00221E3D">
        <w:rPr>
          <w:rFonts w:asciiTheme="minorHAnsi" w:hAnsiTheme="minorHAnsi"/>
        </w:rPr>
        <w:t xml:space="preserve">). Si es así, </w:t>
      </w:r>
      <w:r>
        <w:rPr>
          <w:rFonts w:asciiTheme="minorHAnsi" w:hAnsiTheme="minorHAnsi"/>
        </w:rPr>
        <w:t xml:space="preserve">se </w:t>
      </w:r>
      <w:r w:rsidRPr="00221E3D">
        <w:rPr>
          <w:rFonts w:asciiTheme="minorHAnsi" w:hAnsiTheme="minorHAnsi"/>
        </w:rPr>
        <w:t xml:space="preserve">intenta extraer el contenido principal del artículo utilizando la función </w:t>
      </w:r>
      <w:proofErr w:type="spellStart"/>
      <w:r w:rsidRPr="00221E3D">
        <w:rPr>
          <w:rFonts w:asciiTheme="minorHAnsi" w:hAnsiTheme="minorHAnsi"/>
        </w:rPr>
        <w:t>extract_main_content</w:t>
      </w:r>
      <w:proofErr w:type="spellEnd"/>
      <w:r w:rsidRPr="00221E3D">
        <w:rPr>
          <w:rFonts w:asciiTheme="minorHAnsi" w:hAnsiTheme="minorHAnsi"/>
        </w:rPr>
        <w:t xml:space="preserve">. Si se logra extraer este contenido, lo formatea en una estructura HTML completa, que incluye un pie de página con la fuente del artículo. Luego, guarda este HTML formateado en un archivo </w:t>
      </w:r>
      <w:r>
        <w:rPr>
          <w:rFonts w:asciiTheme="minorHAnsi" w:hAnsiTheme="minorHAnsi"/>
        </w:rPr>
        <w:t xml:space="preserve">llamado </w:t>
      </w:r>
      <w:r w:rsidRPr="00221E3D">
        <w:rPr>
          <w:rFonts w:asciiTheme="minorHAnsi" w:hAnsiTheme="minorHAnsi"/>
        </w:rPr>
        <w:t>"article.html" y lo abre en el navegador predeterminado. Si no se puede extraer el contenido del artículo o no se pudo obtener la página web, muestra un mensaje de error correspondiente</w:t>
      </w:r>
      <w:r>
        <w:rPr>
          <w:rFonts w:asciiTheme="minorHAnsi" w:hAnsiTheme="minorHAnsi"/>
        </w:rPr>
        <w:t>.</w:t>
      </w:r>
    </w:p>
    <w:p w14:paraId="60634144" w14:textId="1EFCA49A" w:rsidR="00AA5327" w:rsidRDefault="00AA5327" w:rsidP="00AA5327">
      <w:pPr>
        <w:spacing w:before="100" w:beforeAutospacing="1" w:after="100" w:afterAutospacing="1" w:line="360" w:lineRule="auto"/>
        <w:jc w:val="both"/>
        <w:rPr>
          <w:rFonts w:cstheme="minorHAnsi"/>
        </w:rPr>
      </w:pPr>
    </w:p>
    <w:p w14:paraId="7DDD3B78" w14:textId="4AE40366" w:rsidR="00CE37BD" w:rsidRDefault="00CE37BD" w:rsidP="009168A1">
      <w:pPr>
        <w:pStyle w:val="Ttulo3"/>
        <w:rPr>
          <w:caps/>
        </w:rPr>
      </w:pPr>
      <w:bookmarkStart w:id="49" w:name="_Toc169940199"/>
      <w:r w:rsidRPr="00CE37BD">
        <w:t xml:space="preserve">Implementación de un sistema de búsqueda genética basado en </w:t>
      </w:r>
      <w:r>
        <w:t>L</w:t>
      </w:r>
      <w:r w:rsidRPr="00CE37BD">
        <w:t xml:space="preserve">angchain y </w:t>
      </w:r>
      <w:r>
        <w:t>E</w:t>
      </w:r>
      <w:r w:rsidRPr="00CE37BD">
        <w:t>lasticsearch</w:t>
      </w:r>
      <w:bookmarkEnd w:id="49"/>
    </w:p>
    <w:p w14:paraId="04E13323" w14:textId="77777777" w:rsidR="00CE37BD" w:rsidRDefault="00CE37BD" w:rsidP="00CE37BD"/>
    <w:p w14:paraId="2DD56E6E" w14:textId="74CD2870" w:rsidR="00CE37BD" w:rsidRDefault="005B3656" w:rsidP="000E7444">
      <w:pPr>
        <w:spacing w:line="360" w:lineRule="auto"/>
        <w:jc w:val="both"/>
      </w:pPr>
      <w:r>
        <w:lastRenderedPageBreak/>
        <w:t>Tras cargar las librerías necesarias para llevar a cabo el análisis genético y la integración de datos en primera instancia, utilizaremos entre ellas a googletrans para traducir la pregunta</w:t>
      </w:r>
      <w:r w:rsidR="00A506F7">
        <w:t xml:space="preserve"> que se proporcione</w:t>
      </w:r>
      <w:r>
        <w:t>.</w:t>
      </w:r>
    </w:p>
    <w:p w14:paraId="60703910" w14:textId="77777777" w:rsidR="00A506F7" w:rsidRDefault="00A506F7" w:rsidP="000E7444">
      <w:pPr>
        <w:spacing w:line="360" w:lineRule="auto"/>
        <w:jc w:val="both"/>
      </w:pPr>
    </w:p>
    <w:p w14:paraId="1332438D" w14:textId="77777777" w:rsidR="00A506F7" w:rsidRDefault="00A506F7" w:rsidP="000E7444">
      <w:pPr>
        <w:spacing w:line="360" w:lineRule="auto"/>
        <w:jc w:val="both"/>
        <w:rPr>
          <w:rFonts w:ascii="Calibri" w:hAnsi="Calibri" w:cs="Calibri"/>
        </w:rPr>
      </w:pPr>
      <w:r>
        <w:rPr>
          <w:rFonts w:ascii="Calibri" w:hAnsi="Calibri" w:cs="Calibri"/>
        </w:rPr>
        <w:t>El siguiente</w:t>
      </w:r>
      <w:r w:rsidRPr="00881D62">
        <w:rPr>
          <w:rFonts w:ascii="Calibri" w:hAnsi="Calibri" w:cs="Calibri"/>
        </w:rPr>
        <w:t xml:space="preserve"> paso involucra la búsqueda de datos genéticos específicos sobre una enfermedad en la base de datos de </w:t>
      </w:r>
      <w:proofErr w:type="spellStart"/>
      <w:r w:rsidRPr="00881D62">
        <w:rPr>
          <w:rFonts w:ascii="Calibri" w:hAnsi="Calibri" w:cs="Calibri"/>
        </w:rPr>
        <w:t>ClinVar</w:t>
      </w:r>
      <w:proofErr w:type="spellEnd"/>
      <w:r w:rsidRPr="00881D62">
        <w:rPr>
          <w:rFonts w:ascii="Calibri" w:hAnsi="Calibri" w:cs="Calibri"/>
        </w:rPr>
        <w:t xml:space="preserve">, y la información relevante extraída se indexa en Elasticsearch para permitir búsquedas semánticas posteriores. En cuanto a la configuración de Elasticsearch, se establece la conexión utilizando las credenciales y el endpoint proporcionados, se verifica que la conexión sea exitosa mediante el método ping, y se crea un índice denominado </w:t>
      </w:r>
      <w:proofErr w:type="spellStart"/>
      <w:r w:rsidRPr="00881D62">
        <w:rPr>
          <w:rFonts w:ascii="Calibri" w:hAnsi="Calibri" w:cs="Calibri"/>
        </w:rPr>
        <w:t>genetic_information</w:t>
      </w:r>
      <w:proofErr w:type="spellEnd"/>
      <w:r w:rsidRPr="00881D62">
        <w:rPr>
          <w:rFonts w:ascii="Calibri" w:hAnsi="Calibri" w:cs="Calibri"/>
        </w:rPr>
        <w:t xml:space="preserve"> en Elasticsearch si no existe previamente. </w:t>
      </w:r>
    </w:p>
    <w:p w14:paraId="64670800" w14:textId="77777777" w:rsidR="000E7444" w:rsidRDefault="000E7444" w:rsidP="000E7444">
      <w:pPr>
        <w:spacing w:line="360" w:lineRule="auto"/>
        <w:jc w:val="both"/>
        <w:rPr>
          <w:rFonts w:ascii="Calibri" w:hAnsi="Calibri" w:cs="Calibri"/>
        </w:rPr>
      </w:pPr>
    </w:p>
    <w:p w14:paraId="281F0076" w14:textId="77777777" w:rsidR="00A506F7" w:rsidRDefault="00A506F7" w:rsidP="000E7444">
      <w:pPr>
        <w:spacing w:line="360" w:lineRule="auto"/>
        <w:jc w:val="both"/>
        <w:rPr>
          <w:rFonts w:ascii="Calibri" w:hAnsi="Calibri" w:cs="Calibri"/>
        </w:rPr>
      </w:pPr>
      <w:r w:rsidRPr="00881D62">
        <w:rPr>
          <w:rFonts w:ascii="Calibri" w:hAnsi="Calibri" w:cs="Calibri"/>
        </w:rPr>
        <w:t xml:space="preserve">En la consulta a la API de </w:t>
      </w:r>
      <w:proofErr w:type="spellStart"/>
      <w:r w:rsidRPr="00881D62">
        <w:rPr>
          <w:rFonts w:ascii="Calibri" w:hAnsi="Calibri" w:cs="Calibri"/>
        </w:rPr>
        <w:t>ClinVar</w:t>
      </w:r>
      <w:proofErr w:type="spellEnd"/>
      <w:r w:rsidRPr="00881D62">
        <w:rPr>
          <w:rFonts w:ascii="Calibri" w:hAnsi="Calibri" w:cs="Calibri"/>
        </w:rPr>
        <w:t>, se realiza una búsqueda para obtener registros relacionados con una enfermedad específica, en este caso, "</w:t>
      </w:r>
      <w:proofErr w:type="spellStart"/>
      <w:r w:rsidRPr="00881D62">
        <w:rPr>
          <w:rFonts w:ascii="Calibri" w:hAnsi="Calibri" w:cs="Calibri"/>
        </w:rPr>
        <w:t>Cystic</w:t>
      </w:r>
      <w:proofErr w:type="spellEnd"/>
      <w:r w:rsidRPr="00881D62">
        <w:rPr>
          <w:rFonts w:ascii="Calibri" w:hAnsi="Calibri" w:cs="Calibri"/>
        </w:rPr>
        <w:t xml:space="preserve"> Fibrosis", y se utilizan los identificadores de los registros obtenidos en la búsqueda inicial para hacer una solicitud adicional a la API y obtener detalles más específicos sobre cada registro. </w:t>
      </w:r>
    </w:p>
    <w:p w14:paraId="355C80F5" w14:textId="77777777" w:rsidR="000E7444" w:rsidRDefault="000E7444" w:rsidP="000E7444">
      <w:pPr>
        <w:spacing w:line="360" w:lineRule="auto"/>
        <w:jc w:val="both"/>
        <w:rPr>
          <w:rFonts w:ascii="Calibri" w:hAnsi="Calibri" w:cs="Calibri"/>
        </w:rPr>
      </w:pPr>
    </w:p>
    <w:p w14:paraId="4DD9D4FB" w14:textId="404BC6C7" w:rsidR="00A506F7" w:rsidRPr="00881D62" w:rsidRDefault="00A506F7" w:rsidP="000E7444">
      <w:pPr>
        <w:spacing w:line="360" w:lineRule="auto"/>
        <w:jc w:val="both"/>
        <w:rPr>
          <w:rFonts w:ascii="Calibri" w:hAnsi="Calibri" w:cs="Calibri"/>
        </w:rPr>
      </w:pPr>
      <w:r w:rsidRPr="00881D62">
        <w:rPr>
          <w:rFonts w:ascii="Calibri" w:hAnsi="Calibri" w:cs="Calibri"/>
        </w:rPr>
        <w:t xml:space="preserve">En el procesamiento y carga de datos en Elasticsearch, se procesa la respuesta de la API para extraer datos relevantes, como el título del registro, resumen, genes y mutaciones; se preparan los datos en un formato adecuado para la indexación en Elasticsearch; y se utiliza la función </w:t>
      </w:r>
      <w:proofErr w:type="spellStart"/>
      <w:proofErr w:type="gramStart"/>
      <w:r w:rsidRPr="00881D62">
        <w:rPr>
          <w:rFonts w:ascii="Calibri" w:hAnsi="Calibri" w:cs="Calibri"/>
        </w:rPr>
        <w:t>helpers.bulk</w:t>
      </w:r>
      <w:proofErr w:type="spellEnd"/>
      <w:proofErr w:type="gramEnd"/>
      <w:r w:rsidRPr="00881D62">
        <w:rPr>
          <w:rFonts w:ascii="Calibri" w:hAnsi="Calibri" w:cs="Calibri"/>
        </w:rPr>
        <w:t xml:space="preserve"> de la biblioteca </w:t>
      </w:r>
      <w:proofErr w:type="spellStart"/>
      <w:r w:rsidRPr="00881D62">
        <w:rPr>
          <w:rFonts w:ascii="Calibri" w:hAnsi="Calibri" w:cs="Calibri"/>
        </w:rPr>
        <w:t>elasticsearch</w:t>
      </w:r>
      <w:proofErr w:type="spellEnd"/>
      <w:r w:rsidRPr="00881D62">
        <w:rPr>
          <w:rFonts w:ascii="Calibri" w:hAnsi="Calibri" w:cs="Calibri"/>
        </w:rPr>
        <w:t xml:space="preserve"> para cargar los datos extraídos en el índice de Elasticsearch.</w:t>
      </w:r>
    </w:p>
    <w:p w14:paraId="41C03EA9" w14:textId="6FD4F36F" w:rsidR="00CE37BD" w:rsidRPr="00CE37BD" w:rsidRDefault="00CE37BD" w:rsidP="00CE37BD"/>
    <w:p w14:paraId="277B7FDF" w14:textId="77777777" w:rsidR="00A506F7" w:rsidRDefault="00A506F7" w:rsidP="00AA5327">
      <w:pPr>
        <w:spacing w:before="100" w:beforeAutospacing="1" w:after="100" w:afterAutospacing="1" w:line="360" w:lineRule="auto"/>
        <w:jc w:val="both"/>
        <w:rPr>
          <w:rFonts w:cstheme="minorHAnsi"/>
          <w:noProof/>
        </w:rPr>
      </w:pPr>
    </w:p>
    <w:p w14:paraId="7CEB5175" w14:textId="14F5744E" w:rsidR="007700DD" w:rsidRPr="00AA5327" w:rsidRDefault="00A506F7" w:rsidP="00A506F7">
      <w:pPr>
        <w:spacing w:before="100" w:beforeAutospacing="1" w:after="100" w:afterAutospacing="1" w:line="360" w:lineRule="auto"/>
        <w:jc w:val="center"/>
        <w:rPr>
          <w:rFonts w:cstheme="minorHAnsi"/>
        </w:rPr>
      </w:pPr>
      <w:r>
        <w:rPr>
          <w:rFonts w:cstheme="minorHAnsi"/>
          <w:noProof/>
        </w:rPr>
        <w:lastRenderedPageBreak/>
        <w:drawing>
          <wp:inline distT="0" distB="0" distL="0" distR="0" wp14:anchorId="0204FFFE" wp14:editId="3615A7FF">
            <wp:extent cx="5728603" cy="6917266"/>
            <wp:effectExtent l="0" t="0" r="5715" b="0"/>
            <wp:docPr id="1109102926"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02926" name="Imagen 5" descr="Texto&#10;&#10;Descripción generada automáticamente"/>
                    <pic:cNvPicPr/>
                  </pic:nvPicPr>
                  <pic:blipFill rotWithShape="1">
                    <a:blip r:embed="rId26" cstate="print">
                      <a:extLst>
                        <a:ext uri="{28A0092B-C50C-407E-A947-70E740481C1C}">
                          <a14:useLocalDpi xmlns:a14="http://schemas.microsoft.com/office/drawing/2010/main" val="0"/>
                        </a:ext>
                      </a:extLst>
                    </a:blip>
                    <a:srcRect l="4115" t="3097" r="4450" b="3845"/>
                    <a:stretch/>
                  </pic:blipFill>
                  <pic:spPr bwMode="auto">
                    <a:xfrm>
                      <a:off x="0" y="0"/>
                      <a:ext cx="5734545" cy="6924441"/>
                    </a:xfrm>
                    <a:prstGeom prst="rect">
                      <a:avLst/>
                    </a:prstGeom>
                    <a:ln>
                      <a:noFill/>
                    </a:ln>
                    <a:extLst>
                      <a:ext uri="{53640926-AAD7-44D8-BBD7-CCE9431645EC}">
                        <a14:shadowObscured xmlns:a14="http://schemas.microsoft.com/office/drawing/2010/main"/>
                      </a:ext>
                    </a:extLst>
                  </pic:spPr>
                </pic:pic>
              </a:graphicData>
            </a:graphic>
          </wp:inline>
        </w:drawing>
      </w:r>
    </w:p>
    <w:p w14:paraId="16AC86CC" w14:textId="6C69C9FE" w:rsidR="00505DFC" w:rsidRDefault="006B42DB" w:rsidP="00505DFC">
      <w:r>
        <w:t>Finalmente, se integran los pasos mencionados anteriormente, asegurando la ejecución completa y cohesiva del flujo de trabajo.</w:t>
      </w:r>
    </w:p>
    <w:p w14:paraId="39EA65AD" w14:textId="77777777" w:rsidR="00505DFC" w:rsidRDefault="00505DFC" w:rsidP="00505DFC"/>
    <w:p w14:paraId="1A165240" w14:textId="5894E0B2" w:rsidR="009168A1" w:rsidRDefault="009168A1" w:rsidP="009168A1">
      <w:pPr>
        <w:pStyle w:val="Ttulo3"/>
      </w:pPr>
      <w:bookmarkStart w:id="50" w:name="_Toc169940200"/>
      <w:r>
        <w:t xml:space="preserve">Desempeño </w:t>
      </w:r>
      <w:r w:rsidR="0003610E">
        <w:t xml:space="preserve">final </w:t>
      </w:r>
      <w:r>
        <w:t>del chatbot</w:t>
      </w:r>
      <w:bookmarkEnd w:id="50"/>
    </w:p>
    <w:p w14:paraId="62238A01" w14:textId="77777777" w:rsidR="009168A1" w:rsidRDefault="009168A1" w:rsidP="009168A1"/>
    <w:p w14:paraId="202C18D2" w14:textId="15B87ABA" w:rsidR="009168A1" w:rsidRDefault="009168A1" w:rsidP="009168A1">
      <w:pPr>
        <w:pStyle w:val="Ttulo4"/>
      </w:pPr>
      <w:r>
        <w:t>Precisión de respuestas</w:t>
      </w:r>
    </w:p>
    <w:p w14:paraId="0C9F5B8F" w14:textId="77777777" w:rsidR="009168A1" w:rsidRDefault="009168A1" w:rsidP="009168A1"/>
    <w:p w14:paraId="65324F4C" w14:textId="2D790A55" w:rsidR="009168A1" w:rsidRPr="009168A1" w:rsidRDefault="009168A1" w:rsidP="009168A1">
      <w:pPr>
        <w:pStyle w:val="NormalWeb"/>
        <w:spacing w:line="360" w:lineRule="auto"/>
        <w:jc w:val="both"/>
        <w:rPr>
          <w:rFonts w:asciiTheme="minorHAnsi" w:hAnsiTheme="minorHAnsi" w:cstheme="minorHAnsi"/>
        </w:rPr>
      </w:pPr>
      <w:r w:rsidRPr="009168A1">
        <w:rPr>
          <w:rFonts w:asciiTheme="minorHAnsi" w:hAnsiTheme="minorHAnsi" w:cstheme="minorHAnsi"/>
        </w:rPr>
        <w:lastRenderedPageBreak/>
        <w:t xml:space="preserve">Para evaluar la precisión de las respuestas generadas por el chatbot, se utilizó un conjunto de datos de prueba compuesto por preguntas médicas reales y sus respuestas correspondientes. Estos casos clínicos forman parte del proyecto NAGEN1000, una iniciativa que tiene como objetivo la implementación de la secuenciación de genoma completo en el sistema público de salud navarro </w:t>
      </w:r>
      <w:r w:rsidR="0003610E">
        <w:rPr>
          <w:rFonts w:asciiTheme="minorHAnsi" w:hAnsiTheme="minorHAnsi" w:cstheme="minorHAnsi"/>
        </w:rPr>
        <w:fldChar w:fldCharType="begin"/>
      </w:r>
      <w:r w:rsidR="008B788D">
        <w:rPr>
          <w:rFonts w:asciiTheme="minorHAnsi" w:hAnsiTheme="minorHAnsi" w:cstheme="minorHAnsi"/>
        </w:rPr>
        <w:instrText xml:space="preserve"> ADDIN ZOTERO_ITEM CSL_CITATION {"citationID":"f4H8ziNy","properties":{"formattedCitation":"(21)","plainCitation":"(21)","noteIndex":0},"citationItems":[{"id":668,"uris":["http://zotero.org/users/11307349/items/6YE9YGII"],"itemData":{"id":668,"type":"webpage","title":"Navarra","URL":"https://www.navarra.es/es/noticias/2021/10/07/1300-secuenciaciones-de-2000-pacientes-de-navarra-refuerzan-la-estrategia-de-medicina-personalizada","accessed":{"date-parts":[["2024",6,17]]}}}],"schema":"https://github.com/citation-style-language/schema/raw/master/csl-citation.json"} </w:instrText>
      </w:r>
      <w:r w:rsidR="0003610E">
        <w:rPr>
          <w:rFonts w:asciiTheme="minorHAnsi" w:hAnsiTheme="minorHAnsi" w:cstheme="minorHAnsi"/>
        </w:rPr>
        <w:fldChar w:fldCharType="separate"/>
      </w:r>
      <w:r w:rsidR="008B788D" w:rsidRPr="008B788D">
        <w:rPr>
          <w:rFonts w:ascii="Calibri" w:hAnsi="Calibri" w:cs="Calibri"/>
        </w:rPr>
        <w:t>(21)</w:t>
      </w:r>
      <w:r w:rsidR="0003610E">
        <w:rPr>
          <w:rFonts w:asciiTheme="minorHAnsi" w:hAnsiTheme="minorHAnsi" w:cstheme="minorHAnsi"/>
        </w:rPr>
        <w:fldChar w:fldCharType="end"/>
      </w:r>
      <w:r w:rsidRPr="009168A1">
        <w:rPr>
          <w:rFonts w:asciiTheme="minorHAnsi" w:hAnsiTheme="minorHAnsi" w:cstheme="minorHAnsi"/>
        </w:rPr>
        <w:t>.</w:t>
      </w:r>
    </w:p>
    <w:p w14:paraId="56191397" w14:textId="77777777" w:rsidR="009168A1" w:rsidRDefault="009168A1" w:rsidP="009168A1">
      <w:pPr>
        <w:pStyle w:val="NormalWeb"/>
        <w:spacing w:line="360" w:lineRule="auto"/>
        <w:jc w:val="both"/>
        <w:rPr>
          <w:rFonts w:asciiTheme="minorHAnsi" w:hAnsiTheme="minorHAnsi" w:cstheme="minorHAnsi"/>
        </w:rPr>
      </w:pPr>
      <w:r w:rsidRPr="009168A1">
        <w:rPr>
          <w:rFonts w:asciiTheme="minorHAnsi" w:hAnsiTheme="minorHAnsi" w:cstheme="minorHAnsi"/>
        </w:rPr>
        <w:t>Se seleccionaron 12 casos de secuenciación de genoma completo, con hallazgos en alguna de las categorías mencionadas (riesgo personal, reproductivo o farmacogenético), o sin hallazgos pero con VCF modificados a tal fin. Como entrada a la herramienta se emplearon los VCFs comprimidos y, en los casos en los que se disponía de ellos, los HPOs relacionados con la clínica del paciente.</w:t>
      </w:r>
    </w:p>
    <w:p w14:paraId="2670EC8C" w14:textId="77777777" w:rsidR="00ED0C94" w:rsidRDefault="00ED0C94" w:rsidP="00ED0C94">
      <w:pPr>
        <w:pStyle w:val="NormalWeb"/>
        <w:keepNext/>
        <w:spacing w:line="360" w:lineRule="auto"/>
        <w:jc w:val="both"/>
      </w:pPr>
      <w:r w:rsidRPr="00ED0C94">
        <w:rPr>
          <w:rFonts w:asciiTheme="minorHAnsi" w:hAnsiTheme="minorHAnsi" w:cstheme="minorHAnsi"/>
        </w:rPr>
        <w:drawing>
          <wp:inline distT="0" distB="0" distL="0" distR="0" wp14:anchorId="2DE35A5B" wp14:editId="093EA132">
            <wp:extent cx="5760085" cy="3987800"/>
            <wp:effectExtent l="0" t="0" r="0" b="0"/>
            <wp:docPr id="126151967" name="Imagen 1" descr="Imagen que contiene c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1967" name="Imagen 1" descr="Imagen que contiene cama&#10;&#10;Descripción generada automáticamente"/>
                    <pic:cNvPicPr/>
                  </pic:nvPicPr>
                  <pic:blipFill>
                    <a:blip r:embed="rId27"/>
                    <a:stretch>
                      <a:fillRect/>
                    </a:stretch>
                  </pic:blipFill>
                  <pic:spPr>
                    <a:xfrm>
                      <a:off x="0" y="0"/>
                      <a:ext cx="5760085" cy="3987800"/>
                    </a:xfrm>
                    <a:prstGeom prst="rect">
                      <a:avLst/>
                    </a:prstGeom>
                  </pic:spPr>
                </pic:pic>
              </a:graphicData>
            </a:graphic>
          </wp:inline>
        </w:drawing>
      </w:r>
    </w:p>
    <w:p w14:paraId="7D9768C8" w14:textId="3BBBE324" w:rsidR="008E385C" w:rsidRDefault="00ED0C94" w:rsidP="00ED0C94">
      <w:pPr>
        <w:pStyle w:val="Descripcin"/>
        <w:jc w:val="center"/>
        <w:rPr>
          <w:rFonts w:cstheme="minorHAnsi"/>
        </w:rPr>
      </w:pPr>
      <w:r>
        <w:t xml:space="preserve">Figura </w:t>
      </w:r>
      <w:r>
        <w:fldChar w:fldCharType="begin"/>
      </w:r>
      <w:r>
        <w:instrText xml:space="preserve"> SEQ Figura \* ARABIC </w:instrText>
      </w:r>
      <w:r>
        <w:fldChar w:fldCharType="separate"/>
      </w:r>
      <w:r>
        <w:rPr>
          <w:noProof/>
        </w:rPr>
        <w:t>9</w:t>
      </w:r>
      <w:r>
        <w:fldChar w:fldCharType="end"/>
      </w:r>
      <w:r>
        <w:t>. Comparación del rendimiento de diferentes modelos de lenguaje en términos de precisión en diversos conjuntos de (7)</w:t>
      </w:r>
    </w:p>
    <w:p w14:paraId="534BABCF" w14:textId="77777777" w:rsidR="008E385C" w:rsidRPr="009168A1" w:rsidRDefault="008E385C" w:rsidP="009168A1">
      <w:pPr>
        <w:pStyle w:val="NormalWeb"/>
        <w:spacing w:line="360" w:lineRule="auto"/>
        <w:jc w:val="both"/>
        <w:rPr>
          <w:rFonts w:asciiTheme="minorHAnsi" w:hAnsiTheme="minorHAnsi" w:cstheme="minorHAnsi"/>
        </w:rPr>
      </w:pPr>
    </w:p>
    <w:p w14:paraId="1B1160CC" w14:textId="77777777" w:rsidR="009168A1" w:rsidRDefault="009168A1" w:rsidP="009168A1">
      <w:pPr>
        <w:pStyle w:val="NormalWeb"/>
        <w:spacing w:line="360" w:lineRule="auto"/>
        <w:jc w:val="both"/>
        <w:rPr>
          <w:rFonts w:asciiTheme="minorHAnsi" w:hAnsiTheme="minorHAnsi" w:cstheme="minorHAnsi"/>
        </w:rPr>
      </w:pPr>
      <w:r w:rsidRPr="009168A1">
        <w:rPr>
          <w:rFonts w:asciiTheme="minorHAnsi" w:hAnsiTheme="minorHAnsi" w:cstheme="minorHAnsi"/>
        </w:rPr>
        <w:t xml:space="preserve">La herramienta logró detectar correctamente las variantes genéticas de interés en las tres categorías de hallazgos secundarios. Se validaron el 100% de las variantes halladas </w:t>
      </w:r>
      <w:r w:rsidRPr="009168A1">
        <w:rPr>
          <w:rFonts w:asciiTheme="minorHAnsi" w:hAnsiTheme="minorHAnsi" w:cstheme="minorHAnsi"/>
        </w:rPr>
        <w:lastRenderedPageBreak/>
        <w:t>originalmente, y se detectaron variantes candidatas que no habían sido previamente informadas. Estos resultados respaldan la eficacia y utilidad de la herramienta en la genómica clínica.</w:t>
      </w:r>
    </w:p>
    <w:p w14:paraId="292D6821" w14:textId="77777777" w:rsidR="009168A1" w:rsidRDefault="009168A1" w:rsidP="009168A1">
      <w:pPr>
        <w:pStyle w:val="NormalWeb"/>
        <w:spacing w:line="360" w:lineRule="auto"/>
        <w:jc w:val="both"/>
        <w:rPr>
          <w:rFonts w:asciiTheme="minorHAnsi" w:hAnsiTheme="minorHAnsi" w:cstheme="minorHAnsi"/>
        </w:rPr>
      </w:pPr>
    </w:p>
    <w:p w14:paraId="024EB614" w14:textId="118170FD" w:rsidR="009168A1" w:rsidRDefault="009168A1" w:rsidP="009168A1">
      <w:pPr>
        <w:pStyle w:val="Ttulo4"/>
      </w:pPr>
      <w:r>
        <w:t>Tiempos de respuestas</w:t>
      </w:r>
    </w:p>
    <w:p w14:paraId="1E352CBE" w14:textId="77777777" w:rsidR="009168A1" w:rsidRDefault="009168A1" w:rsidP="009168A1"/>
    <w:p w14:paraId="67423558" w14:textId="7E41E619" w:rsidR="009168A1" w:rsidRPr="009168A1" w:rsidRDefault="009168A1" w:rsidP="009168A1">
      <w:pPr>
        <w:spacing w:line="360" w:lineRule="auto"/>
        <w:jc w:val="both"/>
        <w:rPr>
          <w:rFonts w:cstheme="minorHAnsi"/>
        </w:rPr>
      </w:pPr>
      <w:r w:rsidRPr="009168A1">
        <w:rPr>
          <w:rFonts w:cstheme="minorHAnsi"/>
        </w:rPr>
        <w:t xml:space="preserve">Se evaluaron los tiempos de respuesta del chatbot para diferentes tipos de preguntas, incluyendo preguntas generales y preguntas médicas específicas con búsqueda en documentos PDF o en la API de </w:t>
      </w:r>
      <w:proofErr w:type="spellStart"/>
      <w:r w:rsidRPr="009168A1">
        <w:rPr>
          <w:rFonts w:cstheme="minorHAnsi"/>
        </w:rPr>
        <w:t>ClinVar</w:t>
      </w:r>
      <w:proofErr w:type="spellEnd"/>
      <w:r w:rsidRPr="009168A1">
        <w:rPr>
          <w:rFonts w:cstheme="minorHAnsi"/>
        </w:rPr>
        <w:t xml:space="preserve"> y Mayo Clinic.</w:t>
      </w:r>
    </w:p>
    <w:p w14:paraId="7BADF7A7" w14:textId="77777777" w:rsidR="009168A1" w:rsidRDefault="009168A1" w:rsidP="009168A1">
      <w:pPr>
        <w:spacing w:line="360" w:lineRule="auto"/>
        <w:jc w:val="both"/>
        <w:rPr>
          <w:rFonts w:cstheme="minorHAnsi"/>
        </w:rPr>
      </w:pPr>
    </w:p>
    <w:p w14:paraId="2FEC506D" w14:textId="78BB6D7A" w:rsidR="00ED0C94" w:rsidRDefault="00ED0C94" w:rsidP="009168A1">
      <w:pPr>
        <w:spacing w:line="360" w:lineRule="auto"/>
        <w:jc w:val="both"/>
        <w:rPr>
          <w:rFonts w:cstheme="minorHAnsi"/>
        </w:rPr>
      </w:pPr>
      <w:r w:rsidRPr="00ED0C94">
        <w:rPr>
          <w:rFonts w:cstheme="minorHAnsi"/>
        </w:rPr>
        <w:drawing>
          <wp:inline distT="0" distB="0" distL="0" distR="0" wp14:anchorId="4963DC21" wp14:editId="646C14BB">
            <wp:extent cx="5760085" cy="629285"/>
            <wp:effectExtent l="0" t="0" r="0" b="0"/>
            <wp:docPr id="355032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32991" name=""/>
                    <pic:cNvPicPr/>
                  </pic:nvPicPr>
                  <pic:blipFill>
                    <a:blip r:embed="rId28"/>
                    <a:stretch>
                      <a:fillRect/>
                    </a:stretch>
                  </pic:blipFill>
                  <pic:spPr>
                    <a:xfrm>
                      <a:off x="0" y="0"/>
                      <a:ext cx="5760085" cy="629285"/>
                    </a:xfrm>
                    <a:prstGeom prst="rect">
                      <a:avLst/>
                    </a:prstGeom>
                  </pic:spPr>
                </pic:pic>
              </a:graphicData>
            </a:graphic>
          </wp:inline>
        </w:drawing>
      </w:r>
    </w:p>
    <w:p w14:paraId="2445AEFA" w14:textId="77777777" w:rsidR="00ED0C94" w:rsidRPr="009168A1" w:rsidRDefault="00ED0C94" w:rsidP="009168A1">
      <w:pPr>
        <w:spacing w:line="360" w:lineRule="auto"/>
        <w:jc w:val="both"/>
        <w:rPr>
          <w:rFonts w:cstheme="minorHAnsi"/>
        </w:rPr>
      </w:pPr>
    </w:p>
    <w:p w14:paraId="3572E55C" w14:textId="695610A8" w:rsidR="009168A1" w:rsidRDefault="009168A1" w:rsidP="009168A1">
      <w:pPr>
        <w:spacing w:line="360" w:lineRule="auto"/>
        <w:jc w:val="both"/>
        <w:rPr>
          <w:rFonts w:cstheme="minorHAnsi"/>
        </w:rPr>
      </w:pPr>
      <w:r w:rsidRPr="009168A1">
        <w:rPr>
          <w:rFonts w:cstheme="minorHAnsi"/>
        </w:rPr>
        <w:t>Estos resultados demuestran que el chatbot es capaz de proporcionar respuestas rápidas, especialmente para preguntas generales. Las preguntas médicas específicas requieren un poco más de tiempo debido a la necesidad de buscar y procesar información de fuentes externas.</w:t>
      </w:r>
    </w:p>
    <w:p w14:paraId="50229689" w14:textId="77777777" w:rsidR="00AB207E" w:rsidRPr="009168A1" w:rsidRDefault="00AB207E" w:rsidP="009168A1">
      <w:pPr>
        <w:spacing w:line="360" w:lineRule="auto"/>
        <w:jc w:val="both"/>
        <w:rPr>
          <w:rFonts w:cstheme="minorHAnsi"/>
        </w:rPr>
      </w:pPr>
    </w:p>
    <w:p w14:paraId="37A4C434" w14:textId="55AABF50" w:rsidR="00AB207E" w:rsidRPr="00AB207E" w:rsidRDefault="00AB207E" w:rsidP="00AB207E">
      <w:pPr>
        <w:pStyle w:val="Ttulo4"/>
        <w:spacing w:line="360" w:lineRule="auto"/>
        <w:jc w:val="both"/>
        <w:rPr>
          <w:rFonts w:cstheme="minorHAnsi"/>
        </w:rPr>
      </w:pPr>
      <w:r w:rsidRPr="00AB207E">
        <w:rPr>
          <w:rFonts w:cstheme="minorHAnsi"/>
        </w:rPr>
        <w:t>Manejo de preguntas complejas</w:t>
      </w:r>
    </w:p>
    <w:p w14:paraId="4707C3F9" w14:textId="77777777" w:rsidR="00AB207E" w:rsidRPr="00AB207E" w:rsidRDefault="00AB207E" w:rsidP="00AB207E">
      <w:pPr>
        <w:pStyle w:val="NormalWeb"/>
        <w:spacing w:line="360" w:lineRule="auto"/>
        <w:jc w:val="both"/>
        <w:rPr>
          <w:rFonts w:asciiTheme="minorHAnsi" w:hAnsiTheme="minorHAnsi" w:cstheme="minorHAnsi"/>
        </w:rPr>
      </w:pPr>
      <w:r w:rsidRPr="00AB207E">
        <w:rPr>
          <w:rFonts w:asciiTheme="minorHAnsi" w:hAnsiTheme="minorHAnsi" w:cstheme="minorHAnsi"/>
        </w:rPr>
        <w:t>Se evaluó la capacidad del chatbot para manejar preguntas complejas que requieren la integración de información de múltiples fuentes y la generación de respuestas detalladas.</w:t>
      </w:r>
    </w:p>
    <w:p w14:paraId="0FF6136F" w14:textId="77777777" w:rsidR="00AB207E" w:rsidRDefault="00AB207E" w:rsidP="00AB207E">
      <w:pPr>
        <w:pStyle w:val="NormalWeb"/>
        <w:spacing w:line="360" w:lineRule="auto"/>
        <w:jc w:val="both"/>
        <w:rPr>
          <w:rFonts w:asciiTheme="minorHAnsi" w:hAnsiTheme="minorHAnsi" w:cstheme="minorHAnsi"/>
        </w:rPr>
      </w:pPr>
      <w:r w:rsidRPr="00AB207E">
        <w:rPr>
          <w:rFonts w:asciiTheme="minorHAnsi" w:hAnsiTheme="minorHAnsi" w:cstheme="minorHAnsi"/>
        </w:rPr>
        <w:t xml:space="preserve">En particular, se probó el chatbot con preguntas relacionadas con enfermedades genéticas raras y su asociación con variantes genéticas específicas. El chatbot fue capaz de obtener información relevante de la base de datos de </w:t>
      </w:r>
      <w:proofErr w:type="spellStart"/>
      <w:r w:rsidRPr="00AB207E">
        <w:rPr>
          <w:rFonts w:asciiTheme="minorHAnsi" w:hAnsiTheme="minorHAnsi" w:cstheme="minorHAnsi"/>
        </w:rPr>
        <w:t>ClinVar</w:t>
      </w:r>
      <w:proofErr w:type="spellEnd"/>
      <w:r w:rsidRPr="00AB207E">
        <w:rPr>
          <w:rFonts w:asciiTheme="minorHAnsi" w:hAnsiTheme="minorHAnsi" w:cstheme="minorHAnsi"/>
        </w:rPr>
        <w:t xml:space="preserve"> y combinarla con el conocimiento médico general para proporcionar respuestas completas y precisas.</w:t>
      </w:r>
    </w:p>
    <w:p w14:paraId="7BCD3919" w14:textId="77777777" w:rsidR="00B1479E" w:rsidRDefault="00B1479E" w:rsidP="00AB207E">
      <w:pPr>
        <w:pStyle w:val="NormalWeb"/>
        <w:spacing w:line="360" w:lineRule="auto"/>
        <w:jc w:val="both"/>
        <w:rPr>
          <w:rFonts w:asciiTheme="minorHAnsi" w:hAnsiTheme="minorHAnsi" w:cstheme="minorHAnsi"/>
        </w:rPr>
      </w:pPr>
    </w:p>
    <w:p w14:paraId="0289B692" w14:textId="77777777" w:rsidR="00ED0C94" w:rsidRDefault="00B1479E" w:rsidP="00ED0C94">
      <w:pPr>
        <w:pStyle w:val="NormalWeb"/>
        <w:keepNext/>
        <w:spacing w:line="360" w:lineRule="auto"/>
        <w:jc w:val="both"/>
      </w:pPr>
      <w:r w:rsidRPr="00B1479E">
        <w:rPr>
          <w:rFonts w:asciiTheme="minorHAnsi" w:hAnsiTheme="minorHAnsi" w:cstheme="minorHAnsi"/>
          <w:noProof/>
        </w:rPr>
        <w:lastRenderedPageBreak/>
        <w:drawing>
          <wp:inline distT="0" distB="0" distL="0" distR="0" wp14:anchorId="5270EAD9" wp14:editId="6741FE70">
            <wp:extent cx="5760085" cy="2495550"/>
            <wp:effectExtent l="0" t="0" r="0" b="0"/>
            <wp:docPr id="15217328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32838" name="Imagen 1" descr="Texto&#10;&#10;Descripción generada automáticamente"/>
                    <pic:cNvPicPr/>
                  </pic:nvPicPr>
                  <pic:blipFill>
                    <a:blip r:embed="rId29"/>
                    <a:stretch>
                      <a:fillRect/>
                    </a:stretch>
                  </pic:blipFill>
                  <pic:spPr>
                    <a:xfrm>
                      <a:off x="0" y="0"/>
                      <a:ext cx="5760085" cy="2495550"/>
                    </a:xfrm>
                    <a:prstGeom prst="rect">
                      <a:avLst/>
                    </a:prstGeom>
                  </pic:spPr>
                </pic:pic>
              </a:graphicData>
            </a:graphic>
          </wp:inline>
        </w:drawing>
      </w:r>
    </w:p>
    <w:p w14:paraId="039C7AC4" w14:textId="4F847A50" w:rsidR="00B1479E" w:rsidRDefault="00ED0C94" w:rsidP="00ED0C94">
      <w:pPr>
        <w:pStyle w:val="Descripcin"/>
        <w:jc w:val="center"/>
        <w:rPr>
          <w:rFonts w:cstheme="minorHAnsi"/>
        </w:rPr>
      </w:pPr>
      <w:r>
        <w:t xml:space="preserve">Figura </w:t>
      </w:r>
      <w:r>
        <w:fldChar w:fldCharType="begin"/>
      </w:r>
      <w:r>
        <w:instrText xml:space="preserve"> SEQ Figura \* ARABIC </w:instrText>
      </w:r>
      <w:r>
        <w:fldChar w:fldCharType="separate"/>
      </w:r>
      <w:r>
        <w:rPr>
          <w:noProof/>
        </w:rPr>
        <w:t>10</w:t>
      </w:r>
      <w:r>
        <w:fldChar w:fldCharType="end"/>
      </w:r>
      <w:r>
        <w:t xml:space="preserve">. Ejemplo de una pregunta compleja sobre DBE en un entorno comunitario, junto con la respuesta generada por el </w:t>
      </w:r>
      <w:r w:rsidRPr="00ED0C94">
        <w:t xml:space="preserve">chatbot. El contexto proporcionado proviene de un estudio publicado en </w:t>
      </w:r>
      <w:r>
        <w:t>Arxiv</w:t>
      </w:r>
      <w:r w:rsidRPr="00ED0C94">
        <w:t xml:space="preserve">. </w:t>
      </w:r>
      <w:r>
        <w:t>(8).</w:t>
      </w:r>
    </w:p>
    <w:p w14:paraId="29BE11DA" w14:textId="77777777" w:rsidR="00B1479E" w:rsidRPr="00AB207E" w:rsidRDefault="00B1479E" w:rsidP="00AB207E">
      <w:pPr>
        <w:pStyle w:val="NormalWeb"/>
        <w:spacing w:line="360" w:lineRule="auto"/>
        <w:jc w:val="both"/>
        <w:rPr>
          <w:rFonts w:asciiTheme="minorHAnsi" w:hAnsiTheme="minorHAnsi" w:cstheme="minorHAnsi"/>
        </w:rPr>
      </w:pPr>
    </w:p>
    <w:p w14:paraId="6E5432FB" w14:textId="77777777" w:rsidR="00AB207E" w:rsidRPr="00AB207E" w:rsidRDefault="00AB207E" w:rsidP="00AB207E">
      <w:pPr>
        <w:pStyle w:val="NormalWeb"/>
        <w:spacing w:line="360" w:lineRule="auto"/>
        <w:jc w:val="both"/>
        <w:rPr>
          <w:rFonts w:asciiTheme="minorHAnsi" w:hAnsiTheme="minorHAnsi" w:cstheme="minorHAnsi"/>
        </w:rPr>
      </w:pPr>
      <w:r w:rsidRPr="00AB207E">
        <w:rPr>
          <w:rFonts w:asciiTheme="minorHAnsi" w:hAnsiTheme="minorHAnsi" w:cstheme="minorHAnsi"/>
        </w:rPr>
        <w:t>Además, el chatbot demostró ser eficaz en el manejo de preguntas que requerían la interpretación de resultados de secuenciación de genoma completo y la identificación de variantes candidatas. Utilizando técnicas de procesamiento de lenguaje natural y aprendizaje automático, el chatbot pudo analizar los VCF y proporcionar información sobre las variantes genéticas relevantes y su posible significado clínico.</w:t>
      </w:r>
    </w:p>
    <w:p w14:paraId="2F34C716" w14:textId="27025E2F" w:rsidR="00AB207E" w:rsidRPr="00AB207E" w:rsidRDefault="00AB207E" w:rsidP="00AB207E">
      <w:pPr>
        <w:pStyle w:val="Ttulo3"/>
        <w:spacing w:line="360" w:lineRule="auto"/>
        <w:jc w:val="both"/>
        <w:rPr>
          <w:rFonts w:asciiTheme="minorHAnsi" w:hAnsiTheme="minorHAnsi" w:cstheme="minorHAnsi"/>
          <w:b w:val="0"/>
          <w:bCs w:val="0"/>
        </w:rPr>
      </w:pPr>
      <w:bookmarkStart w:id="51" w:name="_Toc169940201"/>
      <w:r w:rsidRPr="00AB207E">
        <w:rPr>
          <w:rFonts w:asciiTheme="minorHAnsi" w:hAnsiTheme="minorHAnsi" w:cstheme="minorHAnsi"/>
          <w:b w:val="0"/>
          <w:bCs w:val="0"/>
        </w:rPr>
        <w:t>Ejemplos de interacciones</w:t>
      </w:r>
      <w:bookmarkEnd w:id="51"/>
    </w:p>
    <w:p w14:paraId="16C6733B" w14:textId="77777777" w:rsidR="00AB207E" w:rsidRPr="00AB207E" w:rsidRDefault="00AB207E" w:rsidP="00AB207E">
      <w:pPr>
        <w:pStyle w:val="NormalWeb"/>
        <w:spacing w:line="360" w:lineRule="auto"/>
        <w:jc w:val="both"/>
        <w:rPr>
          <w:rFonts w:asciiTheme="minorHAnsi" w:hAnsiTheme="minorHAnsi" w:cstheme="minorHAnsi"/>
        </w:rPr>
      </w:pPr>
      <w:r w:rsidRPr="00AB207E">
        <w:rPr>
          <w:rFonts w:asciiTheme="minorHAnsi" w:hAnsiTheme="minorHAnsi" w:cstheme="minorHAnsi"/>
        </w:rPr>
        <w:t>A continuación, se presentan algunos ejemplos de interacciones con el chatbot médico, tanto para preguntas generales como para preguntas médicas específicas.</w:t>
      </w:r>
    </w:p>
    <w:p w14:paraId="563F68E9" w14:textId="3B4449AE" w:rsidR="00AB207E" w:rsidRPr="00AB207E" w:rsidRDefault="00AB207E" w:rsidP="00AB207E">
      <w:pPr>
        <w:pStyle w:val="Ttulo4"/>
        <w:spacing w:line="360" w:lineRule="auto"/>
        <w:jc w:val="both"/>
        <w:rPr>
          <w:rFonts w:cstheme="minorHAnsi"/>
        </w:rPr>
      </w:pPr>
      <w:r w:rsidRPr="00AB207E">
        <w:rPr>
          <w:rFonts w:cstheme="minorHAnsi"/>
        </w:rPr>
        <w:t>Preguntas generales</w:t>
      </w:r>
    </w:p>
    <w:p w14:paraId="59A8A19D" w14:textId="77777777" w:rsidR="00AB207E" w:rsidRPr="00AB207E" w:rsidRDefault="00AB207E" w:rsidP="00AB207E">
      <w:pPr>
        <w:numPr>
          <w:ilvl w:val="0"/>
          <w:numId w:val="61"/>
        </w:numPr>
        <w:spacing w:before="100" w:beforeAutospacing="1" w:after="100" w:afterAutospacing="1" w:line="360" w:lineRule="auto"/>
        <w:jc w:val="both"/>
        <w:rPr>
          <w:rFonts w:cstheme="minorHAnsi"/>
        </w:rPr>
      </w:pPr>
      <w:r w:rsidRPr="00AB207E">
        <w:rPr>
          <w:rFonts w:cstheme="minorHAnsi"/>
        </w:rPr>
        <w:t>Usuario: "¿Qué es la hipertensión?"</w:t>
      </w:r>
    </w:p>
    <w:p w14:paraId="354CDE40" w14:textId="77777777" w:rsidR="00AB207E" w:rsidRPr="00AB207E" w:rsidRDefault="00AB207E" w:rsidP="00AB207E">
      <w:pPr>
        <w:numPr>
          <w:ilvl w:val="0"/>
          <w:numId w:val="61"/>
        </w:numPr>
        <w:spacing w:before="100" w:beforeAutospacing="1" w:after="100" w:afterAutospacing="1" w:line="360" w:lineRule="auto"/>
        <w:jc w:val="both"/>
        <w:rPr>
          <w:rFonts w:cstheme="minorHAnsi"/>
        </w:rPr>
      </w:pPr>
      <w:r w:rsidRPr="00AB207E">
        <w:rPr>
          <w:rFonts w:cstheme="minorHAnsi"/>
        </w:rPr>
        <w:t xml:space="preserve">Chatbot: "La hipertensión, también conocida como presión arterial alta, es una condición médica en la que la fuerza de la sangre contra las paredes de las arterias es consistentemente alta. Una presión arterial normal es cuando la presión sistólica es menor a 120 </w:t>
      </w:r>
      <w:proofErr w:type="spellStart"/>
      <w:r w:rsidRPr="00AB207E">
        <w:rPr>
          <w:rFonts w:cstheme="minorHAnsi"/>
        </w:rPr>
        <w:t>mmHg</w:t>
      </w:r>
      <w:proofErr w:type="spellEnd"/>
      <w:r w:rsidRPr="00AB207E">
        <w:rPr>
          <w:rFonts w:cstheme="minorHAnsi"/>
        </w:rPr>
        <w:t xml:space="preserve"> y la presión diastólica es menor a 80 </w:t>
      </w:r>
      <w:proofErr w:type="spellStart"/>
      <w:r w:rsidRPr="00AB207E">
        <w:rPr>
          <w:rFonts w:cstheme="minorHAnsi"/>
        </w:rPr>
        <w:t>mmHg</w:t>
      </w:r>
      <w:proofErr w:type="spellEnd"/>
      <w:r w:rsidRPr="00AB207E">
        <w:rPr>
          <w:rFonts w:cstheme="minorHAnsi"/>
        </w:rPr>
        <w:t xml:space="preserve">. Se considera hipertensión cuando la presión sistólica es igual o superior a 130 </w:t>
      </w:r>
      <w:proofErr w:type="spellStart"/>
      <w:r w:rsidRPr="00AB207E">
        <w:rPr>
          <w:rFonts w:cstheme="minorHAnsi"/>
        </w:rPr>
        <w:t>mmHg</w:t>
      </w:r>
      <w:proofErr w:type="spellEnd"/>
      <w:r w:rsidRPr="00AB207E">
        <w:rPr>
          <w:rFonts w:cstheme="minorHAnsi"/>
        </w:rPr>
        <w:t xml:space="preserve"> y/o la presión diastólica es igual o superior a 80 </w:t>
      </w:r>
      <w:proofErr w:type="spellStart"/>
      <w:r w:rsidRPr="00AB207E">
        <w:rPr>
          <w:rFonts w:cstheme="minorHAnsi"/>
        </w:rPr>
        <w:t>mmHg</w:t>
      </w:r>
      <w:proofErr w:type="spellEnd"/>
      <w:r w:rsidRPr="00AB207E">
        <w:rPr>
          <w:rFonts w:cstheme="minorHAnsi"/>
        </w:rPr>
        <w:t>.</w:t>
      </w:r>
    </w:p>
    <w:p w14:paraId="60F70B66" w14:textId="77777777" w:rsidR="00AB207E" w:rsidRPr="00AB207E" w:rsidRDefault="00AB207E" w:rsidP="00AB207E">
      <w:pPr>
        <w:pStyle w:val="NormalWeb"/>
        <w:spacing w:line="360" w:lineRule="auto"/>
        <w:jc w:val="both"/>
        <w:rPr>
          <w:rFonts w:asciiTheme="minorHAnsi" w:hAnsiTheme="minorHAnsi" w:cstheme="minorHAnsi"/>
        </w:rPr>
      </w:pPr>
      <w:r w:rsidRPr="00AB207E">
        <w:rPr>
          <w:rFonts w:asciiTheme="minorHAnsi" w:hAnsiTheme="minorHAnsi" w:cstheme="minorHAnsi"/>
        </w:rPr>
        <w:lastRenderedPageBreak/>
        <w:t>La hipertensión es un factor de riesgo importante para enfermedades cardiovasculares, como la enfermedad coronaria, insuficiencia cardíaca, accidente cerebrovascular y enfermedad renal crónica. A menudo no presenta síntomas, por lo que es importante realizar controles regulares de la presión arterial.</w:t>
      </w:r>
    </w:p>
    <w:p w14:paraId="007D3335" w14:textId="77777777" w:rsidR="00AB207E" w:rsidRDefault="00AB207E" w:rsidP="00AB207E">
      <w:pPr>
        <w:pStyle w:val="NormalWeb"/>
        <w:spacing w:line="360" w:lineRule="auto"/>
        <w:jc w:val="both"/>
        <w:rPr>
          <w:rFonts w:asciiTheme="minorHAnsi" w:hAnsiTheme="minorHAnsi" w:cstheme="minorHAnsi"/>
        </w:rPr>
      </w:pPr>
      <w:r w:rsidRPr="00AB207E">
        <w:rPr>
          <w:rFonts w:asciiTheme="minorHAnsi" w:hAnsiTheme="minorHAnsi" w:cstheme="minorHAnsi"/>
        </w:rPr>
        <w:t>El tratamiento de la hipertensión puede incluir cambios en el estilo de vida, como una dieta saludable baja en sodio, actividad física regular, mantener un peso saludable y limitar el consumo de alcohol, así como medicamentos antihipertensivos recetados por un médico."</w:t>
      </w:r>
    </w:p>
    <w:p w14:paraId="1AFF261F" w14:textId="77777777" w:rsidR="00ED0C94" w:rsidRPr="00AB207E" w:rsidRDefault="00ED0C94" w:rsidP="00AB207E">
      <w:pPr>
        <w:pStyle w:val="NormalWeb"/>
        <w:spacing w:line="360" w:lineRule="auto"/>
        <w:jc w:val="both"/>
        <w:rPr>
          <w:rFonts w:asciiTheme="minorHAnsi" w:hAnsiTheme="minorHAnsi" w:cstheme="minorHAnsi"/>
        </w:rPr>
      </w:pPr>
    </w:p>
    <w:p w14:paraId="5E2221FD" w14:textId="77777777" w:rsidR="00AB207E" w:rsidRPr="00AB207E" w:rsidRDefault="00AB207E" w:rsidP="00AB207E">
      <w:pPr>
        <w:numPr>
          <w:ilvl w:val="0"/>
          <w:numId w:val="62"/>
        </w:numPr>
        <w:spacing w:before="100" w:beforeAutospacing="1" w:after="100" w:afterAutospacing="1" w:line="360" w:lineRule="auto"/>
        <w:jc w:val="both"/>
        <w:rPr>
          <w:rFonts w:cstheme="minorHAnsi"/>
        </w:rPr>
      </w:pPr>
      <w:r w:rsidRPr="00AB207E">
        <w:rPr>
          <w:rFonts w:cstheme="minorHAnsi"/>
        </w:rPr>
        <w:t>Usuario: "¿Cuáles son los síntomas de la diabetes tipo 2?"</w:t>
      </w:r>
    </w:p>
    <w:p w14:paraId="5E7EC76B" w14:textId="77777777" w:rsidR="00AB207E" w:rsidRPr="00AB207E" w:rsidRDefault="00AB207E" w:rsidP="00AB207E">
      <w:pPr>
        <w:numPr>
          <w:ilvl w:val="0"/>
          <w:numId w:val="62"/>
        </w:numPr>
        <w:spacing w:before="100" w:beforeAutospacing="1" w:after="100" w:afterAutospacing="1" w:line="360" w:lineRule="auto"/>
        <w:jc w:val="both"/>
        <w:rPr>
          <w:rFonts w:cstheme="minorHAnsi"/>
        </w:rPr>
      </w:pPr>
      <w:r w:rsidRPr="00AB207E">
        <w:rPr>
          <w:rFonts w:cstheme="minorHAnsi"/>
        </w:rPr>
        <w:t>Chatbot: "Los síntomas de la diabetes tipo 2 pueden desarrollarse gradualmente y, en ocasiones, pueden ser sutiles o pasar desapercibidos al principio. Algunos de los síntomas más comunes incluyen:</w:t>
      </w:r>
    </w:p>
    <w:p w14:paraId="40B53760" w14:textId="77777777" w:rsidR="00AB207E" w:rsidRPr="00AB207E" w:rsidRDefault="00AB207E" w:rsidP="00AB207E">
      <w:pPr>
        <w:numPr>
          <w:ilvl w:val="0"/>
          <w:numId w:val="63"/>
        </w:numPr>
        <w:spacing w:before="100" w:beforeAutospacing="1" w:after="100" w:afterAutospacing="1" w:line="360" w:lineRule="auto"/>
        <w:jc w:val="both"/>
        <w:rPr>
          <w:rFonts w:cstheme="minorHAnsi"/>
        </w:rPr>
      </w:pPr>
      <w:r w:rsidRPr="00AB207E">
        <w:rPr>
          <w:rFonts w:cstheme="minorHAnsi"/>
        </w:rPr>
        <w:t>Aumento de la sed (polidipsia) y sequedad de boca</w:t>
      </w:r>
    </w:p>
    <w:p w14:paraId="031A401C" w14:textId="77777777" w:rsidR="00AB207E" w:rsidRPr="00AB207E" w:rsidRDefault="00AB207E" w:rsidP="00AB207E">
      <w:pPr>
        <w:numPr>
          <w:ilvl w:val="0"/>
          <w:numId w:val="63"/>
        </w:numPr>
        <w:spacing w:before="100" w:beforeAutospacing="1" w:after="100" w:afterAutospacing="1" w:line="360" w:lineRule="auto"/>
        <w:jc w:val="both"/>
        <w:rPr>
          <w:rFonts w:cstheme="minorHAnsi"/>
        </w:rPr>
      </w:pPr>
      <w:r w:rsidRPr="00AB207E">
        <w:rPr>
          <w:rFonts w:cstheme="minorHAnsi"/>
        </w:rPr>
        <w:t>Aumento de la frecuencia urinaria (poliuria), especialmente durante la noche</w:t>
      </w:r>
    </w:p>
    <w:p w14:paraId="211A2AAC" w14:textId="77777777" w:rsidR="00AB207E" w:rsidRPr="00AB207E" w:rsidRDefault="00AB207E" w:rsidP="00AB207E">
      <w:pPr>
        <w:numPr>
          <w:ilvl w:val="0"/>
          <w:numId w:val="63"/>
        </w:numPr>
        <w:spacing w:before="100" w:beforeAutospacing="1" w:after="100" w:afterAutospacing="1" w:line="360" w:lineRule="auto"/>
        <w:jc w:val="both"/>
        <w:rPr>
          <w:rFonts w:cstheme="minorHAnsi"/>
        </w:rPr>
      </w:pPr>
      <w:r w:rsidRPr="00AB207E">
        <w:rPr>
          <w:rFonts w:cstheme="minorHAnsi"/>
        </w:rPr>
        <w:t>Aumento del apetito (polifagia)</w:t>
      </w:r>
    </w:p>
    <w:p w14:paraId="03E3BA51" w14:textId="77777777" w:rsidR="00AB207E" w:rsidRPr="00AB207E" w:rsidRDefault="00AB207E" w:rsidP="00AB207E">
      <w:pPr>
        <w:numPr>
          <w:ilvl w:val="0"/>
          <w:numId w:val="63"/>
        </w:numPr>
        <w:spacing w:before="100" w:beforeAutospacing="1" w:after="100" w:afterAutospacing="1" w:line="360" w:lineRule="auto"/>
        <w:jc w:val="both"/>
        <w:rPr>
          <w:rFonts w:cstheme="minorHAnsi"/>
        </w:rPr>
      </w:pPr>
      <w:r w:rsidRPr="00AB207E">
        <w:rPr>
          <w:rFonts w:cstheme="minorHAnsi"/>
        </w:rPr>
        <w:t>Fatiga y debilidad</w:t>
      </w:r>
    </w:p>
    <w:p w14:paraId="526F77E3" w14:textId="77777777" w:rsidR="00AB207E" w:rsidRPr="00AB207E" w:rsidRDefault="00AB207E" w:rsidP="00AB207E">
      <w:pPr>
        <w:numPr>
          <w:ilvl w:val="0"/>
          <w:numId w:val="63"/>
        </w:numPr>
        <w:spacing w:before="100" w:beforeAutospacing="1" w:after="100" w:afterAutospacing="1" w:line="360" w:lineRule="auto"/>
        <w:jc w:val="both"/>
        <w:rPr>
          <w:rFonts w:cstheme="minorHAnsi"/>
        </w:rPr>
      </w:pPr>
      <w:r w:rsidRPr="00AB207E">
        <w:rPr>
          <w:rFonts w:cstheme="minorHAnsi"/>
        </w:rPr>
        <w:t>Visión borrosa</w:t>
      </w:r>
    </w:p>
    <w:p w14:paraId="19571DBA" w14:textId="77777777" w:rsidR="00AB207E" w:rsidRPr="00AB207E" w:rsidRDefault="00AB207E" w:rsidP="00AB207E">
      <w:pPr>
        <w:numPr>
          <w:ilvl w:val="0"/>
          <w:numId w:val="63"/>
        </w:numPr>
        <w:spacing w:before="100" w:beforeAutospacing="1" w:after="100" w:afterAutospacing="1" w:line="360" w:lineRule="auto"/>
        <w:jc w:val="both"/>
        <w:rPr>
          <w:rFonts w:cstheme="minorHAnsi"/>
        </w:rPr>
      </w:pPr>
      <w:r w:rsidRPr="00AB207E">
        <w:rPr>
          <w:rFonts w:cstheme="minorHAnsi"/>
        </w:rPr>
        <w:t>Curación lenta de cortes y heridas</w:t>
      </w:r>
    </w:p>
    <w:p w14:paraId="3E1C2F61" w14:textId="77777777" w:rsidR="00AB207E" w:rsidRPr="00AB207E" w:rsidRDefault="00AB207E" w:rsidP="00AB207E">
      <w:pPr>
        <w:numPr>
          <w:ilvl w:val="0"/>
          <w:numId w:val="63"/>
        </w:numPr>
        <w:spacing w:before="100" w:beforeAutospacing="1" w:after="100" w:afterAutospacing="1" w:line="360" w:lineRule="auto"/>
        <w:jc w:val="both"/>
        <w:rPr>
          <w:rFonts w:cstheme="minorHAnsi"/>
        </w:rPr>
      </w:pPr>
      <w:r w:rsidRPr="00AB207E">
        <w:rPr>
          <w:rFonts w:cstheme="minorHAnsi"/>
        </w:rPr>
        <w:t>Infecciones recurrentes, especialmente en la piel, encías o vejiga</w:t>
      </w:r>
    </w:p>
    <w:p w14:paraId="5A5268AA" w14:textId="77777777" w:rsidR="00AB207E" w:rsidRPr="00AB207E" w:rsidRDefault="00AB207E" w:rsidP="00AB207E">
      <w:pPr>
        <w:numPr>
          <w:ilvl w:val="0"/>
          <w:numId w:val="63"/>
        </w:numPr>
        <w:spacing w:before="100" w:beforeAutospacing="1" w:after="100" w:afterAutospacing="1" w:line="360" w:lineRule="auto"/>
        <w:jc w:val="both"/>
        <w:rPr>
          <w:rFonts w:cstheme="minorHAnsi"/>
        </w:rPr>
      </w:pPr>
      <w:r w:rsidRPr="00AB207E">
        <w:rPr>
          <w:rFonts w:cstheme="minorHAnsi"/>
        </w:rPr>
        <w:t>Entumecimiento u hormigueo en las manos o los pies (neuropatía periférica)</w:t>
      </w:r>
    </w:p>
    <w:p w14:paraId="26862617" w14:textId="77777777" w:rsidR="00AB207E" w:rsidRPr="00AB207E" w:rsidRDefault="00AB207E" w:rsidP="00AB207E">
      <w:pPr>
        <w:numPr>
          <w:ilvl w:val="0"/>
          <w:numId w:val="63"/>
        </w:numPr>
        <w:spacing w:before="100" w:beforeAutospacing="1" w:after="100" w:afterAutospacing="1" w:line="360" w:lineRule="auto"/>
        <w:jc w:val="both"/>
        <w:rPr>
          <w:rFonts w:cstheme="minorHAnsi"/>
        </w:rPr>
      </w:pPr>
      <w:r w:rsidRPr="00AB207E">
        <w:rPr>
          <w:rFonts w:cstheme="minorHAnsi"/>
        </w:rPr>
        <w:t>Manchas oscuras en la piel, especialmente en los pliegues del cuello y las axilas (acantosis nigricans)</w:t>
      </w:r>
    </w:p>
    <w:p w14:paraId="036FFC27" w14:textId="77777777" w:rsidR="00AB207E" w:rsidRPr="00AB207E" w:rsidRDefault="00AB207E" w:rsidP="00AB207E">
      <w:pPr>
        <w:pStyle w:val="NormalWeb"/>
        <w:spacing w:line="360" w:lineRule="auto"/>
        <w:jc w:val="both"/>
        <w:rPr>
          <w:rFonts w:asciiTheme="minorHAnsi" w:hAnsiTheme="minorHAnsi" w:cstheme="minorHAnsi"/>
        </w:rPr>
      </w:pPr>
      <w:r w:rsidRPr="00AB207E">
        <w:rPr>
          <w:rFonts w:asciiTheme="minorHAnsi" w:hAnsiTheme="minorHAnsi" w:cstheme="minorHAnsi"/>
        </w:rPr>
        <w:t>Es importante tener en cuenta que muchas personas con diabetes tipo 2 pueden no presentar síntomas notables al principio. Por esta razón, es crucial realizar pruebas de detección regulares, especialmente si se tienen factores de riesgo como antecedentes familiares, sobrepeso u obesidad, y estilo de vida sedentario. Un diagnóstico y tratamiento tempranos pueden ayudar a prevenir complicaciones graves asociadas con la diabetes tipo2."</w:t>
      </w:r>
    </w:p>
    <w:p w14:paraId="7A2915B1" w14:textId="1F718A06" w:rsidR="00AB207E" w:rsidRPr="00AB207E" w:rsidRDefault="00AB207E" w:rsidP="00AB207E">
      <w:pPr>
        <w:pStyle w:val="Ttulo4"/>
        <w:spacing w:line="360" w:lineRule="auto"/>
        <w:jc w:val="both"/>
        <w:rPr>
          <w:rFonts w:cstheme="minorHAnsi"/>
        </w:rPr>
      </w:pPr>
      <w:r w:rsidRPr="00AB207E">
        <w:rPr>
          <w:rFonts w:cstheme="minorHAnsi"/>
        </w:rPr>
        <w:t>Preguntas médicas específicas</w:t>
      </w:r>
    </w:p>
    <w:p w14:paraId="153229FB" w14:textId="77777777" w:rsidR="00AB207E" w:rsidRPr="00AB207E" w:rsidRDefault="00AB207E" w:rsidP="00AB207E">
      <w:pPr>
        <w:numPr>
          <w:ilvl w:val="0"/>
          <w:numId w:val="64"/>
        </w:numPr>
        <w:spacing w:before="100" w:beforeAutospacing="1" w:after="100" w:afterAutospacing="1" w:line="360" w:lineRule="auto"/>
        <w:jc w:val="both"/>
        <w:rPr>
          <w:rFonts w:cstheme="minorHAnsi"/>
        </w:rPr>
      </w:pPr>
      <w:r w:rsidRPr="00AB207E">
        <w:rPr>
          <w:rFonts w:cstheme="minorHAnsi"/>
        </w:rPr>
        <w:lastRenderedPageBreak/>
        <w:t>Usuario: "¿Qué genes están asociados con la enfermedad de Alzheimer?"</w:t>
      </w:r>
    </w:p>
    <w:p w14:paraId="40812D45" w14:textId="77777777" w:rsidR="00AB207E" w:rsidRPr="00AB207E" w:rsidRDefault="00AB207E" w:rsidP="00AB207E">
      <w:pPr>
        <w:numPr>
          <w:ilvl w:val="0"/>
          <w:numId w:val="64"/>
        </w:numPr>
        <w:spacing w:before="100" w:beforeAutospacing="1" w:after="100" w:afterAutospacing="1" w:line="360" w:lineRule="auto"/>
        <w:jc w:val="both"/>
        <w:rPr>
          <w:rFonts w:cstheme="minorHAnsi"/>
        </w:rPr>
      </w:pPr>
      <w:r w:rsidRPr="00AB207E">
        <w:rPr>
          <w:rFonts w:cstheme="minorHAnsi"/>
        </w:rPr>
        <w:t xml:space="preserve">Chatbot: "Según la información obtenida de la base de datos de </w:t>
      </w:r>
      <w:proofErr w:type="spellStart"/>
      <w:r w:rsidRPr="00AB207E">
        <w:rPr>
          <w:rFonts w:cstheme="minorHAnsi"/>
        </w:rPr>
        <w:t>ClinVar</w:t>
      </w:r>
      <w:proofErr w:type="spellEnd"/>
      <w:r w:rsidRPr="00AB207E">
        <w:rPr>
          <w:rFonts w:cstheme="minorHAnsi"/>
        </w:rPr>
        <w:t xml:space="preserve"> y otros recursos médicos, varios genes han sido asociados con un mayor riesgo de desarrollar la enfermedad de Alzheimer, particularmente la forma de inicio tardío. Algunos de los genes más destacados son:</w:t>
      </w:r>
    </w:p>
    <w:p w14:paraId="36B2748D" w14:textId="77777777" w:rsidR="00AB207E" w:rsidRPr="00AB207E" w:rsidRDefault="00AB207E" w:rsidP="00AB207E">
      <w:pPr>
        <w:pStyle w:val="NormalWeb"/>
        <w:numPr>
          <w:ilvl w:val="0"/>
          <w:numId w:val="65"/>
        </w:numPr>
        <w:spacing w:line="360" w:lineRule="auto"/>
        <w:jc w:val="both"/>
        <w:rPr>
          <w:rFonts w:asciiTheme="minorHAnsi" w:hAnsiTheme="minorHAnsi" w:cstheme="minorHAnsi"/>
        </w:rPr>
      </w:pPr>
      <w:r w:rsidRPr="00AB207E">
        <w:rPr>
          <w:rFonts w:asciiTheme="minorHAnsi" w:hAnsiTheme="minorHAnsi" w:cstheme="minorHAnsi"/>
        </w:rPr>
        <w:t>APOE (Apolipoproteína E): El gen APOE tiene tres formas principales: e2, e3 y e4. La presencia del alelo e4 se ha asociado con un mayor riesgo de desarrollar Alzheimer de inicio tardío. Las personas con una copia del alelo e4 tienen aproximadamente tres veces más riesgo, mientras que aquellas con dos copias pueden tener hasta 15 veces más riesgo en comparación con individuos sin el alelo e4.</w:t>
      </w:r>
    </w:p>
    <w:p w14:paraId="772E1FCF" w14:textId="77777777" w:rsidR="00AB207E" w:rsidRPr="00AB207E" w:rsidRDefault="00AB207E" w:rsidP="00AB207E">
      <w:pPr>
        <w:pStyle w:val="NormalWeb"/>
        <w:numPr>
          <w:ilvl w:val="0"/>
          <w:numId w:val="65"/>
        </w:numPr>
        <w:spacing w:line="360" w:lineRule="auto"/>
        <w:jc w:val="both"/>
        <w:rPr>
          <w:rFonts w:asciiTheme="minorHAnsi" w:hAnsiTheme="minorHAnsi" w:cstheme="minorHAnsi"/>
        </w:rPr>
      </w:pPr>
      <w:r w:rsidRPr="00AB207E">
        <w:rPr>
          <w:rFonts w:asciiTheme="minorHAnsi" w:hAnsiTheme="minorHAnsi" w:cstheme="minorHAnsi"/>
        </w:rPr>
        <w:t>TREM2 (</w:t>
      </w:r>
      <w:proofErr w:type="spellStart"/>
      <w:r w:rsidRPr="00AB207E">
        <w:rPr>
          <w:rFonts w:asciiTheme="minorHAnsi" w:hAnsiTheme="minorHAnsi" w:cstheme="minorHAnsi"/>
        </w:rPr>
        <w:t>Triggering</w:t>
      </w:r>
      <w:proofErr w:type="spellEnd"/>
      <w:r w:rsidRPr="00AB207E">
        <w:rPr>
          <w:rFonts w:asciiTheme="minorHAnsi" w:hAnsiTheme="minorHAnsi" w:cstheme="minorHAnsi"/>
        </w:rPr>
        <w:t xml:space="preserve"> Receptor </w:t>
      </w:r>
      <w:proofErr w:type="spellStart"/>
      <w:r w:rsidRPr="00AB207E">
        <w:rPr>
          <w:rFonts w:asciiTheme="minorHAnsi" w:hAnsiTheme="minorHAnsi" w:cstheme="minorHAnsi"/>
        </w:rPr>
        <w:t>Expressed</w:t>
      </w:r>
      <w:proofErr w:type="spellEnd"/>
      <w:r w:rsidRPr="00AB207E">
        <w:rPr>
          <w:rFonts w:asciiTheme="minorHAnsi" w:hAnsiTheme="minorHAnsi" w:cstheme="minorHAnsi"/>
        </w:rPr>
        <w:t xml:space="preserve"> on </w:t>
      </w:r>
      <w:proofErr w:type="spellStart"/>
      <w:r w:rsidRPr="00AB207E">
        <w:rPr>
          <w:rFonts w:asciiTheme="minorHAnsi" w:hAnsiTheme="minorHAnsi" w:cstheme="minorHAnsi"/>
        </w:rPr>
        <w:t>Myeloid</w:t>
      </w:r>
      <w:proofErr w:type="spellEnd"/>
      <w:r w:rsidRPr="00AB207E">
        <w:rPr>
          <w:rFonts w:asciiTheme="minorHAnsi" w:hAnsiTheme="minorHAnsi" w:cstheme="minorHAnsi"/>
        </w:rPr>
        <w:t xml:space="preserve"> </w:t>
      </w:r>
      <w:proofErr w:type="spellStart"/>
      <w:r w:rsidRPr="00AB207E">
        <w:rPr>
          <w:rFonts w:asciiTheme="minorHAnsi" w:hAnsiTheme="minorHAnsi" w:cstheme="minorHAnsi"/>
        </w:rPr>
        <w:t>Cells</w:t>
      </w:r>
      <w:proofErr w:type="spellEnd"/>
      <w:r w:rsidRPr="00AB207E">
        <w:rPr>
          <w:rFonts w:asciiTheme="minorHAnsi" w:hAnsiTheme="minorHAnsi" w:cstheme="minorHAnsi"/>
        </w:rPr>
        <w:t xml:space="preserve"> 2): Ciertas variantes en el gen TREM2 han sido asociadas con un mayor riesgo de Alzheimer de inicio tardío. Estas variantes pueden afectar la función de las células inmunes en el cerebro, contribuyendo a la </w:t>
      </w:r>
      <w:proofErr w:type="spellStart"/>
      <w:r w:rsidRPr="00AB207E">
        <w:rPr>
          <w:rFonts w:asciiTheme="minorHAnsi" w:hAnsiTheme="minorHAnsi" w:cstheme="minorHAnsi"/>
        </w:rPr>
        <w:t>neuroinflamación</w:t>
      </w:r>
      <w:proofErr w:type="spellEnd"/>
      <w:r w:rsidRPr="00AB207E">
        <w:rPr>
          <w:rFonts w:asciiTheme="minorHAnsi" w:hAnsiTheme="minorHAnsi" w:cstheme="minorHAnsi"/>
        </w:rPr>
        <w:t xml:space="preserve"> y la acumulación de la proteína beta-amiloide.</w:t>
      </w:r>
    </w:p>
    <w:p w14:paraId="3F873931" w14:textId="77777777" w:rsidR="00AB207E" w:rsidRPr="00AB207E" w:rsidRDefault="00AB207E" w:rsidP="00AB207E">
      <w:pPr>
        <w:pStyle w:val="NormalWeb"/>
        <w:numPr>
          <w:ilvl w:val="0"/>
          <w:numId w:val="65"/>
        </w:numPr>
        <w:spacing w:line="360" w:lineRule="auto"/>
        <w:jc w:val="both"/>
        <w:rPr>
          <w:rFonts w:asciiTheme="minorHAnsi" w:hAnsiTheme="minorHAnsi" w:cstheme="minorHAnsi"/>
        </w:rPr>
      </w:pPr>
      <w:r w:rsidRPr="00AB207E">
        <w:rPr>
          <w:rFonts w:asciiTheme="minorHAnsi" w:hAnsiTheme="minorHAnsi" w:cstheme="minorHAnsi"/>
        </w:rPr>
        <w:t>SORL1 (</w:t>
      </w:r>
      <w:proofErr w:type="spellStart"/>
      <w:r w:rsidRPr="00AB207E">
        <w:rPr>
          <w:rFonts w:asciiTheme="minorHAnsi" w:hAnsiTheme="minorHAnsi" w:cstheme="minorHAnsi"/>
        </w:rPr>
        <w:t>Sortilin-related</w:t>
      </w:r>
      <w:proofErr w:type="spellEnd"/>
      <w:r w:rsidRPr="00AB207E">
        <w:rPr>
          <w:rFonts w:asciiTheme="minorHAnsi" w:hAnsiTheme="minorHAnsi" w:cstheme="minorHAnsi"/>
        </w:rPr>
        <w:t xml:space="preserve"> receptor 1): Variantes en el gen SORL1 han sido identificadas como factores de riesgo para la enfermedad de Alzheimer de inicio tardío. Este gen está involucrado en el procesamiento y transporte de la proteína precursora amiloide (APP), y las variantes de riesgo pueden alterar este proceso, favoreciendo la producción de beta-amiloide.</w:t>
      </w:r>
    </w:p>
    <w:p w14:paraId="41A9E358" w14:textId="77777777" w:rsidR="00AB207E" w:rsidRPr="00AB207E" w:rsidRDefault="00AB207E" w:rsidP="00AB207E">
      <w:pPr>
        <w:pStyle w:val="NormalWeb"/>
        <w:numPr>
          <w:ilvl w:val="0"/>
          <w:numId w:val="65"/>
        </w:numPr>
        <w:spacing w:line="360" w:lineRule="auto"/>
        <w:jc w:val="both"/>
        <w:rPr>
          <w:rFonts w:asciiTheme="minorHAnsi" w:hAnsiTheme="minorHAnsi" w:cstheme="minorHAnsi"/>
        </w:rPr>
      </w:pPr>
      <w:r w:rsidRPr="00AB207E">
        <w:rPr>
          <w:rFonts w:asciiTheme="minorHAnsi" w:hAnsiTheme="minorHAnsi" w:cstheme="minorHAnsi"/>
        </w:rPr>
        <w:t>ABCA7 (ATP-</w:t>
      </w:r>
      <w:proofErr w:type="spellStart"/>
      <w:r w:rsidRPr="00AB207E">
        <w:rPr>
          <w:rFonts w:asciiTheme="minorHAnsi" w:hAnsiTheme="minorHAnsi" w:cstheme="minorHAnsi"/>
        </w:rPr>
        <w:t>Binding</w:t>
      </w:r>
      <w:proofErr w:type="spellEnd"/>
      <w:r w:rsidRPr="00AB207E">
        <w:rPr>
          <w:rFonts w:asciiTheme="minorHAnsi" w:hAnsiTheme="minorHAnsi" w:cstheme="minorHAnsi"/>
        </w:rPr>
        <w:t xml:space="preserve"> </w:t>
      </w:r>
      <w:proofErr w:type="spellStart"/>
      <w:r w:rsidRPr="00AB207E">
        <w:rPr>
          <w:rFonts w:asciiTheme="minorHAnsi" w:hAnsiTheme="minorHAnsi" w:cstheme="minorHAnsi"/>
        </w:rPr>
        <w:t>Cassette</w:t>
      </w:r>
      <w:proofErr w:type="spellEnd"/>
      <w:r w:rsidRPr="00AB207E">
        <w:rPr>
          <w:rFonts w:asciiTheme="minorHAnsi" w:hAnsiTheme="minorHAnsi" w:cstheme="minorHAnsi"/>
        </w:rPr>
        <w:t xml:space="preserve"> </w:t>
      </w:r>
      <w:proofErr w:type="spellStart"/>
      <w:r w:rsidRPr="00AB207E">
        <w:rPr>
          <w:rFonts w:asciiTheme="minorHAnsi" w:hAnsiTheme="minorHAnsi" w:cstheme="minorHAnsi"/>
        </w:rPr>
        <w:t>Subfamily</w:t>
      </w:r>
      <w:proofErr w:type="spellEnd"/>
      <w:r w:rsidRPr="00AB207E">
        <w:rPr>
          <w:rFonts w:asciiTheme="minorHAnsi" w:hAnsiTheme="minorHAnsi" w:cstheme="minorHAnsi"/>
        </w:rPr>
        <w:t xml:space="preserve"> A </w:t>
      </w:r>
      <w:proofErr w:type="spellStart"/>
      <w:r w:rsidRPr="00AB207E">
        <w:rPr>
          <w:rFonts w:asciiTheme="minorHAnsi" w:hAnsiTheme="minorHAnsi" w:cstheme="minorHAnsi"/>
        </w:rPr>
        <w:t>Member</w:t>
      </w:r>
      <w:proofErr w:type="spellEnd"/>
      <w:r w:rsidRPr="00AB207E">
        <w:rPr>
          <w:rFonts w:asciiTheme="minorHAnsi" w:hAnsiTheme="minorHAnsi" w:cstheme="minorHAnsi"/>
        </w:rPr>
        <w:t xml:space="preserve"> 7): Variantes raras en el gen ABCA7 han sido asociadas con un mayor riesgo de Alzheimer de inicio tardío. Este gen está involucrado en el transporte de lípidos y puede desempeñar un papel en la eliminación de la proteína beta-amiloide del cerebro.</w:t>
      </w:r>
    </w:p>
    <w:p w14:paraId="2D8378F1" w14:textId="77777777" w:rsidR="00AB207E" w:rsidRPr="00AB207E" w:rsidRDefault="00AB207E" w:rsidP="00AB207E">
      <w:pPr>
        <w:pStyle w:val="NormalWeb"/>
        <w:spacing w:line="360" w:lineRule="auto"/>
        <w:jc w:val="both"/>
        <w:rPr>
          <w:rFonts w:asciiTheme="minorHAnsi" w:hAnsiTheme="minorHAnsi" w:cstheme="minorHAnsi"/>
        </w:rPr>
      </w:pPr>
      <w:r w:rsidRPr="00AB207E">
        <w:rPr>
          <w:rFonts w:asciiTheme="minorHAnsi" w:hAnsiTheme="minorHAnsi" w:cstheme="minorHAnsi"/>
        </w:rPr>
        <w:t xml:space="preserve">Es importante destacar que tener variantes de riesgo en estos genes no garantiza el desarrollo de la enfermedad de Alzheimer, ya que la enfermedad es multifactorial </w:t>
      </w:r>
      <w:proofErr w:type="spellStart"/>
      <w:r w:rsidRPr="00AB207E">
        <w:rPr>
          <w:rFonts w:asciiTheme="minorHAnsi" w:hAnsiTheme="minorHAnsi" w:cstheme="minorHAnsi"/>
        </w:rPr>
        <w:t>y</w:t>
      </w:r>
      <w:proofErr w:type="spellEnd"/>
      <w:r w:rsidRPr="00AB207E">
        <w:rPr>
          <w:rFonts w:asciiTheme="minorHAnsi" w:hAnsiTheme="minorHAnsi" w:cstheme="minorHAnsi"/>
        </w:rPr>
        <w:t xml:space="preserve"> involucra complejas interacciones entre factores genéticos y ambientales. Además, muchos casos de Alzheimer no tienen una causa genética identificable. Los factores de riesgo no genéticos, como la edad avanzada, el sexo femenino, la diabetes tipo 2, la hipertensión y el tabaquismo, también desempeñan un papel importante en el riesgo de desarrollar la enfermedad."</w:t>
      </w:r>
    </w:p>
    <w:p w14:paraId="27C38474" w14:textId="77777777" w:rsidR="00AB207E" w:rsidRPr="00AB207E" w:rsidRDefault="00AB207E" w:rsidP="00AB207E">
      <w:pPr>
        <w:numPr>
          <w:ilvl w:val="0"/>
          <w:numId w:val="66"/>
        </w:numPr>
        <w:spacing w:before="100" w:beforeAutospacing="1" w:after="100" w:afterAutospacing="1" w:line="360" w:lineRule="auto"/>
        <w:jc w:val="both"/>
        <w:rPr>
          <w:rFonts w:cstheme="minorHAnsi"/>
        </w:rPr>
      </w:pPr>
      <w:r w:rsidRPr="00AB207E">
        <w:rPr>
          <w:rFonts w:cstheme="minorHAnsi"/>
        </w:rPr>
        <w:t>Usuario: "¿Cuáles son los tratamientos disponibles para la fibrosis quística?"</w:t>
      </w:r>
    </w:p>
    <w:p w14:paraId="12BD13E2" w14:textId="77777777" w:rsidR="00AB207E" w:rsidRPr="00AB207E" w:rsidRDefault="00AB207E" w:rsidP="00AB207E">
      <w:pPr>
        <w:numPr>
          <w:ilvl w:val="0"/>
          <w:numId w:val="66"/>
        </w:numPr>
        <w:spacing w:before="100" w:beforeAutospacing="1" w:after="100" w:afterAutospacing="1" w:line="360" w:lineRule="auto"/>
        <w:jc w:val="both"/>
        <w:rPr>
          <w:rFonts w:cstheme="minorHAnsi"/>
        </w:rPr>
      </w:pPr>
      <w:r w:rsidRPr="00AB207E">
        <w:rPr>
          <w:rFonts w:cstheme="minorHAnsi"/>
        </w:rPr>
        <w:lastRenderedPageBreak/>
        <w:t>Chatbot: "Según la información obtenida de la web de la Clínica Mayo y otras fuentes médicas confiables, actualmente no existe una cura para la fibrosis quística, pero hay varios tratamientos disponibles para manejar los síntomas, mejorar la calidad de vida y extender la esperanza de vida de los pacientes. Algunos de los principales tratamientos incluyen:</w:t>
      </w:r>
    </w:p>
    <w:p w14:paraId="7AB09259" w14:textId="77777777" w:rsidR="00AB207E" w:rsidRPr="00AB207E" w:rsidRDefault="00AB207E" w:rsidP="00AB207E">
      <w:pPr>
        <w:pStyle w:val="NormalWeb"/>
        <w:numPr>
          <w:ilvl w:val="0"/>
          <w:numId w:val="67"/>
        </w:numPr>
        <w:spacing w:line="360" w:lineRule="auto"/>
        <w:jc w:val="both"/>
        <w:rPr>
          <w:rFonts w:asciiTheme="minorHAnsi" w:hAnsiTheme="minorHAnsi" w:cstheme="minorHAnsi"/>
        </w:rPr>
      </w:pPr>
      <w:r w:rsidRPr="00AB207E">
        <w:rPr>
          <w:rFonts w:asciiTheme="minorHAnsi" w:hAnsiTheme="minorHAnsi" w:cstheme="minorHAnsi"/>
        </w:rPr>
        <w:t>Terapia respiratoria: Los pacientes con fibrosis quística requieren fisioterapia respiratoria diaria para ayudar a eliminar el moco espeso de los pulmones. Esto puede incluir técnicas de drenaje postural, dispositivos de oscilación de la pared torácica y el uso de chalecos vibratorios.</w:t>
      </w:r>
    </w:p>
    <w:p w14:paraId="62EB6AF3" w14:textId="77777777" w:rsidR="00AB207E" w:rsidRPr="00AB207E" w:rsidRDefault="00AB207E" w:rsidP="00AB207E">
      <w:pPr>
        <w:pStyle w:val="NormalWeb"/>
        <w:numPr>
          <w:ilvl w:val="0"/>
          <w:numId w:val="67"/>
        </w:numPr>
        <w:spacing w:line="360" w:lineRule="auto"/>
        <w:jc w:val="both"/>
        <w:rPr>
          <w:rFonts w:asciiTheme="minorHAnsi" w:hAnsiTheme="minorHAnsi" w:cstheme="minorHAnsi"/>
        </w:rPr>
      </w:pPr>
      <w:r w:rsidRPr="00AB207E">
        <w:rPr>
          <w:rFonts w:asciiTheme="minorHAnsi" w:hAnsiTheme="minorHAnsi" w:cstheme="minorHAnsi"/>
        </w:rPr>
        <w:t>Medicamentos para mejorar la función pulmonar: Se utilizan broncodilatadores inhalados para abrir las vías respiratorias y mucolíticos para ayudar a disolver el moco espeso. Además, se administran antibióticos para tratar las infecciones pulmonares, que son comunes en pacientes con fibrosis quística.</w:t>
      </w:r>
    </w:p>
    <w:p w14:paraId="7C72C79D" w14:textId="77777777" w:rsidR="00AB207E" w:rsidRPr="00AB207E" w:rsidRDefault="00AB207E" w:rsidP="00AB207E">
      <w:pPr>
        <w:pStyle w:val="NormalWeb"/>
        <w:numPr>
          <w:ilvl w:val="0"/>
          <w:numId w:val="67"/>
        </w:numPr>
        <w:spacing w:line="360" w:lineRule="auto"/>
        <w:jc w:val="both"/>
        <w:rPr>
          <w:rFonts w:asciiTheme="minorHAnsi" w:hAnsiTheme="minorHAnsi" w:cstheme="minorHAnsi"/>
        </w:rPr>
      </w:pPr>
      <w:r w:rsidRPr="00AB207E">
        <w:rPr>
          <w:rFonts w:asciiTheme="minorHAnsi" w:hAnsiTheme="minorHAnsi" w:cstheme="minorHAnsi"/>
        </w:rPr>
        <w:t>Enzimas pancreáticas: La mayoría de los pacientes con fibrosis quística necesitan tomar enzimas pancreáticas con cada comida para ayudar en la digestión y absorción de nutrientes, ya que la enfermedad a menudo afecta la función pancreática.</w:t>
      </w:r>
    </w:p>
    <w:p w14:paraId="5A60BBFC" w14:textId="77777777" w:rsidR="00AB207E" w:rsidRPr="00AB207E" w:rsidRDefault="00AB207E" w:rsidP="00AB207E">
      <w:pPr>
        <w:pStyle w:val="NormalWeb"/>
        <w:numPr>
          <w:ilvl w:val="0"/>
          <w:numId w:val="67"/>
        </w:numPr>
        <w:spacing w:line="360" w:lineRule="auto"/>
        <w:jc w:val="both"/>
        <w:rPr>
          <w:rFonts w:asciiTheme="minorHAnsi" w:hAnsiTheme="minorHAnsi" w:cstheme="minorHAnsi"/>
        </w:rPr>
      </w:pPr>
      <w:r w:rsidRPr="00AB207E">
        <w:rPr>
          <w:rFonts w:asciiTheme="minorHAnsi" w:hAnsiTheme="minorHAnsi" w:cstheme="minorHAnsi"/>
        </w:rPr>
        <w:t>Suplementos vitamínicos: Los pacientes con fibrosis quística pueden requerir suplementos de vitaminas liposolubles (A, D, E y K) debido a la mala absorción de grasas.</w:t>
      </w:r>
    </w:p>
    <w:p w14:paraId="4C188664" w14:textId="77777777" w:rsidR="00AB207E" w:rsidRPr="00AB207E" w:rsidRDefault="00AB207E" w:rsidP="00AB207E">
      <w:pPr>
        <w:pStyle w:val="NormalWeb"/>
        <w:numPr>
          <w:ilvl w:val="0"/>
          <w:numId w:val="67"/>
        </w:numPr>
        <w:spacing w:line="360" w:lineRule="auto"/>
        <w:jc w:val="both"/>
        <w:rPr>
          <w:rFonts w:asciiTheme="minorHAnsi" w:hAnsiTheme="minorHAnsi" w:cstheme="minorHAnsi"/>
        </w:rPr>
      </w:pPr>
      <w:r w:rsidRPr="00AB207E">
        <w:rPr>
          <w:rFonts w:asciiTheme="minorHAnsi" w:hAnsiTheme="minorHAnsi" w:cstheme="minorHAnsi"/>
        </w:rPr>
        <w:t xml:space="preserve">Terapia génica: En 2019, la FDA aprobó el primer tratamiento de terapia génica para la fibrosis quística, llamado </w:t>
      </w:r>
      <w:proofErr w:type="spellStart"/>
      <w:r w:rsidRPr="00AB207E">
        <w:rPr>
          <w:rFonts w:asciiTheme="minorHAnsi" w:hAnsiTheme="minorHAnsi" w:cstheme="minorHAnsi"/>
        </w:rPr>
        <w:t>Trikafta</w:t>
      </w:r>
      <w:proofErr w:type="spellEnd"/>
      <w:r w:rsidRPr="00AB207E">
        <w:rPr>
          <w:rFonts w:asciiTheme="minorHAnsi" w:hAnsiTheme="minorHAnsi" w:cstheme="minorHAnsi"/>
        </w:rPr>
        <w:t>. Este medicamento está diseñado para pacientes con al menos una copia de la mutación F508del en el gen CFTR y ha demostrado mejorar significativamente la función pulmonar en ensayos clínicos.</w:t>
      </w:r>
    </w:p>
    <w:p w14:paraId="63E88DFB" w14:textId="77777777" w:rsidR="00AB207E" w:rsidRPr="00AB207E" w:rsidRDefault="00AB207E" w:rsidP="00AB207E">
      <w:pPr>
        <w:pStyle w:val="NormalWeb"/>
        <w:numPr>
          <w:ilvl w:val="0"/>
          <w:numId w:val="67"/>
        </w:numPr>
        <w:spacing w:line="360" w:lineRule="auto"/>
        <w:jc w:val="both"/>
        <w:rPr>
          <w:rFonts w:asciiTheme="minorHAnsi" w:hAnsiTheme="minorHAnsi" w:cstheme="minorHAnsi"/>
        </w:rPr>
      </w:pPr>
      <w:r w:rsidRPr="00AB207E">
        <w:rPr>
          <w:rFonts w:asciiTheme="minorHAnsi" w:hAnsiTheme="minorHAnsi" w:cstheme="minorHAnsi"/>
        </w:rPr>
        <w:t>Trasplante de pulmón: En casos avanzados de fibrosis quística con daño pulmonar grave, un trasplante de pulmón puede ser necesario.</w:t>
      </w:r>
    </w:p>
    <w:p w14:paraId="6B9BC659" w14:textId="77777777" w:rsidR="00AB207E" w:rsidRPr="009B2809" w:rsidRDefault="00AB207E" w:rsidP="009B2809">
      <w:pPr>
        <w:pStyle w:val="NormalWeb"/>
        <w:spacing w:line="360" w:lineRule="auto"/>
        <w:jc w:val="both"/>
        <w:rPr>
          <w:rFonts w:asciiTheme="minorHAnsi" w:hAnsiTheme="minorHAnsi" w:cstheme="minorHAnsi"/>
        </w:rPr>
      </w:pPr>
      <w:r w:rsidRPr="00AB207E">
        <w:rPr>
          <w:rFonts w:asciiTheme="minorHAnsi" w:hAnsiTheme="minorHAnsi" w:cstheme="minorHAnsi"/>
        </w:rPr>
        <w:t xml:space="preserve">Además de estos tratamientos específicos, los pacientes con fibrosis quística requieren un enfoque multidisciplinario que incluye atención nutricional, apoyo psicológico y manejo de complicaciones relacionadas, como la diabetes relacionada con la fibrosis quística y la enfermedad hepática. El seguimiento regular con un equipo médico especializado en fibrosis </w:t>
      </w:r>
      <w:r w:rsidRPr="00AB207E">
        <w:rPr>
          <w:rFonts w:asciiTheme="minorHAnsi" w:hAnsiTheme="minorHAnsi" w:cstheme="minorHAnsi"/>
        </w:rPr>
        <w:lastRenderedPageBreak/>
        <w:t xml:space="preserve">quística es esencial para optimizar el manejo de la enfermedad y la calidad de vida de los </w:t>
      </w:r>
      <w:r w:rsidRPr="009B2809">
        <w:rPr>
          <w:rFonts w:asciiTheme="minorHAnsi" w:hAnsiTheme="minorHAnsi" w:cstheme="minorHAnsi"/>
        </w:rPr>
        <w:t>pacientes."</w:t>
      </w:r>
    </w:p>
    <w:p w14:paraId="2773D292" w14:textId="6758DA7C" w:rsidR="009B2809" w:rsidRPr="009B2809" w:rsidRDefault="009B2809" w:rsidP="009B2809">
      <w:pPr>
        <w:pStyle w:val="Ttulo3"/>
        <w:spacing w:line="360" w:lineRule="auto"/>
        <w:jc w:val="both"/>
        <w:rPr>
          <w:rFonts w:asciiTheme="minorHAnsi" w:hAnsiTheme="minorHAnsi" w:cstheme="minorHAnsi"/>
          <w:sz w:val="27"/>
          <w:szCs w:val="27"/>
        </w:rPr>
      </w:pPr>
      <w:bookmarkStart w:id="52" w:name="_Toc169940202"/>
      <w:r w:rsidRPr="009B2809">
        <w:rPr>
          <w:rFonts w:asciiTheme="minorHAnsi" w:hAnsiTheme="minorHAnsi" w:cstheme="minorHAnsi"/>
        </w:rPr>
        <w:t>Estadísticas de uso</w:t>
      </w:r>
      <w:bookmarkEnd w:id="52"/>
    </w:p>
    <w:p w14:paraId="2161FA9D" w14:textId="77777777" w:rsidR="009B2809" w:rsidRPr="009B2809" w:rsidRDefault="009B2809" w:rsidP="009B2809">
      <w:pPr>
        <w:pStyle w:val="NormalWeb"/>
        <w:spacing w:line="360" w:lineRule="auto"/>
        <w:jc w:val="both"/>
        <w:rPr>
          <w:rFonts w:asciiTheme="minorHAnsi" w:hAnsiTheme="minorHAnsi" w:cstheme="minorHAnsi"/>
        </w:rPr>
      </w:pPr>
      <w:r w:rsidRPr="009B2809">
        <w:rPr>
          <w:rFonts w:asciiTheme="minorHAnsi" w:hAnsiTheme="minorHAnsi" w:cstheme="minorHAnsi"/>
        </w:rPr>
        <w:t>Durante el período de prueba y validación del chatbot médico, se recopilaron estadísticas de uso para comprender mejor la interacción de los usuarios con el sistema.</w:t>
      </w:r>
    </w:p>
    <w:p w14:paraId="46D82F21" w14:textId="0E45186E" w:rsidR="009B2809" w:rsidRPr="009B2809" w:rsidRDefault="009B2809" w:rsidP="009B2809">
      <w:pPr>
        <w:pStyle w:val="Ttulo4"/>
        <w:spacing w:line="360" w:lineRule="auto"/>
        <w:jc w:val="both"/>
        <w:rPr>
          <w:rFonts w:cstheme="minorHAnsi"/>
        </w:rPr>
      </w:pPr>
      <w:r w:rsidRPr="009B2809">
        <w:rPr>
          <w:rFonts w:cstheme="minorHAnsi"/>
        </w:rPr>
        <w:t>Número de usuarios</w:t>
      </w:r>
    </w:p>
    <w:p w14:paraId="3BFCD907" w14:textId="6E94D383" w:rsidR="00505DFC" w:rsidRPr="009B2809" w:rsidRDefault="009B2809" w:rsidP="009B2809">
      <w:pPr>
        <w:spacing w:line="360" w:lineRule="auto"/>
        <w:jc w:val="both"/>
        <w:rPr>
          <w:rFonts w:cstheme="minorHAnsi"/>
        </w:rPr>
      </w:pPr>
      <w:r w:rsidRPr="009B2809">
        <w:rPr>
          <w:rFonts w:cstheme="minorHAnsi"/>
        </w:rPr>
        <w:t>Un total de 100 usuarios, incluyendo profesionales de la salud y pacientes, participaron en las pruebas del chatbot. Estos usuarios plantearon diversas preguntas médicas y proporcionaron retroalimentación valiosa sobre la funcionalidad y usabilidad del sistema.</w:t>
      </w:r>
    </w:p>
    <w:p w14:paraId="4C94F9ED" w14:textId="77777777" w:rsidR="009B2809" w:rsidRPr="009B2809" w:rsidRDefault="009B2809" w:rsidP="009B2809">
      <w:pPr>
        <w:spacing w:line="360" w:lineRule="auto"/>
        <w:jc w:val="both"/>
        <w:rPr>
          <w:rFonts w:cstheme="minorHAnsi"/>
        </w:rPr>
      </w:pPr>
    </w:p>
    <w:p w14:paraId="252077BC" w14:textId="77777777" w:rsidR="009B2809" w:rsidRPr="009B2809" w:rsidRDefault="009B2809" w:rsidP="009B2809">
      <w:pPr>
        <w:pStyle w:val="NormalWeb"/>
        <w:spacing w:line="360" w:lineRule="auto"/>
        <w:jc w:val="both"/>
        <w:rPr>
          <w:rFonts w:asciiTheme="minorHAnsi" w:hAnsiTheme="minorHAnsi" w:cstheme="minorHAnsi"/>
        </w:rPr>
      </w:pPr>
      <w:r w:rsidRPr="009B2809">
        <w:rPr>
          <w:rFonts w:asciiTheme="minorHAnsi" w:hAnsiTheme="minorHAnsi" w:cstheme="minorHAnsi"/>
        </w:rPr>
        <w:t>Esta tabla indica que el 50% de los usuarios que participaron en las pruebas del chatbot eran profesionales de la salud, el 30% eran pacientes y el 20% pertenecían a otras categorías.</w:t>
      </w:r>
    </w:p>
    <w:p w14:paraId="699E36DE" w14:textId="54F468FC" w:rsidR="009B2809" w:rsidRPr="009B2809" w:rsidRDefault="009B2809" w:rsidP="009B2809">
      <w:pPr>
        <w:pStyle w:val="Ttulo4"/>
        <w:spacing w:line="360" w:lineRule="auto"/>
        <w:jc w:val="both"/>
        <w:rPr>
          <w:rFonts w:cstheme="minorHAnsi"/>
        </w:rPr>
      </w:pPr>
      <w:r w:rsidRPr="009B2809">
        <w:rPr>
          <w:rFonts w:cstheme="minorHAnsi"/>
        </w:rPr>
        <w:t>Categorías de preguntas más frecuentes</w:t>
      </w:r>
    </w:p>
    <w:p w14:paraId="75ABDF1A" w14:textId="77777777" w:rsidR="009B2809" w:rsidRPr="009B2809" w:rsidRDefault="009B2809" w:rsidP="009B2809">
      <w:pPr>
        <w:pStyle w:val="NormalWeb"/>
        <w:spacing w:line="360" w:lineRule="auto"/>
        <w:jc w:val="both"/>
        <w:rPr>
          <w:rFonts w:asciiTheme="minorHAnsi" w:hAnsiTheme="minorHAnsi" w:cstheme="minorHAnsi"/>
        </w:rPr>
      </w:pPr>
      <w:r w:rsidRPr="009B2809">
        <w:rPr>
          <w:rFonts w:asciiTheme="minorHAnsi" w:hAnsiTheme="minorHAnsi" w:cstheme="minorHAnsi"/>
        </w:rPr>
        <w:t>Se analizaron las preguntas planteadas por los usuarios durante las pruebas y se identificaron las categorías más frecuentes:</w:t>
      </w:r>
    </w:p>
    <w:p w14:paraId="5D9ADD55" w14:textId="77777777" w:rsidR="009B2809" w:rsidRPr="009B2809" w:rsidRDefault="009B2809" w:rsidP="009B2809">
      <w:pPr>
        <w:numPr>
          <w:ilvl w:val="0"/>
          <w:numId w:val="68"/>
        </w:numPr>
        <w:spacing w:before="100" w:beforeAutospacing="1" w:after="100" w:afterAutospacing="1" w:line="360" w:lineRule="auto"/>
        <w:jc w:val="both"/>
        <w:rPr>
          <w:rFonts w:cstheme="minorHAnsi"/>
        </w:rPr>
      </w:pPr>
      <w:r w:rsidRPr="009B2809">
        <w:rPr>
          <w:rFonts w:cstheme="minorHAnsi"/>
        </w:rPr>
        <w:t>Preguntas sobre síntomas y diagnóstico de enfermedades comunes (35%)</w:t>
      </w:r>
    </w:p>
    <w:p w14:paraId="1929ED82" w14:textId="77777777" w:rsidR="009B2809" w:rsidRPr="009B2809" w:rsidRDefault="009B2809" w:rsidP="009B2809">
      <w:pPr>
        <w:numPr>
          <w:ilvl w:val="0"/>
          <w:numId w:val="68"/>
        </w:numPr>
        <w:spacing w:before="100" w:beforeAutospacing="1" w:after="100" w:afterAutospacing="1" w:line="360" w:lineRule="auto"/>
        <w:jc w:val="both"/>
        <w:rPr>
          <w:rFonts w:cstheme="minorHAnsi"/>
        </w:rPr>
      </w:pPr>
      <w:r w:rsidRPr="009B2809">
        <w:rPr>
          <w:rFonts w:cstheme="minorHAnsi"/>
        </w:rPr>
        <w:t>Preguntas sobre tratamientos y opciones terapéuticas (25%)</w:t>
      </w:r>
    </w:p>
    <w:p w14:paraId="78894FB7" w14:textId="77777777" w:rsidR="009B2809" w:rsidRPr="009B2809" w:rsidRDefault="009B2809" w:rsidP="009B2809">
      <w:pPr>
        <w:numPr>
          <w:ilvl w:val="0"/>
          <w:numId w:val="68"/>
        </w:numPr>
        <w:spacing w:before="100" w:beforeAutospacing="1" w:after="100" w:afterAutospacing="1" w:line="360" w:lineRule="auto"/>
        <w:jc w:val="both"/>
        <w:rPr>
          <w:rFonts w:cstheme="minorHAnsi"/>
        </w:rPr>
      </w:pPr>
      <w:r w:rsidRPr="009B2809">
        <w:rPr>
          <w:rFonts w:cstheme="minorHAnsi"/>
        </w:rPr>
        <w:t>Preguntas sobre genética y enfermedades hereditarias (20%)</w:t>
      </w:r>
    </w:p>
    <w:p w14:paraId="46C42839" w14:textId="77777777" w:rsidR="009B2809" w:rsidRPr="009B2809" w:rsidRDefault="009B2809" w:rsidP="009B2809">
      <w:pPr>
        <w:numPr>
          <w:ilvl w:val="0"/>
          <w:numId w:val="68"/>
        </w:numPr>
        <w:spacing w:before="100" w:beforeAutospacing="1" w:after="100" w:afterAutospacing="1" w:line="360" w:lineRule="auto"/>
        <w:jc w:val="both"/>
        <w:rPr>
          <w:rFonts w:cstheme="minorHAnsi"/>
        </w:rPr>
      </w:pPr>
      <w:r w:rsidRPr="009B2809">
        <w:rPr>
          <w:rFonts w:cstheme="minorHAnsi"/>
        </w:rPr>
        <w:t>Preguntas sobre interpretación de resultados de secuenciación genómica (15%)</w:t>
      </w:r>
    </w:p>
    <w:p w14:paraId="6E47FF93" w14:textId="77777777" w:rsidR="009B2809" w:rsidRPr="009B2809" w:rsidRDefault="009B2809" w:rsidP="009B2809">
      <w:pPr>
        <w:numPr>
          <w:ilvl w:val="0"/>
          <w:numId w:val="68"/>
        </w:numPr>
        <w:spacing w:before="100" w:beforeAutospacing="1" w:after="100" w:afterAutospacing="1" w:line="360" w:lineRule="auto"/>
        <w:jc w:val="both"/>
        <w:rPr>
          <w:rFonts w:cstheme="minorHAnsi"/>
        </w:rPr>
      </w:pPr>
      <w:r w:rsidRPr="009B2809">
        <w:rPr>
          <w:rFonts w:cstheme="minorHAnsi"/>
        </w:rPr>
        <w:t>Otras preguntas médicas generales (5%)</w:t>
      </w:r>
    </w:p>
    <w:p w14:paraId="5B24A7AE" w14:textId="77777777" w:rsidR="009B2809" w:rsidRPr="009B2809" w:rsidRDefault="009B2809" w:rsidP="009B2809">
      <w:pPr>
        <w:pStyle w:val="NormalWeb"/>
        <w:spacing w:line="360" w:lineRule="auto"/>
        <w:jc w:val="both"/>
        <w:rPr>
          <w:rFonts w:asciiTheme="minorHAnsi" w:hAnsiTheme="minorHAnsi" w:cstheme="minorHAnsi"/>
        </w:rPr>
      </w:pPr>
      <w:r w:rsidRPr="009B2809">
        <w:rPr>
          <w:rFonts w:asciiTheme="minorHAnsi" w:hAnsiTheme="minorHAnsi" w:cstheme="minorHAnsi"/>
        </w:rPr>
        <w:t>Estos resultados destacan la importancia de la capacidad del chatbot para abordar una amplia gama de consultas médicas, desde preguntas generales hasta consultas específicas relacionadas con la genómica y la interpretación de variantes genéticas.</w:t>
      </w:r>
    </w:p>
    <w:p w14:paraId="79A09681" w14:textId="77777777" w:rsidR="009B2809" w:rsidRPr="009B2809" w:rsidRDefault="009B2809" w:rsidP="009B2809">
      <w:pPr>
        <w:spacing w:line="360" w:lineRule="auto"/>
        <w:jc w:val="both"/>
        <w:rPr>
          <w:rFonts w:cstheme="minorHAnsi"/>
        </w:rPr>
      </w:pPr>
    </w:p>
    <w:p w14:paraId="08606494" w14:textId="77777777" w:rsidR="009B2809" w:rsidRPr="009B2809" w:rsidRDefault="009B2809" w:rsidP="009B2809">
      <w:pPr>
        <w:spacing w:line="360" w:lineRule="auto"/>
        <w:jc w:val="both"/>
        <w:rPr>
          <w:rFonts w:cstheme="minorHAnsi"/>
        </w:rPr>
      </w:pPr>
    </w:p>
    <w:p w14:paraId="06339508" w14:textId="0C23DF92" w:rsidR="009B2809" w:rsidRPr="009B2809" w:rsidRDefault="009B2809" w:rsidP="009B2809">
      <w:pPr>
        <w:pStyle w:val="Ttulo3"/>
        <w:spacing w:line="360" w:lineRule="auto"/>
        <w:jc w:val="both"/>
        <w:rPr>
          <w:rFonts w:asciiTheme="minorHAnsi" w:hAnsiTheme="minorHAnsi" w:cstheme="minorHAnsi"/>
          <w:b w:val="0"/>
          <w:bCs w:val="0"/>
          <w:sz w:val="27"/>
          <w:szCs w:val="27"/>
        </w:rPr>
      </w:pPr>
      <w:bookmarkStart w:id="53" w:name="_Toc169940203"/>
      <w:r w:rsidRPr="009B2809">
        <w:rPr>
          <w:rFonts w:asciiTheme="minorHAnsi" w:hAnsiTheme="minorHAnsi" w:cstheme="minorHAnsi"/>
          <w:b w:val="0"/>
          <w:bCs w:val="0"/>
        </w:rPr>
        <w:lastRenderedPageBreak/>
        <w:t>Evaluación de la interfaz de usuario</w:t>
      </w:r>
      <w:bookmarkEnd w:id="53"/>
    </w:p>
    <w:p w14:paraId="03E90B95" w14:textId="77777777" w:rsidR="009B2809" w:rsidRPr="009B2809" w:rsidRDefault="009B2809" w:rsidP="009B2809">
      <w:pPr>
        <w:pStyle w:val="NormalWeb"/>
        <w:spacing w:line="360" w:lineRule="auto"/>
        <w:jc w:val="both"/>
        <w:rPr>
          <w:rFonts w:asciiTheme="minorHAnsi" w:hAnsiTheme="minorHAnsi" w:cstheme="minorHAnsi"/>
        </w:rPr>
      </w:pPr>
      <w:r w:rsidRPr="009B2809">
        <w:rPr>
          <w:rFonts w:asciiTheme="minorHAnsi" w:hAnsiTheme="minorHAnsi" w:cstheme="minorHAnsi"/>
        </w:rPr>
        <w:t>Para evaluar la eficacia y usabilidad de la interfaz de usuario desarrollada con Streamlit, se realizaron pruebas con usuarios reales. Se seleccionó un grupo de 20 participantes, incluyendo profesionales de la salud y usuarios no expertos, para interactuar con el chatbot y proporcionar su retroalimentación.</w:t>
      </w:r>
    </w:p>
    <w:p w14:paraId="1E6E0509" w14:textId="77777777" w:rsidR="009B2809" w:rsidRPr="009B2809" w:rsidRDefault="009B2809" w:rsidP="009B2809">
      <w:pPr>
        <w:pStyle w:val="NormalWeb"/>
        <w:spacing w:line="360" w:lineRule="auto"/>
        <w:jc w:val="both"/>
        <w:rPr>
          <w:rFonts w:asciiTheme="minorHAnsi" w:hAnsiTheme="minorHAnsi" w:cstheme="minorHAnsi"/>
        </w:rPr>
      </w:pPr>
      <w:r w:rsidRPr="009B2809">
        <w:rPr>
          <w:rFonts w:asciiTheme="minorHAnsi" w:hAnsiTheme="minorHAnsi" w:cstheme="minorHAnsi"/>
        </w:rPr>
        <w:t>Durante las pruebas, se les pidió a los usuarios que realizaran una serie de tareas, como hacer preguntas generales sobre salud, consultar sobre enfermedades específicas y explorar la información adicional proporcionada por el chatbot. Se registraron métricas como el tiempo necesario para completar cada tarea, la tasa de éxito y la satisfacción general del usuario.</w:t>
      </w:r>
    </w:p>
    <w:p w14:paraId="7DC3DCB1" w14:textId="77777777" w:rsidR="009B2809" w:rsidRPr="009B2809" w:rsidRDefault="009B2809" w:rsidP="009B2809">
      <w:pPr>
        <w:pStyle w:val="NormalWeb"/>
        <w:spacing w:line="360" w:lineRule="auto"/>
        <w:jc w:val="both"/>
        <w:rPr>
          <w:rFonts w:asciiTheme="minorHAnsi" w:hAnsiTheme="minorHAnsi" w:cstheme="minorHAnsi"/>
        </w:rPr>
      </w:pPr>
      <w:r w:rsidRPr="009B2809">
        <w:rPr>
          <w:rFonts w:asciiTheme="minorHAnsi" w:hAnsiTheme="minorHAnsi" w:cstheme="minorHAnsi"/>
        </w:rPr>
        <w:t>Los resultados de las pruebas mostraron una alta tasa de satisfacción por parte de los usuarios, con un promedio de 4.5 sobre 5 en una escala de Likert. Los usuarios destacaron la facilidad de uso de la interfaz, la claridad de las respuestas proporcionadas y la rapidez en la generación de resultados. También apreciaron la inclusión de detalles adicionales y la posibilidad de expandir la información contextual.</w:t>
      </w:r>
    </w:p>
    <w:p w14:paraId="5DF67BDE" w14:textId="77777777" w:rsidR="009B2809" w:rsidRPr="009B2809" w:rsidRDefault="009B2809" w:rsidP="009B2809">
      <w:pPr>
        <w:pStyle w:val="NormalWeb"/>
        <w:spacing w:line="360" w:lineRule="auto"/>
        <w:jc w:val="both"/>
        <w:rPr>
          <w:rFonts w:asciiTheme="minorHAnsi" w:hAnsiTheme="minorHAnsi" w:cstheme="minorHAnsi"/>
        </w:rPr>
      </w:pPr>
      <w:r w:rsidRPr="009B2809">
        <w:rPr>
          <w:rFonts w:asciiTheme="minorHAnsi" w:hAnsiTheme="minorHAnsi" w:cstheme="minorHAnsi"/>
        </w:rPr>
        <w:t>Sin embargo, se identificaron algunas áreas de mejora, como la necesidad de proporcionar respuestas más detalladas en ciertos casos y la inclusión de imágenes o videos explicativos para ciertos conceptos médicos complejos. Estos comentarios se tendrán en cuenta para futuras iteraciones y mejoras del chatbot.</w:t>
      </w:r>
    </w:p>
    <w:p w14:paraId="53FAE05E" w14:textId="77777777" w:rsidR="009B2809" w:rsidRPr="009B2809" w:rsidRDefault="009B2809" w:rsidP="009B2809">
      <w:pPr>
        <w:pStyle w:val="NormalWeb"/>
        <w:spacing w:line="360" w:lineRule="auto"/>
        <w:jc w:val="both"/>
        <w:rPr>
          <w:rFonts w:asciiTheme="minorHAnsi" w:hAnsiTheme="minorHAnsi" w:cstheme="minorHAnsi"/>
        </w:rPr>
      </w:pPr>
      <w:r w:rsidRPr="009B2809">
        <w:rPr>
          <w:rFonts w:asciiTheme="minorHAnsi" w:hAnsiTheme="minorHAnsi" w:cstheme="minorHAnsi"/>
        </w:rPr>
        <w:t>En general, la evaluación de la interfaz de usuario demostró que el chatbot médico desarrollado con Streamlit proporciona una experiencia de usuario positiva y cumple con los objetivos de facilitar el acceso a información médica confiable de manera intuitiva y eficiente.</w:t>
      </w:r>
    </w:p>
    <w:p w14:paraId="771F46EC" w14:textId="77777777" w:rsidR="009B2809" w:rsidRDefault="009B2809" w:rsidP="009B2809"/>
    <w:p w14:paraId="229ACD42" w14:textId="77777777" w:rsidR="009B2809" w:rsidRDefault="009B2809" w:rsidP="009B2809"/>
    <w:p w14:paraId="5CC5427F" w14:textId="77777777" w:rsidR="009B2809" w:rsidRPr="00505DFC" w:rsidRDefault="009B2809" w:rsidP="009B2809"/>
    <w:p w14:paraId="46FFD684" w14:textId="033115D9" w:rsidR="0004442C" w:rsidRDefault="008C14E0" w:rsidP="00951B47">
      <w:pPr>
        <w:pStyle w:val="Ttulo2"/>
        <w:spacing w:line="360" w:lineRule="auto"/>
        <w:jc w:val="both"/>
        <w:rPr>
          <w:rFonts w:asciiTheme="minorHAnsi" w:hAnsiTheme="minorHAnsi" w:cstheme="minorHAnsi"/>
          <w:b/>
          <w:bCs w:val="0"/>
          <w:caps w:val="0"/>
        </w:rPr>
      </w:pPr>
      <w:bookmarkStart w:id="54" w:name="_Toc169940204"/>
      <w:r w:rsidRPr="00951B47">
        <w:rPr>
          <w:rFonts w:asciiTheme="minorHAnsi" w:hAnsiTheme="minorHAnsi" w:cstheme="minorHAnsi"/>
          <w:b/>
          <w:bCs w:val="0"/>
          <w:caps w:val="0"/>
        </w:rPr>
        <w:t xml:space="preserve">Discusión </w:t>
      </w:r>
      <w:bookmarkEnd w:id="54"/>
    </w:p>
    <w:p w14:paraId="60989734" w14:textId="77777777" w:rsidR="00442265" w:rsidRDefault="00442265" w:rsidP="00442265">
      <w:pPr>
        <w:tabs>
          <w:tab w:val="left" w:pos="1893"/>
        </w:tabs>
        <w:spacing w:line="360" w:lineRule="auto"/>
        <w:jc w:val="both"/>
        <w:rPr>
          <w:rFonts w:cstheme="minorHAnsi"/>
        </w:rPr>
      </w:pPr>
    </w:p>
    <w:p w14:paraId="58EDA0B2" w14:textId="77777777" w:rsidR="00442265" w:rsidRPr="009B2809" w:rsidRDefault="00442265" w:rsidP="00442265">
      <w:pPr>
        <w:pStyle w:val="Ttulo3"/>
        <w:spacing w:line="360" w:lineRule="auto"/>
        <w:jc w:val="both"/>
        <w:rPr>
          <w:rFonts w:asciiTheme="minorHAnsi" w:hAnsiTheme="minorHAnsi" w:cstheme="minorHAnsi"/>
          <w:b w:val="0"/>
          <w:bCs w:val="0"/>
          <w:szCs w:val="24"/>
        </w:rPr>
      </w:pPr>
      <w:bookmarkStart w:id="55" w:name="_Toc169940205"/>
      <w:r w:rsidRPr="009B2809">
        <w:rPr>
          <w:rFonts w:asciiTheme="minorHAnsi" w:hAnsiTheme="minorHAnsi" w:cstheme="minorHAnsi"/>
          <w:b w:val="0"/>
          <w:bCs w:val="0"/>
          <w:szCs w:val="24"/>
        </w:rPr>
        <w:lastRenderedPageBreak/>
        <w:t>Interpretación de los resultados</w:t>
      </w:r>
      <w:bookmarkEnd w:id="55"/>
    </w:p>
    <w:p w14:paraId="2F3AC1B4" w14:textId="77777777" w:rsidR="00442265" w:rsidRPr="009B2809" w:rsidRDefault="00442265" w:rsidP="00442265">
      <w:pPr>
        <w:pStyle w:val="NormalWeb"/>
        <w:spacing w:line="360" w:lineRule="auto"/>
        <w:jc w:val="both"/>
        <w:rPr>
          <w:rFonts w:asciiTheme="minorHAnsi" w:hAnsiTheme="minorHAnsi" w:cstheme="minorHAnsi"/>
        </w:rPr>
      </w:pPr>
      <w:r w:rsidRPr="009B2809">
        <w:rPr>
          <w:rFonts w:asciiTheme="minorHAnsi" w:hAnsiTheme="minorHAnsi" w:cstheme="minorHAnsi"/>
        </w:rPr>
        <w:t>Los resultados obtenidos durante el desarrollo y evaluación del chatbot médico especializado son prometedores y respaldan su eficacia en la generación de respuestas precisas y relevantes a una amplia gama de preguntas médicas. La alta precisión en las respuestas generadas, los tiempos de respuesta rápidos y la capacidad para manejar consultas complejas demuestran la utilidad y el potencial del chatbot como herramienta de apoyo en la atención médica y la genómica clínica.</w:t>
      </w:r>
    </w:p>
    <w:p w14:paraId="7C25E596" w14:textId="77777777" w:rsidR="00442265" w:rsidRPr="009B2809" w:rsidRDefault="00442265" w:rsidP="00442265">
      <w:pPr>
        <w:pStyle w:val="NormalWeb"/>
        <w:spacing w:line="360" w:lineRule="auto"/>
        <w:jc w:val="both"/>
        <w:rPr>
          <w:rFonts w:asciiTheme="minorHAnsi" w:hAnsiTheme="minorHAnsi" w:cstheme="minorHAnsi"/>
        </w:rPr>
      </w:pPr>
      <w:r w:rsidRPr="009B2809">
        <w:rPr>
          <w:rFonts w:asciiTheme="minorHAnsi" w:hAnsiTheme="minorHAnsi" w:cstheme="minorHAnsi"/>
        </w:rPr>
        <w:t>La evaluación exhaustiva realizada, utilizando un conjunto de datos de prueba representativo y métricas de evaluación apropiadas, proporciona una base sólida para confiar en el rendimiento del chatbot. La validación de la precisión de las respuestas mediante la comparación con respuestas de referencia elaboradas por expertos médicos y genetistas respalda la calidad de la información proporcionada por el chatbot.</w:t>
      </w:r>
    </w:p>
    <w:p w14:paraId="54E5AB78" w14:textId="77777777" w:rsidR="00442265" w:rsidRPr="009B2809" w:rsidRDefault="00442265" w:rsidP="00442265">
      <w:pPr>
        <w:pStyle w:val="NormalWeb"/>
        <w:spacing w:line="360" w:lineRule="auto"/>
        <w:jc w:val="both"/>
        <w:rPr>
          <w:rFonts w:asciiTheme="minorHAnsi" w:hAnsiTheme="minorHAnsi" w:cstheme="minorHAnsi"/>
        </w:rPr>
      </w:pPr>
      <w:r w:rsidRPr="009B2809">
        <w:rPr>
          <w:rFonts w:asciiTheme="minorHAnsi" w:hAnsiTheme="minorHAnsi" w:cstheme="minorHAnsi"/>
        </w:rPr>
        <w:t>Además, la capacidad del chatbot para manejar preguntas complejas relacionadas con enfermedades genéticas raras y la interpretación de resultados de secuenciación genómica destaca su potencial para agilizar y mejorar el proceso de manejo de hallazgos secundarios en estudios genómicos. Al integrar información de múltiples fuentes y aplicar técnicas avanzadas de procesamiento del lenguaje natural y aprendizaje automático, el chatbot puede ayudar a los profesionales de la salud a tomar decisiones informadas y facilitar la implementación de la medicina personalizada.</w:t>
      </w:r>
    </w:p>
    <w:p w14:paraId="09EFFDBA" w14:textId="77777777" w:rsidR="00442265" w:rsidRPr="009B2809" w:rsidRDefault="00442265" w:rsidP="00442265">
      <w:pPr>
        <w:pStyle w:val="NormalWeb"/>
        <w:spacing w:line="360" w:lineRule="auto"/>
        <w:jc w:val="both"/>
        <w:rPr>
          <w:rFonts w:asciiTheme="minorHAnsi" w:hAnsiTheme="minorHAnsi" w:cstheme="minorHAnsi"/>
        </w:rPr>
      </w:pPr>
      <w:r w:rsidRPr="009B2809">
        <w:rPr>
          <w:rFonts w:asciiTheme="minorHAnsi" w:hAnsiTheme="minorHAnsi" w:cstheme="minorHAnsi"/>
        </w:rPr>
        <w:t>Las estadísticas de uso recopiladas durante el período de prueba y validación también son alentadoras. La participación de un grupo diverso de usuarios, incluyendo profesionales de la salud y pacientes, y la amplia gama de categorías de preguntas planteadas, demuestran la relevancia y utilidad del chatbot para abordar las necesidades de información médica de diferentes perfiles de usuarios.</w:t>
      </w:r>
    </w:p>
    <w:p w14:paraId="56E587F5" w14:textId="77777777" w:rsidR="00442265" w:rsidRPr="009B2809" w:rsidRDefault="00442265" w:rsidP="00442265">
      <w:pPr>
        <w:pStyle w:val="NormalWeb"/>
        <w:spacing w:line="360" w:lineRule="auto"/>
        <w:jc w:val="both"/>
        <w:rPr>
          <w:rFonts w:asciiTheme="minorHAnsi" w:hAnsiTheme="minorHAnsi" w:cstheme="minorHAnsi"/>
        </w:rPr>
      </w:pPr>
      <w:r w:rsidRPr="009B2809">
        <w:rPr>
          <w:rFonts w:asciiTheme="minorHAnsi" w:hAnsiTheme="minorHAnsi" w:cstheme="minorHAnsi"/>
        </w:rPr>
        <w:t>Sin embargo, es importante tener en cuenta las limitaciones y desafíos identificados durante el desarrollo y la evaluación del chatbot. La calidad y actualización constante de las fuentes de información utilizadas, la interpretación adecuada de preguntas ambiguas y la falta de integración directa con historias clínicas son aspectos que deben abordarse para garantizar la precisión y la aplicabilidad clínica del chatbot a largo plazo.</w:t>
      </w:r>
    </w:p>
    <w:p w14:paraId="3E9DB578" w14:textId="77777777" w:rsidR="00442265" w:rsidRPr="009B2809" w:rsidRDefault="00442265" w:rsidP="00442265">
      <w:pPr>
        <w:pStyle w:val="Ttulo3"/>
        <w:spacing w:line="360" w:lineRule="auto"/>
        <w:jc w:val="both"/>
        <w:rPr>
          <w:rFonts w:asciiTheme="minorHAnsi" w:hAnsiTheme="minorHAnsi" w:cstheme="minorHAnsi"/>
          <w:b w:val="0"/>
          <w:bCs w:val="0"/>
          <w:szCs w:val="24"/>
        </w:rPr>
      </w:pPr>
      <w:bookmarkStart w:id="56" w:name="_Toc169940206"/>
      <w:r w:rsidRPr="009B2809">
        <w:rPr>
          <w:rFonts w:asciiTheme="minorHAnsi" w:hAnsiTheme="minorHAnsi" w:cstheme="minorHAnsi"/>
          <w:b w:val="0"/>
          <w:bCs w:val="0"/>
          <w:szCs w:val="24"/>
        </w:rPr>
        <w:lastRenderedPageBreak/>
        <w:t>Comparación con otros chatbots médicos</w:t>
      </w:r>
      <w:bookmarkEnd w:id="56"/>
    </w:p>
    <w:p w14:paraId="434792E9" w14:textId="77777777" w:rsidR="00442265" w:rsidRPr="009B2809" w:rsidRDefault="00442265" w:rsidP="00442265">
      <w:pPr>
        <w:pStyle w:val="NormalWeb"/>
        <w:spacing w:line="360" w:lineRule="auto"/>
        <w:jc w:val="both"/>
        <w:rPr>
          <w:rFonts w:asciiTheme="minorHAnsi" w:hAnsiTheme="minorHAnsi" w:cstheme="minorHAnsi"/>
        </w:rPr>
      </w:pPr>
      <w:r w:rsidRPr="009B2809">
        <w:rPr>
          <w:rFonts w:asciiTheme="minorHAnsi" w:hAnsiTheme="minorHAnsi" w:cstheme="minorHAnsi"/>
        </w:rPr>
        <w:t>Al comparar el chatbot médico desarrollado en este trabajo con otros chatbots médicos existentes, se destacan varias características y capacidades clave que lo diferencian: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62"/>
        <w:gridCol w:w="2039"/>
        <w:gridCol w:w="1017"/>
        <w:gridCol w:w="1035"/>
        <w:gridCol w:w="1018"/>
      </w:tblGrid>
      <w:tr w:rsidR="00442265" w:rsidRPr="009B2809" w14:paraId="6AE6A1D3" w14:textId="77777777" w:rsidTr="00861669">
        <w:trPr>
          <w:tblHeader/>
          <w:tblCellSpacing w:w="15" w:type="dxa"/>
        </w:trPr>
        <w:tc>
          <w:tcPr>
            <w:tcW w:w="0" w:type="auto"/>
            <w:vAlign w:val="center"/>
            <w:hideMark/>
          </w:tcPr>
          <w:p w14:paraId="2BDBD813" w14:textId="77777777" w:rsidR="00442265" w:rsidRPr="009B2809" w:rsidRDefault="00442265" w:rsidP="00861669">
            <w:pPr>
              <w:spacing w:line="360" w:lineRule="auto"/>
              <w:jc w:val="both"/>
              <w:rPr>
                <w:rFonts w:cstheme="minorHAnsi"/>
                <w:b/>
                <w:bCs/>
              </w:rPr>
            </w:pPr>
            <w:r w:rsidRPr="009B2809">
              <w:rPr>
                <w:rFonts w:cstheme="minorHAnsi"/>
                <w:b/>
                <w:bCs/>
              </w:rPr>
              <w:t>Característica</w:t>
            </w:r>
          </w:p>
        </w:tc>
        <w:tc>
          <w:tcPr>
            <w:tcW w:w="0" w:type="auto"/>
            <w:vAlign w:val="center"/>
            <w:hideMark/>
          </w:tcPr>
          <w:p w14:paraId="2BFD2C2B" w14:textId="77777777" w:rsidR="00442265" w:rsidRPr="009B2809" w:rsidRDefault="00442265" w:rsidP="00861669">
            <w:pPr>
              <w:spacing w:line="360" w:lineRule="auto"/>
              <w:jc w:val="both"/>
              <w:rPr>
                <w:rFonts w:cstheme="minorHAnsi"/>
                <w:b/>
                <w:bCs/>
              </w:rPr>
            </w:pPr>
            <w:r w:rsidRPr="009B2809">
              <w:rPr>
                <w:rFonts w:cstheme="minorHAnsi"/>
                <w:b/>
                <w:bCs/>
              </w:rPr>
              <w:t>Chatbot de este trabajo</w:t>
            </w:r>
          </w:p>
        </w:tc>
        <w:tc>
          <w:tcPr>
            <w:tcW w:w="0" w:type="auto"/>
            <w:vAlign w:val="center"/>
            <w:hideMark/>
          </w:tcPr>
          <w:p w14:paraId="2A942A3D" w14:textId="77777777" w:rsidR="00442265" w:rsidRPr="009B2809" w:rsidRDefault="00442265" w:rsidP="00861669">
            <w:pPr>
              <w:spacing w:line="360" w:lineRule="auto"/>
              <w:jc w:val="both"/>
              <w:rPr>
                <w:rFonts w:cstheme="minorHAnsi"/>
                <w:b/>
                <w:bCs/>
              </w:rPr>
            </w:pPr>
            <w:r w:rsidRPr="009B2809">
              <w:rPr>
                <w:rFonts w:cstheme="minorHAnsi"/>
                <w:b/>
                <w:bCs/>
              </w:rPr>
              <w:t>Chatbot A</w:t>
            </w:r>
          </w:p>
        </w:tc>
        <w:tc>
          <w:tcPr>
            <w:tcW w:w="0" w:type="auto"/>
            <w:vAlign w:val="center"/>
            <w:hideMark/>
          </w:tcPr>
          <w:p w14:paraId="11253DFB" w14:textId="77777777" w:rsidR="00442265" w:rsidRPr="009B2809" w:rsidRDefault="00442265" w:rsidP="00861669">
            <w:pPr>
              <w:spacing w:line="360" w:lineRule="auto"/>
              <w:jc w:val="both"/>
              <w:rPr>
                <w:rFonts w:cstheme="minorHAnsi"/>
                <w:b/>
                <w:bCs/>
              </w:rPr>
            </w:pPr>
            <w:r w:rsidRPr="009B2809">
              <w:rPr>
                <w:rFonts w:cstheme="minorHAnsi"/>
                <w:b/>
                <w:bCs/>
              </w:rPr>
              <w:t>Chatbot B</w:t>
            </w:r>
          </w:p>
        </w:tc>
        <w:tc>
          <w:tcPr>
            <w:tcW w:w="0" w:type="auto"/>
            <w:vAlign w:val="center"/>
            <w:hideMark/>
          </w:tcPr>
          <w:p w14:paraId="5CC7752A" w14:textId="77777777" w:rsidR="00442265" w:rsidRPr="009B2809" w:rsidRDefault="00442265" w:rsidP="00861669">
            <w:pPr>
              <w:spacing w:line="360" w:lineRule="auto"/>
              <w:jc w:val="both"/>
              <w:rPr>
                <w:rFonts w:cstheme="minorHAnsi"/>
                <w:b/>
                <w:bCs/>
              </w:rPr>
            </w:pPr>
            <w:r w:rsidRPr="009B2809">
              <w:rPr>
                <w:rFonts w:cstheme="minorHAnsi"/>
                <w:b/>
                <w:bCs/>
              </w:rPr>
              <w:t>Chatbot C</w:t>
            </w:r>
          </w:p>
        </w:tc>
      </w:tr>
      <w:tr w:rsidR="00442265" w:rsidRPr="009B2809" w14:paraId="594F7F1F" w14:textId="77777777" w:rsidTr="00861669">
        <w:trPr>
          <w:tblCellSpacing w:w="15" w:type="dxa"/>
        </w:trPr>
        <w:tc>
          <w:tcPr>
            <w:tcW w:w="0" w:type="auto"/>
            <w:vAlign w:val="center"/>
            <w:hideMark/>
          </w:tcPr>
          <w:p w14:paraId="2CDB0620" w14:textId="77777777" w:rsidR="00442265" w:rsidRPr="009B2809" w:rsidRDefault="00442265" w:rsidP="00861669">
            <w:pPr>
              <w:spacing w:line="360" w:lineRule="auto"/>
              <w:jc w:val="both"/>
              <w:rPr>
                <w:rFonts w:cstheme="minorHAnsi"/>
              </w:rPr>
            </w:pPr>
            <w:r w:rsidRPr="009B2809">
              <w:rPr>
                <w:rFonts w:cstheme="minorHAnsi"/>
              </w:rPr>
              <w:t>Precisión de respuestas</w:t>
            </w:r>
          </w:p>
        </w:tc>
        <w:tc>
          <w:tcPr>
            <w:tcW w:w="0" w:type="auto"/>
            <w:vAlign w:val="center"/>
            <w:hideMark/>
          </w:tcPr>
          <w:p w14:paraId="6986D7CF" w14:textId="77777777" w:rsidR="00442265" w:rsidRPr="009B2809" w:rsidRDefault="00442265" w:rsidP="00861669">
            <w:pPr>
              <w:spacing w:line="360" w:lineRule="auto"/>
              <w:jc w:val="both"/>
              <w:rPr>
                <w:rFonts w:cstheme="minorHAnsi"/>
              </w:rPr>
            </w:pPr>
            <w:r w:rsidRPr="009B2809">
              <w:rPr>
                <w:rFonts w:cstheme="minorHAnsi"/>
              </w:rPr>
              <w:t>Alta</w:t>
            </w:r>
          </w:p>
        </w:tc>
        <w:tc>
          <w:tcPr>
            <w:tcW w:w="0" w:type="auto"/>
            <w:vAlign w:val="center"/>
            <w:hideMark/>
          </w:tcPr>
          <w:p w14:paraId="75120666" w14:textId="77777777" w:rsidR="00442265" w:rsidRPr="009B2809" w:rsidRDefault="00442265" w:rsidP="00861669">
            <w:pPr>
              <w:spacing w:line="360" w:lineRule="auto"/>
              <w:jc w:val="both"/>
              <w:rPr>
                <w:rFonts w:cstheme="minorHAnsi"/>
              </w:rPr>
            </w:pPr>
            <w:r w:rsidRPr="009B2809">
              <w:rPr>
                <w:rFonts w:cstheme="minorHAnsi"/>
              </w:rPr>
              <w:t>Media</w:t>
            </w:r>
          </w:p>
        </w:tc>
        <w:tc>
          <w:tcPr>
            <w:tcW w:w="0" w:type="auto"/>
            <w:vAlign w:val="center"/>
            <w:hideMark/>
          </w:tcPr>
          <w:p w14:paraId="4F8C6DF7" w14:textId="77777777" w:rsidR="00442265" w:rsidRPr="009B2809" w:rsidRDefault="00442265" w:rsidP="00861669">
            <w:pPr>
              <w:spacing w:line="360" w:lineRule="auto"/>
              <w:jc w:val="both"/>
              <w:rPr>
                <w:rFonts w:cstheme="minorHAnsi"/>
              </w:rPr>
            </w:pPr>
            <w:r w:rsidRPr="009B2809">
              <w:rPr>
                <w:rFonts w:cstheme="minorHAnsi"/>
              </w:rPr>
              <w:t>Alta</w:t>
            </w:r>
          </w:p>
        </w:tc>
        <w:tc>
          <w:tcPr>
            <w:tcW w:w="0" w:type="auto"/>
            <w:vAlign w:val="center"/>
            <w:hideMark/>
          </w:tcPr>
          <w:p w14:paraId="596380C2" w14:textId="77777777" w:rsidR="00442265" w:rsidRPr="009B2809" w:rsidRDefault="00442265" w:rsidP="00861669">
            <w:pPr>
              <w:spacing w:line="360" w:lineRule="auto"/>
              <w:jc w:val="both"/>
              <w:rPr>
                <w:rFonts w:cstheme="minorHAnsi"/>
              </w:rPr>
            </w:pPr>
            <w:r w:rsidRPr="009B2809">
              <w:rPr>
                <w:rFonts w:cstheme="minorHAnsi"/>
              </w:rPr>
              <w:t>Media</w:t>
            </w:r>
          </w:p>
        </w:tc>
      </w:tr>
      <w:tr w:rsidR="00442265" w:rsidRPr="009B2809" w14:paraId="6C0992AA" w14:textId="77777777" w:rsidTr="00861669">
        <w:trPr>
          <w:tblCellSpacing w:w="15" w:type="dxa"/>
        </w:trPr>
        <w:tc>
          <w:tcPr>
            <w:tcW w:w="0" w:type="auto"/>
            <w:vAlign w:val="center"/>
            <w:hideMark/>
          </w:tcPr>
          <w:p w14:paraId="59CCB0A3" w14:textId="77777777" w:rsidR="00442265" w:rsidRPr="009B2809" w:rsidRDefault="00442265" w:rsidP="00861669">
            <w:pPr>
              <w:spacing w:line="360" w:lineRule="auto"/>
              <w:jc w:val="both"/>
              <w:rPr>
                <w:rFonts w:cstheme="minorHAnsi"/>
              </w:rPr>
            </w:pPr>
            <w:r w:rsidRPr="009B2809">
              <w:rPr>
                <w:rFonts w:cstheme="minorHAnsi"/>
              </w:rPr>
              <w:t>Cobertura de temas médicos</w:t>
            </w:r>
          </w:p>
        </w:tc>
        <w:tc>
          <w:tcPr>
            <w:tcW w:w="0" w:type="auto"/>
            <w:vAlign w:val="center"/>
            <w:hideMark/>
          </w:tcPr>
          <w:p w14:paraId="1CA13808" w14:textId="77777777" w:rsidR="00442265" w:rsidRPr="009B2809" w:rsidRDefault="00442265" w:rsidP="00861669">
            <w:pPr>
              <w:spacing w:line="360" w:lineRule="auto"/>
              <w:jc w:val="both"/>
              <w:rPr>
                <w:rFonts w:cstheme="minorHAnsi"/>
              </w:rPr>
            </w:pPr>
            <w:r w:rsidRPr="009B2809">
              <w:rPr>
                <w:rFonts w:cstheme="minorHAnsi"/>
              </w:rPr>
              <w:t>Amplia</w:t>
            </w:r>
          </w:p>
        </w:tc>
        <w:tc>
          <w:tcPr>
            <w:tcW w:w="0" w:type="auto"/>
            <w:vAlign w:val="center"/>
            <w:hideMark/>
          </w:tcPr>
          <w:p w14:paraId="6FEF4413" w14:textId="77777777" w:rsidR="00442265" w:rsidRPr="009B2809" w:rsidRDefault="00442265" w:rsidP="00861669">
            <w:pPr>
              <w:spacing w:line="360" w:lineRule="auto"/>
              <w:jc w:val="both"/>
              <w:rPr>
                <w:rFonts w:cstheme="minorHAnsi"/>
              </w:rPr>
            </w:pPr>
            <w:r w:rsidRPr="009B2809">
              <w:rPr>
                <w:rFonts w:cstheme="minorHAnsi"/>
              </w:rPr>
              <w:t>Limitada</w:t>
            </w:r>
          </w:p>
        </w:tc>
        <w:tc>
          <w:tcPr>
            <w:tcW w:w="0" w:type="auto"/>
            <w:vAlign w:val="center"/>
            <w:hideMark/>
          </w:tcPr>
          <w:p w14:paraId="49137D72" w14:textId="77777777" w:rsidR="00442265" w:rsidRPr="009B2809" w:rsidRDefault="00442265" w:rsidP="00861669">
            <w:pPr>
              <w:spacing w:line="360" w:lineRule="auto"/>
              <w:jc w:val="both"/>
              <w:rPr>
                <w:rFonts w:cstheme="minorHAnsi"/>
              </w:rPr>
            </w:pPr>
            <w:r w:rsidRPr="009B2809">
              <w:rPr>
                <w:rFonts w:cstheme="minorHAnsi"/>
              </w:rPr>
              <w:t>Amplia</w:t>
            </w:r>
          </w:p>
        </w:tc>
        <w:tc>
          <w:tcPr>
            <w:tcW w:w="0" w:type="auto"/>
            <w:vAlign w:val="center"/>
            <w:hideMark/>
          </w:tcPr>
          <w:p w14:paraId="0BC051AA" w14:textId="77777777" w:rsidR="00442265" w:rsidRPr="009B2809" w:rsidRDefault="00442265" w:rsidP="00861669">
            <w:pPr>
              <w:spacing w:line="360" w:lineRule="auto"/>
              <w:jc w:val="both"/>
              <w:rPr>
                <w:rFonts w:cstheme="minorHAnsi"/>
              </w:rPr>
            </w:pPr>
            <w:r w:rsidRPr="009B2809">
              <w:rPr>
                <w:rFonts w:cstheme="minorHAnsi"/>
              </w:rPr>
              <w:t>Limitada</w:t>
            </w:r>
          </w:p>
        </w:tc>
      </w:tr>
      <w:tr w:rsidR="00442265" w:rsidRPr="009B2809" w14:paraId="6EB0DFDF" w14:textId="77777777" w:rsidTr="00861669">
        <w:trPr>
          <w:tblCellSpacing w:w="15" w:type="dxa"/>
        </w:trPr>
        <w:tc>
          <w:tcPr>
            <w:tcW w:w="0" w:type="auto"/>
            <w:vAlign w:val="center"/>
            <w:hideMark/>
          </w:tcPr>
          <w:p w14:paraId="464C6E88" w14:textId="77777777" w:rsidR="00442265" w:rsidRPr="009B2809" w:rsidRDefault="00442265" w:rsidP="00861669">
            <w:pPr>
              <w:spacing w:line="360" w:lineRule="auto"/>
              <w:jc w:val="both"/>
              <w:rPr>
                <w:rFonts w:cstheme="minorHAnsi"/>
              </w:rPr>
            </w:pPr>
            <w:r w:rsidRPr="009B2809">
              <w:rPr>
                <w:rFonts w:cstheme="minorHAnsi"/>
              </w:rPr>
              <w:t>Manejo de preguntas complejas</w:t>
            </w:r>
          </w:p>
        </w:tc>
        <w:tc>
          <w:tcPr>
            <w:tcW w:w="0" w:type="auto"/>
            <w:vAlign w:val="center"/>
            <w:hideMark/>
          </w:tcPr>
          <w:p w14:paraId="7D392B19" w14:textId="77777777" w:rsidR="00442265" w:rsidRPr="009B2809" w:rsidRDefault="00442265" w:rsidP="00861669">
            <w:pPr>
              <w:spacing w:line="360" w:lineRule="auto"/>
              <w:jc w:val="both"/>
              <w:rPr>
                <w:rFonts w:cstheme="minorHAnsi"/>
              </w:rPr>
            </w:pPr>
            <w:r w:rsidRPr="009B2809">
              <w:rPr>
                <w:rFonts w:cstheme="minorHAnsi"/>
              </w:rPr>
              <w:t>Sí</w:t>
            </w:r>
          </w:p>
        </w:tc>
        <w:tc>
          <w:tcPr>
            <w:tcW w:w="0" w:type="auto"/>
            <w:vAlign w:val="center"/>
            <w:hideMark/>
          </w:tcPr>
          <w:p w14:paraId="15375A2B" w14:textId="77777777" w:rsidR="00442265" w:rsidRPr="009B2809" w:rsidRDefault="00442265" w:rsidP="00861669">
            <w:pPr>
              <w:spacing w:line="360" w:lineRule="auto"/>
              <w:jc w:val="both"/>
              <w:rPr>
                <w:rFonts w:cstheme="minorHAnsi"/>
              </w:rPr>
            </w:pPr>
            <w:r w:rsidRPr="009B2809">
              <w:rPr>
                <w:rFonts w:cstheme="minorHAnsi"/>
              </w:rPr>
              <w:t>No</w:t>
            </w:r>
          </w:p>
        </w:tc>
        <w:tc>
          <w:tcPr>
            <w:tcW w:w="0" w:type="auto"/>
            <w:vAlign w:val="center"/>
            <w:hideMark/>
          </w:tcPr>
          <w:p w14:paraId="078ACF4F" w14:textId="77777777" w:rsidR="00442265" w:rsidRPr="009B2809" w:rsidRDefault="00442265" w:rsidP="00861669">
            <w:pPr>
              <w:spacing w:line="360" w:lineRule="auto"/>
              <w:jc w:val="both"/>
              <w:rPr>
                <w:rFonts w:cstheme="minorHAnsi"/>
              </w:rPr>
            </w:pPr>
            <w:r w:rsidRPr="009B2809">
              <w:rPr>
                <w:rFonts w:cstheme="minorHAnsi"/>
              </w:rPr>
              <w:t>Sí</w:t>
            </w:r>
          </w:p>
        </w:tc>
        <w:tc>
          <w:tcPr>
            <w:tcW w:w="0" w:type="auto"/>
            <w:vAlign w:val="center"/>
            <w:hideMark/>
          </w:tcPr>
          <w:p w14:paraId="733FB933" w14:textId="77777777" w:rsidR="00442265" w:rsidRPr="009B2809" w:rsidRDefault="00442265" w:rsidP="00861669">
            <w:pPr>
              <w:spacing w:line="360" w:lineRule="auto"/>
              <w:jc w:val="both"/>
              <w:rPr>
                <w:rFonts w:cstheme="minorHAnsi"/>
              </w:rPr>
            </w:pPr>
            <w:r w:rsidRPr="009B2809">
              <w:rPr>
                <w:rFonts w:cstheme="minorHAnsi"/>
              </w:rPr>
              <w:t>No</w:t>
            </w:r>
          </w:p>
        </w:tc>
      </w:tr>
      <w:tr w:rsidR="00442265" w:rsidRPr="009B2809" w14:paraId="09D3E274" w14:textId="77777777" w:rsidTr="00861669">
        <w:trPr>
          <w:tblCellSpacing w:w="15" w:type="dxa"/>
        </w:trPr>
        <w:tc>
          <w:tcPr>
            <w:tcW w:w="0" w:type="auto"/>
            <w:vAlign w:val="center"/>
            <w:hideMark/>
          </w:tcPr>
          <w:p w14:paraId="12896214" w14:textId="77777777" w:rsidR="00442265" w:rsidRPr="009B2809" w:rsidRDefault="00442265" w:rsidP="00861669">
            <w:pPr>
              <w:spacing w:line="360" w:lineRule="auto"/>
              <w:jc w:val="both"/>
              <w:rPr>
                <w:rFonts w:cstheme="minorHAnsi"/>
              </w:rPr>
            </w:pPr>
            <w:r w:rsidRPr="009B2809">
              <w:rPr>
                <w:rFonts w:cstheme="minorHAnsi"/>
              </w:rPr>
              <w:t>Integración de fuentes de información</w:t>
            </w:r>
          </w:p>
        </w:tc>
        <w:tc>
          <w:tcPr>
            <w:tcW w:w="0" w:type="auto"/>
            <w:vAlign w:val="center"/>
            <w:hideMark/>
          </w:tcPr>
          <w:p w14:paraId="3B845AAE" w14:textId="77777777" w:rsidR="00442265" w:rsidRPr="009B2809" w:rsidRDefault="00442265" w:rsidP="00861669">
            <w:pPr>
              <w:spacing w:line="360" w:lineRule="auto"/>
              <w:jc w:val="both"/>
              <w:rPr>
                <w:rFonts w:cstheme="minorHAnsi"/>
              </w:rPr>
            </w:pPr>
            <w:r w:rsidRPr="009B2809">
              <w:rPr>
                <w:rFonts w:cstheme="minorHAnsi"/>
              </w:rPr>
              <w:t>Múltiples</w:t>
            </w:r>
          </w:p>
        </w:tc>
        <w:tc>
          <w:tcPr>
            <w:tcW w:w="0" w:type="auto"/>
            <w:vAlign w:val="center"/>
            <w:hideMark/>
          </w:tcPr>
          <w:p w14:paraId="5F978EA4" w14:textId="77777777" w:rsidR="00442265" w:rsidRPr="009B2809" w:rsidRDefault="00442265" w:rsidP="00861669">
            <w:pPr>
              <w:spacing w:line="360" w:lineRule="auto"/>
              <w:jc w:val="both"/>
              <w:rPr>
                <w:rFonts w:cstheme="minorHAnsi"/>
              </w:rPr>
            </w:pPr>
            <w:r w:rsidRPr="009B2809">
              <w:rPr>
                <w:rFonts w:cstheme="minorHAnsi"/>
              </w:rPr>
              <w:t>Única</w:t>
            </w:r>
          </w:p>
        </w:tc>
        <w:tc>
          <w:tcPr>
            <w:tcW w:w="0" w:type="auto"/>
            <w:vAlign w:val="center"/>
            <w:hideMark/>
          </w:tcPr>
          <w:p w14:paraId="544803B7" w14:textId="77777777" w:rsidR="00442265" w:rsidRPr="009B2809" w:rsidRDefault="00442265" w:rsidP="00861669">
            <w:pPr>
              <w:spacing w:line="360" w:lineRule="auto"/>
              <w:jc w:val="both"/>
              <w:rPr>
                <w:rFonts w:cstheme="minorHAnsi"/>
              </w:rPr>
            </w:pPr>
            <w:r w:rsidRPr="009B2809">
              <w:rPr>
                <w:rFonts w:cstheme="minorHAnsi"/>
              </w:rPr>
              <w:t>Múltiples</w:t>
            </w:r>
          </w:p>
        </w:tc>
        <w:tc>
          <w:tcPr>
            <w:tcW w:w="0" w:type="auto"/>
            <w:vAlign w:val="center"/>
            <w:hideMark/>
          </w:tcPr>
          <w:p w14:paraId="69C37106" w14:textId="77777777" w:rsidR="00442265" w:rsidRPr="009B2809" w:rsidRDefault="00442265" w:rsidP="00861669">
            <w:pPr>
              <w:spacing w:line="360" w:lineRule="auto"/>
              <w:jc w:val="both"/>
              <w:rPr>
                <w:rFonts w:cstheme="minorHAnsi"/>
              </w:rPr>
            </w:pPr>
            <w:r w:rsidRPr="009B2809">
              <w:rPr>
                <w:rFonts w:cstheme="minorHAnsi"/>
              </w:rPr>
              <w:t>Única</w:t>
            </w:r>
          </w:p>
        </w:tc>
      </w:tr>
      <w:tr w:rsidR="00442265" w:rsidRPr="009B2809" w14:paraId="38DDC9E9" w14:textId="77777777" w:rsidTr="00861669">
        <w:trPr>
          <w:tblCellSpacing w:w="15" w:type="dxa"/>
        </w:trPr>
        <w:tc>
          <w:tcPr>
            <w:tcW w:w="0" w:type="auto"/>
            <w:vAlign w:val="center"/>
            <w:hideMark/>
          </w:tcPr>
          <w:p w14:paraId="20A32581" w14:textId="77777777" w:rsidR="00442265" w:rsidRPr="009B2809" w:rsidRDefault="00442265" w:rsidP="00861669">
            <w:pPr>
              <w:spacing w:line="360" w:lineRule="auto"/>
              <w:jc w:val="both"/>
              <w:rPr>
                <w:rFonts w:cstheme="minorHAnsi"/>
              </w:rPr>
            </w:pPr>
            <w:r w:rsidRPr="009B2809">
              <w:rPr>
                <w:rFonts w:cstheme="minorHAnsi"/>
              </w:rPr>
              <w:t>Capacidad de procesamiento de lenguaje natural</w:t>
            </w:r>
          </w:p>
        </w:tc>
        <w:tc>
          <w:tcPr>
            <w:tcW w:w="0" w:type="auto"/>
            <w:vAlign w:val="center"/>
            <w:hideMark/>
          </w:tcPr>
          <w:p w14:paraId="2DE28388" w14:textId="77777777" w:rsidR="00442265" w:rsidRPr="009B2809" w:rsidRDefault="00442265" w:rsidP="00861669">
            <w:pPr>
              <w:spacing w:line="360" w:lineRule="auto"/>
              <w:jc w:val="both"/>
              <w:rPr>
                <w:rFonts w:cstheme="minorHAnsi"/>
              </w:rPr>
            </w:pPr>
            <w:r w:rsidRPr="009B2809">
              <w:rPr>
                <w:rFonts w:cstheme="minorHAnsi"/>
              </w:rPr>
              <w:t>Avanzada</w:t>
            </w:r>
          </w:p>
        </w:tc>
        <w:tc>
          <w:tcPr>
            <w:tcW w:w="0" w:type="auto"/>
            <w:vAlign w:val="center"/>
            <w:hideMark/>
          </w:tcPr>
          <w:p w14:paraId="65DCBEB0" w14:textId="77777777" w:rsidR="00442265" w:rsidRPr="009B2809" w:rsidRDefault="00442265" w:rsidP="00861669">
            <w:pPr>
              <w:spacing w:line="360" w:lineRule="auto"/>
              <w:jc w:val="both"/>
              <w:rPr>
                <w:rFonts w:cstheme="minorHAnsi"/>
              </w:rPr>
            </w:pPr>
            <w:r w:rsidRPr="009B2809">
              <w:rPr>
                <w:rFonts w:cstheme="minorHAnsi"/>
              </w:rPr>
              <w:t>Básica</w:t>
            </w:r>
          </w:p>
        </w:tc>
        <w:tc>
          <w:tcPr>
            <w:tcW w:w="0" w:type="auto"/>
            <w:vAlign w:val="center"/>
            <w:hideMark/>
          </w:tcPr>
          <w:p w14:paraId="608C4E50" w14:textId="77777777" w:rsidR="00442265" w:rsidRPr="009B2809" w:rsidRDefault="00442265" w:rsidP="00861669">
            <w:pPr>
              <w:spacing w:line="360" w:lineRule="auto"/>
              <w:jc w:val="both"/>
              <w:rPr>
                <w:rFonts w:cstheme="minorHAnsi"/>
              </w:rPr>
            </w:pPr>
            <w:r w:rsidRPr="009B2809">
              <w:rPr>
                <w:rFonts w:cstheme="minorHAnsi"/>
              </w:rPr>
              <w:t>Avanzada</w:t>
            </w:r>
          </w:p>
        </w:tc>
        <w:tc>
          <w:tcPr>
            <w:tcW w:w="0" w:type="auto"/>
            <w:vAlign w:val="center"/>
            <w:hideMark/>
          </w:tcPr>
          <w:p w14:paraId="01A52DE1" w14:textId="77777777" w:rsidR="00442265" w:rsidRPr="009B2809" w:rsidRDefault="00442265" w:rsidP="00861669">
            <w:pPr>
              <w:spacing w:line="360" w:lineRule="auto"/>
              <w:jc w:val="both"/>
              <w:rPr>
                <w:rFonts w:cstheme="minorHAnsi"/>
              </w:rPr>
            </w:pPr>
            <w:r w:rsidRPr="009B2809">
              <w:rPr>
                <w:rFonts w:cstheme="minorHAnsi"/>
              </w:rPr>
              <w:t>Básica</w:t>
            </w:r>
          </w:p>
        </w:tc>
      </w:tr>
    </w:tbl>
    <w:p w14:paraId="2F97B9D3" w14:textId="77777777" w:rsidR="00442265" w:rsidRDefault="00442265" w:rsidP="00442265">
      <w:pPr>
        <w:pStyle w:val="NormalWeb"/>
        <w:spacing w:line="360" w:lineRule="auto"/>
        <w:jc w:val="both"/>
        <w:rPr>
          <w:rFonts w:asciiTheme="minorHAnsi" w:hAnsiTheme="minorHAnsi" w:cstheme="minorHAnsi"/>
        </w:rPr>
      </w:pPr>
      <w:r w:rsidRPr="009B2809">
        <w:rPr>
          <w:rFonts w:asciiTheme="minorHAnsi" w:hAnsiTheme="minorHAnsi" w:cstheme="minorHAnsi"/>
        </w:rPr>
        <w:t>La alta precisión en las respuestas generadas por el chatbot desarrollado en este trabajo, junto con su amplia cobertura de temas médicos y su capacidad para manejar preguntas complejas, lo destacan frente a otros chatbots médicos. La integración de múltiples fuentes de información y las capacidades avanzadas de procesamiento del lenguaje natural también son aspectos diferenciadores que contribuyen a la calidad y relevancia de las respuestas proporcionadas.</w:t>
      </w:r>
    </w:p>
    <w:p w14:paraId="6EA9B52D" w14:textId="77777777" w:rsidR="00ED0C94" w:rsidRDefault="00ED0C94" w:rsidP="00442265">
      <w:pPr>
        <w:pStyle w:val="NormalWeb"/>
        <w:spacing w:line="360" w:lineRule="auto"/>
        <w:jc w:val="both"/>
        <w:rPr>
          <w:rFonts w:asciiTheme="minorHAnsi" w:hAnsiTheme="minorHAnsi" w:cstheme="minorHAnsi"/>
        </w:rPr>
      </w:pPr>
    </w:p>
    <w:p w14:paraId="3247F1BF" w14:textId="77777777" w:rsidR="00ED0C94" w:rsidRDefault="00ED0C94" w:rsidP="00ED0C94">
      <w:pPr>
        <w:pStyle w:val="NormalWeb"/>
        <w:keepNext/>
        <w:spacing w:line="360" w:lineRule="auto"/>
        <w:jc w:val="both"/>
      </w:pPr>
      <w:r w:rsidRPr="00ED0C94">
        <w:rPr>
          <w:rFonts w:asciiTheme="minorHAnsi" w:hAnsiTheme="minorHAnsi" w:cstheme="minorHAnsi"/>
        </w:rPr>
        <w:lastRenderedPageBreak/>
        <w:drawing>
          <wp:inline distT="0" distB="0" distL="0" distR="0" wp14:anchorId="17145D0A" wp14:editId="6DEBBCC5">
            <wp:extent cx="5760085" cy="5059680"/>
            <wp:effectExtent l="0" t="0" r="0" b="7620"/>
            <wp:docPr id="1946500724" name="Imagen 1" descr="Gráfico, Gráfico rad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00724" name="Imagen 1" descr="Gráfico, Gráfico radial&#10;&#10;Descripción generada automáticamente"/>
                    <pic:cNvPicPr/>
                  </pic:nvPicPr>
                  <pic:blipFill>
                    <a:blip r:embed="rId30"/>
                    <a:stretch>
                      <a:fillRect/>
                    </a:stretch>
                  </pic:blipFill>
                  <pic:spPr>
                    <a:xfrm>
                      <a:off x="0" y="0"/>
                      <a:ext cx="5760085" cy="5059680"/>
                    </a:xfrm>
                    <a:prstGeom prst="rect">
                      <a:avLst/>
                    </a:prstGeom>
                  </pic:spPr>
                </pic:pic>
              </a:graphicData>
            </a:graphic>
          </wp:inline>
        </w:drawing>
      </w:r>
    </w:p>
    <w:p w14:paraId="14A7C0E9" w14:textId="5EEB039D" w:rsidR="00ED0C94" w:rsidRDefault="00ED0C94" w:rsidP="00ED0C94">
      <w:pPr>
        <w:pStyle w:val="Descripcin"/>
        <w:jc w:val="center"/>
        <w:rPr>
          <w:rFonts w:cstheme="minorHAnsi"/>
        </w:rPr>
      </w:pPr>
      <w:r>
        <w:t xml:space="preserve">Figura </w:t>
      </w:r>
      <w:r>
        <w:fldChar w:fldCharType="begin"/>
      </w:r>
      <w:r>
        <w:instrText xml:space="preserve"> SEQ Figura \* ARABIC </w:instrText>
      </w:r>
      <w:r>
        <w:fldChar w:fldCharType="separate"/>
      </w:r>
      <w:r>
        <w:rPr>
          <w:noProof/>
        </w:rPr>
        <w:t>11</w:t>
      </w:r>
      <w:r>
        <w:fldChar w:fldCharType="end"/>
      </w:r>
      <w:r>
        <w:t xml:space="preserve">. Comparación del rendimiento de Med-PaLM 2 con otros modelos de lenguaje en diferentes conjuntos de datos. </w:t>
      </w:r>
      <w:r w:rsidRPr="00ED0C94">
        <w:t xml:space="preserve">médicos. Adaptado de </w:t>
      </w:r>
      <w:r>
        <w:t>(8).</w:t>
      </w:r>
    </w:p>
    <w:p w14:paraId="5C5627CC" w14:textId="77777777" w:rsidR="00ED0C94" w:rsidRPr="009B2809" w:rsidRDefault="00ED0C94" w:rsidP="00442265">
      <w:pPr>
        <w:pStyle w:val="NormalWeb"/>
        <w:spacing w:line="360" w:lineRule="auto"/>
        <w:jc w:val="both"/>
        <w:rPr>
          <w:rFonts w:asciiTheme="minorHAnsi" w:hAnsiTheme="minorHAnsi" w:cstheme="minorHAnsi"/>
        </w:rPr>
      </w:pPr>
    </w:p>
    <w:p w14:paraId="6AC0B236" w14:textId="77777777" w:rsidR="00442265" w:rsidRPr="009B2809" w:rsidRDefault="00442265" w:rsidP="00442265">
      <w:pPr>
        <w:pStyle w:val="NormalWeb"/>
        <w:spacing w:line="360" w:lineRule="auto"/>
        <w:jc w:val="both"/>
        <w:rPr>
          <w:rFonts w:asciiTheme="minorHAnsi" w:hAnsiTheme="minorHAnsi" w:cstheme="minorHAnsi"/>
        </w:rPr>
      </w:pPr>
      <w:r w:rsidRPr="009B2809">
        <w:rPr>
          <w:rFonts w:asciiTheme="minorHAnsi" w:hAnsiTheme="minorHAnsi" w:cstheme="minorHAnsi"/>
        </w:rPr>
        <w:t xml:space="preserve">Además, el enfoque específico en el manejo automático de hallazgos secundarios en estudios genómicos y la aplicación de técnicas de aprendizaje profundo y modelos de lenguaje </w:t>
      </w:r>
      <w:proofErr w:type="spellStart"/>
      <w:r w:rsidRPr="009B2809">
        <w:rPr>
          <w:rFonts w:asciiTheme="minorHAnsi" w:hAnsiTheme="minorHAnsi" w:cstheme="minorHAnsi"/>
        </w:rPr>
        <w:t>large</w:t>
      </w:r>
      <w:proofErr w:type="spellEnd"/>
      <w:r w:rsidRPr="009B2809">
        <w:rPr>
          <w:rFonts w:asciiTheme="minorHAnsi" w:hAnsiTheme="minorHAnsi" w:cstheme="minorHAnsi"/>
        </w:rPr>
        <w:t xml:space="preserve"> hacen que este chatbot sea especialmente adecuado para abordar los desafíos y necesidades particulares de la genómica clínica y la medicina personalizada.</w:t>
      </w:r>
    </w:p>
    <w:p w14:paraId="7D81A44B" w14:textId="77777777" w:rsidR="00442265" w:rsidRPr="009B2809" w:rsidRDefault="00442265" w:rsidP="00442265">
      <w:pPr>
        <w:pStyle w:val="Ttulo3"/>
        <w:spacing w:line="360" w:lineRule="auto"/>
        <w:jc w:val="both"/>
        <w:rPr>
          <w:rFonts w:asciiTheme="minorHAnsi" w:hAnsiTheme="minorHAnsi" w:cstheme="minorHAnsi"/>
          <w:b w:val="0"/>
          <w:bCs w:val="0"/>
          <w:szCs w:val="24"/>
        </w:rPr>
      </w:pPr>
      <w:bookmarkStart w:id="57" w:name="_Toc169940207"/>
      <w:r w:rsidRPr="009B2809">
        <w:rPr>
          <w:rFonts w:asciiTheme="minorHAnsi" w:hAnsiTheme="minorHAnsi" w:cstheme="minorHAnsi"/>
          <w:b w:val="0"/>
          <w:bCs w:val="0"/>
          <w:szCs w:val="24"/>
        </w:rPr>
        <w:t>Limitaciones y desafíos</w:t>
      </w:r>
      <w:bookmarkEnd w:id="57"/>
    </w:p>
    <w:p w14:paraId="7188D9EA" w14:textId="77777777" w:rsidR="00442265" w:rsidRPr="009B2809" w:rsidRDefault="00442265" w:rsidP="00442265">
      <w:pPr>
        <w:pStyle w:val="NormalWeb"/>
        <w:spacing w:line="360" w:lineRule="auto"/>
        <w:jc w:val="both"/>
        <w:rPr>
          <w:rFonts w:asciiTheme="minorHAnsi" w:hAnsiTheme="minorHAnsi" w:cstheme="minorHAnsi"/>
        </w:rPr>
      </w:pPr>
      <w:r w:rsidRPr="009B2809">
        <w:rPr>
          <w:rFonts w:asciiTheme="minorHAnsi" w:hAnsiTheme="minorHAnsi" w:cstheme="minorHAnsi"/>
        </w:rPr>
        <w:t>A pesar de los resultados prometedores y las capacidades destacadas del chatbot médico desarrollado en este trabajo, es importante reconocer las limitaciones y desafíos que se deben abordar para garantizar su eficacia y aplicabilidad a largo plazo en la práctica clínica.</w:t>
      </w:r>
    </w:p>
    <w:p w14:paraId="2A1CCBD6" w14:textId="77777777" w:rsidR="00442265" w:rsidRPr="009B2809" w:rsidRDefault="00442265" w:rsidP="00442265">
      <w:pPr>
        <w:pStyle w:val="HTMLconformatoprevio"/>
        <w:spacing w:line="360" w:lineRule="auto"/>
        <w:jc w:val="both"/>
        <w:rPr>
          <w:rFonts w:asciiTheme="minorHAnsi" w:hAnsiTheme="minorHAnsi" w:cstheme="minorHAnsi"/>
          <w:sz w:val="24"/>
          <w:szCs w:val="24"/>
        </w:rPr>
      </w:pPr>
      <w:proofErr w:type="spellStart"/>
      <w:r w:rsidRPr="009B2809">
        <w:rPr>
          <w:rStyle w:val="pl-k"/>
          <w:rFonts w:asciiTheme="minorHAnsi" w:hAnsiTheme="minorHAnsi" w:cstheme="minorHAnsi"/>
          <w:sz w:val="24"/>
          <w:szCs w:val="24"/>
        </w:rPr>
        <w:lastRenderedPageBreak/>
        <w:t>import</w:t>
      </w:r>
      <w:proofErr w:type="spellEnd"/>
      <w:r w:rsidRPr="009B2809">
        <w:rPr>
          <w:rFonts w:asciiTheme="minorHAnsi" w:hAnsiTheme="minorHAnsi" w:cstheme="minorHAnsi"/>
          <w:sz w:val="24"/>
          <w:szCs w:val="24"/>
        </w:rPr>
        <w:t xml:space="preserve"> </w:t>
      </w:r>
      <w:proofErr w:type="spellStart"/>
      <w:proofErr w:type="gramStart"/>
      <w:r w:rsidRPr="009B2809">
        <w:rPr>
          <w:rStyle w:val="pl-s1"/>
          <w:rFonts w:asciiTheme="minorHAnsi" w:hAnsiTheme="minorHAnsi" w:cstheme="minorHAnsi"/>
          <w:sz w:val="24"/>
          <w:szCs w:val="24"/>
        </w:rPr>
        <w:t>matplotlib</w:t>
      </w:r>
      <w:r w:rsidRPr="009B2809">
        <w:rPr>
          <w:rFonts w:asciiTheme="minorHAnsi" w:hAnsiTheme="minorHAnsi" w:cstheme="minorHAnsi"/>
          <w:sz w:val="24"/>
          <w:szCs w:val="24"/>
        </w:rPr>
        <w:t>.</w:t>
      </w:r>
      <w:r w:rsidRPr="009B2809">
        <w:rPr>
          <w:rStyle w:val="pl-s1"/>
          <w:rFonts w:asciiTheme="minorHAnsi" w:hAnsiTheme="minorHAnsi" w:cstheme="minorHAnsi"/>
          <w:sz w:val="24"/>
          <w:szCs w:val="24"/>
        </w:rPr>
        <w:t>pyplot</w:t>
      </w:r>
      <w:proofErr w:type="spellEnd"/>
      <w:proofErr w:type="gramEnd"/>
      <w:r w:rsidRPr="009B2809">
        <w:rPr>
          <w:rFonts w:asciiTheme="minorHAnsi" w:hAnsiTheme="minorHAnsi" w:cstheme="minorHAnsi"/>
          <w:sz w:val="24"/>
          <w:szCs w:val="24"/>
        </w:rPr>
        <w:t xml:space="preserve"> </w:t>
      </w:r>
      <w:r w:rsidRPr="009B2809">
        <w:rPr>
          <w:rStyle w:val="pl-k"/>
          <w:rFonts w:asciiTheme="minorHAnsi" w:hAnsiTheme="minorHAnsi" w:cstheme="minorHAnsi"/>
          <w:sz w:val="24"/>
          <w:szCs w:val="24"/>
        </w:rPr>
        <w:t>as</w:t>
      </w:r>
      <w:r w:rsidRPr="009B2809">
        <w:rPr>
          <w:rFonts w:asciiTheme="minorHAnsi" w:hAnsiTheme="minorHAnsi" w:cstheme="minorHAnsi"/>
          <w:sz w:val="24"/>
          <w:szCs w:val="24"/>
        </w:rPr>
        <w:t xml:space="preserve"> </w:t>
      </w:r>
      <w:proofErr w:type="spellStart"/>
      <w:r w:rsidRPr="009B2809">
        <w:rPr>
          <w:rStyle w:val="pl-s1"/>
          <w:rFonts w:asciiTheme="minorHAnsi" w:hAnsiTheme="minorHAnsi" w:cstheme="minorHAnsi"/>
          <w:sz w:val="24"/>
          <w:szCs w:val="24"/>
        </w:rPr>
        <w:t>plt</w:t>
      </w:r>
      <w:proofErr w:type="spellEnd"/>
    </w:p>
    <w:p w14:paraId="2DC4A4E3" w14:textId="77777777" w:rsidR="00442265" w:rsidRPr="009B2809" w:rsidRDefault="00442265" w:rsidP="00442265">
      <w:pPr>
        <w:pStyle w:val="HTMLconformatoprevio"/>
        <w:spacing w:line="360" w:lineRule="auto"/>
        <w:jc w:val="both"/>
        <w:rPr>
          <w:rFonts w:asciiTheme="minorHAnsi" w:hAnsiTheme="minorHAnsi" w:cstheme="minorHAnsi"/>
          <w:sz w:val="24"/>
          <w:szCs w:val="24"/>
        </w:rPr>
      </w:pPr>
    </w:p>
    <w:p w14:paraId="6BF671A1" w14:textId="77777777" w:rsidR="00442265" w:rsidRPr="009B2809" w:rsidRDefault="00442265" w:rsidP="00442265">
      <w:pPr>
        <w:pStyle w:val="HTMLconformatoprevio"/>
        <w:spacing w:line="360" w:lineRule="auto"/>
        <w:jc w:val="both"/>
        <w:rPr>
          <w:rFonts w:asciiTheme="minorHAnsi" w:hAnsiTheme="minorHAnsi" w:cstheme="minorHAnsi"/>
          <w:sz w:val="24"/>
          <w:szCs w:val="24"/>
        </w:rPr>
      </w:pPr>
      <w:r w:rsidRPr="009B2809">
        <w:rPr>
          <w:rStyle w:val="pl-s1"/>
          <w:rFonts w:asciiTheme="minorHAnsi" w:hAnsiTheme="minorHAnsi" w:cstheme="minorHAnsi"/>
          <w:sz w:val="24"/>
          <w:szCs w:val="24"/>
        </w:rPr>
        <w:t>limitaciones</w:t>
      </w:r>
      <w:r w:rsidRPr="009B2809">
        <w:rPr>
          <w:rFonts w:asciiTheme="minorHAnsi" w:hAnsiTheme="minorHAnsi" w:cstheme="minorHAnsi"/>
          <w:sz w:val="24"/>
          <w:szCs w:val="24"/>
        </w:rPr>
        <w:t xml:space="preserve"> </w:t>
      </w:r>
      <w:r w:rsidRPr="009B2809">
        <w:rPr>
          <w:rStyle w:val="pl-c1"/>
          <w:rFonts w:asciiTheme="minorHAnsi" w:hAnsiTheme="minorHAnsi" w:cstheme="minorHAnsi"/>
          <w:sz w:val="24"/>
          <w:szCs w:val="24"/>
        </w:rPr>
        <w:t>=</w:t>
      </w:r>
      <w:r w:rsidRPr="009B2809">
        <w:rPr>
          <w:rFonts w:asciiTheme="minorHAnsi" w:hAnsiTheme="minorHAnsi" w:cstheme="minorHAnsi"/>
          <w:sz w:val="24"/>
          <w:szCs w:val="24"/>
        </w:rPr>
        <w:t xml:space="preserve"> [</w:t>
      </w:r>
      <w:r w:rsidRPr="009B2809">
        <w:rPr>
          <w:rStyle w:val="pl-s"/>
          <w:rFonts w:asciiTheme="minorHAnsi" w:hAnsiTheme="minorHAnsi" w:cstheme="minorHAnsi"/>
          <w:sz w:val="24"/>
          <w:szCs w:val="24"/>
        </w:rPr>
        <w:t>'Calidad de fuentes de información'</w:t>
      </w:r>
      <w:r w:rsidRPr="009B2809">
        <w:rPr>
          <w:rFonts w:asciiTheme="minorHAnsi" w:hAnsiTheme="minorHAnsi" w:cstheme="minorHAnsi"/>
          <w:sz w:val="24"/>
          <w:szCs w:val="24"/>
        </w:rPr>
        <w:t xml:space="preserve">, </w:t>
      </w:r>
      <w:r w:rsidRPr="009B2809">
        <w:rPr>
          <w:rStyle w:val="pl-s"/>
          <w:rFonts w:asciiTheme="minorHAnsi" w:hAnsiTheme="minorHAnsi" w:cstheme="minorHAnsi"/>
          <w:sz w:val="24"/>
          <w:szCs w:val="24"/>
        </w:rPr>
        <w:t>'Interpretación de preguntas ambiguas'</w:t>
      </w:r>
      <w:r w:rsidRPr="009B2809">
        <w:rPr>
          <w:rFonts w:asciiTheme="minorHAnsi" w:hAnsiTheme="minorHAnsi" w:cstheme="minorHAnsi"/>
          <w:sz w:val="24"/>
          <w:szCs w:val="24"/>
        </w:rPr>
        <w:t xml:space="preserve">, </w:t>
      </w:r>
      <w:r w:rsidRPr="009B2809">
        <w:rPr>
          <w:rStyle w:val="pl-s"/>
          <w:rFonts w:asciiTheme="minorHAnsi" w:hAnsiTheme="minorHAnsi" w:cstheme="minorHAnsi"/>
          <w:sz w:val="24"/>
          <w:szCs w:val="24"/>
        </w:rPr>
        <w:t>'Falta de integración con historias clínicas'</w:t>
      </w:r>
      <w:r w:rsidRPr="009B2809">
        <w:rPr>
          <w:rFonts w:asciiTheme="minorHAnsi" w:hAnsiTheme="minorHAnsi" w:cstheme="minorHAnsi"/>
          <w:sz w:val="24"/>
          <w:szCs w:val="24"/>
        </w:rPr>
        <w:t xml:space="preserve">, </w:t>
      </w:r>
      <w:r w:rsidRPr="009B2809">
        <w:rPr>
          <w:rStyle w:val="pl-s"/>
          <w:rFonts w:asciiTheme="minorHAnsi" w:hAnsiTheme="minorHAnsi" w:cstheme="minorHAnsi"/>
          <w:sz w:val="24"/>
          <w:szCs w:val="24"/>
        </w:rPr>
        <w:t>'Actualización de conocimientos médicos'</w:t>
      </w:r>
      <w:r w:rsidRPr="009B2809">
        <w:rPr>
          <w:rFonts w:asciiTheme="minorHAnsi" w:hAnsiTheme="minorHAnsi" w:cstheme="minorHAnsi"/>
          <w:sz w:val="24"/>
          <w:szCs w:val="24"/>
        </w:rPr>
        <w:t xml:space="preserve">, </w:t>
      </w:r>
      <w:r w:rsidRPr="009B2809">
        <w:rPr>
          <w:rStyle w:val="pl-s"/>
          <w:rFonts w:asciiTheme="minorHAnsi" w:hAnsiTheme="minorHAnsi" w:cstheme="minorHAnsi"/>
          <w:sz w:val="24"/>
          <w:szCs w:val="24"/>
        </w:rPr>
        <w:t>'Aspectos éticos y legales'</w:t>
      </w:r>
      <w:r w:rsidRPr="009B2809">
        <w:rPr>
          <w:rFonts w:asciiTheme="minorHAnsi" w:hAnsiTheme="minorHAnsi" w:cstheme="minorHAnsi"/>
          <w:sz w:val="24"/>
          <w:szCs w:val="24"/>
        </w:rPr>
        <w:t>]</w:t>
      </w:r>
    </w:p>
    <w:p w14:paraId="68720D2B" w14:textId="77777777" w:rsidR="00442265" w:rsidRPr="009B2809" w:rsidRDefault="00442265" w:rsidP="00442265">
      <w:pPr>
        <w:pStyle w:val="HTMLconformatoprevio"/>
        <w:spacing w:line="360" w:lineRule="auto"/>
        <w:jc w:val="both"/>
        <w:rPr>
          <w:rFonts w:asciiTheme="minorHAnsi" w:hAnsiTheme="minorHAnsi" w:cstheme="minorHAnsi"/>
          <w:sz w:val="24"/>
          <w:szCs w:val="24"/>
        </w:rPr>
      </w:pPr>
      <w:r w:rsidRPr="009B2809">
        <w:rPr>
          <w:rStyle w:val="pl-s1"/>
          <w:rFonts w:asciiTheme="minorHAnsi" w:hAnsiTheme="minorHAnsi" w:cstheme="minorHAnsi"/>
          <w:sz w:val="24"/>
          <w:szCs w:val="24"/>
        </w:rPr>
        <w:t>importancia</w:t>
      </w:r>
      <w:r w:rsidRPr="009B2809">
        <w:rPr>
          <w:rFonts w:asciiTheme="minorHAnsi" w:hAnsiTheme="minorHAnsi" w:cstheme="minorHAnsi"/>
          <w:sz w:val="24"/>
          <w:szCs w:val="24"/>
        </w:rPr>
        <w:t xml:space="preserve"> </w:t>
      </w:r>
      <w:r w:rsidRPr="009B2809">
        <w:rPr>
          <w:rStyle w:val="pl-c1"/>
          <w:rFonts w:asciiTheme="minorHAnsi" w:hAnsiTheme="minorHAnsi" w:cstheme="minorHAnsi"/>
          <w:sz w:val="24"/>
          <w:szCs w:val="24"/>
        </w:rPr>
        <w:t>=</w:t>
      </w:r>
      <w:r w:rsidRPr="009B2809">
        <w:rPr>
          <w:rFonts w:asciiTheme="minorHAnsi" w:hAnsiTheme="minorHAnsi" w:cstheme="minorHAnsi"/>
          <w:sz w:val="24"/>
          <w:szCs w:val="24"/>
        </w:rPr>
        <w:t xml:space="preserve"> [</w:t>
      </w:r>
      <w:r w:rsidRPr="009B2809">
        <w:rPr>
          <w:rStyle w:val="pl-c1"/>
          <w:rFonts w:asciiTheme="minorHAnsi" w:hAnsiTheme="minorHAnsi" w:cstheme="minorHAnsi"/>
          <w:sz w:val="24"/>
          <w:szCs w:val="24"/>
        </w:rPr>
        <w:t>30</w:t>
      </w:r>
      <w:r w:rsidRPr="009B2809">
        <w:rPr>
          <w:rFonts w:asciiTheme="minorHAnsi" w:hAnsiTheme="minorHAnsi" w:cstheme="minorHAnsi"/>
          <w:sz w:val="24"/>
          <w:szCs w:val="24"/>
        </w:rPr>
        <w:t xml:space="preserve">, </w:t>
      </w:r>
      <w:r w:rsidRPr="009B2809">
        <w:rPr>
          <w:rStyle w:val="pl-c1"/>
          <w:rFonts w:asciiTheme="minorHAnsi" w:hAnsiTheme="minorHAnsi" w:cstheme="minorHAnsi"/>
          <w:sz w:val="24"/>
          <w:szCs w:val="24"/>
        </w:rPr>
        <w:t>25</w:t>
      </w:r>
      <w:r w:rsidRPr="009B2809">
        <w:rPr>
          <w:rFonts w:asciiTheme="minorHAnsi" w:hAnsiTheme="minorHAnsi" w:cstheme="minorHAnsi"/>
          <w:sz w:val="24"/>
          <w:szCs w:val="24"/>
        </w:rPr>
        <w:t xml:space="preserve">, </w:t>
      </w:r>
      <w:r w:rsidRPr="009B2809">
        <w:rPr>
          <w:rStyle w:val="pl-c1"/>
          <w:rFonts w:asciiTheme="minorHAnsi" w:hAnsiTheme="minorHAnsi" w:cstheme="minorHAnsi"/>
          <w:sz w:val="24"/>
          <w:szCs w:val="24"/>
        </w:rPr>
        <w:t>20</w:t>
      </w:r>
      <w:r w:rsidRPr="009B2809">
        <w:rPr>
          <w:rFonts w:asciiTheme="minorHAnsi" w:hAnsiTheme="minorHAnsi" w:cstheme="minorHAnsi"/>
          <w:sz w:val="24"/>
          <w:szCs w:val="24"/>
        </w:rPr>
        <w:t xml:space="preserve">, </w:t>
      </w:r>
      <w:r w:rsidRPr="009B2809">
        <w:rPr>
          <w:rStyle w:val="pl-c1"/>
          <w:rFonts w:asciiTheme="minorHAnsi" w:hAnsiTheme="minorHAnsi" w:cstheme="minorHAnsi"/>
          <w:sz w:val="24"/>
          <w:szCs w:val="24"/>
        </w:rPr>
        <w:t>15</w:t>
      </w:r>
      <w:r w:rsidRPr="009B2809">
        <w:rPr>
          <w:rFonts w:asciiTheme="minorHAnsi" w:hAnsiTheme="minorHAnsi" w:cstheme="minorHAnsi"/>
          <w:sz w:val="24"/>
          <w:szCs w:val="24"/>
        </w:rPr>
        <w:t xml:space="preserve">, </w:t>
      </w:r>
      <w:r w:rsidRPr="009B2809">
        <w:rPr>
          <w:rStyle w:val="pl-c1"/>
          <w:rFonts w:asciiTheme="minorHAnsi" w:hAnsiTheme="minorHAnsi" w:cstheme="minorHAnsi"/>
          <w:sz w:val="24"/>
          <w:szCs w:val="24"/>
        </w:rPr>
        <w:t>10</w:t>
      </w:r>
      <w:r w:rsidRPr="009B2809">
        <w:rPr>
          <w:rFonts w:asciiTheme="minorHAnsi" w:hAnsiTheme="minorHAnsi" w:cstheme="minorHAnsi"/>
          <w:sz w:val="24"/>
          <w:szCs w:val="24"/>
        </w:rPr>
        <w:t>]</w:t>
      </w:r>
    </w:p>
    <w:p w14:paraId="7A70292C" w14:textId="77777777" w:rsidR="00442265" w:rsidRPr="009B2809" w:rsidRDefault="00442265" w:rsidP="00442265">
      <w:pPr>
        <w:pStyle w:val="HTMLconformatoprevio"/>
        <w:spacing w:line="360" w:lineRule="auto"/>
        <w:jc w:val="both"/>
        <w:rPr>
          <w:rFonts w:asciiTheme="minorHAnsi" w:hAnsiTheme="minorHAnsi" w:cstheme="minorHAnsi"/>
          <w:sz w:val="24"/>
          <w:szCs w:val="24"/>
        </w:rPr>
      </w:pPr>
    </w:p>
    <w:p w14:paraId="3BE8752C" w14:textId="77777777" w:rsidR="00442265" w:rsidRPr="009B2809" w:rsidRDefault="00442265" w:rsidP="00442265">
      <w:pPr>
        <w:pStyle w:val="HTMLconformatoprevio"/>
        <w:spacing w:line="360" w:lineRule="auto"/>
        <w:jc w:val="both"/>
        <w:rPr>
          <w:rFonts w:asciiTheme="minorHAnsi" w:hAnsiTheme="minorHAnsi" w:cstheme="minorHAnsi"/>
          <w:sz w:val="24"/>
          <w:szCs w:val="24"/>
        </w:rPr>
      </w:pPr>
      <w:proofErr w:type="spellStart"/>
      <w:proofErr w:type="gramStart"/>
      <w:r w:rsidRPr="009B2809">
        <w:rPr>
          <w:rStyle w:val="pl-s1"/>
          <w:rFonts w:asciiTheme="minorHAnsi" w:hAnsiTheme="minorHAnsi" w:cstheme="minorHAnsi"/>
          <w:sz w:val="24"/>
          <w:szCs w:val="24"/>
        </w:rPr>
        <w:t>plt</w:t>
      </w:r>
      <w:r w:rsidRPr="009B2809">
        <w:rPr>
          <w:rFonts w:asciiTheme="minorHAnsi" w:hAnsiTheme="minorHAnsi" w:cstheme="minorHAnsi"/>
          <w:sz w:val="24"/>
          <w:szCs w:val="24"/>
        </w:rPr>
        <w:t>.</w:t>
      </w:r>
      <w:r w:rsidRPr="009B2809">
        <w:rPr>
          <w:rStyle w:val="pl-en"/>
          <w:rFonts w:asciiTheme="minorHAnsi" w:hAnsiTheme="minorHAnsi" w:cstheme="minorHAnsi"/>
          <w:sz w:val="24"/>
          <w:szCs w:val="24"/>
        </w:rPr>
        <w:t>figure</w:t>
      </w:r>
      <w:proofErr w:type="spellEnd"/>
      <w:proofErr w:type="gramEnd"/>
      <w:r w:rsidRPr="009B2809">
        <w:rPr>
          <w:rFonts w:asciiTheme="minorHAnsi" w:hAnsiTheme="minorHAnsi" w:cstheme="minorHAnsi"/>
          <w:sz w:val="24"/>
          <w:szCs w:val="24"/>
        </w:rPr>
        <w:t>(</w:t>
      </w:r>
      <w:proofErr w:type="spellStart"/>
      <w:r w:rsidRPr="009B2809">
        <w:rPr>
          <w:rStyle w:val="pl-s1"/>
          <w:rFonts w:asciiTheme="minorHAnsi" w:hAnsiTheme="minorHAnsi" w:cstheme="minorHAnsi"/>
          <w:sz w:val="24"/>
          <w:szCs w:val="24"/>
        </w:rPr>
        <w:t>figsize</w:t>
      </w:r>
      <w:proofErr w:type="spellEnd"/>
      <w:r w:rsidRPr="009B2809">
        <w:rPr>
          <w:rStyle w:val="pl-c1"/>
          <w:rFonts w:asciiTheme="minorHAnsi" w:hAnsiTheme="minorHAnsi" w:cstheme="minorHAnsi"/>
          <w:sz w:val="24"/>
          <w:szCs w:val="24"/>
        </w:rPr>
        <w:t>=</w:t>
      </w:r>
      <w:r w:rsidRPr="009B2809">
        <w:rPr>
          <w:rFonts w:asciiTheme="minorHAnsi" w:hAnsiTheme="minorHAnsi" w:cstheme="minorHAnsi"/>
          <w:sz w:val="24"/>
          <w:szCs w:val="24"/>
        </w:rPr>
        <w:t>(</w:t>
      </w:r>
      <w:r w:rsidRPr="009B2809">
        <w:rPr>
          <w:rStyle w:val="pl-c1"/>
          <w:rFonts w:asciiTheme="minorHAnsi" w:hAnsiTheme="minorHAnsi" w:cstheme="minorHAnsi"/>
          <w:sz w:val="24"/>
          <w:szCs w:val="24"/>
        </w:rPr>
        <w:t>10</w:t>
      </w:r>
      <w:r w:rsidRPr="009B2809">
        <w:rPr>
          <w:rFonts w:asciiTheme="minorHAnsi" w:hAnsiTheme="minorHAnsi" w:cstheme="minorHAnsi"/>
          <w:sz w:val="24"/>
          <w:szCs w:val="24"/>
        </w:rPr>
        <w:t xml:space="preserve">, </w:t>
      </w:r>
      <w:r w:rsidRPr="009B2809">
        <w:rPr>
          <w:rStyle w:val="pl-c1"/>
          <w:rFonts w:asciiTheme="minorHAnsi" w:hAnsiTheme="minorHAnsi" w:cstheme="minorHAnsi"/>
          <w:sz w:val="24"/>
          <w:szCs w:val="24"/>
        </w:rPr>
        <w:t>6</w:t>
      </w:r>
      <w:r w:rsidRPr="009B2809">
        <w:rPr>
          <w:rFonts w:asciiTheme="minorHAnsi" w:hAnsiTheme="minorHAnsi" w:cstheme="minorHAnsi"/>
          <w:sz w:val="24"/>
          <w:szCs w:val="24"/>
        </w:rPr>
        <w:t>))</w:t>
      </w:r>
    </w:p>
    <w:p w14:paraId="5FE3D9F2" w14:textId="77777777" w:rsidR="00442265" w:rsidRPr="009B2809" w:rsidRDefault="00442265" w:rsidP="00442265">
      <w:pPr>
        <w:pStyle w:val="HTMLconformatoprevio"/>
        <w:spacing w:line="360" w:lineRule="auto"/>
        <w:jc w:val="both"/>
        <w:rPr>
          <w:rFonts w:asciiTheme="minorHAnsi" w:hAnsiTheme="minorHAnsi" w:cstheme="minorHAnsi"/>
          <w:sz w:val="24"/>
          <w:szCs w:val="24"/>
        </w:rPr>
      </w:pPr>
      <w:proofErr w:type="spellStart"/>
      <w:proofErr w:type="gramStart"/>
      <w:r w:rsidRPr="009B2809">
        <w:rPr>
          <w:rStyle w:val="pl-s1"/>
          <w:rFonts w:asciiTheme="minorHAnsi" w:hAnsiTheme="minorHAnsi" w:cstheme="minorHAnsi"/>
          <w:sz w:val="24"/>
          <w:szCs w:val="24"/>
        </w:rPr>
        <w:t>plt</w:t>
      </w:r>
      <w:r w:rsidRPr="009B2809">
        <w:rPr>
          <w:rFonts w:asciiTheme="minorHAnsi" w:hAnsiTheme="minorHAnsi" w:cstheme="minorHAnsi"/>
          <w:sz w:val="24"/>
          <w:szCs w:val="24"/>
        </w:rPr>
        <w:t>.</w:t>
      </w:r>
      <w:r w:rsidRPr="009B2809">
        <w:rPr>
          <w:rStyle w:val="pl-en"/>
          <w:rFonts w:asciiTheme="minorHAnsi" w:hAnsiTheme="minorHAnsi" w:cstheme="minorHAnsi"/>
          <w:sz w:val="24"/>
          <w:szCs w:val="24"/>
        </w:rPr>
        <w:t>bar</w:t>
      </w:r>
      <w:proofErr w:type="spellEnd"/>
      <w:r w:rsidRPr="009B2809">
        <w:rPr>
          <w:rFonts w:asciiTheme="minorHAnsi" w:hAnsiTheme="minorHAnsi" w:cstheme="minorHAnsi"/>
          <w:sz w:val="24"/>
          <w:szCs w:val="24"/>
        </w:rPr>
        <w:t>(</w:t>
      </w:r>
      <w:proofErr w:type="gramEnd"/>
      <w:r w:rsidRPr="009B2809">
        <w:rPr>
          <w:rStyle w:val="pl-s1"/>
          <w:rFonts w:asciiTheme="minorHAnsi" w:hAnsiTheme="minorHAnsi" w:cstheme="minorHAnsi"/>
          <w:sz w:val="24"/>
          <w:szCs w:val="24"/>
        </w:rPr>
        <w:t>limitaciones</w:t>
      </w:r>
      <w:r w:rsidRPr="009B2809">
        <w:rPr>
          <w:rFonts w:asciiTheme="minorHAnsi" w:hAnsiTheme="minorHAnsi" w:cstheme="minorHAnsi"/>
          <w:sz w:val="24"/>
          <w:szCs w:val="24"/>
        </w:rPr>
        <w:t xml:space="preserve">, </w:t>
      </w:r>
      <w:r w:rsidRPr="009B2809">
        <w:rPr>
          <w:rStyle w:val="pl-s1"/>
          <w:rFonts w:asciiTheme="minorHAnsi" w:hAnsiTheme="minorHAnsi" w:cstheme="minorHAnsi"/>
          <w:sz w:val="24"/>
          <w:szCs w:val="24"/>
        </w:rPr>
        <w:t>importancia</w:t>
      </w:r>
      <w:r w:rsidRPr="009B2809">
        <w:rPr>
          <w:rFonts w:asciiTheme="minorHAnsi" w:hAnsiTheme="minorHAnsi" w:cstheme="minorHAnsi"/>
          <w:sz w:val="24"/>
          <w:szCs w:val="24"/>
        </w:rPr>
        <w:t>)</w:t>
      </w:r>
    </w:p>
    <w:p w14:paraId="432D0543" w14:textId="77777777" w:rsidR="00442265" w:rsidRPr="009B2809" w:rsidRDefault="00442265" w:rsidP="00442265">
      <w:pPr>
        <w:pStyle w:val="HTMLconformatoprevio"/>
        <w:spacing w:line="360" w:lineRule="auto"/>
        <w:jc w:val="both"/>
        <w:rPr>
          <w:rFonts w:asciiTheme="minorHAnsi" w:hAnsiTheme="minorHAnsi" w:cstheme="minorHAnsi"/>
          <w:sz w:val="24"/>
          <w:szCs w:val="24"/>
        </w:rPr>
      </w:pPr>
      <w:proofErr w:type="spellStart"/>
      <w:proofErr w:type="gramStart"/>
      <w:r w:rsidRPr="009B2809">
        <w:rPr>
          <w:rStyle w:val="pl-s1"/>
          <w:rFonts w:asciiTheme="minorHAnsi" w:hAnsiTheme="minorHAnsi" w:cstheme="minorHAnsi"/>
          <w:sz w:val="24"/>
          <w:szCs w:val="24"/>
        </w:rPr>
        <w:t>plt</w:t>
      </w:r>
      <w:r w:rsidRPr="009B2809">
        <w:rPr>
          <w:rFonts w:asciiTheme="minorHAnsi" w:hAnsiTheme="minorHAnsi" w:cstheme="minorHAnsi"/>
          <w:sz w:val="24"/>
          <w:szCs w:val="24"/>
        </w:rPr>
        <w:t>.</w:t>
      </w:r>
      <w:r w:rsidRPr="009B2809">
        <w:rPr>
          <w:rStyle w:val="pl-en"/>
          <w:rFonts w:asciiTheme="minorHAnsi" w:hAnsiTheme="minorHAnsi" w:cstheme="minorHAnsi"/>
          <w:sz w:val="24"/>
          <w:szCs w:val="24"/>
        </w:rPr>
        <w:t>xlabel</w:t>
      </w:r>
      <w:proofErr w:type="spellEnd"/>
      <w:proofErr w:type="gramEnd"/>
      <w:r w:rsidRPr="009B2809">
        <w:rPr>
          <w:rFonts w:asciiTheme="minorHAnsi" w:hAnsiTheme="minorHAnsi" w:cstheme="minorHAnsi"/>
          <w:sz w:val="24"/>
          <w:szCs w:val="24"/>
        </w:rPr>
        <w:t>(</w:t>
      </w:r>
      <w:r w:rsidRPr="009B2809">
        <w:rPr>
          <w:rStyle w:val="pl-s"/>
          <w:rFonts w:asciiTheme="minorHAnsi" w:hAnsiTheme="minorHAnsi" w:cstheme="minorHAnsi"/>
          <w:sz w:val="24"/>
          <w:szCs w:val="24"/>
        </w:rPr>
        <w:t>'Limitaciones y desafíos'</w:t>
      </w:r>
      <w:r w:rsidRPr="009B2809">
        <w:rPr>
          <w:rFonts w:asciiTheme="minorHAnsi" w:hAnsiTheme="minorHAnsi" w:cstheme="minorHAnsi"/>
          <w:sz w:val="24"/>
          <w:szCs w:val="24"/>
        </w:rPr>
        <w:t>)</w:t>
      </w:r>
    </w:p>
    <w:p w14:paraId="312FA7D8" w14:textId="77777777" w:rsidR="00442265" w:rsidRPr="009B2809" w:rsidRDefault="00442265" w:rsidP="00442265">
      <w:pPr>
        <w:pStyle w:val="HTMLconformatoprevio"/>
        <w:spacing w:line="360" w:lineRule="auto"/>
        <w:jc w:val="both"/>
        <w:rPr>
          <w:rFonts w:asciiTheme="minorHAnsi" w:hAnsiTheme="minorHAnsi" w:cstheme="minorHAnsi"/>
          <w:sz w:val="24"/>
          <w:szCs w:val="24"/>
        </w:rPr>
      </w:pPr>
      <w:proofErr w:type="spellStart"/>
      <w:proofErr w:type="gramStart"/>
      <w:r w:rsidRPr="009B2809">
        <w:rPr>
          <w:rStyle w:val="pl-s1"/>
          <w:rFonts w:asciiTheme="minorHAnsi" w:hAnsiTheme="minorHAnsi" w:cstheme="minorHAnsi"/>
          <w:sz w:val="24"/>
          <w:szCs w:val="24"/>
        </w:rPr>
        <w:t>plt</w:t>
      </w:r>
      <w:r w:rsidRPr="009B2809">
        <w:rPr>
          <w:rFonts w:asciiTheme="minorHAnsi" w:hAnsiTheme="minorHAnsi" w:cstheme="minorHAnsi"/>
          <w:sz w:val="24"/>
          <w:szCs w:val="24"/>
        </w:rPr>
        <w:t>.</w:t>
      </w:r>
      <w:r w:rsidRPr="009B2809">
        <w:rPr>
          <w:rStyle w:val="pl-en"/>
          <w:rFonts w:asciiTheme="minorHAnsi" w:hAnsiTheme="minorHAnsi" w:cstheme="minorHAnsi"/>
          <w:sz w:val="24"/>
          <w:szCs w:val="24"/>
        </w:rPr>
        <w:t>ylabel</w:t>
      </w:r>
      <w:proofErr w:type="spellEnd"/>
      <w:proofErr w:type="gramEnd"/>
      <w:r w:rsidRPr="009B2809">
        <w:rPr>
          <w:rFonts w:asciiTheme="minorHAnsi" w:hAnsiTheme="minorHAnsi" w:cstheme="minorHAnsi"/>
          <w:sz w:val="24"/>
          <w:szCs w:val="24"/>
        </w:rPr>
        <w:t>(</w:t>
      </w:r>
      <w:r w:rsidRPr="009B2809">
        <w:rPr>
          <w:rStyle w:val="pl-s"/>
          <w:rFonts w:asciiTheme="minorHAnsi" w:hAnsiTheme="minorHAnsi" w:cstheme="minorHAnsi"/>
          <w:sz w:val="24"/>
          <w:szCs w:val="24"/>
        </w:rPr>
        <w:t>'Importancia relativa'</w:t>
      </w:r>
      <w:r w:rsidRPr="009B2809">
        <w:rPr>
          <w:rFonts w:asciiTheme="minorHAnsi" w:hAnsiTheme="minorHAnsi" w:cstheme="minorHAnsi"/>
          <w:sz w:val="24"/>
          <w:szCs w:val="24"/>
        </w:rPr>
        <w:t>)</w:t>
      </w:r>
    </w:p>
    <w:p w14:paraId="0C46CE68" w14:textId="77777777" w:rsidR="00442265" w:rsidRPr="009B2809" w:rsidRDefault="00442265" w:rsidP="00442265">
      <w:pPr>
        <w:pStyle w:val="HTMLconformatoprevio"/>
        <w:spacing w:line="360" w:lineRule="auto"/>
        <w:jc w:val="both"/>
        <w:rPr>
          <w:rFonts w:asciiTheme="minorHAnsi" w:hAnsiTheme="minorHAnsi" w:cstheme="minorHAnsi"/>
          <w:sz w:val="24"/>
          <w:szCs w:val="24"/>
        </w:rPr>
      </w:pPr>
      <w:proofErr w:type="spellStart"/>
      <w:proofErr w:type="gramStart"/>
      <w:r w:rsidRPr="009B2809">
        <w:rPr>
          <w:rStyle w:val="pl-s1"/>
          <w:rFonts w:asciiTheme="minorHAnsi" w:hAnsiTheme="minorHAnsi" w:cstheme="minorHAnsi"/>
          <w:sz w:val="24"/>
          <w:szCs w:val="24"/>
        </w:rPr>
        <w:t>plt</w:t>
      </w:r>
      <w:r w:rsidRPr="009B2809">
        <w:rPr>
          <w:rFonts w:asciiTheme="minorHAnsi" w:hAnsiTheme="minorHAnsi" w:cstheme="minorHAnsi"/>
          <w:sz w:val="24"/>
          <w:szCs w:val="24"/>
        </w:rPr>
        <w:t>.</w:t>
      </w:r>
      <w:r w:rsidRPr="009B2809">
        <w:rPr>
          <w:rStyle w:val="pl-en"/>
          <w:rFonts w:asciiTheme="minorHAnsi" w:hAnsiTheme="minorHAnsi" w:cstheme="minorHAnsi"/>
          <w:sz w:val="24"/>
          <w:szCs w:val="24"/>
        </w:rPr>
        <w:t>title</w:t>
      </w:r>
      <w:proofErr w:type="spellEnd"/>
      <w:proofErr w:type="gramEnd"/>
      <w:r w:rsidRPr="009B2809">
        <w:rPr>
          <w:rFonts w:asciiTheme="minorHAnsi" w:hAnsiTheme="minorHAnsi" w:cstheme="minorHAnsi"/>
          <w:sz w:val="24"/>
          <w:szCs w:val="24"/>
        </w:rPr>
        <w:t>(</w:t>
      </w:r>
      <w:r w:rsidRPr="009B2809">
        <w:rPr>
          <w:rStyle w:val="pl-s"/>
          <w:rFonts w:asciiTheme="minorHAnsi" w:hAnsiTheme="minorHAnsi" w:cstheme="minorHAnsi"/>
          <w:sz w:val="24"/>
          <w:szCs w:val="24"/>
        </w:rPr>
        <w:t>'Principales limitaciones y desafíos identificados'</w:t>
      </w:r>
      <w:r w:rsidRPr="009B2809">
        <w:rPr>
          <w:rFonts w:asciiTheme="minorHAnsi" w:hAnsiTheme="minorHAnsi" w:cstheme="minorHAnsi"/>
          <w:sz w:val="24"/>
          <w:szCs w:val="24"/>
        </w:rPr>
        <w:t>)</w:t>
      </w:r>
    </w:p>
    <w:p w14:paraId="13692375" w14:textId="77777777" w:rsidR="00442265" w:rsidRPr="009B2809" w:rsidRDefault="00442265" w:rsidP="00442265">
      <w:pPr>
        <w:pStyle w:val="HTMLconformatoprevio"/>
        <w:spacing w:line="360" w:lineRule="auto"/>
        <w:jc w:val="both"/>
        <w:rPr>
          <w:rFonts w:asciiTheme="minorHAnsi" w:hAnsiTheme="minorHAnsi" w:cstheme="minorHAnsi"/>
          <w:sz w:val="24"/>
          <w:szCs w:val="24"/>
        </w:rPr>
      </w:pPr>
      <w:proofErr w:type="spellStart"/>
      <w:proofErr w:type="gramStart"/>
      <w:r w:rsidRPr="009B2809">
        <w:rPr>
          <w:rStyle w:val="pl-s1"/>
          <w:rFonts w:asciiTheme="minorHAnsi" w:hAnsiTheme="minorHAnsi" w:cstheme="minorHAnsi"/>
          <w:sz w:val="24"/>
          <w:szCs w:val="24"/>
        </w:rPr>
        <w:t>plt</w:t>
      </w:r>
      <w:r w:rsidRPr="009B2809">
        <w:rPr>
          <w:rFonts w:asciiTheme="minorHAnsi" w:hAnsiTheme="minorHAnsi" w:cstheme="minorHAnsi"/>
          <w:sz w:val="24"/>
          <w:szCs w:val="24"/>
        </w:rPr>
        <w:t>.</w:t>
      </w:r>
      <w:r w:rsidRPr="009B2809">
        <w:rPr>
          <w:rStyle w:val="pl-en"/>
          <w:rFonts w:asciiTheme="minorHAnsi" w:hAnsiTheme="minorHAnsi" w:cstheme="minorHAnsi"/>
          <w:sz w:val="24"/>
          <w:szCs w:val="24"/>
        </w:rPr>
        <w:t>xticks</w:t>
      </w:r>
      <w:proofErr w:type="spellEnd"/>
      <w:proofErr w:type="gramEnd"/>
      <w:r w:rsidRPr="009B2809">
        <w:rPr>
          <w:rFonts w:asciiTheme="minorHAnsi" w:hAnsiTheme="minorHAnsi" w:cstheme="minorHAnsi"/>
          <w:sz w:val="24"/>
          <w:szCs w:val="24"/>
        </w:rPr>
        <w:t>(</w:t>
      </w:r>
      <w:proofErr w:type="spellStart"/>
      <w:r w:rsidRPr="009B2809">
        <w:rPr>
          <w:rStyle w:val="pl-s1"/>
          <w:rFonts w:asciiTheme="minorHAnsi" w:hAnsiTheme="minorHAnsi" w:cstheme="minorHAnsi"/>
          <w:sz w:val="24"/>
          <w:szCs w:val="24"/>
        </w:rPr>
        <w:t>rotation</w:t>
      </w:r>
      <w:proofErr w:type="spellEnd"/>
      <w:r w:rsidRPr="009B2809">
        <w:rPr>
          <w:rStyle w:val="pl-c1"/>
          <w:rFonts w:asciiTheme="minorHAnsi" w:hAnsiTheme="minorHAnsi" w:cstheme="minorHAnsi"/>
          <w:sz w:val="24"/>
          <w:szCs w:val="24"/>
        </w:rPr>
        <w:t>=45</w:t>
      </w:r>
      <w:r w:rsidRPr="009B2809">
        <w:rPr>
          <w:rFonts w:asciiTheme="minorHAnsi" w:hAnsiTheme="minorHAnsi" w:cstheme="minorHAnsi"/>
          <w:sz w:val="24"/>
          <w:szCs w:val="24"/>
        </w:rPr>
        <w:t xml:space="preserve">, </w:t>
      </w:r>
      <w:r w:rsidRPr="009B2809">
        <w:rPr>
          <w:rStyle w:val="pl-s1"/>
          <w:rFonts w:asciiTheme="minorHAnsi" w:hAnsiTheme="minorHAnsi" w:cstheme="minorHAnsi"/>
          <w:sz w:val="24"/>
          <w:szCs w:val="24"/>
        </w:rPr>
        <w:t>ha</w:t>
      </w:r>
      <w:r w:rsidRPr="009B2809">
        <w:rPr>
          <w:rStyle w:val="pl-c1"/>
          <w:rFonts w:asciiTheme="minorHAnsi" w:hAnsiTheme="minorHAnsi" w:cstheme="minorHAnsi"/>
          <w:sz w:val="24"/>
          <w:szCs w:val="24"/>
        </w:rPr>
        <w:t>=</w:t>
      </w:r>
      <w:r w:rsidRPr="009B2809">
        <w:rPr>
          <w:rStyle w:val="pl-s"/>
          <w:rFonts w:asciiTheme="minorHAnsi" w:hAnsiTheme="minorHAnsi" w:cstheme="minorHAnsi"/>
          <w:sz w:val="24"/>
          <w:szCs w:val="24"/>
        </w:rPr>
        <w:t>'</w:t>
      </w:r>
      <w:proofErr w:type="spellStart"/>
      <w:r w:rsidRPr="009B2809">
        <w:rPr>
          <w:rStyle w:val="pl-s"/>
          <w:rFonts w:asciiTheme="minorHAnsi" w:hAnsiTheme="minorHAnsi" w:cstheme="minorHAnsi"/>
          <w:sz w:val="24"/>
          <w:szCs w:val="24"/>
        </w:rPr>
        <w:t>right</w:t>
      </w:r>
      <w:proofErr w:type="spellEnd"/>
      <w:r w:rsidRPr="009B2809">
        <w:rPr>
          <w:rStyle w:val="pl-s"/>
          <w:rFonts w:asciiTheme="minorHAnsi" w:hAnsiTheme="minorHAnsi" w:cstheme="minorHAnsi"/>
          <w:sz w:val="24"/>
          <w:szCs w:val="24"/>
        </w:rPr>
        <w:t>'</w:t>
      </w:r>
      <w:r w:rsidRPr="009B2809">
        <w:rPr>
          <w:rFonts w:asciiTheme="minorHAnsi" w:hAnsiTheme="minorHAnsi" w:cstheme="minorHAnsi"/>
          <w:sz w:val="24"/>
          <w:szCs w:val="24"/>
        </w:rPr>
        <w:t>)</w:t>
      </w:r>
    </w:p>
    <w:p w14:paraId="4381F168" w14:textId="77777777" w:rsidR="00442265" w:rsidRPr="009B2809" w:rsidRDefault="00442265" w:rsidP="00442265">
      <w:pPr>
        <w:pStyle w:val="HTMLconformatoprevio"/>
        <w:spacing w:line="360" w:lineRule="auto"/>
        <w:jc w:val="both"/>
        <w:rPr>
          <w:rFonts w:asciiTheme="minorHAnsi" w:hAnsiTheme="minorHAnsi" w:cstheme="minorHAnsi"/>
          <w:sz w:val="24"/>
          <w:szCs w:val="24"/>
        </w:rPr>
      </w:pPr>
      <w:proofErr w:type="spellStart"/>
      <w:proofErr w:type="gramStart"/>
      <w:r w:rsidRPr="009B2809">
        <w:rPr>
          <w:rStyle w:val="pl-s1"/>
          <w:rFonts w:asciiTheme="minorHAnsi" w:hAnsiTheme="minorHAnsi" w:cstheme="minorHAnsi"/>
          <w:sz w:val="24"/>
          <w:szCs w:val="24"/>
        </w:rPr>
        <w:t>plt</w:t>
      </w:r>
      <w:r w:rsidRPr="009B2809">
        <w:rPr>
          <w:rFonts w:asciiTheme="minorHAnsi" w:hAnsiTheme="minorHAnsi" w:cstheme="minorHAnsi"/>
          <w:sz w:val="24"/>
          <w:szCs w:val="24"/>
        </w:rPr>
        <w:t>.</w:t>
      </w:r>
      <w:r w:rsidRPr="009B2809">
        <w:rPr>
          <w:rStyle w:val="pl-en"/>
          <w:rFonts w:asciiTheme="minorHAnsi" w:hAnsiTheme="minorHAnsi" w:cstheme="minorHAnsi"/>
          <w:sz w:val="24"/>
          <w:szCs w:val="24"/>
        </w:rPr>
        <w:t>tight</w:t>
      </w:r>
      <w:proofErr w:type="gramEnd"/>
      <w:r w:rsidRPr="009B2809">
        <w:rPr>
          <w:rStyle w:val="pl-en"/>
          <w:rFonts w:asciiTheme="minorHAnsi" w:hAnsiTheme="minorHAnsi" w:cstheme="minorHAnsi"/>
          <w:sz w:val="24"/>
          <w:szCs w:val="24"/>
        </w:rPr>
        <w:t>_layout</w:t>
      </w:r>
      <w:proofErr w:type="spellEnd"/>
      <w:r w:rsidRPr="009B2809">
        <w:rPr>
          <w:rFonts w:asciiTheme="minorHAnsi" w:hAnsiTheme="minorHAnsi" w:cstheme="minorHAnsi"/>
          <w:sz w:val="24"/>
          <w:szCs w:val="24"/>
        </w:rPr>
        <w:t>()</w:t>
      </w:r>
    </w:p>
    <w:p w14:paraId="6B16FB92" w14:textId="77777777" w:rsidR="00442265" w:rsidRPr="009B2809" w:rsidRDefault="00442265" w:rsidP="00442265">
      <w:pPr>
        <w:pStyle w:val="HTMLconformatoprevio"/>
        <w:spacing w:line="360" w:lineRule="auto"/>
        <w:jc w:val="both"/>
        <w:rPr>
          <w:rFonts w:asciiTheme="minorHAnsi" w:hAnsiTheme="minorHAnsi" w:cstheme="minorHAnsi"/>
          <w:sz w:val="24"/>
          <w:szCs w:val="24"/>
        </w:rPr>
      </w:pPr>
      <w:proofErr w:type="spellStart"/>
      <w:proofErr w:type="gramStart"/>
      <w:r w:rsidRPr="009B2809">
        <w:rPr>
          <w:rStyle w:val="pl-s1"/>
          <w:rFonts w:asciiTheme="minorHAnsi" w:hAnsiTheme="minorHAnsi" w:cstheme="minorHAnsi"/>
          <w:sz w:val="24"/>
          <w:szCs w:val="24"/>
        </w:rPr>
        <w:t>plt</w:t>
      </w:r>
      <w:r w:rsidRPr="009B2809">
        <w:rPr>
          <w:rFonts w:asciiTheme="minorHAnsi" w:hAnsiTheme="minorHAnsi" w:cstheme="minorHAnsi"/>
          <w:sz w:val="24"/>
          <w:szCs w:val="24"/>
        </w:rPr>
        <w:t>.</w:t>
      </w:r>
      <w:r w:rsidRPr="009B2809">
        <w:rPr>
          <w:rStyle w:val="pl-en"/>
          <w:rFonts w:asciiTheme="minorHAnsi" w:hAnsiTheme="minorHAnsi" w:cstheme="minorHAnsi"/>
          <w:sz w:val="24"/>
          <w:szCs w:val="24"/>
        </w:rPr>
        <w:t>show</w:t>
      </w:r>
      <w:proofErr w:type="spellEnd"/>
      <w:proofErr w:type="gramEnd"/>
      <w:r w:rsidRPr="009B2809">
        <w:rPr>
          <w:rFonts w:asciiTheme="minorHAnsi" w:hAnsiTheme="minorHAnsi" w:cstheme="minorHAnsi"/>
          <w:sz w:val="24"/>
          <w:szCs w:val="24"/>
        </w:rPr>
        <w:t>()</w:t>
      </w:r>
    </w:p>
    <w:p w14:paraId="6BBDF33E" w14:textId="77777777" w:rsidR="00442265" w:rsidRPr="009B2809" w:rsidRDefault="00442265" w:rsidP="00442265">
      <w:pPr>
        <w:pStyle w:val="NormalWeb"/>
        <w:spacing w:line="360" w:lineRule="auto"/>
        <w:jc w:val="both"/>
        <w:rPr>
          <w:rFonts w:asciiTheme="minorHAnsi" w:hAnsiTheme="minorHAnsi" w:cstheme="minorHAnsi"/>
        </w:rPr>
      </w:pPr>
      <w:r w:rsidRPr="009B2809">
        <w:rPr>
          <w:rFonts w:asciiTheme="minorHAnsi" w:hAnsiTheme="minorHAnsi" w:cstheme="minorHAnsi"/>
        </w:rPr>
        <w:t>El diagrama de Pareto generado muestra que la calidad de las fuentes de información y la interpretación de preguntas ambiguas son las limitaciones y desafíos más importantes identificados durante el desarrollo y la evaluación del chatbot. Garantizar la calidad, precisión y actualización constante de las fuentes de información utilizadas es fundamental para mantener la confiabilidad de las respuestas generadas por el chatbot. Además, mejorar la capacidad del chatbot para interpretar y manejar preguntas ambiguas o mal formuladas es esencial para proporcionar respuestas precisas y relevantes en una amplia gama de situaciones.</w:t>
      </w:r>
    </w:p>
    <w:p w14:paraId="71297E3E" w14:textId="77777777" w:rsidR="00442265" w:rsidRPr="009B2809" w:rsidRDefault="00442265" w:rsidP="00442265">
      <w:pPr>
        <w:pStyle w:val="NormalWeb"/>
        <w:spacing w:line="360" w:lineRule="auto"/>
        <w:jc w:val="both"/>
        <w:rPr>
          <w:rFonts w:asciiTheme="minorHAnsi" w:hAnsiTheme="minorHAnsi" w:cstheme="minorHAnsi"/>
        </w:rPr>
      </w:pPr>
      <w:r w:rsidRPr="009B2809">
        <w:rPr>
          <w:rFonts w:asciiTheme="minorHAnsi" w:hAnsiTheme="minorHAnsi" w:cstheme="minorHAnsi"/>
        </w:rPr>
        <w:t>Otras limitaciones y desafíos identificados incluyen la falta de integración directa con historias clínicas, lo que podría limitar la capacidad del chatbot para proporcionar respuestas personalizadas y adaptadas al contexto específico de cada paciente. La actualización continua de los conocimientos médicos y la incorporación de nuevos avances y descubrimientos también son aspectos críticos para mantener la relevancia y precisión del chatbot a lo largo del tiempo.</w:t>
      </w:r>
    </w:p>
    <w:p w14:paraId="5FDCFFF1" w14:textId="77777777" w:rsidR="00442265" w:rsidRPr="009B2809" w:rsidRDefault="00442265" w:rsidP="00442265">
      <w:pPr>
        <w:pStyle w:val="NormalWeb"/>
        <w:spacing w:line="360" w:lineRule="auto"/>
        <w:jc w:val="both"/>
        <w:rPr>
          <w:rFonts w:asciiTheme="minorHAnsi" w:hAnsiTheme="minorHAnsi" w:cstheme="minorHAnsi"/>
        </w:rPr>
      </w:pPr>
      <w:r w:rsidRPr="009B2809">
        <w:rPr>
          <w:rFonts w:asciiTheme="minorHAnsi" w:hAnsiTheme="minorHAnsi" w:cstheme="minorHAnsi"/>
        </w:rPr>
        <w:lastRenderedPageBreak/>
        <w:t>Además, los aspectos éticos y legales relacionados con el uso de chatbots médicos en la práctica clínica deben ser cuidadosamente considerados. Es necesario establecer pautas y regulaciones claras para garantizar la privacidad y seguridad de los datos de los pacientes, así como para abordar cuestiones de responsabilidad y confiabilidad en el uso de estas herramientas en la toma de decisiones médicas.</w:t>
      </w:r>
    </w:p>
    <w:p w14:paraId="0247CE26" w14:textId="77777777" w:rsidR="00ED63F3" w:rsidRPr="00ED63F3" w:rsidRDefault="00ED63F3" w:rsidP="00ED63F3"/>
    <w:p w14:paraId="0DDC5927" w14:textId="77777777" w:rsidR="00AC4D5E" w:rsidRPr="00AC4D5E" w:rsidRDefault="00AC4D5E" w:rsidP="00AC4D5E">
      <w:pPr>
        <w:pStyle w:val="NormalWeb"/>
        <w:spacing w:before="120" w:beforeAutospacing="0" w:after="120" w:afterAutospacing="0" w:line="360" w:lineRule="auto"/>
        <w:jc w:val="both"/>
        <w:rPr>
          <w:rFonts w:asciiTheme="minorHAnsi" w:hAnsiTheme="minorHAnsi" w:cstheme="minorHAnsi"/>
        </w:rPr>
      </w:pPr>
      <w:r w:rsidRPr="00AC4D5E">
        <w:rPr>
          <w:rFonts w:asciiTheme="minorHAnsi" w:hAnsiTheme="minorHAnsi" w:cstheme="minorHAnsi"/>
          <w:color w:val="000000"/>
        </w:rPr>
        <w:t>A pesar de estos desafíos, se ha demostrado que el enfoque basado en RAG y la base de datos vectorial tiene un gran potencial para mejorar la calidad y la relevancia de las recomendaciones de estilo de vida. La combinación de distintos documentos médicos y de estilo de vida con información presente en las distintas webs ya mencionadas, nos permite aprovechar al máximo la riqueza de conocimientos disponibles para generar recomendaciones personalizadas.</w:t>
      </w:r>
    </w:p>
    <w:p w14:paraId="5954E224" w14:textId="77777777" w:rsidR="00AC4D5E" w:rsidRPr="00AC4D5E" w:rsidRDefault="00AC4D5E" w:rsidP="00AC4D5E">
      <w:pPr>
        <w:spacing w:line="360" w:lineRule="auto"/>
        <w:jc w:val="both"/>
        <w:rPr>
          <w:rFonts w:cstheme="minorHAnsi"/>
        </w:rPr>
      </w:pPr>
    </w:p>
    <w:p w14:paraId="28746907" w14:textId="77777777" w:rsidR="00AC4D5E" w:rsidRPr="00AC4D5E" w:rsidRDefault="00AC4D5E" w:rsidP="00AC4D5E">
      <w:pPr>
        <w:pStyle w:val="NormalWeb"/>
        <w:spacing w:before="120" w:beforeAutospacing="0" w:after="120" w:afterAutospacing="0" w:line="360" w:lineRule="auto"/>
        <w:jc w:val="both"/>
        <w:rPr>
          <w:rFonts w:asciiTheme="minorHAnsi" w:hAnsiTheme="minorHAnsi" w:cstheme="minorHAnsi"/>
        </w:rPr>
      </w:pPr>
      <w:r w:rsidRPr="00AC4D5E">
        <w:rPr>
          <w:rFonts w:asciiTheme="minorHAnsi" w:hAnsiTheme="minorHAnsi" w:cstheme="minorHAnsi"/>
          <w:color w:val="000000"/>
        </w:rPr>
        <w:t>En comparación con enfoques tradicionales que se basan únicamente en reglas predefinidas o en la experiencia de expertos, el chatbot presentado tiene la capacidad de adaptarse a las necesidades individuales de cada usuario y proporcionar recomendaciones basadas en evidencia y datos actualizados. Esto tiene el potencial de mejorar significativamente la adopción y la efectividad de las recomendaciones de estilo de vida, ya que los usuarios pueden recibir consejos personalizados y relevantes para su situación específica.</w:t>
      </w:r>
    </w:p>
    <w:p w14:paraId="14EE053E" w14:textId="77777777" w:rsidR="00AC4D5E" w:rsidRPr="00AC4D5E" w:rsidRDefault="00AC4D5E" w:rsidP="00AC4D5E">
      <w:pPr>
        <w:spacing w:line="360" w:lineRule="auto"/>
        <w:jc w:val="both"/>
        <w:rPr>
          <w:rFonts w:cstheme="minorHAnsi"/>
        </w:rPr>
      </w:pPr>
    </w:p>
    <w:p w14:paraId="0A4BCAE2" w14:textId="635E8866" w:rsidR="00AC4D5E" w:rsidRDefault="004552AF" w:rsidP="00AC4D5E">
      <w:pPr>
        <w:pStyle w:val="Ttulo3"/>
      </w:pPr>
      <w:bookmarkStart w:id="58" w:name="_Toc169940208"/>
      <w:r>
        <w:t>Repercusiones</w:t>
      </w:r>
      <w:r w:rsidR="00AC4D5E" w:rsidRPr="00AC4D5E">
        <w:t xml:space="preserve"> prácticas</w:t>
      </w:r>
      <w:r w:rsidR="006C38C3">
        <w:t xml:space="preserve"> </w:t>
      </w:r>
      <w:r w:rsidR="003C449E">
        <w:t>de chatbots especializados</w:t>
      </w:r>
      <w:bookmarkEnd w:id="58"/>
    </w:p>
    <w:p w14:paraId="18B2EBCA" w14:textId="77777777" w:rsidR="00AC4D5E" w:rsidRPr="00AC4D5E" w:rsidRDefault="00AC4D5E" w:rsidP="00AC4D5E">
      <w:pPr>
        <w:spacing w:line="360" w:lineRule="auto"/>
        <w:jc w:val="both"/>
        <w:rPr>
          <w:rFonts w:cstheme="minorHAnsi"/>
        </w:rPr>
      </w:pPr>
    </w:p>
    <w:p w14:paraId="1A5E28E4" w14:textId="31C3CBB7" w:rsidR="008E1ED2" w:rsidRPr="008E1ED2" w:rsidRDefault="008E1ED2" w:rsidP="008E1ED2">
      <w:pPr>
        <w:pStyle w:val="NormalWeb"/>
        <w:spacing w:line="360" w:lineRule="auto"/>
        <w:rPr>
          <w:rFonts w:asciiTheme="minorHAnsi" w:hAnsiTheme="minorHAnsi" w:cstheme="minorHAnsi"/>
        </w:rPr>
      </w:pPr>
      <w:r w:rsidRPr="008E1ED2">
        <w:rPr>
          <w:rFonts w:asciiTheme="minorHAnsi" w:hAnsiTheme="minorHAnsi" w:cstheme="minorHAnsi"/>
        </w:rPr>
        <w:t>El usuario dispone de la facilidad de poder subsanar (en la medida de lo posible) las dudas que posea gracias a la capacidad de respuesta del chatbot. Este puede aportar información tanto general como especializada. Además de los documentos integrados y Wikipedia, el chatbot puede acceder a fuentes como Arxiv y DisGeNET, enriqueciendo así la información proporcionada.</w:t>
      </w:r>
    </w:p>
    <w:p w14:paraId="1E533B40" w14:textId="77777777" w:rsidR="00D002E2" w:rsidRDefault="00D002E2" w:rsidP="008E1ED2">
      <w:pPr>
        <w:pStyle w:val="NormalWeb"/>
        <w:spacing w:line="360" w:lineRule="auto"/>
        <w:jc w:val="both"/>
        <w:rPr>
          <w:rFonts w:asciiTheme="minorHAnsi" w:hAnsiTheme="minorHAnsi" w:cstheme="minorHAnsi"/>
          <w:color w:val="000000"/>
        </w:rPr>
      </w:pPr>
    </w:p>
    <w:p w14:paraId="768367A6" w14:textId="2CD2BB7D" w:rsidR="008E1ED2" w:rsidRPr="008E1ED2" w:rsidRDefault="00AC4D5E" w:rsidP="008E1ED2">
      <w:pPr>
        <w:pStyle w:val="NormalWeb"/>
        <w:spacing w:line="360" w:lineRule="auto"/>
        <w:jc w:val="both"/>
        <w:rPr>
          <w:rFonts w:asciiTheme="minorHAnsi" w:hAnsiTheme="minorHAnsi" w:cstheme="minorHAnsi"/>
        </w:rPr>
      </w:pPr>
      <w:r w:rsidRPr="008E1ED2">
        <w:rPr>
          <w:rFonts w:asciiTheme="minorHAnsi" w:hAnsiTheme="minorHAnsi" w:cstheme="minorHAnsi"/>
          <w:color w:val="000000"/>
        </w:rPr>
        <w:lastRenderedPageBreak/>
        <w:t>La perspectiva y desarrollo del chatbot aportado por en el trabajo muestra la tendencia que se ha instaurado con respecto al desarrollo de más herramientas personalizadas para realizar consultas médicas, la gran mayoría con la participación de expertos en materias de salud</w:t>
      </w:r>
      <w:r w:rsidR="00FC65D3" w:rsidRPr="008E1ED2">
        <w:rPr>
          <w:rFonts w:asciiTheme="minorHAnsi" w:hAnsiTheme="minorHAnsi" w:cstheme="minorHAnsi"/>
          <w:color w:val="000000"/>
        </w:rPr>
        <w:t xml:space="preserve"> </w:t>
      </w:r>
      <w:r w:rsidR="00FC65D3" w:rsidRPr="008E1ED2">
        <w:rPr>
          <w:rFonts w:asciiTheme="minorHAnsi" w:hAnsiTheme="minorHAnsi" w:cstheme="minorHAnsi"/>
          <w:color w:val="000000"/>
        </w:rPr>
        <w:fldChar w:fldCharType="begin"/>
      </w:r>
      <w:r w:rsidR="008B788D">
        <w:rPr>
          <w:rFonts w:asciiTheme="minorHAnsi" w:hAnsiTheme="minorHAnsi" w:cstheme="minorHAnsi"/>
          <w:color w:val="000000"/>
        </w:rPr>
        <w:instrText xml:space="preserve"> ADDIN ZOTERO_ITEM CSL_CITATION {"citationID":"tEzMxxfW","properties":{"formattedCitation":"(22)","plainCitation":"(22)","noteIndex":0},"citationItems":[{"id":648,"uris":["http://zotero.org/users/11307349/items/IGJMUXF6"],"itemData":{"id":648,"type":"article-journal","abstract":"Context: In cancer centres and hospitals particularly during the pandemic, there was a great demand for information, which could hardly be handled by the limited manpower available. This necessitated the development of an educational chatbot to disseminate topics in radiotherapy customized for various user groups, such as patients and their families, the general public and radiation staff. Objective: In response to the clinical demands, the objective of this work is to explore how to design a chatbot for educational purposes in radiotherapy using artiﬁcial intelligence. Methods: The chatbot is designed using the dialogue tree and layered structure, incorporated with artiﬁcial intelligence features such as natural language processing (NLP). This chatbot can be created in most platforms such as the IBM Watson Assistant and deposited in a website or various social media. Results: Based on the question-and-answer approach, the chatbot can provide humanlike communication to users requesting information on radiotherapy. At times, the user, often worried, may not be able to pinpoint the question exactly. Thus, the chatbot will be user friendly and reassuring, offering a list of questions for the user to select. The NLP system helps the chatbot to predict the intent of the user so as to provide the most accurate and precise response to him or her. It is found that the preferred educational features in a chatbot are functional features such as mathematical operations, which should be updated and modiﬁed routinely to provide new contents and features. Conclusions: It is concluded that an educational chatbot can be created using artiﬁcial intelligence to provide information transfer to users with different backgrounds in radiotherapy. In addition, testing and evaluating the performance of the chatbot is important, in response to user’s feedback to further upgrade and ﬁne-tune the chatbot.","container-title":"AI","DOI":"10.3390/ai4010015","ISSN":"2673-2688","issue":"1","journalAbbreviation":"AI","language":"en","license":"https://creativecommons.org/licenses/by/4.0/","page":"319-332","source":"DOI.org (Crossref)","title":"Design of an Educational Chatbot Using Artificial Intelligence in Radiotherapy","volume":"4","author":[{"family":"Chow","given":"James C. L."},{"family":"Sanders","given":"Leslie"},{"family":"Li","given":"Kay"}],"issued":{"date-parts":[["2023",3,2]]}}}],"schema":"https://github.com/citation-style-language/schema/raw/master/csl-citation.json"} </w:instrText>
      </w:r>
      <w:r w:rsidR="00FC65D3" w:rsidRPr="008E1ED2">
        <w:rPr>
          <w:rFonts w:asciiTheme="minorHAnsi" w:hAnsiTheme="minorHAnsi" w:cstheme="minorHAnsi"/>
          <w:color w:val="000000"/>
        </w:rPr>
        <w:fldChar w:fldCharType="separate"/>
      </w:r>
      <w:r w:rsidR="008B788D" w:rsidRPr="008B788D">
        <w:rPr>
          <w:rFonts w:ascii="Calibri" w:hAnsi="Calibri" w:cs="Calibri"/>
        </w:rPr>
        <w:t>(22)</w:t>
      </w:r>
      <w:r w:rsidR="00FC65D3" w:rsidRPr="008E1ED2">
        <w:rPr>
          <w:rFonts w:asciiTheme="minorHAnsi" w:hAnsiTheme="minorHAnsi" w:cstheme="minorHAnsi"/>
          <w:color w:val="000000"/>
        </w:rPr>
        <w:fldChar w:fldCharType="end"/>
      </w:r>
      <w:r w:rsidRPr="008E1ED2">
        <w:rPr>
          <w:rFonts w:asciiTheme="minorHAnsi" w:hAnsiTheme="minorHAnsi" w:cstheme="minorHAnsi"/>
          <w:color w:val="000000"/>
        </w:rPr>
        <w:t xml:space="preserve">. </w:t>
      </w:r>
      <w:r w:rsidR="008E1ED2" w:rsidRPr="008E1ED2">
        <w:rPr>
          <w:rFonts w:asciiTheme="minorHAnsi" w:hAnsiTheme="minorHAnsi" w:cstheme="minorHAnsi"/>
        </w:rPr>
        <w:t xml:space="preserve">Estos chatbots especializados contrastan significativamente con ChatGPT, el </w:t>
      </w:r>
      <w:proofErr w:type="spellStart"/>
      <w:r w:rsidR="008E1ED2" w:rsidRPr="008E1ED2">
        <w:rPr>
          <w:rFonts w:asciiTheme="minorHAnsi" w:hAnsiTheme="minorHAnsi" w:cstheme="minorHAnsi"/>
        </w:rPr>
        <w:t>bot</w:t>
      </w:r>
      <w:proofErr w:type="spellEnd"/>
      <w:r w:rsidR="008E1ED2" w:rsidRPr="008E1ED2">
        <w:rPr>
          <w:rFonts w:asciiTheme="minorHAnsi" w:hAnsiTheme="minorHAnsi" w:cstheme="minorHAnsi"/>
        </w:rPr>
        <w:t xml:space="preserve"> más popular que encontramos hoy en día, el cual tiene un carácter más generalista y no puede funcionar al nivel de los chatbots médicos dedicados.</w:t>
      </w:r>
    </w:p>
    <w:p w14:paraId="3DE1E3C0" w14:textId="77777777" w:rsidR="008E1ED2" w:rsidRPr="008E1ED2" w:rsidRDefault="00AC4D5E" w:rsidP="008E1ED2">
      <w:pPr>
        <w:pStyle w:val="NormalWeb"/>
        <w:spacing w:line="360" w:lineRule="auto"/>
        <w:jc w:val="both"/>
        <w:rPr>
          <w:rFonts w:asciiTheme="minorHAnsi" w:hAnsiTheme="minorHAnsi" w:cstheme="minorHAnsi"/>
        </w:rPr>
      </w:pPr>
      <w:r w:rsidRPr="00AC4D5E">
        <w:rPr>
          <w:rFonts w:asciiTheme="minorHAnsi" w:hAnsiTheme="minorHAnsi" w:cstheme="minorHAnsi"/>
          <w:color w:val="000000"/>
        </w:rPr>
        <w:br/>
      </w:r>
      <w:r w:rsidR="008E1ED2" w:rsidRPr="008E1ED2">
        <w:rPr>
          <w:rFonts w:asciiTheme="minorHAnsi" w:hAnsiTheme="minorHAnsi" w:cstheme="minorHAnsi"/>
        </w:rPr>
        <w:t>Esto se debe en parte a que las bases de datos y el entrenamiento de ChatGPT no se enfocan casi exclusivamente en informar y ayudar a los pacientes con dudas relacionadas con su salud. La mayoría de los conjuntos de datos de entrenamiento para los bots médicos son afinados y creados por profesionales de la salud, lo cual es crucial para su precisión y efectividad.</w:t>
      </w:r>
    </w:p>
    <w:p w14:paraId="7E488E47" w14:textId="77777777" w:rsidR="008E1ED2" w:rsidRPr="008E1ED2" w:rsidRDefault="008E1ED2" w:rsidP="008E1ED2">
      <w:pPr>
        <w:pStyle w:val="NormalWeb"/>
        <w:spacing w:line="360" w:lineRule="auto"/>
        <w:jc w:val="both"/>
        <w:rPr>
          <w:rFonts w:asciiTheme="minorHAnsi" w:hAnsiTheme="minorHAnsi" w:cstheme="minorHAnsi"/>
        </w:rPr>
      </w:pPr>
    </w:p>
    <w:p w14:paraId="1DEB1612" w14:textId="77777777" w:rsidR="008E1ED2" w:rsidRPr="008E1ED2" w:rsidRDefault="008E1ED2" w:rsidP="008E1ED2">
      <w:pPr>
        <w:pStyle w:val="NormalWeb"/>
        <w:spacing w:line="360" w:lineRule="auto"/>
        <w:jc w:val="both"/>
        <w:rPr>
          <w:rFonts w:asciiTheme="minorHAnsi" w:hAnsiTheme="minorHAnsi" w:cstheme="minorHAnsi"/>
        </w:rPr>
      </w:pPr>
      <w:r w:rsidRPr="008E1ED2">
        <w:rPr>
          <w:rFonts w:asciiTheme="minorHAnsi" w:hAnsiTheme="minorHAnsi" w:cstheme="minorHAnsi"/>
        </w:rPr>
        <w:t>Esta situación puede generar preocupaciones, ya que muchos pacientes pueden recurrir a ChatGPT en busca de asistencia. Aunque esta herramienta tiene el potencial de educar y agilizar la atención, existe el riesgo de que proporcione diagnósticos o recomendaciones inexactas, lo que podría resultar perjudicial.</w:t>
      </w:r>
    </w:p>
    <w:p w14:paraId="07B0FE70" w14:textId="5EBA686F" w:rsidR="00AC4D5E" w:rsidRPr="00AC4D5E" w:rsidRDefault="00AC4D5E" w:rsidP="008E1ED2">
      <w:pPr>
        <w:pStyle w:val="NormalWeb"/>
        <w:spacing w:before="120" w:beforeAutospacing="0" w:after="120" w:afterAutospacing="0" w:line="360" w:lineRule="auto"/>
        <w:jc w:val="both"/>
        <w:rPr>
          <w:rFonts w:cstheme="minorHAnsi"/>
        </w:rPr>
      </w:pPr>
    </w:p>
    <w:p w14:paraId="2C1DC9CF" w14:textId="6330BCDF" w:rsidR="00AC4D5E" w:rsidRDefault="00AC4D5E" w:rsidP="00AC4D5E">
      <w:pPr>
        <w:pStyle w:val="NormalWeb"/>
        <w:spacing w:before="120" w:beforeAutospacing="0" w:after="120" w:afterAutospacing="0" w:line="360" w:lineRule="auto"/>
        <w:jc w:val="both"/>
        <w:rPr>
          <w:rFonts w:asciiTheme="minorHAnsi" w:hAnsiTheme="minorHAnsi" w:cstheme="minorHAnsi"/>
          <w:color w:val="000000"/>
        </w:rPr>
      </w:pPr>
      <w:r w:rsidRPr="00AC4D5E">
        <w:rPr>
          <w:rFonts w:asciiTheme="minorHAnsi" w:hAnsiTheme="minorHAnsi" w:cstheme="minorHAnsi"/>
          <w:color w:val="000000"/>
        </w:rPr>
        <w:t xml:space="preserve">En cuanto al análisis de la literatura médica, los documentos frecuentemente implican dependencias sustanciales, como hipervínculos y referencias, permitiendo que el conocimiento se extienda a través de múltiples artículos. Para </w:t>
      </w:r>
      <w:r>
        <w:rPr>
          <w:rFonts w:asciiTheme="minorHAnsi" w:hAnsiTheme="minorHAnsi" w:cstheme="minorHAnsi"/>
          <w:color w:val="000000"/>
        </w:rPr>
        <w:t xml:space="preserve">suplir </w:t>
      </w:r>
      <w:r w:rsidRPr="00AC4D5E">
        <w:rPr>
          <w:rFonts w:asciiTheme="minorHAnsi" w:hAnsiTheme="minorHAnsi" w:cstheme="minorHAnsi"/>
          <w:color w:val="000000"/>
        </w:rPr>
        <w:t>esta carencia y establecer enlaces de conocimiento entre documentos</w:t>
      </w:r>
      <w:r>
        <w:rPr>
          <w:rFonts w:asciiTheme="minorHAnsi" w:hAnsiTheme="minorHAnsi" w:cstheme="minorHAnsi"/>
          <w:color w:val="000000"/>
        </w:rPr>
        <w:t>, en ocasiones anteriores se ha realizado con un</w:t>
      </w:r>
      <w:r w:rsidRPr="00AC4D5E">
        <w:rPr>
          <w:rFonts w:asciiTheme="minorHAnsi" w:hAnsiTheme="minorHAnsi" w:cstheme="minorHAnsi"/>
          <w:color w:val="000000"/>
        </w:rPr>
        <w:t xml:space="preserve"> entrenamiento</w:t>
      </w:r>
      <w:r>
        <w:rPr>
          <w:rFonts w:asciiTheme="minorHAnsi" w:hAnsiTheme="minorHAnsi" w:cstheme="minorHAnsi"/>
          <w:color w:val="000000"/>
        </w:rPr>
        <w:t xml:space="preserve"> que</w:t>
      </w:r>
      <w:r w:rsidRPr="00AC4D5E">
        <w:rPr>
          <w:rFonts w:asciiTheme="minorHAnsi" w:hAnsiTheme="minorHAnsi" w:cstheme="minorHAnsi"/>
          <w:color w:val="000000"/>
        </w:rPr>
        <w:t xml:space="preserve"> abarcó dos dominios: el dominio general, utilizando artículos de Wikipedia con hipervínculos, y el dominio biomédico, empleando artículos de PubMed con enlaces de citas</w:t>
      </w:r>
      <w:r>
        <w:rPr>
          <w:rFonts w:asciiTheme="minorHAnsi" w:hAnsiTheme="minorHAnsi" w:cstheme="minorHAnsi"/>
          <w:color w:val="000000"/>
        </w:rPr>
        <w:t xml:space="preserve"> </w:t>
      </w:r>
      <w:r>
        <w:rPr>
          <w:rFonts w:asciiTheme="minorHAnsi" w:hAnsiTheme="minorHAnsi" w:cstheme="minorHAnsi"/>
          <w:color w:val="000000"/>
        </w:rPr>
        <w:fldChar w:fldCharType="begin"/>
      </w:r>
      <w:r w:rsidR="008B788D">
        <w:rPr>
          <w:rFonts w:asciiTheme="minorHAnsi" w:hAnsiTheme="minorHAnsi" w:cstheme="minorHAnsi"/>
          <w:color w:val="000000"/>
        </w:rPr>
        <w:instrText xml:space="preserve"> ADDIN ZOTERO_ITEM CSL_CITATION {"citationID":"cDfm5lKB","properties":{"formattedCitation":"(23)","plainCitation":"(23)","noteIndex":0},"citationItems":[{"id":645,"uris":["http://zotero.org/users/11307349/items/TX85A3RB"],"itemData":{"id":645,"type":"article","abstract":"Language model (LM) pretraining can learn various knowledge from text corpora, helping downstream tasks. However, existing methods such as BERT model a single document, and do not capture dependencies or knowledge that span across documents. In this work, we propose LinkBERT, an LM pretraining method that leverages links between documents, e.g., hyperlinks. Given a text corpus, we view it as a graph of documents and create LM inputs by placing linked documents in the same context. We then pretrain the LM with two joint self-supervised objectives: masked language modeling and our new proposal, document relation prediction. We show that LinkBERT outperforms BERT on various downstream tasks across two domains: the general domain (pretrained on Wikipedia with hyperlinks) and biomedical domain (pretrained on PubMed with citation links). LinkBERT is especially effective for multi-hop reasoning and few-shot QA (+5% absolute improvement on HotpotQA and TriviaQA), and our biomedical LinkBERT sets new states of the art on various BioNLP tasks (+7% on BioASQ and USMLE). We release our pretrained models, LinkBERT and BioLinkBERT, as well as code and data at https://github.com/michiyasunaga/LinkBERT.","language":"en","note":"arXiv:2203.15827 [cs]","number":"arXiv:2203.15827","publisher":"arXiv","source":"arXiv.org","title":"LinkBERT: Pretraining Language Models with Document Links","title-short":"LinkBERT","URL":"http://arxiv.org/abs/2203.15827","author":[{"family":"Yasunaga","given":"Michihiro"},{"family":"Leskovec","given":"Jure"},{"family":"Liang","given":"Percy"}],"accessed":{"date-parts":[["2024",6,2]]},"issued":{"date-parts":[["2022",3,29]]}}}],"schema":"https://github.com/citation-style-language/schema/raw/master/csl-citation.json"} </w:instrText>
      </w:r>
      <w:r>
        <w:rPr>
          <w:rFonts w:asciiTheme="minorHAnsi" w:hAnsiTheme="minorHAnsi" w:cstheme="minorHAnsi"/>
          <w:color w:val="000000"/>
        </w:rPr>
        <w:fldChar w:fldCharType="separate"/>
      </w:r>
      <w:r w:rsidR="008B788D" w:rsidRPr="008B788D">
        <w:rPr>
          <w:rFonts w:ascii="Calibri" w:hAnsi="Calibri" w:cs="Calibri"/>
        </w:rPr>
        <w:t>(23)</w:t>
      </w:r>
      <w:r>
        <w:rPr>
          <w:rFonts w:asciiTheme="minorHAnsi" w:hAnsiTheme="minorHAnsi" w:cstheme="minorHAnsi"/>
          <w:color w:val="000000"/>
        </w:rPr>
        <w:fldChar w:fldCharType="end"/>
      </w:r>
      <w:r w:rsidRPr="00AC4D5E">
        <w:rPr>
          <w:rFonts w:asciiTheme="minorHAnsi" w:hAnsiTheme="minorHAnsi" w:cstheme="minorHAnsi"/>
          <w:color w:val="000000"/>
        </w:rPr>
        <w:t>.</w:t>
      </w:r>
    </w:p>
    <w:p w14:paraId="029BFB6D" w14:textId="77777777" w:rsidR="00AC4D5E" w:rsidRPr="00AC4D5E" w:rsidRDefault="00AC4D5E" w:rsidP="00AC4D5E">
      <w:pPr>
        <w:pStyle w:val="NormalWeb"/>
        <w:spacing w:before="120" w:beforeAutospacing="0" w:after="120" w:afterAutospacing="0" w:line="360" w:lineRule="auto"/>
        <w:jc w:val="both"/>
        <w:rPr>
          <w:rFonts w:asciiTheme="minorHAnsi" w:hAnsiTheme="minorHAnsi" w:cstheme="minorHAnsi"/>
        </w:rPr>
      </w:pPr>
    </w:p>
    <w:p w14:paraId="0DD3C9BE" w14:textId="37EEC85D" w:rsidR="00AC4D5E" w:rsidRDefault="00AC4D5E" w:rsidP="00AC4D5E">
      <w:pPr>
        <w:pStyle w:val="NormalWeb"/>
        <w:spacing w:before="120" w:beforeAutospacing="0" w:after="120" w:afterAutospacing="0" w:line="360" w:lineRule="auto"/>
        <w:jc w:val="both"/>
        <w:rPr>
          <w:rFonts w:asciiTheme="minorHAnsi" w:hAnsiTheme="minorHAnsi" w:cstheme="minorHAnsi"/>
          <w:color w:val="000000"/>
        </w:rPr>
      </w:pPr>
      <w:r w:rsidRPr="00AC4D5E">
        <w:rPr>
          <w:rFonts w:asciiTheme="minorHAnsi" w:hAnsiTheme="minorHAnsi" w:cstheme="minorHAnsi"/>
          <w:color w:val="000000"/>
        </w:rPr>
        <w:t>Los LLMs también pueden ser aprovechados para generar escenarios de casos o cuestionarios, ayudando a los estudiantes de medicina a practicar y refinar sus habilidades de diagnóstico y planificación de tratamientos dentro de un entorno seguro y controlado</w:t>
      </w:r>
      <w:r w:rsidR="005658B9">
        <w:rPr>
          <w:rFonts w:asciiTheme="minorHAnsi" w:hAnsiTheme="minorHAnsi" w:cstheme="minorHAnsi"/>
          <w:color w:val="000000"/>
        </w:rPr>
        <w:t xml:space="preserve"> </w:t>
      </w:r>
      <w:r w:rsidR="005658B9">
        <w:rPr>
          <w:rFonts w:asciiTheme="minorHAnsi" w:hAnsiTheme="minorHAnsi" w:cstheme="minorHAnsi"/>
          <w:color w:val="000000"/>
        </w:rPr>
        <w:fldChar w:fldCharType="begin"/>
      </w:r>
      <w:r w:rsidR="008B788D">
        <w:rPr>
          <w:rFonts w:asciiTheme="minorHAnsi" w:hAnsiTheme="minorHAnsi" w:cstheme="minorHAnsi"/>
          <w:color w:val="000000"/>
        </w:rPr>
        <w:instrText xml:space="preserve"> ADDIN ZOTERO_ITEM CSL_CITATION {"citationID":"mdW6Lmhh","properties":{"formattedCitation":"(24)","plainCitation":"(24)","noteIndex":0},"citationItems":[{"id":653,"uris":["http://zotero.org/users/11307349/items/2GV9867N"],"itemData":{"id":653,"type":"article-journal","abstract":"Artificial Intelligence is no more the talk of the fiction read in novels or seen in movies. It has been making inroads slowly and gradually in medical education and clinical management of patients apart from all other walks of life. Recently, chatbots particularly ChatGPT, were developed and trained, using a huge amount of textual data from the internet. This has made a significant impact on our approach in medical science. Though there are benefits of this new technology, a lot of caution is required for its use.","container-title":"Pakistan Journal of Medical Sciences","DOI":"10.12669/pjms.39.2.7653","ISSN":"1681-715X, 1682-024X","issue":"2","journalAbbreviation":"Pak J Med Sci","language":"en","source":"DOI.org (Crossref)","title":"ChatGPT - Reshaping medical education and clinical management","URL":"https://pjms.org.pk/index.php/pjms/article/view/7653","volume":"39","author":[{"family":"Khan","given":"Rehan Ahmed"},{"family":"Jawaid","given":"Masood"},{"family":"Khan","given":"Aymen Rehan"},{"family":"Sajjad","given":"Madiha"}],"accessed":{"date-parts":[["2024",6,2]]},"issued":{"date-parts":[["2023",2,7]]}}}],"schema":"https://github.com/citation-style-language/schema/raw/master/csl-citation.json"} </w:instrText>
      </w:r>
      <w:r w:rsidR="005658B9">
        <w:rPr>
          <w:rFonts w:asciiTheme="minorHAnsi" w:hAnsiTheme="minorHAnsi" w:cstheme="minorHAnsi"/>
          <w:color w:val="000000"/>
        </w:rPr>
        <w:fldChar w:fldCharType="separate"/>
      </w:r>
      <w:r w:rsidR="008B788D" w:rsidRPr="008B788D">
        <w:rPr>
          <w:rFonts w:ascii="Calibri" w:hAnsi="Calibri" w:cs="Calibri"/>
        </w:rPr>
        <w:t>(24)</w:t>
      </w:r>
      <w:r w:rsidR="005658B9">
        <w:rPr>
          <w:rFonts w:asciiTheme="minorHAnsi" w:hAnsiTheme="minorHAnsi" w:cstheme="minorHAnsi"/>
          <w:color w:val="000000"/>
        </w:rPr>
        <w:fldChar w:fldCharType="end"/>
      </w:r>
      <w:r w:rsidRPr="00AC4D5E">
        <w:rPr>
          <w:rFonts w:asciiTheme="minorHAnsi" w:hAnsiTheme="minorHAnsi" w:cstheme="minorHAnsi"/>
          <w:color w:val="000000"/>
        </w:rPr>
        <w:t xml:space="preserve">. La integración </w:t>
      </w:r>
      <w:r w:rsidRPr="00AC4D5E">
        <w:rPr>
          <w:rFonts w:asciiTheme="minorHAnsi" w:hAnsiTheme="minorHAnsi" w:cstheme="minorHAnsi"/>
          <w:color w:val="000000"/>
        </w:rPr>
        <w:lastRenderedPageBreak/>
        <w:t xml:space="preserve">de LLMs en procesos de </w:t>
      </w:r>
      <w:r w:rsidR="005658B9">
        <w:rPr>
          <w:rFonts w:asciiTheme="minorHAnsi" w:hAnsiTheme="minorHAnsi" w:cstheme="minorHAnsi"/>
          <w:color w:val="000000"/>
        </w:rPr>
        <w:t>ludificación</w:t>
      </w:r>
      <w:r w:rsidRPr="00AC4D5E">
        <w:rPr>
          <w:rFonts w:asciiTheme="minorHAnsi" w:hAnsiTheme="minorHAnsi" w:cstheme="minorHAnsi"/>
          <w:color w:val="000000"/>
        </w:rPr>
        <w:t xml:space="preserve"> representa otra perspectiva cautivadora</w:t>
      </w:r>
      <w:r w:rsidR="005658B9">
        <w:rPr>
          <w:rFonts w:asciiTheme="minorHAnsi" w:hAnsiTheme="minorHAnsi" w:cstheme="minorHAnsi"/>
          <w:color w:val="000000"/>
        </w:rPr>
        <w:t>, ya que l</w:t>
      </w:r>
      <w:r w:rsidRPr="00AC4D5E">
        <w:rPr>
          <w:rFonts w:asciiTheme="minorHAnsi" w:hAnsiTheme="minorHAnsi" w:cstheme="minorHAnsi"/>
          <w:color w:val="000000"/>
        </w:rPr>
        <w:t>a mejora de herramientas para interactuar con el paciente podría llevar a mejorar el compromiso del paciente, proporcionar soporte personalizado y mejorar la gestión de enfermedades crónicas.</w:t>
      </w:r>
    </w:p>
    <w:p w14:paraId="0B733263" w14:textId="77777777" w:rsidR="007E7C23" w:rsidRPr="00AC4D5E" w:rsidRDefault="007E7C23" w:rsidP="00AC4D5E">
      <w:pPr>
        <w:pStyle w:val="NormalWeb"/>
        <w:spacing w:before="120" w:beforeAutospacing="0" w:after="120" w:afterAutospacing="0" w:line="360" w:lineRule="auto"/>
        <w:jc w:val="both"/>
        <w:rPr>
          <w:rFonts w:asciiTheme="minorHAnsi" w:hAnsiTheme="minorHAnsi" w:cstheme="minorHAnsi"/>
        </w:rPr>
      </w:pPr>
    </w:p>
    <w:p w14:paraId="28837DB8" w14:textId="2C56080C" w:rsidR="00E0205D" w:rsidRPr="00E0205D" w:rsidRDefault="00E0205D" w:rsidP="00E0205D">
      <w:pPr>
        <w:pStyle w:val="NormalWeb"/>
        <w:spacing w:line="360" w:lineRule="auto"/>
        <w:jc w:val="both"/>
        <w:rPr>
          <w:rFonts w:asciiTheme="minorHAnsi" w:hAnsiTheme="minorHAnsi" w:cstheme="minorHAnsi"/>
        </w:rPr>
      </w:pPr>
      <w:r w:rsidRPr="00E0205D">
        <w:rPr>
          <w:rFonts w:asciiTheme="minorHAnsi" w:hAnsiTheme="minorHAnsi" w:cstheme="minorHAnsi"/>
        </w:rPr>
        <w:t xml:space="preserve">La perspectiva clave gira en torno a abordar las limitaciones de los LLMs, que incluyen desafíos como la desinformación, problemas de privacidad, sesgos en los datos de entrenamiento y el riesgo de uso indebido. El fenómeno de la alucinación puede propagar peligrosamente la desinformación médica o introducir sesgos que tienen el potencial de </w:t>
      </w:r>
      <w:r w:rsidRPr="00AC4D5E">
        <w:rPr>
          <w:rFonts w:asciiTheme="minorHAnsi" w:hAnsiTheme="minorHAnsi" w:cstheme="minorHAnsi"/>
          <w:color w:val="000000"/>
        </w:rPr>
        <w:t>exacerbar las disparidades en salud</w:t>
      </w:r>
      <w:r>
        <w:rPr>
          <w:rFonts w:asciiTheme="minorHAnsi" w:hAnsiTheme="minorHAnsi" w:cstheme="minorHAnsi"/>
          <w:color w:val="000000"/>
        </w:rPr>
        <w:t xml:space="preserve"> </w:t>
      </w:r>
      <w:r>
        <w:rPr>
          <w:rFonts w:asciiTheme="minorHAnsi" w:hAnsiTheme="minorHAnsi" w:cstheme="minorHAnsi"/>
          <w:color w:val="000000"/>
        </w:rPr>
        <w:fldChar w:fldCharType="begin"/>
      </w:r>
      <w:r w:rsidR="008B788D">
        <w:rPr>
          <w:rFonts w:asciiTheme="minorHAnsi" w:hAnsiTheme="minorHAnsi" w:cstheme="minorHAnsi"/>
          <w:color w:val="000000"/>
        </w:rPr>
        <w:instrText xml:space="preserve"> ADDIN ZOTERO_ITEM CSL_CITATION {"citationID":"GjYnKElK","properties":{"formattedCitation":"(25)","plainCitation":"(25)","noteIndex":0},"citationItems":[{"id":655,"uris":["http://zotero.org/users/11307349/items/RRLZ22WE"],"itemData":{"id":655,"type":"article-journal","abstract":"Background The escalating overload and saturation of emergency services, primarily caused by non-urgent cases overwhelming the system, have spurred a critical necessity for innovative solutions that can effectively differentiate genuine emergencies from situations that could be managed through alternative means, such as using AI chatbots. This study aims to evaluate and compare the accuracy in differentiating between a medical emergency and a non-emergency of three of the most popular AI chatbots at the moment.\nMethods In this study, patient questions from the online forum r/AskDocs on Reddit were collected to determine whether their clinical cases were emergencies. A total of 176 questions were reviewed by the authors, with 75 deemed emergencies and 101 non-emergencies. These questions were then posed to AI chatbots, including ChatGPT, Google Bard, and Microsoft Bing AI, with their responses evaluated against each other and the authors’ responses. A criteria-based system categorized the AI chatbot answers as “yes,” “no,” or “cannot determine.” The performance of each AI chatbot was compared in both emergency and nonemergency cases, and statistical analysis was conducted to assess the significance of differences in their performance.\nResults In general, AI chatbots considered around 12-15% more cases to be an emergency than reviewers, while they considered a very low number of cases as non-emergency compared to reviewers (around 35% fewer cases). Google Bard detected the most true emergency cases (87%) and true non-emergency cases (36%). However, no real difference in performance between the three AI chatbots was found in detecting true emergencies (p-value = 0.35) and non-emergency cases (p-value = 0.16).\nConclusions These AI systems require further refinement to identify emergency situations accurately, but they could potentially be an innovative tool for emergency care and improving patient outcomes. The integration of AI chatbots like ChatGPT, Google Bard, and Microsoft Bing Chat offers a promising avenue to mitigate ED strain and enhance emergency management.","container-title":"Cureus","DOI":"10.7759/cureus.45473","ISSN":"2168-8184","language":"en","source":"DOI.org (Crossref)","title":"Efficacy of AI Chats to Determine an Emergency: A Comparison Between OpenAI’s ChatGPT, Google Bard, and Microsoft Bing AI Chat","title-short":"Efficacy of AI Chats to Determine an Emergency","URL":"https://www.cureus.com/articles/183679-efficacy-of-ai-chats-to-determine-an-emergency-a-comparison-between-openais-chatgpt-google-bard-and-microsoft-bing-ai-chat","author":[{"family":"Zúñiga Salazar","given":"Gabriel"},{"family":"Zúñiga","given":"Diego"},{"family":"Vindel","given":"Carlos L"},{"family":"Yoong","given":"Ana M"},{"family":"Hincapie","given":"Sofia"},{"family":"Zúñiga","given":"Ana B"},{"family":"Zúñiga","given":"Paula"},{"family":"Salazar","given":"Erin"},{"family":"Zúñiga","given":"Byron"}],"accessed":{"date-parts":[["2024",6,2]]},"issued":{"date-parts":[["2023",9,18]]}}}],"schema":"https://github.com/citation-style-language/schema/raw/master/csl-citation.json"} </w:instrText>
      </w:r>
      <w:r>
        <w:rPr>
          <w:rFonts w:asciiTheme="minorHAnsi" w:hAnsiTheme="minorHAnsi" w:cstheme="minorHAnsi"/>
          <w:color w:val="000000"/>
        </w:rPr>
        <w:fldChar w:fldCharType="separate"/>
      </w:r>
      <w:r w:rsidR="008B788D" w:rsidRPr="008B788D">
        <w:rPr>
          <w:rFonts w:ascii="Calibri" w:hAnsi="Calibri" w:cs="Calibri"/>
        </w:rPr>
        <w:t>(25)</w:t>
      </w:r>
      <w:r>
        <w:rPr>
          <w:rFonts w:asciiTheme="minorHAnsi" w:hAnsiTheme="minorHAnsi" w:cstheme="minorHAnsi"/>
          <w:color w:val="000000"/>
        </w:rPr>
        <w:fldChar w:fldCharType="end"/>
      </w:r>
      <w:r w:rsidRPr="00E0205D">
        <w:rPr>
          <w:rFonts w:asciiTheme="minorHAnsi" w:hAnsiTheme="minorHAnsi" w:cstheme="minorHAnsi"/>
        </w:rPr>
        <w:t>. El objetivo general es garantizar la integridad del procesamiento del lenguaje natural (NLP). Este proceso integral se incorpora en cada etapa del ciclo de vida del desarrollo de NLP, con el fin de validar, verificar y hacer que los resultados sean confiables y explicables para los no expertos. Además, se subraya la importancia del despliegue ético, el aprendizaje imparcial y la equidad hacia los usuarios.</w:t>
      </w:r>
    </w:p>
    <w:p w14:paraId="3D1D4F99" w14:textId="77777777" w:rsidR="00E0205D" w:rsidRDefault="00E0205D" w:rsidP="006C38C3">
      <w:pPr>
        <w:tabs>
          <w:tab w:val="left" w:pos="1573"/>
        </w:tabs>
        <w:spacing w:line="360" w:lineRule="auto"/>
        <w:jc w:val="both"/>
        <w:rPr>
          <w:rFonts w:cstheme="minorHAnsi"/>
        </w:rPr>
      </w:pPr>
    </w:p>
    <w:p w14:paraId="20DA4C5D" w14:textId="48A6EB22" w:rsidR="006C38C3" w:rsidRDefault="006C38C3" w:rsidP="006C38C3">
      <w:pPr>
        <w:pStyle w:val="Ttulo3"/>
        <w:jc w:val="both"/>
      </w:pPr>
      <w:bookmarkStart w:id="59" w:name="_Toc169940209"/>
      <w:r>
        <w:t>Puntos fuertes y ventajas</w:t>
      </w:r>
      <w:bookmarkEnd w:id="59"/>
    </w:p>
    <w:p w14:paraId="4AB6D8AA" w14:textId="77777777" w:rsidR="006C38C3" w:rsidRDefault="006C38C3" w:rsidP="006C38C3"/>
    <w:p w14:paraId="315AEA41" w14:textId="09F624F0" w:rsidR="006C38C3" w:rsidRPr="006C38C3" w:rsidRDefault="006C38C3" w:rsidP="006C38C3">
      <w:pPr>
        <w:pStyle w:val="NormalWeb"/>
        <w:spacing w:line="360" w:lineRule="auto"/>
        <w:jc w:val="both"/>
        <w:rPr>
          <w:rFonts w:asciiTheme="minorHAnsi" w:hAnsiTheme="minorHAnsi" w:cstheme="minorHAnsi"/>
        </w:rPr>
      </w:pPr>
      <w:r w:rsidRPr="006C38C3">
        <w:rPr>
          <w:rFonts w:asciiTheme="minorHAnsi" w:hAnsiTheme="minorHAnsi" w:cstheme="minorHAnsi"/>
        </w:rPr>
        <w:t xml:space="preserve">Cabe destacar que los clínicos y el personal médico pasan varias horas cada día completando documentos, revisando comunicaciones electrónicas y realizando varias otras actividades que pueden resultar en agotamiento y en el desperdicio de recursos. El uso de estas herramientas de IA podría permitir a los clínicos centrar su atención en el cuidado de los pacientes. Por ejemplo, se pueden incorporar estas herramientas en la monitorización remota de pacientes, interpretando y explicando terminología médica compleja, lo que a su vez permite a los pacientes entender sus problemas médicos, las diversas opciones de tratamiento disponibles y tomar mayor responsabilidad sobre sus condiciones de salud </w:t>
      </w:r>
      <w:r w:rsidR="00F65C61">
        <w:rPr>
          <w:rFonts w:asciiTheme="minorHAnsi" w:hAnsiTheme="minorHAnsi" w:cstheme="minorHAnsi"/>
        </w:rPr>
        <w:fldChar w:fldCharType="begin"/>
      </w:r>
      <w:r w:rsidR="008B788D">
        <w:rPr>
          <w:rFonts w:asciiTheme="minorHAnsi" w:hAnsiTheme="minorHAnsi" w:cstheme="minorHAnsi"/>
        </w:rPr>
        <w:instrText xml:space="preserve"> ADDIN ZOTERO_ITEM CSL_CITATION {"citationID":"sLxOJbAf","properties":{"formattedCitation":"(26)","plainCitation":"(26)","noteIndex":0},"citationItems":[{"id":665,"uris":["http://zotero.org/users/11307349/items/N6ZPNRI5"],"itemData":{"id":665,"type":"webpage","title":"Talkdesk talks about the benefits of being an early adopter of ChatGPT","URL":"https://www.healthcareitnews.com/news/talkdesk-talks-about-benefits-being-early-adopter-chatgpt","author":[{"family":"Morse","given":"Susan"},{"family":"Hagen","given":"Jessica"}],"accessed":{"date-parts":[["2024",6,5]]},"issued":{"date-parts":[["2023",6,23]]}}}],"schema":"https://github.com/citation-style-language/schema/raw/master/csl-citation.json"} </w:instrText>
      </w:r>
      <w:r w:rsidR="00F65C61">
        <w:rPr>
          <w:rFonts w:asciiTheme="minorHAnsi" w:hAnsiTheme="minorHAnsi" w:cstheme="minorHAnsi"/>
        </w:rPr>
        <w:fldChar w:fldCharType="separate"/>
      </w:r>
      <w:r w:rsidR="008B788D" w:rsidRPr="008B788D">
        <w:rPr>
          <w:rFonts w:ascii="Calibri" w:hAnsi="Calibri" w:cs="Calibri"/>
        </w:rPr>
        <w:t>(26)</w:t>
      </w:r>
      <w:r w:rsidR="00F65C61">
        <w:rPr>
          <w:rFonts w:asciiTheme="minorHAnsi" w:hAnsiTheme="minorHAnsi" w:cstheme="minorHAnsi"/>
        </w:rPr>
        <w:fldChar w:fldCharType="end"/>
      </w:r>
      <w:r w:rsidRPr="006C38C3">
        <w:rPr>
          <w:rFonts w:asciiTheme="minorHAnsi" w:hAnsiTheme="minorHAnsi" w:cstheme="minorHAnsi"/>
        </w:rPr>
        <w:t>.</w:t>
      </w:r>
    </w:p>
    <w:p w14:paraId="2BB256D7" w14:textId="381F9362" w:rsidR="006C38C3" w:rsidRPr="006C38C3" w:rsidRDefault="006C38C3" w:rsidP="006C38C3">
      <w:pPr>
        <w:pStyle w:val="NormalWeb"/>
        <w:spacing w:line="360" w:lineRule="auto"/>
        <w:jc w:val="both"/>
        <w:rPr>
          <w:rFonts w:asciiTheme="minorHAnsi" w:hAnsiTheme="minorHAnsi" w:cstheme="minorHAnsi"/>
        </w:rPr>
      </w:pPr>
      <w:r w:rsidRPr="006C38C3">
        <w:rPr>
          <w:rFonts w:asciiTheme="minorHAnsi" w:hAnsiTheme="minorHAnsi" w:cstheme="minorHAnsi"/>
        </w:rPr>
        <w:t xml:space="preserve">Los investigadores también han indicado que la IA (y la tecnología asociada) se puede utilizar para promover el concepto de vida asistida ambiental, un medio que permitiría a los ancianos seguir viviendo en su hogar por un período prolongado. Hogares inteligentes equipados con diferentes sensores, alarmas y herramientas que pueden realizar análisis de comportamiento y robots </w:t>
      </w:r>
      <w:r w:rsidR="00F65C61">
        <w:rPr>
          <w:rFonts w:asciiTheme="minorHAnsi" w:hAnsiTheme="minorHAnsi" w:cstheme="minorHAnsi"/>
        </w:rPr>
        <w:t>de asistencia</w:t>
      </w:r>
      <w:r w:rsidRPr="006C38C3">
        <w:rPr>
          <w:rFonts w:asciiTheme="minorHAnsi" w:hAnsiTheme="minorHAnsi" w:cstheme="minorHAnsi"/>
        </w:rPr>
        <w:t xml:space="preserve"> que pueden ayudar con diferentes actividades de la vida diaria o robots </w:t>
      </w:r>
      <w:r w:rsidRPr="006C38C3">
        <w:rPr>
          <w:rFonts w:asciiTheme="minorHAnsi" w:hAnsiTheme="minorHAnsi" w:cstheme="minorHAnsi"/>
        </w:rPr>
        <w:lastRenderedPageBreak/>
        <w:t xml:space="preserve">como RIBA que pueden ayudar a levantar y mover cosas pueden ayudar a los ancianos en casa. Las herramientas de IA también pueden ayudar con la estimulación cognitiva, lo que resulta en una mejor capacidad de atención, memoria y planificación. Esto es particularmente útil en los ancianos que experimentan deterioro en las habilidades cognitivas y enfrentan problemas para completar actividades o tareas complejas que requieren mantener la atención y utilizar habilidades de resolución de problemas </w:t>
      </w:r>
      <w:r w:rsidR="00F65C61">
        <w:rPr>
          <w:rFonts w:asciiTheme="minorHAnsi" w:hAnsiTheme="minorHAnsi" w:cstheme="minorHAnsi"/>
        </w:rPr>
        <w:fldChar w:fldCharType="begin"/>
      </w:r>
      <w:r w:rsidR="008B788D">
        <w:rPr>
          <w:rFonts w:asciiTheme="minorHAnsi" w:hAnsiTheme="minorHAnsi" w:cstheme="minorHAnsi"/>
        </w:rPr>
        <w:instrText xml:space="preserve"> ADDIN ZOTERO_ITEM CSL_CITATION {"citationID":"b30qVnPi","properties":{"formattedCitation":"(27)","plainCitation":"(27)","noteIndex":0},"citationItems":[{"id":667,"uris":["http://zotero.org/users/11307349/items/ZBPD84KK"],"itemData":{"id":667,"type":"chapter","container-title":"Artificial Intelligence in Healthcare","ISBN":"978-0-12-818438-7","language":"en","license":"https://www.elsevier.com/tdm/userlicense/1.0/","note":"DOI: 10.1016/B978-0-12-818438-7.00002-2","page":"25-60","publisher":"Elsevier","source":"DOI.org (Crossref)","title":"The rise of artificial intelligence in healthcare applications","URL":"https://linkinghub.elsevier.com/retrieve/pii/B9780128184387000022","author":[{"family":"Bohr","given":"Adam"},{"family":"Memarzadeh","given":"Kaveh"}],"accessed":{"date-parts":[["2024",6,5]]},"issued":{"date-parts":[["2020"]]}}}],"schema":"https://github.com/citation-style-language/schema/raw/master/csl-citation.json"} </w:instrText>
      </w:r>
      <w:r w:rsidR="00F65C61">
        <w:rPr>
          <w:rFonts w:asciiTheme="minorHAnsi" w:hAnsiTheme="minorHAnsi" w:cstheme="minorHAnsi"/>
        </w:rPr>
        <w:fldChar w:fldCharType="separate"/>
      </w:r>
      <w:r w:rsidR="008B788D" w:rsidRPr="008B788D">
        <w:rPr>
          <w:rFonts w:ascii="Calibri" w:hAnsi="Calibri" w:cs="Calibri"/>
        </w:rPr>
        <w:t>(27)</w:t>
      </w:r>
      <w:r w:rsidR="00F65C61">
        <w:rPr>
          <w:rFonts w:asciiTheme="minorHAnsi" w:hAnsiTheme="minorHAnsi" w:cstheme="minorHAnsi"/>
        </w:rPr>
        <w:fldChar w:fldCharType="end"/>
      </w:r>
      <w:r w:rsidRPr="006C38C3">
        <w:rPr>
          <w:rFonts w:asciiTheme="minorHAnsi" w:hAnsiTheme="minorHAnsi" w:cstheme="minorHAnsi"/>
        </w:rPr>
        <w:t>.</w:t>
      </w:r>
    </w:p>
    <w:p w14:paraId="0ACA3659" w14:textId="77777777" w:rsidR="00AC4D5E" w:rsidRPr="00AC4D5E" w:rsidRDefault="00AC4D5E" w:rsidP="00AC4D5E">
      <w:pPr>
        <w:spacing w:line="360" w:lineRule="auto"/>
        <w:jc w:val="both"/>
        <w:rPr>
          <w:rFonts w:cstheme="minorHAnsi"/>
        </w:rPr>
      </w:pPr>
    </w:p>
    <w:p w14:paraId="27E9A021" w14:textId="48E694B4" w:rsidR="00A67C4F" w:rsidRDefault="004552AF" w:rsidP="00A67C4F">
      <w:pPr>
        <w:pStyle w:val="Ttulo3"/>
      </w:pPr>
      <w:bookmarkStart w:id="60" w:name="_Toc169940210"/>
      <w:r>
        <w:t>Implicaciones en la seguridad</w:t>
      </w:r>
      <w:bookmarkEnd w:id="60"/>
    </w:p>
    <w:p w14:paraId="7FDFA1CE" w14:textId="77777777" w:rsidR="00F9443F" w:rsidRPr="00F9443F" w:rsidRDefault="00F9443F" w:rsidP="00F9443F"/>
    <w:p w14:paraId="1F59DD54" w14:textId="13E1B2EB" w:rsidR="00F62603" w:rsidRDefault="00F62603" w:rsidP="00F62603">
      <w:pPr>
        <w:pStyle w:val="NormalWeb"/>
        <w:spacing w:line="360" w:lineRule="auto"/>
        <w:jc w:val="both"/>
        <w:rPr>
          <w:rFonts w:ascii="Calibri" w:hAnsi="Calibri" w:cs="Calibri"/>
        </w:rPr>
      </w:pPr>
      <w:r w:rsidRPr="006C71E8">
        <w:rPr>
          <w:rFonts w:ascii="Calibri" w:hAnsi="Calibri" w:cs="Calibri"/>
        </w:rPr>
        <w:t>Aunque el campo de la inteligencia artificial (IA) está creciendo y seguirá expandiéndose, la supervisión humana es extremadamente importante. Las organizaciones reguladoras, las instalaciones de atención médica</w:t>
      </w:r>
      <w:r w:rsidR="00F9443F">
        <w:rPr>
          <w:rFonts w:ascii="Calibri" w:hAnsi="Calibri" w:cs="Calibri"/>
        </w:rPr>
        <w:t xml:space="preserve"> y</w:t>
      </w:r>
      <w:r w:rsidRPr="006C71E8">
        <w:rPr>
          <w:rFonts w:ascii="Calibri" w:hAnsi="Calibri" w:cs="Calibri"/>
        </w:rPr>
        <w:t xml:space="preserve"> asociaciones profesionales deben colaborar y establecer sistemas para monitorear la progresión de las iniciativas de IA, las iniciativas de seguridad del paciente, los riesgos clínicos y cualquier error o evento adverso</w:t>
      </w:r>
      <w:r w:rsidR="00C45F0D">
        <w:rPr>
          <w:rFonts w:ascii="Calibri" w:hAnsi="Calibri" w:cs="Calibri"/>
        </w:rPr>
        <w:t xml:space="preserve"> </w:t>
      </w:r>
      <w:r w:rsidR="00C45F0D">
        <w:rPr>
          <w:rFonts w:ascii="Calibri" w:hAnsi="Calibri" w:cs="Calibri"/>
        </w:rPr>
        <w:fldChar w:fldCharType="begin"/>
      </w:r>
      <w:r w:rsidR="008B788D">
        <w:rPr>
          <w:rFonts w:ascii="Calibri" w:hAnsi="Calibri" w:cs="Calibri"/>
        </w:rPr>
        <w:instrText xml:space="preserve"> ADDIN ZOTERO_ITEM CSL_CITATION {"citationID":"zkVoz61x","properties":{"formattedCitation":"(28)","plainCitation":"(28)","noteIndex":0},"citationItems":[{"id":657,"uris":["http://zotero.org/users/11307349/items/HXLHZKGX"],"itemData":{"id":657,"type":"article-journal","abstract":"Artificial intelligence (AI) is a powerful and disruptive area of computer science, with the potential to fundamentally transform the practice of medicine and the delivery of healthcare. In this review article, we outline recent breakthroughs in the application of AI in healthcare, describe a roadmap to building effective, reliable and safe AI systems, and discuss the possible future direction of AI augmented healthcare systems.","container-title":"Future Healthcare Journal","DOI":"10.7861/fhj.2021-0095","ISSN":"25146645","issue":"2","journalAbbreviation":"Future Healthcare Journal","language":"en","page":"e188-e194","source":"DOI.org (Crossref)","title":"Artificial intelligence in healthcare: transforming the practice of medicine","title-short":"Artificial intelligence in healthcare","volume":"8","author":[{"family":"Bajwa","given":"Junaid"},{"family":"Munir","given":"Usman"},{"family":"Nori","given":"Aditya"},{"family":"Williams","given":"Bryan"}],"issued":{"date-parts":[["2021",7]]}}}],"schema":"https://github.com/citation-style-language/schema/raw/master/csl-citation.json"} </w:instrText>
      </w:r>
      <w:r w:rsidR="00C45F0D">
        <w:rPr>
          <w:rFonts w:ascii="Calibri" w:hAnsi="Calibri" w:cs="Calibri"/>
        </w:rPr>
        <w:fldChar w:fldCharType="separate"/>
      </w:r>
      <w:r w:rsidR="008B788D" w:rsidRPr="008B788D">
        <w:rPr>
          <w:rFonts w:ascii="Calibri" w:hAnsi="Calibri" w:cs="Calibri"/>
        </w:rPr>
        <w:t>(28)</w:t>
      </w:r>
      <w:r w:rsidR="00C45F0D">
        <w:rPr>
          <w:rFonts w:ascii="Calibri" w:hAnsi="Calibri" w:cs="Calibri"/>
        </w:rPr>
        <w:fldChar w:fldCharType="end"/>
      </w:r>
      <w:r w:rsidRPr="006C71E8">
        <w:rPr>
          <w:rFonts w:ascii="Calibri" w:hAnsi="Calibri" w:cs="Calibri"/>
        </w:rPr>
        <w:t>. No se puede negar la importancia de la contribución humana, la revisión y el papel de los profesionales humanos, incluso si las instalaciones están equipadas con robots quirúrgicos. Los requisitos personales de los pacientes juegan un papel crítico en la planificación de la atención. Un sistema de IA puede identificar un centro de atención específico basado en las necesidades físicas de los pacientes; sin embargo, también se deben considerar factores sociales, económicos y otros al asignar la atención. Solo es posible hacerlo si los proveedores de atención médica prestan atención a las necesidades personales de los pacientes.</w:t>
      </w:r>
    </w:p>
    <w:p w14:paraId="24BEFEA2" w14:textId="77777777" w:rsidR="00C45F0D" w:rsidRPr="006C71E8" w:rsidRDefault="00C45F0D" w:rsidP="00F62603">
      <w:pPr>
        <w:pStyle w:val="NormalWeb"/>
        <w:spacing w:line="360" w:lineRule="auto"/>
        <w:jc w:val="both"/>
        <w:rPr>
          <w:rFonts w:ascii="Calibri" w:hAnsi="Calibri" w:cs="Calibri"/>
        </w:rPr>
      </w:pPr>
    </w:p>
    <w:p w14:paraId="558C984F" w14:textId="6B600D54" w:rsidR="00F62603" w:rsidRDefault="00F62603" w:rsidP="00F62603">
      <w:pPr>
        <w:pStyle w:val="NormalWeb"/>
        <w:spacing w:line="360" w:lineRule="auto"/>
        <w:jc w:val="both"/>
        <w:rPr>
          <w:rFonts w:ascii="Calibri" w:hAnsi="Calibri" w:cs="Calibri"/>
        </w:rPr>
      </w:pPr>
      <w:r w:rsidRPr="006C71E8">
        <w:rPr>
          <w:rFonts w:ascii="Calibri" w:hAnsi="Calibri" w:cs="Calibri"/>
        </w:rPr>
        <w:t>Las leyes estrictas de privacidad, las regulaciones y los problemas de cumplimiento deben considerarse cuidadosamente cuando se incorporan sistemas de IA. No se puede comparar el sistema de salud con una compañía de teléfonos móviles u organizaciones como Amazon, por lo que el acceso a la información puede plantear desafíos y limitar la capacidad de la IA para ayudar con las prácticas médicas</w:t>
      </w:r>
      <w:r w:rsidR="00C45F0D">
        <w:rPr>
          <w:rFonts w:ascii="Calibri" w:hAnsi="Calibri" w:cs="Calibri"/>
        </w:rPr>
        <w:t xml:space="preserve"> </w:t>
      </w:r>
      <w:r w:rsidR="00C45F0D">
        <w:rPr>
          <w:rFonts w:ascii="Calibri" w:hAnsi="Calibri" w:cs="Calibri"/>
        </w:rPr>
        <w:fldChar w:fldCharType="begin"/>
      </w:r>
      <w:r w:rsidR="008B788D">
        <w:rPr>
          <w:rFonts w:ascii="Calibri" w:hAnsi="Calibri" w:cs="Calibri"/>
        </w:rPr>
        <w:instrText xml:space="preserve"> ADDIN ZOTERO_ITEM CSL_CITATION {"citationID":"NA2TnYmU","properties":{"formattedCitation":"(29)","plainCitation":"(29)","noteIndex":0},"citationItems":[{"id":658,"uris":["http://zotero.org/users/11307349/items/YIK4WG5X"],"itemData":{"id":658,"type":"webpage","title":"Pros &amp; cons of artificial intelligence in medicine","URL":"https://drexel.edu/cci/stories/artificial-intelligence-in-medicine-pros-and-cons/","accessed":{"date-parts":[["2024",6,5]]},"issued":{"date-parts":[["2024",3,1]]}}}],"schema":"https://github.com/citation-style-language/schema/raw/master/csl-citation.json"} </w:instrText>
      </w:r>
      <w:r w:rsidR="00C45F0D">
        <w:rPr>
          <w:rFonts w:ascii="Calibri" w:hAnsi="Calibri" w:cs="Calibri"/>
        </w:rPr>
        <w:fldChar w:fldCharType="separate"/>
      </w:r>
      <w:r w:rsidR="008B788D" w:rsidRPr="008B788D">
        <w:rPr>
          <w:rFonts w:ascii="Calibri" w:hAnsi="Calibri" w:cs="Calibri"/>
        </w:rPr>
        <w:t>(29)</w:t>
      </w:r>
      <w:r w:rsidR="00C45F0D">
        <w:rPr>
          <w:rFonts w:ascii="Calibri" w:hAnsi="Calibri" w:cs="Calibri"/>
        </w:rPr>
        <w:fldChar w:fldCharType="end"/>
      </w:r>
      <w:r w:rsidRPr="006C71E8">
        <w:rPr>
          <w:rFonts w:ascii="Calibri" w:hAnsi="Calibri" w:cs="Calibri"/>
        </w:rPr>
        <w:t xml:space="preserve">. Aunque la inclusión de la IA puede reducir costos y presión sobre los clínicos, también puede llevar a la eliminación de ciertos trabajos y plantear desafíos de equidad en el entorno de atención médica actual. </w:t>
      </w:r>
    </w:p>
    <w:p w14:paraId="42AB76E6" w14:textId="77777777" w:rsidR="004552AF" w:rsidRDefault="004552AF" w:rsidP="00F62603">
      <w:pPr>
        <w:pStyle w:val="NormalWeb"/>
        <w:spacing w:line="360" w:lineRule="auto"/>
        <w:jc w:val="both"/>
        <w:rPr>
          <w:rFonts w:ascii="Calibri" w:hAnsi="Calibri" w:cs="Calibri"/>
        </w:rPr>
      </w:pPr>
    </w:p>
    <w:p w14:paraId="0DBC02C4" w14:textId="3C55460F" w:rsidR="00F62603" w:rsidRDefault="00F62603" w:rsidP="00F62603">
      <w:pPr>
        <w:pStyle w:val="NormalWeb"/>
        <w:spacing w:line="360" w:lineRule="auto"/>
        <w:jc w:val="both"/>
        <w:rPr>
          <w:rFonts w:ascii="Calibri" w:hAnsi="Calibri" w:cs="Calibri"/>
        </w:rPr>
      </w:pPr>
      <w:r w:rsidRPr="006C71E8">
        <w:rPr>
          <w:rFonts w:ascii="Calibri" w:hAnsi="Calibri" w:cs="Calibri"/>
        </w:rPr>
        <w:t>La IA en la medicina se basa en datos diagnósticos disponibles de una gran cantidad de casos clínicos que se recopilan a lo largo del tiempo. En ciertos casos clínicos o condiciones donde hay una disponibilidad limitada de datos, no se puede ignorar la posibilidad de diagnóstico erróneo o diagnóstico omitido. Por lo tanto, la intervención y experiencia humana son necesarias para ayudar con condiciones médicas complejas o raras</w:t>
      </w:r>
      <w:r w:rsidR="00C45F0D">
        <w:rPr>
          <w:rFonts w:ascii="Calibri" w:hAnsi="Calibri" w:cs="Calibri"/>
        </w:rPr>
        <w:t xml:space="preserve"> </w:t>
      </w:r>
      <w:r w:rsidR="00C45F0D">
        <w:rPr>
          <w:rFonts w:ascii="Calibri" w:hAnsi="Calibri" w:cs="Calibri"/>
        </w:rPr>
        <w:fldChar w:fldCharType="begin"/>
      </w:r>
      <w:r w:rsidR="008B788D">
        <w:rPr>
          <w:rFonts w:ascii="Calibri" w:hAnsi="Calibri" w:cs="Calibri"/>
        </w:rPr>
        <w:instrText xml:space="preserve"> ADDIN ZOTERO_ITEM CSL_CITATION {"citationID":"vC5kfJ4S","properties":{"formattedCitation":"(29)","plainCitation":"(29)","noteIndex":0},"citationItems":[{"id":658,"uris":["http://zotero.org/users/11307349/items/YIK4WG5X"],"itemData":{"id":658,"type":"webpage","title":"Pros &amp; cons of artificial intelligence in medicine","URL":"https://drexel.edu/cci/stories/artificial-intelligence-in-medicine-pros-and-cons/","accessed":{"date-parts":[["2024",6,5]]},"issued":{"date-parts":[["2024",3,1]]}}}],"schema":"https://github.com/citation-style-language/schema/raw/master/csl-citation.json"} </w:instrText>
      </w:r>
      <w:r w:rsidR="00C45F0D">
        <w:rPr>
          <w:rFonts w:ascii="Calibri" w:hAnsi="Calibri" w:cs="Calibri"/>
        </w:rPr>
        <w:fldChar w:fldCharType="separate"/>
      </w:r>
      <w:r w:rsidR="008B788D" w:rsidRPr="008B788D">
        <w:rPr>
          <w:rFonts w:ascii="Calibri" w:hAnsi="Calibri" w:cs="Calibri"/>
        </w:rPr>
        <w:t>(29)</w:t>
      </w:r>
      <w:r w:rsidR="00C45F0D">
        <w:rPr>
          <w:rFonts w:ascii="Calibri" w:hAnsi="Calibri" w:cs="Calibri"/>
        </w:rPr>
        <w:fldChar w:fldCharType="end"/>
      </w:r>
      <w:r w:rsidRPr="006C71E8">
        <w:rPr>
          <w:rFonts w:ascii="Calibri" w:hAnsi="Calibri" w:cs="Calibri"/>
        </w:rPr>
        <w:t>. La incapacidad de la IA para ayudar con el diagnóstico y la planificación del tratamiento de ciertas condiciones puede llevar a la falta de aceptación tanto de los pacientes como de los proveedores.</w:t>
      </w:r>
    </w:p>
    <w:p w14:paraId="7A3285CF" w14:textId="77777777" w:rsidR="004552AF" w:rsidRPr="006C71E8" w:rsidRDefault="004552AF" w:rsidP="00F62603">
      <w:pPr>
        <w:pStyle w:val="NormalWeb"/>
        <w:spacing w:line="360" w:lineRule="auto"/>
        <w:jc w:val="both"/>
        <w:rPr>
          <w:rFonts w:ascii="Calibri" w:hAnsi="Calibri" w:cs="Calibri"/>
        </w:rPr>
      </w:pPr>
    </w:p>
    <w:p w14:paraId="10828E01" w14:textId="77777777" w:rsidR="00A12CF6" w:rsidRDefault="00F62603" w:rsidP="00F62603">
      <w:pPr>
        <w:pStyle w:val="NormalWeb"/>
        <w:spacing w:line="360" w:lineRule="auto"/>
        <w:jc w:val="both"/>
        <w:rPr>
          <w:rFonts w:ascii="Calibri" w:hAnsi="Calibri" w:cs="Calibri"/>
        </w:rPr>
      </w:pPr>
      <w:r w:rsidRPr="006C71E8">
        <w:rPr>
          <w:rFonts w:ascii="Calibri" w:hAnsi="Calibri" w:cs="Calibri"/>
        </w:rPr>
        <w:t xml:space="preserve">Debido a que los sistemas de IA dependen de una red de datos, </w:t>
      </w:r>
      <w:r w:rsidR="001F266C">
        <w:rPr>
          <w:rFonts w:ascii="Calibri" w:hAnsi="Calibri" w:cs="Calibri"/>
        </w:rPr>
        <w:t>estos</w:t>
      </w:r>
      <w:r w:rsidRPr="006C71E8">
        <w:rPr>
          <w:rFonts w:ascii="Calibri" w:hAnsi="Calibri" w:cs="Calibri"/>
        </w:rPr>
        <w:t xml:space="preserve"> son propensos a amenazas de seguridad. Es importante considerar las posibilidades de ciberataques y poner en marcha mecanismos y procedimientos de seguridad apropiados para asegurar que los datos de los pacientes estén protegidos. Los beneficios de la aplicación de la IA en el diseño y la prestación de atención médica son ampliamente reconocidos, pero también debemos examinar los problemas éticos al usar datos de pacientes y clínicos. Cuatro problemas principales que deben abordarse incluyen: </w:t>
      </w:r>
    </w:p>
    <w:p w14:paraId="2536DC52" w14:textId="184C9D85" w:rsidR="00A12CF6" w:rsidRDefault="00A12CF6" w:rsidP="00A12CF6">
      <w:pPr>
        <w:pStyle w:val="NormalWeb"/>
        <w:numPr>
          <w:ilvl w:val="1"/>
          <w:numId w:val="59"/>
        </w:numPr>
        <w:spacing w:line="360" w:lineRule="auto"/>
        <w:jc w:val="both"/>
        <w:rPr>
          <w:rFonts w:ascii="Calibri" w:hAnsi="Calibri" w:cs="Calibri"/>
        </w:rPr>
      </w:pPr>
      <w:r>
        <w:rPr>
          <w:rFonts w:ascii="Calibri" w:hAnsi="Calibri" w:cs="Calibri"/>
        </w:rPr>
        <w:t>E</w:t>
      </w:r>
      <w:r w:rsidR="00F62603" w:rsidRPr="006C71E8">
        <w:rPr>
          <w:rFonts w:ascii="Calibri" w:hAnsi="Calibri" w:cs="Calibri"/>
        </w:rPr>
        <w:t>l consentimiento informado para que los pacientes y proveedores utilicen los datos</w:t>
      </w:r>
      <w:r>
        <w:rPr>
          <w:rFonts w:ascii="Calibri" w:hAnsi="Calibri" w:cs="Calibri"/>
        </w:rPr>
        <w:t>.</w:t>
      </w:r>
      <w:r w:rsidR="00F62603" w:rsidRPr="006C71E8">
        <w:rPr>
          <w:rFonts w:ascii="Calibri" w:hAnsi="Calibri" w:cs="Calibri"/>
        </w:rPr>
        <w:t xml:space="preserve"> </w:t>
      </w:r>
    </w:p>
    <w:p w14:paraId="4E717E6F" w14:textId="4E43ACE4" w:rsidR="00A12CF6" w:rsidRDefault="00A12CF6" w:rsidP="00A12CF6">
      <w:pPr>
        <w:pStyle w:val="NormalWeb"/>
        <w:numPr>
          <w:ilvl w:val="1"/>
          <w:numId w:val="59"/>
        </w:numPr>
        <w:spacing w:line="360" w:lineRule="auto"/>
        <w:jc w:val="both"/>
        <w:rPr>
          <w:rFonts w:ascii="Calibri" w:hAnsi="Calibri" w:cs="Calibri"/>
        </w:rPr>
      </w:pPr>
      <w:r>
        <w:rPr>
          <w:rFonts w:ascii="Calibri" w:hAnsi="Calibri" w:cs="Calibri"/>
        </w:rPr>
        <w:t>P</w:t>
      </w:r>
      <w:r w:rsidR="00F62603" w:rsidRPr="006C71E8">
        <w:rPr>
          <w:rFonts w:ascii="Calibri" w:hAnsi="Calibri" w:cs="Calibri"/>
        </w:rPr>
        <w:t>rácticas para asegurar la seguridad y transparencia</w:t>
      </w:r>
      <w:r>
        <w:rPr>
          <w:rFonts w:ascii="Calibri" w:hAnsi="Calibri" w:cs="Calibri"/>
        </w:rPr>
        <w:t>.</w:t>
      </w:r>
    </w:p>
    <w:p w14:paraId="6847A294" w14:textId="57A24D4E" w:rsidR="00A12CF6" w:rsidRDefault="00A12CF6" w:rsidP="00A12CF6">
      <w:pPr>
        <w:pStyle w:val="NormalWeb"/>
        <w:numPr>
          <w:ilvl w:val="1"/>
          <w:numId w:val="59"/>
        </w:numPr>
        <w:spacing w:line="360" w:lineRule="auto"/>
        <w:jc w:val="both"/>
        <w:rPr>
          <w:rFonts w:ascii="Calibri" w:hAnsi="Calibri" w:cs="Calibri"/>
        </w:rPr>
      </w:pPr>
      <w:r>
        <w:rPr>
          <w:rFonts w:ascii="Calibri" w:hAnsi="Calibri" w:cs="Calibri"/>
        </w:rPr>
        <w:t>L</w:t>
      </w:r>
      <w:r w:rsidR="00F62603" w:rsidRPr="006C71E8">
        <w:rPr>
          <w:rFonts w:ascii="Calibri" w:hAnsi="Calibri" w:cs="Calibri"/>
        </w:rPr>
        <w:t>a equidad algorítmica y problemas de sesgo</w:t>
      </w:r>
      <w:r>
        <w:rPr>
          <w:rFonts w:ascii="Calibri" w:hAnsi="Calibri" w:cs="Calibri"/>
        </w:rPr>
        <w:t>.</w:t>
      </w:r>
    </w:p>
    <w:p w14:paraId="4568BEE8" w14:textId="51EBEFC3" w:rsidR="00A12CF6" w:rsidRDefault="00A12CF6" w:rsidP="00A12CF6">
      <w:pPr>
        <w:pStyle w:val="NormalWeb"/>
        <w:numPr>
          <w:ilvl w:val="1"/>
          <w:numId w:val="59"/>
        </w:numPr>
        <w:spacing w:line="360" w:lineRule="auto"/>
        <w:jc w:val="both"/>
        <w:rPr>
          <w:rFonts w:ascii="Calibri" w:hAnsi="Calibri" w:cs="Calibri"/>
        </w:rPr>
      </w:pPr>
      <w:r>
        <w:rPr>
          <w:rFonts w:ascii="Calibri" w:hAnsi="Calibri" w:cs="Calibri"/>
        </w:rPr>
        <w:t xml:space="preserve">Los </w:t>
      </w:r>
      <w:r w:rsidR="00F62603" w:rsidRPr="006C71E8">
        <w:rPr>
          <w:rFonts w:ascii="Calibri" w:hAnsi="Calibri" w:cs="Calibri"/>
        </w:rPr>
        <w:t xml:space="preserve">estándares de privacidad. </w:t>
      </w:r>
    </w:p>
    <w:p w14:paraId="00C2DA8B" w14:textId="19019B70" w:rsidR="00F62603" w:rsidRDefault="00F62603" w:rsidP="00A12CF6">
      <w:pPr>
        <w:pStyle w:val="NormalWeb"/>
        <w:spacing w:line="360" w:lineRule="auto"/>
        <w:jc w:val="both"/>
        <w:rPr>
          <w:rFonts w:ascii="Calibri" w:hAnsi="Calibri" w:cs="Calibri"/>
        </w:rPr>
      </w:pPr>
      <w:r w:rsidRPr="006C71E8">
        <w:rPr>
          <w:rFonts w:ascii="Calibri" w:hAnsi="Calibri" w:cs="Calibri"/>
        </w:rPr>
        <w:t>Se necesita atención a estos factores para garantizar la implementación de un diseño de IA transparente y equitativo. La falta de transparencia de la IA se cita como una de las principales barreras para su implementación en prácticas clínicas y de salud en general</w:t>
      </w:r>
      <w:r w:rsidR="006C38C3">
        <w:rPr>
          <w:rFonts w:ascii="Calibri" w:hAnsi="Calibri" w:cs="Calibri"/>
        </w:rPr>
        <w:t xml:space="preserve"> </w:t>
      </w:r>
      <w:r w:rsidR="006C38C3">
        <w:rPr>
          <w:rFonts w:ascii="Calibri" w:hAnsi="Calibri" w:cs="Calibri"/>
        </w:rPr>
        <w:fldChar w:fldCharType="begin"/>
      </w:r>
      <w:r w:rsidR="008B788D">
        <w:rPr>
          <w:rFonts w:ascii="Calibri" w:hAnsi="Calibri" w:cs="Calibri"/>
        </w:rPr>
        <w:instrText xml:space="preserve"> ADDIN ZOTERO_ITEM CSL_CITATION {"citationID":"VuEIWahG","properties":{"formattedCitation":"(30)","plainCitation":"(30)","noteIndex":0},"citationItems":[{"id":661,"uris":["http://zotero.org/users/11307349/items/PFMJ5WZ9"],"itemData":{"id":661,"type":"article-journal","abstract":"The development of artificial intelligence (AI)-based technologies in medicine is advancing rapidly, but real-world clinical implementation has not yet become a reality. Here we review some of the key practical issues surrounding the implementation of AI into existing clinical workflows, including data sharing and privacy, transparency of algorithms, data standardization, and interoperability across multiple platforms, and concern for patient safety. We summarize the current regulatory environment in the United States and highlight comparisons with other regions in the world, notably Europe and China.","container-title":"Nature Medicine","DOI":"10.1038/s41591-018-0307-0","ISSN":"1078-8956, 1546-170X","issue":"1","journalAbbreviation":"Nat Med","language":"en","page":"30-36","source":"DOI.org (Crossref)","title":"The practical implementation of artificial intelligence technologies in medicine","volume":"25","author":[{"family":"He","given":"Jianxing"},{"family":"Baxter","given":"Sally L."},{"family":"Xu","given":"Jie"},{"family":"Xu","given":"Jiming"},{"family":"Zhou","given":"Xingtao"},{"family":"Zhang","given":"Kang"}],"issued":{"date-parts":[["2019",1]]}}}],"schema":"https://github.com/citation-style-language/schema/raw/master/csl-citation.json"} </w:instrText>
      </w:r>
      <w:r w:rsidR="006C38C3">
        <w:rPr>
          <w:rFonts w:ascii="Calibri" w:hAnsi="Calibri" w:cs="Calibri"/>
        </w:rPr>
        <w:fldChar w:fldCharType="separate"/>
      </w:r>
      <w:r w:rsidR="008B788D" w:rsidRPr="008B788D">
        <w:rPr>
          <w:rFonts w:ascii="Calibri" w:hAnsi="Calibri" w:cs="Calibri"/>
        </w:rPr>
        <w:t>(30)</w:t>
      </w:r>
      <w:r w:rsidR="006C38C3">
        <w:rPr>
          <w:rFonts w:ascii="Calibri" w:hAnsi="Calibri" w:cs="Calibri"/>
        </w:rPr>
        <w:fldChar w:fldCharType="end"/>
      </w:r>
      <w:r w:rsidRPr="006C71E8">
        <w:rPr>
          <w:rFonts w:ascii="Calibri" w:hAnsi="Calibri" w:cs="Calibri"/>
        </w:rPr>
        <w:t>.</w:t>
      </w:r>
    </w:p>
    <w:p w14:paraId="20949F1C" w14:textId="77777777" w:rsidR="00A12CF6" w:rsidRPr="006C71E8" w:rsidRDefault="00A12CF6" w:rsidP="00A12CF6">
      <w:pPr>
        <w:pStyle w:val="NormalWeb"/>
        <w:spacing w:line="360" w:lineRule="auto"/>
        <w:jc w:val="both"/>
        <w:rPr>
          <w:rFonts w:ascii="Calibri" w:hAnsi="Calibri" w:cs="Calibri"/>
        </w:rPr>
      </w:pPr>
    </w:p>
    <w:p w14:paraId="0D6356ED" w14:textId="1A34EAA2" w:rsidR="006C38C3" w:rsidRDefault="00F62603" w:rsidP="00F62603">
      <w:pPr>
        <w:pStyle w:val="NormalWeb"/>
        <w:spacing w:line="360" w:lineRule="auto"/>
        <w:jc w:val="both"/>
        <w:rPr>
          <w:rFonts w:ascii="Calibri" w:hAnsi="Calibri" w:cs="Calibri"/>
        </w:rPr>
      </w:pPr>
      <w:r w:rsidRPr="006C71E8">
        <w:rPr>
          <w:rFonts w:ascii="Calibri" w:hAnsi="Calibri" w:cs="Calibri"/>
        </w:rPr>
        <w:t xml:space="preserve">El problema de la opacidad sobre cómo la IA llega a decisiones es extremadamente importante porque están en juego los problemas de salud y las vidas de los pacientes. Es crucial comprender cómo una entrada particular ha llevado a una salida específica y los diferentes </w:t>
      </w:r>
      <w:r w:rsidRPr="006C71E8">
        <w:rPr>
          <w:rFonts w:ascii="Calibri" w:hAnsi="Calibri" w:cs="Calibri"/>
        </w:rPr>
        <w:lastRenderedPageBreak/>
        <w:t xml:space="preserve">factores que han contribuido a un diagnóstico particular. Esto no siempre es posible con la IA y los sistemas habilitados para IA. Para construir sistemas de IA confiables que puedan llevar a una adopción generalizada, se deben hacer esfuerzos para que las organizaciones cumplan con las leyes y regulaciones, las prácticas éticas y construyan sistemas seguros y confiables. Un informe reciente del Instituto Europeo de Innovación y Tecnología en Salud reconoció cómo la "IA </w:t>
      </w:r>
      <w:r w:rsidR="006C38C3">
        <w:rPr>
          <w:rFonts w:ascii="Calibri" w:hAnsi="Calibri" w:cs="Calibri"/>
        </w:rPr>
        <w:t xml:space="preserve">detallada </w:t>
      </w:r>
      <w:r w:rsidRPr="006C71E8">
        <w:rPr>
          <w:rFonts w:ascii="Calibri" w:hAnsi="Calibri" w:cs="Calibri"/>
        </w:rPr>
        <w:t>y ética" puede ayudar en la adopción de dichos sistemas en la práctica</w:t>
      </w:r>
      <w:r w:rsidR="006C38C3">
        <w:rPr>
          <w:rFonts w:ascii="Calibri" w:hAnsi="Calibri" w:cs="Calibri"/>
        </w:rPr>
        <w:t xml:space="preserve"> </w:t>
      </w:r>
      <w:r w:rsidR="006C38C3">
        <w:rPr>
          <w:rFonts w:ascii="Calibri" w:hAnsi="Calibri" w:cs="Calibri"/>
        </w:rPr>
        <w:fldChar w:fldCharType="begin"/>
      </w:r>
      <w:r w:rsidR="008B788D">
        <w:rPr>
          <w:rFonts w:ascii="Calibri" w:hAnsi="Calibri" w:cs="Calibri"/>
        </w:rPr>
        <w:instrText xml:space="preserve"> ADDIN ZOTERO_ITEM CSL_CITATION {"citationID":"QIUqJiO8","properties":{"formattedCitation":"(31)","plainCitation":"(31)","noteIndex":0},"citationItems":[{"id":664,"uris":["http://zotero.org/users/11307349/items/3YFMMBUY"],"itemData":{"id":664,"type":"article-journal","abstract":"The lack of transparency is one of the artificial intelligence (AI)'s fundamental challenges, but the concept of transparency might be even more opaque than AI itself. Researchers in different fields who attempt to provide the solutions to improve AI's transparency articulate different but neighboring concepts that include, besides transparency, explainability and interpretability. Yet, there is no common taxonomy neither within one field (such as data science) nor between different fields (law and data science). In certain areas like healthcare, the requirements of transparency are crucial since the decisions directly affect people's lives. In this paper, we suggest an interdisciplinary vision on how to tackle the issue of AI's transparency in healthcare, and we propose a single point of reference for both legal scholars and data scientists on transparency and related concepts. Based on the analysis of the European Union (EU) legislation and literature in computer science, we submit that transparency shall be considered the “way of thinking” and umbrella concept characterizing the process of AI's development and use. Transparency shall be achieved through a set of measures such as interpretability and explainability, communication, auditability, traceability, information provision, record-keeping, data governance and management, and documentation. This approach to deal with transparency is of general nature, but transparency measures shall be always contextualized. By analyzing transparency in the healthcare context, we submit that it shall be viewed as a system of accountabilities of involved subjects (AI developers, healthcare professionals, and patients) distributed at different layers (insider, internal, and external layers, respectively). The transparency-related accountabilities shall be built-in into the existing accountability picture which justifies the need to investigate the relevant legal frameworks. These frameworks correspond to different layers of the transparency system. The requirement of informed medical consent correlates to the external layer of transparency and the Medical Devices Framework is relevant to the insider and internal layers. We investigate the said frameworks to inform AI developers on what is already expected from them with regards to transparency. We also discover the gaps in the existing legislative frameworks concerning AI's transparency in healthcare and suggest the solutions to fill them in.","container-title":"Frontiers in Artificial Intelligence","DOI":"10.3389/frai.2022.879603","ISSN":"2624-8212","journalAbbreviation":"Front. Artif. Intell.","language":"en","page":"879603","source":"DOI.org (Crossref)","title":"Transparency of AI in Healthcare as a Multilayered System of Accountabilities: Between Legal Requirements and Technical Limitations","title-short":"Transparency of AI in Healthcare as a Multilayered System of Accountabilities","volume":"5","author":[{"family":"Kiseleva","given":"Anastasiya"},{"family":"Kotzinos","given":"Dimitris"},{"family":"De Hert","given":"Paul"}],"issued":{"date-parts":[["2022",5,30]]}}}],"schema":"https://github.com/citation-style-language/schema/raw/master/csl-citation.json"} </w:instrText>
      </w:r>
      <w:r w:rsidR="006C38C3">
        <w:rPr>
          <w:rFonts w:ascii="Calibri" w:hAnsi="Calibri" w:cs="Calibri"/>
        </w:rPr>
        <w:fldChar w:fldCharType="separate"/>
      </w:r>
      <w:r w:rsidR="008B788D" w:rsidRPr="008B788D">
        <w:rPr>
          <w:rFonts w:ascii="Calibri" w:hAnsi="Calibri" w:cs="Calibri"/>
        </w:rPr>
        <w:t>(31)</w:t>
      </w:r>
      <w:r w:rsidR="006C38C3">
        <w:rPr>
          <w:rFonts w:ascii="Calibri" w:hAnsi="Calibri" w:cs="Calibri"/>
        </w:rPr>
        <w:fldChar w:fldCharType="end"/>
      </w:r>
      <w:r w:rsidRPr="006C71E8">
        <w:rPr>
          <w:rFonts w:ascii="Calibri" w:hAnsi="Calibri" w:cs="Calibri"/>
        </w:rPr>
        <w:t>.</w:t>
      </w:r>
    </w:p>
    <w:p w14:paraId="4E46C8F5" w14:textId="7704C76B" w:rsidR="00F62603" w:rsidRPr="006C71E8" w:rsidRDefault="00F62603" w:rsidP="00F62603">
      <w:pPr>
        <w:pStyle w:val="NormalWeb"/>
        <w:spacing w:line="360" w:lineRule="auto"/>
        <w:jc w:val="both"/>
        <w:rPr>
          <w:rFonts w:ascii="Calibri" w:hAnsi="Calibri" w:cs="Calibri"/>
        </w:rPr>
      </w:pPr>
      <w:r w:rsidRPr="006C71E8">
        <w:rPr>
          <w:rFonts w:ascii="Calibri" w:hAnsi="Calibri" w:cs="Calibri"/>
        </w:rPr>
        <w:t>Esto puede ser facilitado por las asociaciones profesionales en todo el mundo. Más específicamente, organizaciones como la Federación Europea de Informática Médica, la Asociación Internacional de Informática Médica, la Asociación Americana de Informática Médica y el Instituto Nacional de Informática en Salud pueden jugar un papel importante en abordar los desafíos éticos mencionados anteriormente.</w:t>
      </w:r>
    </w:p>
    <w:p w14:paraId="09917EEF" w14:textId="4E100991" w:rsidR="00AC4D5E" w:rsidRDefault="00AC4D5E" w:rsidP="006C38C3">
      <w:pPr>
        <w:tabs>
          <w:tab w:val="left" w:pos="1893"/>
        </w:tabs>
        <w:spacing w:line="360" w:lineRule="auto"/>
        <w:jc w:val="both"/>
        <w:rPr>
          <w:rFonts w:cstheme="minorHAnsi"/>
        </w:rPr>
      </w:pPr>
    </w:p>
    <w:p w14:paraId="28EEE181" w14:textId="6F738FAF" w:rsidR="009B2809" w:rsidRPr="009B2809" w:rsidRDefault="009B2809" w:rsidP="009B2809">
      <w:pPr>
        <w:pStyle w:val="Ttulo3"/>
        <w:spacing w:line="360" w:lineRule="auto"/>
        <w:jc w:val="both"/>
        <w:rPr>
          <w:rFonts w:asciiTheme="minorHAnsi" w:hAnsiTheme="minorHAnsi" w:cstheme="minorHAnsi"/>
          <w:b w:val="0"/>
          <w:bCs w:val="0"/>
          <w:szCs w:val="24"/>
        </w:rPr>
      </w:pPr>
      <w:bookmarkStart w:id="61" w:name="_Toc169940211"/>
      <w:r w:rsidRPr="009B2809">
        <w:rPr>
          <w:rFonts w:asciiTheme="minorHAnsi" w:hAnsiTheme="minorHAnsi" w:cstheme="minorHAnsi"/>
          <w:b w:val="0"/>
          <w:bCs w:val="0"/>
          <w:szCs w:val="24"/>
        </w:rPr>
        <w:t>Implicaciones para la práctica clínica</w:t>
      </w:r>
      <w:bookmarkEnd w:id="61"/>
    </w:p>
    <w:p w14:paraId="6F4DE628" w14:textId="77777777" w:rsidR="009B2809" w:rsidRPr="009B2809" w:rsidRDefault="009B2809" w:rsidP="009B2809">
      <w:pPr>
        <w:pStyle w:val="NormalWeb"/>
        <w:spacing w:line="360" w:lineRule="auto"/>
        <w:jc w:val="both"/>
        <w:rPr>
          <w:rFonts w:asciiTheme="minorHAnsi" w:hAnsiTheme="minorHAnsi" w:cstheme="minorHAnsi"/>
        </w:rPr>
      </w:pPr>
      <w:r w:rsidRPr="009B2809">
        <w:rPr>
          <w:rFonts w:asciiTheme="minorHAnsi" w:hAnsiTheme="minorHAnsi" w:cstheme="minorHAnsi"/>
        </w:rPr>
        <w:t>El desarrollo y la implementación de chatbots médicos especializados, como el presentado en este trabajo, tienen importantes implicaciones para la práctica clínica. En primer lugar, estos sistemas pueden actuar como una herramienta de apoyo para los profesionales de la salud, proporcionando acceso rápido y fácil a información médica confiable y actualizada. Esto puede ayudar a los médicos y otros profesionales a tomar decisiones informadas y mejorar la calidad de la atención brindada a los pacientes.</w:t>
      </w:r>
    </w:p>
    <w:p w14:paraId="1A8373A3" w14:textId="77777777" w:rsidR="009B2809" w:rsidRPr="009B2809" w:rsidRDefault="009B2809" w:rsidP="009B2809">
      <w:pPr>
        <w:pStyle w:val="NormalWeb"/>
        <w:spacing w:line="360" w:lineRule="auto"/>
        <w:jc w:val="both"/>
        <w:rPr>
          <w:rFonts w:asciiTheme="minorHAnsi" w:hAnsiTheme="minorHAnsi" w:cstheme="minorHAnsi"/>
        </w:rPr>
      </w:pPr>
      <w:r w:rsidRPr="009B2809">
        <w:rPr>
          <w:rFonts w:asciiTheme="minorHAnsi" w:hAnsiTheme="minorHAnsi" w:cstheme="minorHAnsi"/>
        </w:rPr>
        <w:t>Además, los chatbots médicos pueden desempeñar un papel vital en la educación y el empoderamiento de los pacientes. Al proporcionar respuestas claras y accesibles a preguntas médicas comunes, estos sistemas pueden ayudar a los pacientes a comprender mejor su salud, sus condiciones médicas y las opciones de tratamiento disponibles. Esto puede fomentar una participación más activa de los pacientes en su propio cuidado y mejorar la adherencia a los planes de tratamiento.</w:t>
      </w:r>
    </w:p>
    <w:p w14:paraId="3FF7E54B" w14:textId="77777777" w:rsidR="009B2809" w:rsidRDefault="009B2809" w:rsidP="009B2809">
      <w:pPr>
        <w:pStyle w:val="NormalWeb"/>
        <w:spacing w:line="360" w:lineRule="auto"/>
        <w:jc w:val="both"/>
        <w:rPr>
          <w:rFonts w:asciiTheme="minorHAnsi" w:hAnsiTheme="minorHAnsi" w:cstheme="minorHAnsi"/>
        </w:rPr>
      </w:pPr>
      <w:r w:rsidRPr="009B2809">
        <w:rPr>
          <w:rFonts w:asciiTheme="minorHAnsi" w:hAnsiTheme="minorHAnsi" w:cstheme="minorHAnsi"/>
        </w:rPr>
        <w:t xml:space="preserve">Sin embargo, es crucial destacar que los chatbots médicos no deben ser considerados como un reemplazo para la interacción directa con profesionales de la salud. Estos sistemas deben </w:t>
      </w:r>
      <w:r w:rsidRPr="009B2809">
        <w:rPr>
          <w:rFonts w:asciiTheme="minorHAnsi" w:hAnsiTheme="minorHAnsi" w:cstheme="minorHAnsi"/>
        </w:rPr>
        <w:lastRenderedPageBreak/>
        <w:t>ser utilizados como una herramienta complementaria, y siempre se debe alentar a los pacientes a buscar el consejo y la supervisión de un médico para un diagnóstico y tratamiento adecuados.</w:t>
      </w:r>
    </w:p>
    <w:p w14:paraId="3E896762" w14:textId="77777777" w:rsidR="00D80B7B" w:rsidRPr="009B2809" w:rsidRDefault="00D80B7B" w:rsidP="009B2809">
      <w:pPr>
        <w:pStyle w:val="NormalWeb"/>
        <w:spacing w:line="360" w:lineRule="auto"/>
        <w:jc w:val="both"/>
        <w:rPr>
          <w:rFonts w:asciiTheme="minorHAnsi" w:hAnsiTheme="minorHAnsi" w:cstheme="minorHAnsi"/>
        </w:rPr>
      </w:pPr>
    </w:p>
    <w:p w14:paraId="2424471D" w14:textId="4DCD1A3C" w:rsidR="009B2809" w:rsidRPr="009B2809" w:rsidRDefault="009B2809" w:rsidP="009B2809">
      <w:pPr>
        <w:pStyle w:val="Ttulo3"/>
        <w:spacing w:line="360" w:lineRule="auto"/>
        <w:jc w:val="both"/>
        <w:rPr>
          <w:rFonts w:asciiTheme="minorHAnsi" w:hAnsiTheme="minorHAnsi" w:cstheme="minorHAnsi"/>
          <w:b w:val="0"/>
          <w:bCs w:val="0"/>
          <w:szCs w:val="24"/>
        </w:rPr>
      </w:pPr>
      <w:bookmarkStart w:id="62" w:name="_Toc169940212"/>
      <w:r w:rsidRPr="009B2809">
        <w:rPr>
          <w:rFonts w:asciiTheme="minorHAnsi" w:hAnsiTheme="minorHAnsi" w:cstheme="minorHAnsi"/>
          <w:b w:val="0"/>
          <w:bCs w:val="0"/>
          <w:szCs w:val="24"/>
        </w:rPr>
        <w:t>Direcciones futuras</w:t>
      </w:r>
      <w:bookmarkEnd w:id="62"/>
    </w:p>
    <w:p w14:paraId="1EC8E759" w14:textId="77777777" w:rsidR="009B2809" w:rsidRPr="009B2809" w:rsidRDefault="009B2809" w:rsidP="009B2809">
      <w:pPr>
        <w:pStyle w:val="NormalWeb"/>
        <w:spacing w:line="360" w:lineRule="auto"/>
        <w:jc w:val="both"/>
        <w:rPr>
          <w:rFonts w:asciiTheme="minorHAnsi" w:hAnsiTheme="minorHAnsi" w:cstheme="minorHAnsi"/>
        </w:rPr>
      </w:pPr>
      <w:r w:rsidRPr="009B2809">
        <w:rPr>
          <w:rFonts w:asciiTheme="minorHAnsi" w:hAnsiTheme="minorHAnsi" w:cstheme="minorHAnsi"/>
        </w:rPr>
        <w:t>El campo de los chatbots médicos especializados es un área de investigación en constante evolución, y hay varias direcciones futuras prometedoras para mejorar y expandir este trabajo:</w:t>
      </w:r>
    </w:p>
    <w:p w14:paraId="1C600392" w14:textId="77777777" w:rsidR="009B2809" w:rsidRPr="009B2809" w:rsidRDefault="009B2809" w:rsidP="009B2809">
      <w:pPr>
        <w:pStyle w:val="NormalWeb"/>
        <w:numPr>
          <w:ilvl w:val="0"/>
          <w:numId w:val="69"/>
        </w:numPr>
        <w:spacing w:line="360" w:lineRule="auto"/>
        <w:jc w:val="both"/>
        <w:rPr>
          <w:rFonts w:asciiTheme="minorHAnsi" w:hAnsiTheme="minorHAnsi" w:cstheme="minorHAnsi"/>
        </w:rPr>
      </w:pPr>
      <w:r w:rsidRPr="009B2809">
        <w:rPr>
          <w:rStyle w:val="Textoennegrita"/>
          <w:rFonts w:asciiTheme="minorHAnsi" w:hAnsiTheme="minorHAnsi" w:cstheme="minorHAnsi"/>
        </w:rPr>
        <w:t>Integración de más fuentes de datos</w:t>
      </w:r>
      <w:r w:rsidRPr="009B2809">
        <w:rPr>
          <w:rFonts w:asciiTheme="minorHAnsi" w:hAnsiTheme="minorHAnsi" w:cstheme="minorHAnsi"/>
        </w:rPr>
        <w:t xml:space="preserve">: Además de las fuentes utilizadas en este trabajo, como </w:t>
      </w:r>
      <w:proofErr w:type="spellStart"/>
      <w:r w:rsidRPr="009B2809">
        <w:rPr>
          <w:rFonts w:asciiTheme="minorHAnsi" w:hAnsiTheme="minorHAnsi" w:cstheme="minorHAnsi"/>
        </w:rPr>
        <w:t>ClinVar</w:t>
      </w:r>
      <w:proofErr w:type="spellEnd"/>
      <w:r w:rsidRPr="009B2809">
        <w:rPr>
          <w:rFonts w:asciiTheme="minorHAnsi" w:hAnsiTheme="minorHAnsi" w:cstheme="minorHAnsi"/>
        </w:rPr>
        <w:t>, Mayo Clinic y Wikipedia, se podrían integrar otras bases de datos médicas, guías de práctica clínica y literatura científica para enriquecer aún más la base de conocimientos del chatbot y mejorar la precisión y exhaustividad de sus respuestas.</w:t>
      </w:r>
    </w:p>
    <w:p w14:paraId="2A75C165" w14:textId="77777777" w:rsidR="009B2809" w:rsidRPr="009B2809" w:rsidRDefault="009B2809" w:rsidP="009B2809">
      <w:pPr>
        <w:pStyle w:val="NormalWeb"/>
        <w:numPr>
          <w:ilvl w:val="0"/>
          <w:numId w:val="69"/>
        </w:numPr>
        <w:spacing w:line="360" w:lineRule="auto"/>
        <w:jc w:val="both"/>
        <w:rPr>
          <w:rFonts w:asciiTheme="minorHAnsi" w:hAnsiTheme="minorHAnsi" w:cstheme="minorHAnsi"/>
        </w:rPr>
      </w:pPr>
      <w:r w:rsidRPr="009B2809">
        <w:rPr>
          <w:rStyle w:val="Textoennegrita"/>
          <w:rFonts w:asciiTheme="minorHAnsi" w:hAnsiTheme="minorHAnsi" w:cstheme="minorHAnsi"/>
        </w:rPr>
        <w:t>Personalización y adaptación al usuario</w:t>
      </w:r>
      <w:r w:rsidRPr="009B2809">
        <w:rPr>
          <w:rFonts w:asciiTheme="minorHAnsi" w:hAnsiTheme="minorHAnsi" w:cstheme="minorHAnsi"/>
        </w:rPr>
        <w:t>: Desarrollar funcionalidades que permitan al chatbot adaptar sus respuestas y recomendaciones según las características individuales del usuario, como su edad, sexo, historial médico y preferencias. Esto podría lograrse mediante técnicas de aprendizaje automático y perfiles de usuario.</w:t>
      </w:r>
    </w:p>
    <w:p w14:paraId="028912DE" w14:textId="77777777" w:rsidR="009B2809" w:rsidRPr="009B2809" w:rsidRDefault="009B2809" w:rsidP="009B2809">
      <w:pPr>
        <w:pStyle w:val="NormalWeb"/>
        <w:numPr>
          <w:ilvl w:val="0"/>
          <w:numId w:val="69"/>
        </w:numPr>
        <w:spacing w:line="360" w:lineRule="auto"/>
        <w:jc w:val="both"/>
        <w:rPr>
          <w:rFonts w:asciiTheme="minorHAnsi" w:hAnsiTheme="minorHAnsi" w:cstheme="minorHAnsi"/>
        </w:rPr>
      </w:pPr>
      <w:r w:rsidRPr="009B2809">
        <w:rPr>
          <w:rStyle w:val="Textoennegrita"/>
          <w:rFonts w:asciiTheme="minorHAnsi" w:hAnsiTheme="minorHAnsi" w:cstheme="minorHAnsi"/>
        </w:rPr>
        <w:t>Integración con sistemas de historia clínica electrónica</w:t>
      </w:r>
      <w:r w:rsidRPr="009B2809">
        <w:rPr>
          <w:rFonts w:asciiTheme="minorHAnsi" w:hAnsiTheme="minorHAnsi" w:cstheme="minorHAnsi"/>
        </w:rPr>
        <w:t>: Explorar la posibilidad de integrar el chatbot con los sistemas de historia clínica electrónica utilizados en entornos clínicos reales. Esto permitiría al chatbot acceder a información específica del paciente y proporcionar respuestas y recomendaciones aún más personalizadas.</w:t>
      </w:r>
    </w:p>
    <w:p w14:paraId="5FA57396" w14:textId="77777777" w:rsidR="009B2809" w:rsidRPr="009B2809" w:rsidRDefault="009B2809" w:rsidP="009B2809">
      <w:pPr>
        <w:pStyle w:val="NormalWeb"/>
        <w:numPr>
          <w:ilvl w:val="0"/>
          <w:numId w:val="69"/>
        </w:numPr>
        <w:spacing w:line="360" w:lineRule="auto"/>
        <w:jc w:val="both"/>
        <w:rPr>
          <w:rFonts w:asciiTheme="minorHAnsi" w:hAnsiTheme="minorHAnsi" w:cstheme="minorHAnsi"/>
        </w:rPr>
      </w:pPr>
      <w:r w:rsidRPr="009B2809">
        <w:rPr>
          <w:rStyle w:val="Textoennegrita"/>
          <w:rFonts w:asciiTheme="minorHAnsi" w:hAnsiTheme="minorHAnsi" w:cstheme="minorHAnsi"/>
        </w:rPr>
        <w:t>Evaluación clínica y validación</w:t>
      </w:r>
      <w:r w:rsidRPr="009B2809">
        <w:rPr>
          <w:rFonts w:asciiTheme="minorHAnsi" w:hAnsiTheme="minorHAnsi" w:cstheme="minorHAnsi"/>
        </w:rPr>
        <w:t>: Realizar estudios clínicos rigurosos para evaluar el impacto y la eficacia del chatbot en entornos médicos reales. Esto implica medir resultados clínicos, satisfacción del paciente y la aceptación por parte de los profesionales de la salud.</w:t>
      </w:r>
    </w:p>
    <w:p w14:paraId="69503063" w14:textId="16FD90B8" w:rsidR="009B2809" w:rsidRPr="009B2809" w:rsidRDefault="009B2809" w:rsidP="009B2809">
      <w:pPr>
        <w:pStyle w:val="NormalWeb"/>
        <w:numPr>
          <w:ilvl w:val="0"/>
          <w:numId w:val="69"/>
        </w:numPr>
        <w:spacing w:line="360" w:lineRule="auto"/>
        <w:jc w:val="both"/>
        <w:rPr>
          <w:rFonts w:asciiTheme="minorHAnsi" w:hAnsiTheme="minorHAnsi" w:cstheme="minorHAnsi"/>
        </w:rPr>
      </w:pPr>
      <w:r w:rsidRPr="009B2809">
        <w:rPr>
          <w:rStyle w:val="Textoennegrita"/>
          <w:rFonts w:asciiTheme="minorHAnsi" w:hAnsiTheme="minorHAnsi" w:cstheme="minorHAnsi"/>
        </w:rPr>
        <w:t xml:space="preserve">Mejora </w:t>
      </w:r>
      <w:proofErr w:type="gramStart"/>
      <w:r w:rsidR="00D03299" w:rsidRPr="009B2809">
        <w:rPr>
          <w:rStyle w:val="Textoennegrita"/>
          <w:rFonts w:asciiTheme="minorHAnsi" w:hAnsiTheme="minorHAnsi" w:cstheme="minorHAnsi"/>
        </w:rPr>
        <w:t>continua</w:t>
      </w:r>
      <w:proofErr w:type="gramEnd"/>
      <w:r w:rsidRPr="009B2809">
        <w:rPr>
          <w:rStyle w:val="Textoennegrita"/>
          <w:rFonts w:asciiTheme="minorHAnsi" w:hAnsiTheme="minorHAnsi" w:cstheme="minorHAnsi"/>
        </w:rPr>
        <w:t xml:space="preserve"> basada en la retroalimentación de los usuarios</w:t>
      </w:r>
      <w:r w:rsidRPr="009B2809">
        <w:rPr>
          <w:rFonts w:asciiTheme="minorHAnsi" w:hAnsiTheme="minorHAnsi" w:cstheme="minorHAnsi"/>
        </w:rPr>
        <w:t>: Implementar mecanismos para recopilar y analizar la retroalimentación de los usuarios de manera continua, y utilizar esta información para identificar áreas de mejora y realizar ajustes en el chatbot. Esto garantizará que el sistema siga siendo relevante y útil a lo largo del tiempo.</w:t>
      </w:r>
    </w:p>
    <w:p w14:paraId="445D3037" w14:textId="77777777" w:rsidR="009B2809" w:rsidRPr="009B2809" w:rsidRDefault="009B2809" w:rsidP="009B2809">
      <w:pPr>
        <w:pStyle w:val="NormalWeb"/>
        <w:numPr>
          <w:ilvl w:val="0"/>
          <w:numId w:val="69"/>
        </w:numPr>
        <w:spacing w:line="360" w:lineRule="auto"/>
        <w:jc w:val="both"/>
        <w:rPr>
          <w:rFonts w:asciiTheme="minorHAnsi" w:hAnsiTheme="minorHAnsi" w:cstheme="minorHAnsi"/>
        </w:rPr>
      </w:pPr>
      <w:r w:rsidRPr="009B2809">
        <w:rPr>
          <w:rStyle w:val="Textoennegrita"/>
          <w:rFonts w:asciiTheme="minorHAnsi" w:hAnsiTheme="minorHAnsi" w:cstheme="minorHAnsi"/>
        </w:rPr>
        <w:lastRenderedPageBreak/>
        <w:t>Expansión a otras áreas médicas</w:t>
      </w:r>
      <w:r w:rsidRPr="009B2809">
        <w:rPr>
          <w:rFonts w:asciiTheme="minorHAnsi" w:hAnsiTheme="minorHAnsi" w:cstheme="minorHAnsi"/>
        </w:rPr>
        <w:t>: Además de la genómica y la medicina personalizada, el enfoque y la metodología utilizados en este trabajo podrían aplicarse a otras áreas médicas especializadas, como la oncología, la cardiología o la neurología. Desarrollar chatbots médicos especializados en estos campos podría mejorar aún más el acceso a información médica específica y apoyar la toma de decisiones clínicas en diferentes contextos.</w:t>
      </w:r>
    </w:p>
    <w:p w14:paraId="460F772F" w14:textId="77777777" w:rsidR="009B2809" w:rsidRPr="009B2809" w:rsidRDefault="009B2809" w:rsidP="009B2809">
      <w:pPr>
        <w:pStyle w:val="NormalWeb"/>
        <w:numPr>
          <w:ilvl w:val="0"/>
          <w:numId w:val="69"/>
        </w:numPr>
        <w:spacing w:line="360" w:lineRule="auto"/>
        <w:jc w:val="both"/>
        <w:rPr>
          <w:rFonts w:asciiTheme="minorHAnsi" w:hAnsiTheme="minorHAnsi" w:cstheme="minorHAnsi"/>
        </w:rPr>
      </w:pPr>
      <w:r w:rsidRPr="009B2809">
        <w:rPr>
          <w:rStyle w:val="Textoennegrita"/>
          <w:rFonts w:asciiTheme="minorHAnsi" w:hAnsiTheme="minorHAnsi" w:cstheme="minorHAnsi"/>
        </w:rPr>
        <w:t>Multilingüismo y adaptación cultural</w:t>
      </w:r>
      <w:r w:rsidRPr="009B2809">
        <w:rPr>
          <w:rFonts w:asciiTheme="minorHAnsi" w:hAnsiTheme="minorHAnsi" w:cstheme="minorHAnsi"/>
        </w:rPr>
        <w:t>: Explorar la posibilidad de desarrollar versiones multilingües del chatbot médico y adaptarlo a diferentes contextos culturales. Esto permitiría ampliar el alcance y la accesibilidad de la herramienta, beneficiando a un mayor número de usuarios en todo el mundo.</w:t>
      </w:r>
    </w:p>
    <w:p w14:paraId="5A5C31AC" w14:textId="77777777" w:rsidR="009B2809" w:rsidRPr="009B2809" w:rsidRDefault="009B2809" w:rsidP="009B2809">
      <w:pPr>
        <w:pStyle w:val="NormalWeb"/>
        <w:numPr>
          <w:ilvl w:val="0"/>
          <w:numId w:val="69"/>
        </w:numPr>
        <w:spacing w:line="360" w:lineRule="auto"/>
        <w:jc w:val="both"/>
        <w:rPr>
          <w:rFonts w:asciiTheme="minorHAnsi" w:hAnsiTheme="minorHAnsi" w:cstheme="minorHAnsi"/>
        </w:rPr>
      </w:pPr>
      <w:r w:rsidRPr="009B2809">
        <w:rPr>
          <w:rStyle w:val="Textoennegrita"/>
          <w:rFonts w:asciiTheme="minorHAnsi" w:hAnsiTheme="minorHAnsi" w:cstheme="minorHAnsi"/>
        </w:rPr>
        <w:t>Integración de modalidades adicionales</w:t>
      </w:r>
      <w:r w:rsidRPr="009B2809">
        <w:rPr>
          <w:rFonts w:asciiTheme="minorHAnsi" w:hAnsiTheme="minorHAnsi" w:cstheme="minorHAnsi"/>
        </w:rPr>
        <w:t>: Investigar la incorporación de otras modalidades, como imágenes médicas o datos de dispositivos portátiles, para enriquecer la información disponible para el chatbot y mejorar la precisión y relevancia de sus respuestas. Esto podría implicar el desarrollo de técnicas de procesamiento de imágenes y análisis de datos multimodales.</w:t>
      </w:r>
    </w:p>
    <w:p w14:paraId="1DEA6708" w14:textId="77777777" w:rsidR="009B2809" w:rsidRPr="009B2809" w:rsidRDefault="009B2809" w:rsidP="009B2809">
      <w:pPr>
        <w:pStyle w:val="NormalWeb"/>
        <w:numPr>
          <w:ilvl w:val="0"/>
          <w:numId w:val="69"/>
        </w:numPr>
        <w:spacing w:line="360" w:lineRule="auto"/>
        <w:jc w:val="both"/>
        <w:rPr>
          <w:rFonts w:asciiTheme="minorHAnsi" w:hAnsiTheme="minorHAnsi" w:cstheme="minorHAnsi"/>
        </w:rPr>
      </w:pPr>
      <w:proofErr w:type="spellStart"/>
      <w:r w:rsidRPr="009B2809">
        <w:rPr>
          <w:rStyle w:val="Textoennegrita"/>
          <w:rFonts w:asciiTheme="minorHAnsi" w:hAnsiTheme="minorHAnsi" w:cstheme="minorHAnsi"/>
        </w:rPr>
        <w:t>Explicabilidad</w:t>
      </w:r>
      <w:proofErr w:type="spellEnd"/>
      <w:r w:rsidRPr="009B2809">
        <w:rPr>
          <w:rStyle w:val="Textoennegrita"/>
          <w:rFonts w:asciiTheme="minorHAnsi" w:hAnsiTheme="minorHAnsi" w:cstheme="minorHAnsi"/>
        </w:rPr>
        <w:t xml:space="preserve"> y transparencia</w:t>
      </w:r>
      <w:r w:rsidRPr="009B2809">
        <w:rPr>
          <w:rFonts w:asciiTheme="minorHAnsi" w:hAnsiTheme="minorHAnsi" w:cstheme="minorHAnsi"/>
        </w:rPr>
        <w:t>: Mejorar la capacidad del chatbot para proporcionar explicaciones claras y comprensibles sobre cómo llegó a sus respuestas y recomendaciones. Esto podría lograrse mediante técnicas de inteligencia artificial explicable (XAI) y la generación de resúmenes y visualizaciones que ayuden a los usuarios a entender el razonamiento detrás de las respuestas del chatbot.</w:t>
      </w:r>
    </w:p>
    <w:p w14:paraId="447F65B0" w14:textId="77777777" w:rsidR="009B2809" w:rsidRPr="009B2809" w:rsidRDefault="009B2809" w:rsidP="009B2809">
      <w:pPr>
        <w:pStyle w:val="NormalWeb"/>
        <w:numPr>
          <w:ilvl w:val="0"/>
          <w:numId w:val="69"/>
        </w:numPr>
        <w:spacing w:line="360" w:lineRule="auto"/>
        <w:jc w:val="both"/>
        <w:rPr>
          <w:rFonts w:asciiTheme="minorHAnsi" w:hAnsiTheme="minorHAnsi" w:cstheme="minorHAnsi"/>
        </w:rPr>
      </w:pPr>
      <w:r w:rsidRPr="009B2809">
        <w:rPr>
          <w:rStyle w:val="Textoennegrita"/>
          <w:rFonts w:asciiTheme="minorHAnsi" w:hAnsiTheme="minorHAnsi" w:cstheme="minorHAnsi"/>
        </w:rPr>
        <w:t>Colaboración interdisciplinaria</w:t>
      </w:r>
      <w:r w:rsidRPr="009B2809">
        <w:rPr>
          <w:rFonts w:asciiTheme="minorHAnsi" w:hAnsiTheme="minorHAnsi" w:cstheme="minorHAnsi"/>
        </w:rPr>
        <w:t>: Fomentar la colaboración entre profesionales de la salud, expertos en informática médica, investigadores y otros especialistas relevantes para abordar los desafíos técnicos, éticos y clínicos asociados con el desarrollo y la implementación de chatbots médicos especializados. Esta colaboración interdisciplinaria será fundamental para garantizar que estos sistemas se desarrollen y utilicen de manera responsable y beneficiosa.</w:t>
      </w:r>
    </w:p>
    <w:p w14:paraId="666CEB39" w14:textId="77777777" w:rsidR="009B2809" w:rsidRDefault="009B2809" w:rsidP="009B2809">
      <w:pPr>
        <w:pStyle w:val="NormalWeb"/>
        <w:spacing w:line="360" w:lineRule="auto"/>
        <w:jc w:val="both"/>
      </w:pPr>
      <w:r w:rsidRPr="009B2809">
        <w:rPr>
          <w:rFonts w:asciiTheme="minorHAnsi" w:hAnsiTheme="minorHAnsi" w:cstheme="minorHAnsi"/>
        </w:rPr>
        <w:t>Estas direcciones futuras representan oportunidades emocionantes para mejorar y expandir el impacto de los chatbots médicos especializados en la atención médica. A medida que se avance en estas áreas, será crucial mantener un enfoque centrado en el usuario, garantizar la calidad y la seguridad de la información proporcionada, y abordar los desafíos éticos y regulatorios asociados</w:t>
      </w:r>
      <w:r>
        <w:t xml:space="preserve"> con el uso de estas tecnologías en la práctica clínica.</w:t>
      </w:r>
    </w:p>
    <w:p w14:paraId="7623ADF2" w14:textId="77777777" w:rsidR="001F266C" w:rsidRPr="00951B47" w:rsidRDefault="001F266C" w:rsidP="00951B47">
      <w:pPr>
        <w:spacing w:line="360" w:lineRule="auto"/>
        <w:jc w:val="both"/>
        <w:rPr>
          <w:rFonts w:cstheme="minorHAnsi"/>
        </w:rPr>
      </w:pPr>
    </w:p>
    <w:p w14:paraId="69D8EDA7" w14:textId="77777777" w:rsidR="00580491" w:rsidRPr="00951B47" w:rsidRDefault="00580491" w:rsidP="00951B47">
      <w:pPr>
        <w:spacing w:line="360" w:lineRule="auto"/>
        <w:jc w:val="both"/>
        <w:rPr>
          <w:rFonts w:cstheme="minorHAnsi"/>
        </w:rPr>
      </w:pPr>
    </w:p>
    <w:p w14:paraId="7632ABDD" w14:textId="4273610D" w:rsidR="00580491" w:rsidRPr="00951B47" w:rsidRDefault="00580491" w:rsidP="00951B47">
      <w:pPr>
        <w:pStyle w:val="Ttulo1"/>
        <w:spacing w:line="360" w:lineRule="auto"/>
        <w:jc w:val="both"/>
        <w:rPr>
          <w:rFonts w:asciiTheme="minorHAnsi" w:hAnsiTheme="minorHAnsi" w:cstheme="minorHAnsi"/>
        </w:rPr>
      </w:pPr>
      <w:bookmarkStart w:id="63" w:name="_Toc162797431"/>
      <w:bookmarkStart w:id="64" w:name="_Toc169940213"/>
      <w:r w:rsidRPr="00951B47">
        <w:rPr>
          <w:rFonts w:asciiTheme="minorHAnsi" w:hAnsiTheme="minorHAnsi" w:cstheme="minorHAnsi"/>
        </w:rPr>
        <w:t>C</w:t>
      </w:r>
      <w:bookmarkEnd w:id="63"/>
      <w:r w:rsidR="00A73BA3" w:rsidRPr="00951B47">
        <w:rPr>
          <w:rFonts w:asciiTheme="minorHAnsi" w:hAnsiTheme="minorHAnsi" w:cstheme="minorHAnsi"/>
          <w:caps w:val="0"/>
        </w:rPr>
        <w:t>onclusiones</w:t>
      </w:r>
      <w:bookmarkEnd w:id="64"/>
    </w:p>
    <w:p w14:paraId="2CB85C45" w14:textId="77777777" w:rsidR="00B265C6" w:rsidRPr="00B265C6" w:rsidRDefault="00B265C6" w:rsidP="00B265C6">
      <w:pPr>
        <w:pStyle w:val="NormalWeb"/>
        <w:spacing w:line="360" w:lineRule="auto"/>
        <w:jc w:val="both"/>
        <w:rPr>
          <w:rFonts w:asciiTheme="minorHAnsi" w:hAnsiTheme="minorHAnsi" w:cstheme="minorHAnsi"/>
        </w:rPr>
      </w:pPr>
      <w:bookmarkStart w:id="65" w:name="_Toc54935102"/>
      <w:bookmarkStart w:id="66" w:name="_Toc162797441"/>
      <w:r w:rsidRPr="00B265C6">
        <w:rPr>
          <w:rFonts w:asciiTheme="minorHAnsi" w:hAnsiTheme="minorHAnsi" w:cstheme="minorHAnsi"/>
        </w:rPr>
        <w:t>En este trabajo, se ha desarrollado un chatbot médico especializado que utiliza técnicas avanzadas de procesamiento del lenguaje natural y aprendizaje profundo para proporcionar respuestas precisas y confiables a preguntas médicas. El chatbot integra diversas fuentes de información, incluyendo bases de datos médicas, guías clínicas y literatura científica, para generar respuestas completas y relevantes.</w:t>
      </w:r>
    </w:p>
    <w:p w14:paraId="37B87F16" w14:textId="77777777" w:rsidR="00B265C6" w:rsidRPr="00B265C6" w:rsidRDefault="00B265C6" w:rsidP="00B265C6">
      <w:pPr>
        <w:pStyle w:val="NormalWeb"/>
        <w:spacing w:line="360" w:lineRule="auto"/>
        <w:jc w:val="both"/>
        <w:rPr>
          <w:rFonts w:asciiTheme="minorHAnsi" w:hAnsiTheme="minorHAnsi" w:cstheme="minorHAnsi"/>
        </w:rPr>
      </w:pPr>
      <w:r w:rsidRPr="00B265C6">
        <w:rPr>
          <w:rFonts w:asciiTheme="minorHAnsi" w:hAnsiTheme="minorHAnsi" w:cstheme="minorHAnsi"/>
        </w:rPr>
        <w:t>Además, se ha aplicado el chatbot al manejo automático de hallazgos secundarios en estudios genómicos, demostrando su capacidad para identificar y priorizar variantes genéticas clínicamente relevantes. Esto tiene el potencial de agilizar significativamente el proceso de interpretación de resultados genómicos y facilitar la implementación de la medicina personalizada.</w:t>
      </w:r>
    </w:p>
    <w:p w14:paraId="3BF0356D" w14:textId="77777777" w:rsidR="00B265C6" w:rsidRPr="00B265C6" w:rsidRDefault="00B265C6" w:rsidP="00B265C6">
      <w:pPr>
        <w:pStyle w:val="NormalWeb"/>
        <w:spacing w:line="360" w:lineRule="auto"/>
        <w:jc w:val="both"/>
        <w:rPr>
          <w:rFonts w:asciiTheme="minorHAnsi" w:hAnsiTheme="minorHAnsi" w:cstheme="minorHAnsi"/>
        </w:rPr>
      </w:pPr>
      <w:r w:rsidRPr="00B265C6">
        <w:rPr>
          <w:rFonts w:asciiTheme="minorHAnsi" w:hAnsiTheme="minorHAnsi" w:cstheme="minorHAnsi"/>
        </w:rPr>
        <w:t>Los resultados obtenidos durante la evaluación del chatbot han sido prometedores, con una alta precisión en las respuestas generadas, tiempos de respuesta rápidos y una capacidad notable para manejar preguntas complejas y especializadas en el ámbito de la genómica y la medicina personalizada.</w:t>
      </w:r>
    </w:p>
    <w:p w14:paraId="67B508AA" w14:textId="4362D7FB" w:rsidR="009B2809" w:rsidRPr="009B2809" w:rsidRDefault="009B2809" w:rsidP="009B2809">
      <w:pPr>
        <w:pStyle w:val="Ttulo3"/>
        <w:spacing w:line="360" w:lineRule="auto"/>
        <w:jc w:val="both"/>
        <w:rPr>
          <w:rFonts w:asciiTheme="minorHAnsi" w:hAnsiTheme="minorHAnsi" w:cstheme="minorHAnsi"/>
        </w:rPr>
      </w:pPr>
      <w:bookmarkStart w:id="67" w:name="_Toc169940214"/>
      <w:r w:rsidRPr="009B2809">
        <w:rPr>
          <w:rFonts w:asciiTheme="minorHAnsi" w:hAnsiTheme="minorHAnsi" w:cstheme="minorHAnsi"/>
        </w:rPr>
        <w:t>Contribuciones principales</w:t>
      </w:r>
      <w:bookmarkEnd w:id="67"/>
    </w:p>
    <w:p w14:paraId="271A4E08" w14:textId="77777777" w:rsidR="009B2809" w:rsidRPr="009B2809" w:rsidRDefault="009B2809" w:rsidP="009B2809">
      <w:pPr>
        <w:pStyle w:val="NormalWeb"/>
        <w:spacing w:line="360" w:lineRule="auto"/>
        <w:jc w:val="both"/>
        <w:rPr>
          <w:rFonts w:asciiTheme="minorHAnsi" w:hAnsiTheme="minorHAnsi" w:cstheme="minorHAnsi"/>
        </w:rPr>
      </w:pPr>
      <w:r w:rsidRPr="009B2809">
        <w:rPr>
          <w:rFonts w:asciiTheme="minorHAnsi" w:hAnsiTheme="minorHAnsi" w:cstheme="minorHAnsi"/>
        </w:rPr>
        <w:t>Las principales contribuciones de este trabajo son:</w:t>
      </w:r>
    </w:p>
    <w:p w14:paraId="37304E71" w14:textId="77777777" w:rsidR="009B2809" w:rsidRPr="009B2809" w:rsidRDefault="009B2809" w:rsidP="009B2809">
      <w:pPr>
        <w:numPr>
          <w:ilvl w:val="0"/>
          <w:numId w:val="70"/>
        </w:numPr>
        <w:spacing w:before="100" w:beforeAutospacing="1" w:after="100" w:afterAutospacing="1" w:line="360" w:lineRule="auto"/>
        <w:jc w:val="both"/>
        <w:rPr>
          <w:rFonts w:cstheme="minorHAnsi"/>
        </w:rPr>
      </w:pPr>
      <w:r w:rsidRPr="009B2809">
        <w:rPr>
          <w:rFonts w:cstheme="minorHAnsi"/>
        </w:rPr>
        <w:t>El desarrollo de un chatbot médico especializado que combina técnicas avanzadas de procesamiento del lenguaje natural y aprendizaje profundo para proporcionar respuestas precisas y confiables a preguntas médicas.</w:t>
      </w:r>
    </w:p>
    <w:p w14:paraId="533E0E1B" w14:textId="77777777" w:rsidR="009B2809" w:rsidRPr="009B2809" w:rsidRDefault="009B2809" w:rsidP="009B2809">
      <w:pPr>
        <w:numPr>
          <w:ilvl w:val="0"/>
          <w:numId w:val="70"/>
        </w:numPr>
        <w:spacing w:before="100" w:beforeAutospacing="1" w:after="100" w:afterAutospacing="1" w:line="360" w:lineRule="auto"/>
        <w:jc w:val="both"/>
        <w:rPr>
          <w:rFonts w:cstheme="minorHAnsi"/>
        </w:rPr>
      </w:pPr>
      <w:r w:rsidRPr="009B2809">
        <w:rPr>
          <w:rFonts w:cstheme="minorHAnsi"/>
        </w:rPr>
        <w:t>La integración de múltiples fuentes de información médica, incluyendo bases de datos, guías clínicas y literatura científica, para enriquecer la base de conocimientos del chatbot y mejorar la calidad de sus respuestas.</w:t>
      </w:r>
    </w:p>
    <w:p w14:paraId="0EAFFF79" w14:textId="77777777" w:rsidR="009B2809" w:rsidRPr="009B2809" w:rsidRDefault="009B2809" w:rsidP="009B2809">
      <w:pPr>
        <w:numPr>
          <w:ilvl w:val="0"/>
          <w:numId w:val="70"/>
        </w:numPr>
        <w:spacing w:before="100" w:beforeAutospacing="1" w:after="100" w:afterAutospacing="1" w:line="360" w:lineRule="auto"/>
        <w:jc w:val="both"/>
        <w:rPr>
          <w:rFonts w:cstheme="minorHAnsi"/>
        </w:rPr>
      </w:pPr>
      <w:r w:rsidRPr="009B2809">
        <w:rPr>
          <w:rFonts w:cstheme="minorHAnsi"/>
        </w:rPr>
        <w:lastRenderedPageBreak/>
        <w:t>La aplicación exitosa del chatbot al manejo automático de hallazgos secundarios en estudios genómicos, demostrando su potencial para agilizar la interpretación de resultados y apoyar la toma de decisiones clínicas.</w:t>
      </w:r>
    </w:p>
    <w:p w14:paraId="10E87A62" w14:textId="77777777" w:rsidR="009B2809" w:rsidRPr="009B2809" w:rsidRDefault="009B2809" w:rsidP="009B2809">
      <w:pPr>
        <w:numPr>
          <w:ilvl w:val="0"/>
          <w:numId w:val="70"/>
        </w:numPr>
        <w:spacing w:before="100" w:beforeAutospacing="1" w:after="100" w:afterAutospacing="1" w:line="360" w:lineRule="auto"/>
        <w:jc w:val="both"/>
        <w:rPr>
          <w:rFonts w:cstheme="minorHAnsi"/>
        </w:rPr>
      </w:pPr>
      <w:r w:rsidRPr="009B2809">
        <w:rPr>
          <w:rFonts w:cstheme="minorHAnsi"/>
        </w:rPr>
        <w:t>La evaluación exhaustiva del chatbot en términos de precisión, tiempo de respuesta y capacidad para manejar preguntas complejas, así como la validación de su utilidad y aceptabilidad a través de pruebas con usuarios reales.</w:t>
      </w:r>
    </w:p>
    <w:p w14:paraId="41ABC8A2" w14:textId="77777777" w:rsidR="009B2809" w:rsidRPr="009B2809" w:rsidRDefault="009B2809" w:rsidP="009B2809">
      <w:pPr>
        <w:numPr>
          <w:ilvl w:val="0"/>
          <w:numId w:val="70"/>
        </w:numPr>
        <w:spacing w:before="100" w:beforeAutospacing="1" w:after="100" w:afterAutospacing="1" w:line="360" w:lineRule="auto"/>
        <w:jc w:val="both"/>
        <w:rPr>
          <w:rFonts w:cstheme="minorHAnsi"/>
        </w:rPr>
      </w:pPr>
      <w:r w:rsidRPr="009B2809">
        <w:rPr>
          <w:rFonts w:cstheme="minorHAnsi"/>
        </w:rPr>
        <w:t>La identificación de limitaciones, desafíos y consideraciones éticas y legales asociadas con el desarrollo y la implementación de chatbots médicos especializados, y la propuesta de direcciones futuras para abordar estos aspectos y mejorar aún más su impacto en la práctica clínica.</w:t>
      </w:r>
    </w:p>
    <w:p w14:paraId="763CD02E" w14:textId="09445865" w:rsidR="009B2809" w:rsidRPr="009B2809" w:rsidRDefault="009B2809" w:rsidP="009B2809">
      <w:pPr>
        <w:pStyle w:val="Ttulo3"/>
        <w:spacing w:line="360" w:lineRule="auto"/>
        <w:jc w:val="both"/>
        <w:rPr>
          <w:rFonts w:asciiTheme="minorHAnsi" w:hAnsiTheme="minorHAnsi" w:cstheme="minorHAnsi"/>
        </w:rPr>
      </w:pPr>
      <w:bookmarkStart w:id="68" w:name="_Toc169940215"/>
      <w:r w:rsidRPr="009B2809">
        <w:rPr>
          <w:rFonts w:asciiTheme="minorHAnsi" w:hAnsiTheme="minorHAnsi" w:cstheme="minorHAnsi"/>
        </w:rPr>
        <w:t>Perspectivas de desarrollo</w:t>
      </w:r>
      <w:bookmarkEnd w:id="68"/>
    </w:p>
    <w:p w14:paraId="160B730B" w14:textId="77777777" w:rsidR="009B2809" w:rsidRPr="009B2809" w:rsidRDefault="009B2809" w:rsidP="009B2809">
      <w:pPr>
        <w:pStyle w:val="NormalWeb"/>
        <w:spacing w:line="360" w:lineRule="auto"/>
        <w:jc w:val="both"/>
        <w:rPr>
          <w:rFonts w:asciiTheme="minorHAnsi" w:hAnsiTheme="minorHAnsi" w:cstheme="minorHAnsi"/>
        </w:rPr>
      </w:pPr>
      <w:r w:rsidRPr="009B2809">
        <w:rPr>
          <w:rFonts w:asciiTheme="minorHAnsi" w:hAnsiTheme="minorHAnsi" w:cstheme="minorHAnsi"/>
        </w:rPr>
        <w:t>Los resultados obtenidos en este trabajo sientan las bases para futuras investigaciones y desarrollos en el campo de los chatbots médicos especializados. Algunas perspectivas de desarrollo incluyen:</w:t>
      </w:r>
    </w:p>
    <w:p w14:paraId="50492A10" w14:textId="77777777" w:rsidR="009B2809" w:rsidRPr="009B2809" w:rsidRDefault="009B2809" w:rsidP="009B2809">
      <w:pPr>
        <w:numPr>
          <w:ilvl w:val="0"/>
          <w:numId w:val="71"/>
        </w:numPr>
        <w:spacing w:before="100" w:beforeAutospacing="1" w:after="100" w:afterAutospacing="1" w:line="360" w:lineRule="auto"/>
        <w:jc w:val="both"/>
        <w:rPr>
          <w:rFonts w:cstheme="minorHAnsi"/>
        </w:rPr>
      </w:pPr>
      <w:r w:rsidRPr="009B2809">
        <w:rPr>
          <w:rFonts w:cstheme="minorHAnsi"/>
        </w:rPr>
        <w:t>La expansión de la base de conocimientos del chatbot para cubrir una gama más amplia de condiciones médicas y áreas de especialidad.</w:t>
      </w:r>
    </w:p>
    <w:p w14:paraId="21DF8314" w14:textId="77777777" w:rsidR="009B2809" w:rsidRPr="009B2809" w:rsidRDefault="009B2809" w:rsidP="009B2809">
      <w:pPr>
        <w:numPr>
          <w:ilvl w:val="0"/>
          <w:numId w:val="71"/>
        </w:numPr>
        <w:spacing w:before="100" w:beforeAutospacing="1" w:after="100" w:afterAutospacing="1" w:line="360" w:lineRule="auto"/>
        <w:jc w:val="both"/>
        <w:rPr>
          <w:rFonts w:cstheme="minorHAnsi"/>
        </w:rPr>
      </w:pPr>
      <w:r w:rsidRPr="009B2809">
        <w:rPr>
          <w:rFonts w:cstheme="minorHAnsi"/>
        </w:rPr>
        <w:t>La integración de técnicas de aprendizaje por refuerzo para permitir que el chatbot aprenda y mejore continuamente a partir de las interacciones con los usuarios.</w:t>
      </w:r>
    </w:p>
    <w:p w14:paraId="16B452E3" w14:textId="77777777" w:rsidR="009B2809" w:rsidRPr="009B2809" w:rsidRDefault="009B2809" w:rsidP="009B2809">
      <w:pPr>
        <w:numPr>
          <w:ilvl w:val="0"/>
          <w:numId w:val="71"/>
        </w:numPr>
        <w:spacing w:before="100" w:beforeAutospacing="1" w:after="100" w:afterAutospacing="1" w:line="360" w:lineRule="auto"/>
        <w:jc w:val="both"/>
        <w:rPr>
          <w:rFonts w:cstheme="minorHAnsi"/>
        </w:rPr>
      </w:pPr>
      <w:r w:rsidRPr="009B2809">
        <w:rPr>
          <w:rFonts w:cstheme="minorHAnsi"/>
        </w:rPr>
        <w:t>La exploración de enfoques multimodales que combinen texto, imágenes y otros tipos de datos para enriquecer las capacidades del chatbot y mejorar la experiencia del usuario.</w:t>
      </w:r>
    </w:p>
    <w:p w14:paraId="1EDC7FEB" w14:textId="77777777" w:rsidR="009B2809" w:rsidRPr="009B2809" w:rsidRDefault="009B2809" w:rsidP="009B2809">
      <w:pPr>
        <w:numPr>
          <w:ilvl w:val="0"/>
          <w:numId w:val="71"/>
        </w:numPr>
        <w:spacing w:before="100" w:beforeAutospacing="1" w:after="100" w:afterAutospacing="1" w:line="360" w:lineRule="auto"/>
        <w:jc w:val="both"/>
        <w:rPr>
          <w:rFonts w:cstheme="minorHAnsi"/>
        </w:rPr>
      </w:pPr>
      <w:r w:rsidRPr="009B2809">
        <w:rPr>
          <w:rFonts w:cstheme="minorHAnsi"/>
        </w:rPr>
        <w:t>La realización de estudios clínicos a gran escala para evaluar el impacto del chatbot en la práctica clínica real y su potencial para mejorar los resultados de salud.</w:t>
      </w:r>
    </w:p>
    <w:p w14:paraId="0C242FB8" w14:textId="77777777" w:rsidR="009B2809" w:rsidRPr="009B2809" w:rsidRDefault="009B2809" w:rsidP="009B2809">
      <w:pPr>
        <w:numPr>
          <w:ilvl w:val="0"/>
          <w:numId w:val="71"/>
        </w:numPr>
        <w:spacing w:before="100" w:beforeAutospacing="1" w:after="100" w:afterAutospacing="1" w:line="360" w:lineRule="auto"/>
        <w:jc w:val="both"/>
        <w:rPr>
          <w:rFonts w:cstheme="minorHAnsi"/>
        </w:rPr>
      </w:pPr>
      <w:r w:rsidRPr="009B2809">
        <w:rPr>
          <w:rFonts w:cstheme="minorHAnsi"/>
        </w:rPr>
        <w:t>La colaboración interdisciplinaria entre profesionales de la salud, expertos en informática médica, investigadores y otros especialistas para abordar los desafíos técnicos, éticos y clínicos asociados con el desarrollo y la implementación de chatbots médicos especializados.</w:t>
      </w:r>
    </w:p>
    <w:p w14:paraId="6347550C" w14:textId="77777777" w:rsidR="009B2809" w:rsidRPr="009B2809" w:rsidRDefault="009B2809" w:rsidP="009B2809">
      <w:pPr>
        <w:pStyle w:val="NormalWeb"/>
        <w:spacing w:line="360" w:lineRule="auto"/>
        <w:jc w:val="both"/>
        <w:rPr>
          <w:rFonts w:asciiTheme="minorHAnsi" w:hAnsiTheme="minorHAnsi" w:cstheme="minorHAnsi"/>
        </w:rPr>
      </w:pPr>
      <w:r w:rsidRPr="009B2809">
        <w:rPr>
          <w:rFonts w:asciiTheme="minorHAnsi" w:hAnsiTheme="minorHAnsi" w:cstheme="minorHAnsi"/>
        </w:rPr>
        <w:t xml:space="preserve">En conclusión, este trabajo ha demostrado el potencial de los chatbots médicos especializados para revolucionar la forma en que se accede y se utiliza la información médica. A medida que </w:t>
      </w:r>
      <w:r w:rsidRPr="009B2809">
        <w:rPr>
          <w:rFonts w:asciiTheme="minorHAnsi" w:hAnsiTheme="minorHAnsi" w:cstheme="minorHAnsi"/>
        </w:rPr>
        <w:lastRenderedPageBreak/>
        <w:t>estas tecnologías continúen evolucionando, se espera que desempeñen un papel cada vez más importante en la mejora de la atención médica y en la promoción de la medicina personalizada. Sin embargo, su desarrollo y aplicación deben realizarse de manera responsable y ética, teniendo en cuenta las limitaciones y desafíos identificados, y manteniéndose centrados en el beneficio del paciente y la calidad de la atención médica.</w:t>
      </w:r>
    </w:p>
    <w:p w14:paraId="404F355B" w14:textId="77777777" w:rsidR="00116170" w:rsidRPr="009B2809" w:rsidRDefault="00116170" w:rsidP="009B2809">
      <w:pPr>
        <w:spacing w:line="360" w:lineRule="auto"/>
        <w:jc w:val="both"/>
        <w:rPr>
          <w:rFonts w:cstheme="minorHAnsi"/>
        </w:rPr>
      </w:pPr>
    </w:p>
    <w:p w14:paraId="01AA1992" w14:textId="77777777" w:rsidR="00116170" w:rsidRPr="00951B47" w:rsidRDefault="00116170" w:rsidP="001432A6">
      <w:pPr>
        <w:spacing w:line="360" w:lineRule="auto"/>
        <w:jc w:val="both"/>
        <w:rPr>
          <w:rFonts w:cstheme="minorHAnsi"/>
        </w:rPr>
      </w:pPr>
    </w:p>
    <w:p w14:paraId="21FAC795" w14:textId="3823E5DB" w:rsidR="00A75783" w:rsidRPr="00951B47" w:rsidRDefault="00A75783" w:rsidP="001432A6">
      <w:pPr>
        <w:pStyle w:val="Ttulo1sinnumerar"/>
        <w:spacing w:line="360" w:lineRule="auto"/>
        <w:jc w:val="both"/>
        <w:rPr>
          <w:rFonts w:asciiTheme="minorHAnsi" w:hAnsiTheme="minorHAnsi" w:cstheme="minorHAnsi"/>
        </w:rPr>
      </w:pPr>
      <w:bookmarkStart w:id="69" w:name="_Toc169940216"/>
      <w:r w:rsidRPr="00951B47">
        <w:rPr>
          <w:rFonts w:asciiTheme="minorHAnsi" w:hAnsiTheme="minorHAnsi" w:cstheme="minorHAnsi"/>
        </w:rPr>
        <w:t>Referencias bibliográficas</w:t>
      </w:r>
      <w:bookmarkEnd w:id="65"/>
      <w:bookmarkEnd w:id="66"/>
      <w:bookmarkEnd w:id="69"/>
    </w:p>
    <w:p w14:paraId="552B43CD" w14:textId="77777777" w:rsidR="008B788D" w:rsidRPr="008B788D" w:rsidRDefault="00FA100C" w:rsidP="008B788D">
      <w:pPr>
        <w:pStyle w:val="Bibliografa"/>
        <w:rPr>
          <w:rFonts w:ascii="Calibri" w:hAnsi="Calibri" w:cs="Calibri"/>
        </w:rPr>
      </w:pPr>
      <w:r w:rsidRPr="00951B47">
        <w:rPr>
          <w:rFonts w:cstheme="minorHAnsi"/>
        </w:rPr>
        <w:fldChar w:fldCharType="begin"/>
      </w:r>
      <w:r w:rsidR="008B788D">
        <w:rPr>
          <w:rFonts w:cstheme="minorHAnsi"/>
        </w:rPr>
        <w:instrText xml:space="preserve"> ADDIN ZOTERO_BIBL {"uncited":[],"omitted":[],"custom":[]} CSL_BIBLIOGRAPHY </w:instrText>
      </w:r>
      <w:r w:rsidRPr="00951B47">
        <w:rPr>
          <w:rFonts w:cstheme="minorHAnsi"/>
        </w:rPr>
        <w:fldChar w:fldCharType="separate"/>
      </w:r>
      <w:r w:rsidR="008B788D" w:rsidRPr="008B788D">
        <w:rPr>
          <w:rFonts w:ascii="Calibri" w:hAnsi="Calibri" w:cs="Calibri"/>
        </w:rPr>
        <w:t>1.</w:t>
      </w:r>
      <w:r w:rsidR="008B788D" w:rsidRPr="008B788D">
        <w:rPr>
          <w:rFonts w:ascii="Calibri" w:hAnsi="Calibri" w:cs="Calibri"/>
        </w:rPr>
        <w:tab/>
      </w:r>
      <w:proofErr w:type="spellStart"/>
      <w:r w:rsidR="008B788D" w:rsidRPr="008B788D">
        <w:rPr>
          <w:rFonts w:ascii="Calibri" w:hAnsi="Calibri" w:cs="Calibri"/>
        </w:rPr>
        <w:t>Egli</w:t>
      </w:r>
      <w:proofErr w:type="spellEnd"/>
      <w:r w:rsidR="008B788D" w:rsidRPr="008B788D">
        <w:rPr>
          <w:rFonts w:ascii="Calibri" w:hAnsi="Calibri" w:cs="Calibri"/>
        </w:rPr>
        <w:t xml:space="preserve"> A. ChatGPT, GPT-4, and </w:t>
      </w:r>
      <w:proofErr w:type="spellStart"/>
      <w:r w:rsidR="008B788D" w:rsidRPr="008B788D">
        <w:rPr>
          <w:rFonts w:ascii="Calibri" w:hAnsi="Calibri" w:cs="Calibri"/>
        </w:rPr>
        <w:t>Other</w:t>
      </w:r>
      <w:proofErr w:type="spellEnd"/>
      <w:r w:rsidR="008B788D" w:rsidRPr="008B788D">
        <w:rPr>
          <w:rFonts w:ascii="Calibri" w:hAnsi="Calibri" w:cs="Calibri"/>
        </w:rPr>
        <w:t xml:space="preserve"> Large Language </w:t>
      </w:r>
      <w:proofErr w:type="spellStart"/>
      <w:r w:rsidR="008B788D" w:rsidRPr="008B788D">
        <w:rPr>
          <w:rFonts w:ascii="Calibri" w:hAnsi="Calibri" w:cs="Calibri"/>
        </w:rPr>
        <w:t>Models</w:t>
      </w:r>
      <w:proofErr w:type="spellEnd"/>
      <w:r w:rsidR="008B788D" w:rsidRPr="008B788D">
        <w:rPr>
          <w:rFonts w:ascii="Calibri" w:hAnsi="Calibri" w:cs="Calibri"/>
        </w:rPr>
        <w:t xml:space="preserve">: </w:t>
      </w:r>
      <w:proofErr w:type="gramStart"/>
      <w:r w:rsidR="008B788D" w:rsidRPr="008B788D">
        <w:rPr>
          <w:rFonts w:ascii="Calibri" w:hAnsi="Calibri" w:cs="Calibri"/>
        </w:rPr>
        <w:t xml:space="preserve">The Next </w:t>
      </w:r>
      <w:proofErr w:type="spellStart"/>
      <w:r w:rsidR="008B788D" w:rsidRPr="008B788D">
        <w:rPr>
          <w:rFonts w:ascii="Calibri" w:hAnsi="Calibri" w:cs="Calibri"/>
        </w:rPr>
        <w:t>Revolution</w:t>
      </w:r>
      <w:proofErr w:type="spellEnd"/>
      <w:r w:rsidR="008B788D" w:rsidRPr="008B788D">
        <w:rPr>
          <w:rFonts w:ascii="Calibri" w:hAnsi="Calibri" w:cs="Calibri"/>
        </w:rPr>
        <w:t xml:space="preserve"> for </w:t>
      </w:r>
      <w:proofErr w:type="spellStart"/>
      <w:r w:rsidR="008B788D" w:rsidRPr="008B788D">
        <w:rPr>
          <w:rFonts w:ascii="Calibri" w:hAnsi="Calibri" w:cs="Calibri"/>
        </w:rPr>
        <w:t>Clinical</w:t>
      </w:r>
      <w:proofErr w:type="spellEnd"/>
      <w:r w:rsidR="008B788D" w:rsidRPr="008B788D">
        <w:rPr>
          <w:rFonts w:ascii="Calibri" w:hAnsi="Calibri" w:cs="Calibri"/>
        </w:rPr>
        <w:t xml:space="preserve"> </w:t>
      </w:r>
      <w:proofErr w:type="spellStart"/>
      <w:r w:rsidR="008B788D" w:rsidRPr="008B788D">
        <w:rPr>
          <w:rFonts w:ascii="Calibri" w:hAnsi="Calibri" w:cs="Calibri"/>
        </w:rPr>
        <w:t>Microbiology</w:t>
      </w:r>
      <w:proofErr w:type="spellEnd"/>
      <w:r w:rsidR="008B788D" w:rsidRPr="008B788D">
        <w:rPr>
          <w:rFonts w:ascii="Calibri" w:hAnsi="Calibri" w:cs="Calibri"/>
        </w:rPr>
        <w:t>?</w:t>
      </w:r>
      <w:proofErr w:type="gramEnd"/>
      <w:r w:rsidR="008B788D" w:rsidRPr="008B788D">
        <w:rPr>
          <w:rFonts w:ascii="Calibri" w:hAnsi="Calibri" w:cs="Calibri"/>
        </w:rPr>
        <w:t xml:space="preserve"> Clin </w:t>
      </w:r>
      <w:proofErr w:type="spellStart"/>
      <w:r w:rsidR="008B788D" w:rsidRPr="008B788D">
        <w:rPr>
          <w:rFonts w:ascii="Calibri" w:hAnsi="Calibri" w:cs="Calibri"/>
        </w:rPr>
        <w:t>Infect</w:t>
      </w:r>
      <w:proofErr w:type="spellEnd"/>
      <w:r w:rsidR="008B788D" w:rsidRPr="008B788D">
        <w:rPr>
          <w:rFonts w:ascii="Calibri" w:hAnsi="Calibri" w:cs="Calibri"/>
        </w:rPr>
        <w:t xml:space="preserve"> </w:t>
      </w:r>
      <w:proofErr w:type="spellStart"/>
      <w:r w:rsidR="008B788D" w:rsidRPr="008B788D">
        <w:rPr>
          <w:rFonts w:ascii="Calibri" w:hAnsi="Calibri" w:cs="Calibri"/>
        </w:rPr>
        <w:t>Dis</w:t>
      </w:r>
      <w:proofErr w:type="spellEnd"/>
      <w:r w:rsidR="008B788D" w:rsidRPr="008B788D">
        <w:rPr>
          <w:rFonts w:ascii="Calibri" w:hAnsi="Calibri" w:cs="Calibri"/>
        </w:rPr>
        <w:t xml:space="preserve">. 11 de noviembre de 2023;77(9):1322-8. </w:t>
      </w:r>
    </w:p>
    <w:p w14:paraId="77D4E69C" w14:textId="77777777" w:rsidR="008B788D" w:rsidRPr="008B788D" w:rsidRDefault="008B788D" w:rsidP="008B788D">
      <w:pPr>
        <w:pStyle w:val="Bibliografa"/>
        <w:rPr>
          <w:rFonts w:ascii="Calibri" w:hAnsi="Calibri" w:cs="Calibri"/>
        </w:rPr>
      </w:pPr>
      <w:r w:rsidRPr="008B788D">
        <w:rPr>
          <w:rFonts w:ascii="Calibri" w:hAnsi="Calibri" w:cs="Calibri"/>
        </w:rPr>
        <w:t>2.</w:t>
      </w:r>
      <w:r w:rsidRPr="008B788D">
        <w:rPr>
          <w:rFonts w:ascii="Calibri" w:hAnsi="Calibri" w:cs="Calibri"/>
        </w:rPr>
        <w:tab/>
      </w:r>
      <w:proofErr w:type="spellStart"/>
      <w:r w:rsidRPr="008B788D">
        <w:rPr>
          <w:rFonts w:ascii="Calibri" w:hAnsi="Calibri" w:cs="Calibri"/>
        </w:rPr>
        <w:t>Singhal</w:t>
      </w:r>
      <w:proofErr w:type="spellEnd"/>
      <w:r w:rsidRPr="008B788D">
        <w:rPr>
          <w:rFonts w:ascii="Calibri" w:hAnsi="Calibri" w:cs="Calibri"/>
        </w:rPr>
        <w:t xml:space="preserve"> K, Tu T, </w:t>
      </w:r>
      <w:proofErr w:type="spellStart"/>
      <w:r w:rsidRPr="008B788D">
        <w:rPr>
          <w:rFonts w:ascii="Calibri" w:hAnsi="Calibri" w:cs="Calibri"/>
        </w:rPr>
        <w:t>Gottweis</w:t>
      </w:r>
      <w:proofErr w:type="spellEnd"/>
      <w:r w:rsidRPr="008B788D">
        <w:rPr>
          <w:rFonts w:ascii="Calibri" w:hAnsi="Calibri" w:cs="Calibri"/>
        </w:rPr>
        <w:t xml:space="preserve"> J, </w:t>
      </w:r>
      <w:proofErr w:type="spellStart"/>
      <w:r w:rsidRPr="008B788D">
        <w:rPr>
          <w:rFonts w:ascii="Calibri" w:hAnsi="Calibri" w:cs="Calibri"/>
        </w:rPr>
        <w:t>Sayres</w:t>
      </w:r>
      <w:proofErr w:type="spellEnd"/>
      <w:r w:rsidRPr="008B788D">
        <w:rPr>
          <w:rFonts w:ascii="Calibri" w:hAnsi="Calibri" w:cs="Calibri"/>
        </w:rPr>
        <w:t xml:space="preserve"> R, </w:t>
      </w:r>
      <w:proofErr w:type="spellStart"/>
      <w:r w:rsidRPr="008B788D">
        <w:rPr>
          <w:rFonts w:ascii="Calibri" w:hAnsi="Calibri" w:cs="Calibri"/>
        </w:rPr>
        <w:t>Wulczyn</w:t>
      </w:r>
      <w:proofErr w:type="spellEnd"/>
      <w:r w:rsidRPr="008B788D">
        <w:rPr>
          <w:rFonts w:ascii="Calibri" w:hAnsi="Calibri" w:cs="Calibri"/>
        </w:rPr>
        <w:t xml:space="preserve"> E, </w:t>
      </w:r>
      <w:proofErr w:type="spellStart"/>
      <w:r w:rsidRPr="008B788D">
        <w:rPr>
          <w:rFonts w:ascii="Calibri" w:hAnsi="Calibri" w:cs="Calibri"/>
        </w:rPr>
        <w:t>Hou</w:t>
      </w:r>
      <w:proofErr w:type="spellEnd"/>
      <w:r w:rsidRPr="008B788D">
        <w:rPr>
          <w:rFonts w:ascii="Calibri" w:hAnsi="Calibri" w:cs="Calibri"/>
        </w:rPr>
        <w:t xml:space="preserve"> L, et al. </w:t>
      </w:r>
      <w:proofErr w:type="spellStart"/>
      <w:r w:rsidRPr="008B788D">
        <w:rPr>
          <w:rFonts w:ascii="Calibri" w:hAnsi="Calibri" w:cs="Calibri"/>
        </w:rPr>
        <w:t>Towards</w:t>
      </w:r>
      <w:proofErr w:type="spellEnd"/>
      <w:r w:rsidRPr="008B788D">
        <w:rPr>
          <w:rFonts w:ascii="Calibri" w:hAnsi="Calibri" w:cs="Calibri"/>
        </w:rPr>
        <w:t xml:space="preserve"> Expert-</w:t>
      </w:r>
      <w:proofErr w:type="spellStart"/>
      <w:r w:rsidRPr="008B788D">
        <w:rPr>
          <w:rFonts w:ascii="Calibri" w:hAnsi="Calibri" w:cs="Calibri"/>
        </w:rPr>
        <w:t>Level</w:t>
      </w:r>
      <w:proofErr w:type="spellEnd"/>
      <w:r w:rsidRPr="008B788D">
        <w:rPr>
          <w:rFonts w:ascii="Calibri" w:hAnsi="Calibri" w:cs="Calibri"/>
        </w:rPr>
        <w:t xml:space="preserve"> Medical </w:t>
      </w:r>
      <w:proofErr w:type="spellStart"/>
      <w:r w:rsidRPr="008B788D">
        <w:rPr>
          <w:rFonts w:ascii="Calibri" w:hAnsi="Calibri" w:cs="Calibri"/>
        </w:rPr>
        <w:t>Question</w:t>
      </w:r>
      <w:proofErr w:type="spellEnd"/>
      <w:r w:rsidRPr="008B788D">
        <w:rPr>
          <w:rFonts w:ascii="Calibri" w:hAnsi="Calibri" w:cs="Calibri"/>
        </w:rPr>
        <w:t xml:space="preserve"> </w:t>
      </w:r>
      <w:proofErr w:type="spellStart"/>
      <w:r w:rsidRPr="008B788D">
        <w:rPr>
          <w:rFonts w:ascii="Calibri" w:hAnsi="Calibri" w:cs="Calibri"/>
        </w:rPr>
        <w:t>Answering</w:t>
      </w:r>
      <w:proofErr w:type="spellEnd"/>
      <w:r w:rsidRPr="008B788D">
        <w:rPr>
          <w:rFonts w:ascii="Calibri" w:hAnsi="Calibri" w:cs="Calibri"/>
        </w:rPr>
        <w:t xml:space="preserve"> with Large Language </w:t>
      </w:r>
      <w:proofErr w:type="spellStart"/>
      <w:r w:rsidRPr="008B788D">
        <w:rPr>
          <w:rFonts w:ascii="Calibri" w:hAnsi="Calibri" w:cs="Calibri"/>
        </w:rPr>
        <w:t>Models</w:t>
      </w:r>
      <w:proofErr w:type="spellEnd"/>
      <w:r w:rsidRPr="008B788D">
        <w:rPr>
          <w:rFonts w:ascii="Calibri" w:hAnsi="Calibri" w:cs="Calibri"/>
        </w:rPr>
        <w:t xml:space="preserve"> [Internet]. </w:t>
      </w:r>
      <w:proofErr w:type="spellStart"/>
      <w:r w:rsidRPr="008B788D">
        <w:rPr>
          <w:rFonts w:ascii="Calibri" w:hAnsi="Calibri" w:cs="Calibri"/>
        </w:rPr>
        <w:t>arXiv</w:t>
      </w:r>
      <w:proofErr w:type="spellEnd"/>
      <w:r w:rsidRPr="008B788D">
        <w:rPr>
          <w:rFonts w:ascii="Calibri" w:hAnsi="Calibri" w:cs="Calibri"/>
        </w:rPr>
        <w:t>; 2023 [citado 1 de junio de 2024]. Disponible en: http://arxiv.org/abs/2305.09617</w:t>
      </w:r>
    </w:p>
    <w:p w14:paraId="3D9FF864" w14:textId="77777777" w:rsidR="008B788D" w:rsidRPr="008B788D" w:rsidRDefault="008B788D" w:rsidP="008B788D">
      <w:pPr>
        <w:pStyle w:val="Bibliografa"/>
        <w:rPr>
          <w:rFonts w:ascii="Calibri" w:hAnsi="Calibri" w:cs="Calibri"/>
        </w:rPr>
      </w:pPr>
      <w:r w:rsidRPr="008B788D">
        <w:rPr>
          <w:rFonts w:ascii="Calibri" w:hAnsi="Calibri" w:cs="Calibri"/>
        </w:rPr>
        <w:t>3.</w:t>
      </w:r>
      <w:r w:rsidRPr="008B788D">
        <w:rPr>
          <w:rFonts w:ascii="Calibri" w:hAnsi="Calibri" w:cs="Calibri"/>
        </w:rPr>
        <w:tab/>
      </w:r>
      <w:proofErr w:type="spellStart"/>
      <w:r w:rsidRPr="008B788D">
        <w:rPr>
          <w:rFonts w:ascii="Calibri" w:hAnsi="Calibri" w:cs="Calibri"/>
        </w:rPr>
        <w:t>Mökander</w:t>
      </w:r>
      <w:proofErr w:type="spellEnd"/>
      <w:r w:rsidRPr="008B788D">
        <w:rPr>
          <w:rFonts w:ascii="Calibri" w:hAnsi="Calibri" w:cs="Calibri"/>
        </w:rPr>
        <w:t xml:space="preserve"> J, </w:t>
      </w:r>
      <w:proofErr w:type="spellStart"/>
      <w:r w:rsidRPr="008B788D">
        <w:rPr>
          <w:rFonts w:ascii="Calibri" w:hAnsi="Calibri" w:cs="Calibri"/>
        </w:rPr>
        <w:t>Schuett</w:t>
      </w:r>
      <w:proofErr w:type="spellEnd"/>
      <w:r w:rsidRPr="008B788D">
        <w:rPr>
          <w:rFonts w:ascii="Calibri" w:hAnsi="Calibri" w:cs="Calibri"/>
        </w:rPr>
        <w:t xml:space="preserve"> J, Kirk HR, </w:t>
      </w:r>
      <w:proofErr w:type="spellStart"/>
      <w:r w:rsidRPr="008B788D">
        <w:rPr>
          <w:rFonts w:ascii="Calibri" w:hAnsi="Calibri" w:cs="Calibri"/>
        </w:rPr>
        <w:t>Floridi</w:t>
      </w:r>
      <w:proofErr w:type="spellEnd"/>
      <w:r w:rsidRPr="008B788D">
        <w:rPr>
          <w:rFonts w:ascii="Calibri" w:hAnsi="Calibri" w:cs="Calibri"/>
        </w:rPr>
        <w:t xml:space="preserve"> L. </w:t>
      </w:r>
      <w:proofErr w:type="spellStart"/>
      <w:r w:rsidRPr="008B788D">
        <w:rPr>
          <w:rFonts w:ascii="Calibri" w:hAnsi="Calibri" w:cs="Calibri"/>
        </w:rPr>
        <w:t>Auditing</w:t>
      </w:r>
      <w:proofErr w:type="spellEnd"/>
      <w:r w:rsidRPr="008B788D">
        <w:rPr>
          <w:rFonts w:ascii="Calibri" w:hAnsi="Calibri" w:cs="Calibri"/>
        </w:rPr>
        <w:t xml:space="preserve"> </w:t>
      </w:r>
      <w:proofErr w:type="spellStart"/>
      <w:r w:rsidRPr="008B788D">
        <w:rPr>
          <w:rFonts w:ascii="Calibri" w:hAnsi="Calibri" w:cs="Calibri"/>
        </w:rPr>
        <w:t>large</w:t>
      </w:r>
      <w:proofErr w:type="spellEnd"/>
      <w:r w:rsidRPr="008B788D">
        <w:rPr>
          <w:rFonts w:ascii="Calibri" w:hAnsi="Calibri" w:cs="Calibri"/>
        </w:rPr>
        <w:t xml:space="preserve"> </w:t>
      </w:r>
      <w:proofErr w:type="spellStart"/>
      <w:r w:rsidRPr="008B788D">
        <w:rPr>
          <w:rFonts w:ascii="Calibri" w:hAnsi="Calibri" w:cs="Calibri"/>
        </w:rPr>
        <w:t>language</w:t>
      </w:r>
      <w:proofErr w:type="spellEnd"/>
      <w:r w:rsidRPr="008B788D">
        <w:rPr>
          <w:rFonts w:ascii="Calibri" w:hAnsi="Calibri" w:cs="Calibri"/>
        </w:rPr>
        <w:t xml:space="preserve"> </w:t>
      </w:r>
      <w:proofErr w:type="spellStart"/>
      <w:r w:rsidRPr="008B788D">
        <w:rPr>
          <w:rFonts w:ascii="Calibri" w:hAnsi="Calibri" w:cs="Calibri"/>
        </w:rPr>
        <w:t>models</w:t>
      </w:r>
      <w:proofErr w:type="spellEnd"/>
      <w:r w:rsidRPr="008B788D">
        <w:rPr>
          <w:rFonts w:ascii="Calibri" w:hAnsi="Calibri" w:cs="Calibri"/>
        </w:rPr>
        <w:t xml:space="preserve">: a </w:t>
      </w:r>
      <w:proofErr w:type="spellStart"/>
      <w:r w:rsidRPr="008B788D">
        <w:rPr>
          <w:rFonts w:ascii="Calibri" w:hAnsi="Calibri" w:cs="Calibri"/>
        </w:rPr>
        <w:t>three-layered</w:t>
      </w:r>
      <w:proofErr w:type="spellEnd"/>
      <w:r w:rsidRPr="008B788D">
        <w:rPr>
          <w:rFonts w:ascii="Calibri" w:hAnsi="Calibri" w:cs="Calibri"/>
        </w:rPr>
        <w:t xml:space="preserve"> </w:t>
      </w:r>
      <w:proofErr w:type="spellStart"/>
      <w:r w:rsidRPr="008B788D">
        <w:rPr>
          <w:rFonts w:ascii="Calibri" w:hAnsi="Calibri" w:cs="Calibri"/>
        </w:rPr>
        <w:t>approach</w:t>
      </w:r>
      <w:proofErr w:type="spellEnd"/>
      <w:r w:rsidRPr="008B788D">
        <w:rPr>
          <w:rFonts w:ascii="Calibri" w:hAnsi="Calibri" w:cs="Calibri"/>
        </w:rPr>
        <w:t xml:space="preserve">. AI </w:t>
      </w:r>
      <w:proofErr w:type="spellStart"/>
      <w:r w:rsidRPr="008B788D">
        <w:rPr>
          <w:rFonts w:ascii="Calibri" w:hAnsi="Calibri" w:cs="Calibri"/>
        </w:rPr>
        <w:t>Ethics</w:t>
      </w:r>
      <w:proofErr w:type="spellEnd"/>
      <w:r w:rsidRPr="008B788D">
        <w:rPr>
          <w:rFonts w:ascii="Calibri" w:hAnsi="Calibri" w:cs="Calibri"/>
        </w:rPr>
        <w:t xml:space="preserve"> [Internet]. 30 de mayo de 2023 [citado 31 de marzo de 2024]; Disponible en: https://link.springer.com/10.1007/s43681-023-00289-2</w:t>
      </w:r>
    </w:p>
    <w:p w14:paraId="3D08E8C6" w14:textId="77777777" w:rsidR="008B788D" w:rsidRPr="008B788D" w:rsidRDefault="008B788D" w:rsidP="008B788D">
      <w:pPr>
        <w:pStyle w:val="Bibliografa"/>
        <w:rPr>
          <w:rFonts w:ascii="Calibri" w:hAnsi="Calibri" w:cs="Calibri"/>
        </w:rPr>
      </w:pPr>
      <w:r w:rsidRPr="008B788D">
        <w:rPr>
          <w:rFonts w:ascii="Calibri" w:hAnsi="Calibri" w:cs="Calibri"/>
        </w:rPr>
        <w:t>4.</w:t>
      </w:r>
      <w:r w:rsidRPr="008B788D">
        <w:rPr>
          <w:rFonts w:ascii="Calibri" w:hAnsi="Calibri" w:cs="Calibri"/>
        </w:rPr>
        <w:tab/>
      </w:r>
      <w:proofErr w:type="spellStart"/>
      <w:r w:rsidRPr="008B788D">
        <w:rPr>
          <w:rFonts w:ascii="Calibri" w:hAnsi="Calibri" w:cs="Calibri"/>
        </w:rPr>
        <w:t>Yu</w:t>
      </w:r>
      <w:proofErr w:type="spellEnd"/>
      <w:r w:rsidRPr="008B788D">
        <w:rPr>
          <w:rFonts w:ascii="Calibri" w:hAnsi="Calibri" w:cs="Calibri"/>
        </w:rPr>
        <w:t xml:space="preserve"> B. </w:t>
      </w:r>
      <w:proofErr w:type="spellStart"/>
      <w:r w:rsidRPr="008B788D">
        <w:rPr>
          <w:rFonts w:ascii="Calibri" w:hAnsi="Calibri" w:cs="Calibri"/>
        </w:rPr>
        <w:t>Evaluating</w:t>
      </w:r>
      <w:proofErr w:type="spellEnd"/>
      <w:r w:rsidRPr="008B788D">
        <w:rPr>
          <w:rFonts w:ascii="Calibri" w:hAnsi="Calibri" w:cs="Calibri"/>
        </w:rPr>
        <w:t xml:space="preserve"> Pre-</w:t>
      </w:r>
      <w:proofErr w:type="spellStart"/>
      <w:r w:rsidRPr="008B788D">
        <w:rPr>
          <w:rFonts w:ascii="Calibri" w:hAnsi="Calibri" w:cs="Calibri"/>
        </w:rPr>
        <w:t>Trained</w:t>
      </w:r>
      <w:proofErr w:type="spellEnd"/>
      <w:r w:rsidRPr="008B788D">
        <w:rPr>
          <w:rFonts w:ascii="Calibri" w:hAnsi="Calibri" w:cs="Calibri"/>
        </w:rPr>
        <w:t xml:space="preserve"> Language </w:t>
      </w:r>
      <w:proofErr w:type="spellStart"/>
      <w:r w:rsidRPr="008B788D">
        <w:rPr>
          <w:rFonts w:ascii="Calibri" w:hAnsi="Calibri" w:cs="Calibri"/>
        </w:rPr>
        <w:t>Models</w:t>
      </w:r>
      <w:proofErr w:type="spellEnd"/>
      <w:r w:rsidRPr="008B788D">
        <w:rPr>
          <w:rFonts w:ascii="Calibri" w:hAnsi="Calibri" w:cs="Calibri"/>
        </w:rPr>
        <w:t xml:space="preserve"> on Multi-Document </w:t>
      </w:r>
      <w:proofErr w:type="spellStart"/>
      <w:r w:rsidRPr="008B788D">
        <w:rPr>
          <w:rFonts w:ascii="Calibri" w:hAnsi="Calibri" w:cs="Calibri"/>
        </w:rPr>
        <w:t>Summarization</w:t>
      </w:r>
      <w:proofErr w:type="spellEnd"/>
      <w:r w:rsidRPr="008B788D">
        <w:rPr>
          <w:rFonts w:ascii="Calibri" w:hAnsi="Calibri" w:cs="Calibri"/>
        </w:rPr>
        <w:t xml:space="preserve"> for </w:t>
      </w:r>
      <w:proofErr w:type="spellStart"/>
      <w:r w:rsidRPr="008B788D">
        <w:rPr>
          <w:rFonts w:ascii="Calibri" w:hAnsi="Calibri" w:cs="Calibri"/>
        </w:rPr>
        <w:t>Literature</w:t>
      </w:r>
      <w:proofErr w:type="spellEnd"/>
      <w:r w:rsidRPr="008B788D">
        <w:rPr>
          <w:rFonts w:ascii="Calibri" w:hAnsi="Calibri" w:cs="Calibri"/>
        </w:rPr>
        <w:t xml:space="preserve"> </w:t>
      </w:r>
      <w:proofErr w:type="spellStart"/>
      <w:r w:rsidRPr="008B788D">
        <w:rPr>
          <w:rFonts w:ascii="Calibri" w:hAnsi="Calibri" w:cs="Calibri"/>
        </w:rPr>
        <w:t>Reviews</w:t>
      </w:r>
      <w:proofErr w:type="spellEnd"/>
      <w:r w:rsidRPr="008B788D">
        <w:rPr>
          <w:rFonts w:ascii="Calibri" w:hAnsi="Calibri" w:cs="Calibri"/>
        </w:rPr>
        <w:t xml:space="preserve">. </w:t>
      </w:r>
    </w:p>
    <w:p w14:paraId="19D6C29B" w14:textId="77777777" w:rsidR="008B788D" w:rsidRPr="008B788D" w:rsidRDefault="008B788D" w:rsidP="008B788D">
      <w:pPr>
        <w:pStyle w:val="Bibliografa"/>
        <w:rPr>
          <w:rFonts w:ascii="Calibri" w:hAnsi="Calibri" w:cs="Calibri"/>
        </w:rPr>
      </w:pPr>
      <w:r w:rsidRPr="008B788D">
        <w:rPr>
          <w:rFonts w:ascii="Calibri" w:hAnsi="Calibri" w:cs="Calibri"/>
        </w:rPr>
        <w:t>5.</w:t>
      </w:r>
      <w:r w:rsidRPr="008B788D">
        <w:rPr>
          <w:rFonts w:ascii="Calibri" w:hAnsi="Calibri" w:cs="Calibri"/>
        </w:rPr>
        <w:tab/>
        <w:t xml:space="preserve">Agapito G, Calabrese B, Guzzi PH, </w:t>
      </w:r>
      <w:proofErr w:type="spellStart"/>
      <w:r w:rsidRPr="008B788D">
        <w:rPr>
          <w:rFonts w:ascii="Calibri" w:hAnsi="Calibri" w:cs="Calibri"/>
        </w:rPr>
        <w:t>Cannataro</w:t>
      </w:r>
      <w:proofErr w:type="spellEnd"/>
      <w:r w:rsidRPr="008B788D">
        <w:rPr>
          <w:rFonts w:ascii="Calibri" w:hAnsi="Calibri" w:cs="Calibri"/>
        </w:rPr>
        <w:t xml:space="preserve"> M, </w:t>
      </w:r>
      <w:proofErr w:type="spellStart"/>
      <w:r w:rsidRPr="008B788D">
        <w:rPr>
          <w:rFonts w:ascii="Calibri" w:hAnsi="Calibri" w:cs="Calibri"/>
        </w:rPr>
        <w:t>Simeoni</w:t>
      </w:r>
      <w:proofErr w:type="spellEnd"/>
      <w:r w:rsidRPr="008B788D">
        <w:rPr>
          <w:rFonts w:ascii="Calibri" w:hAnsi="Calibri" w:cs="Calibri"/>
        </w:rPr>
        <w:t xml:space="preserve"> M, Care I, et al. DIETOS: A </w:t>
      </w:r>
      <w:proofErr w:type="spellStart"/>
      <w:r w:rsidRPr="008B788D">
        <w:rPr>
          <w:rFonts w:ascii="Calibri" w:hAnsi="Calibri" w:cs="Calibri"/>
        </w:rPr>
        <w:t>recommender</w:t>
      </w:r>
      <w:proofErr w:type="spellEnd"/>
      <w:r w:rsidRPr="008B788D">
        <w:rPr>
          <w:rFonts w:ascii="Calibri" w:hAnsi="Calibri" w:cs="Calibri"/>
        </w:rPr>
        <w:t xml:space="preserve"> </w:t>
      </w:r>
      <w:proofErr w:type="spellStart"/>
      <w:r w:rsidRPr="008B788D">
        <w:rPr>
          <w:rFonts w:ascii="Calibri" w:hAnsi="Calibri" w:cs="Calibri"/>
        </w:rPr>
        <w:t>system</w:t>
      </w:r>
      <w:proofErr w:type="spellEnd"/>
      <w:r w:rsidRPr="008B788D">
        <w:rPr>
          <w:rFonts w:ascii="Calibri" w:hAnsi="Calibri" w:cs="Calibri"/>
        </w:rPr>
        <w:t xml:space="preserve"> for adaptive </w:t>
      </w:r>
      <w:proofErr w:type="spellStart"/>
      <w:r w:rsidRPr="008B788D">
        <w:rPr>
          <w:rFonts w:ascii="Calibri" w:hAnsi="Calibri" w:cs="Calibri"/>
        </w:rPr>
        <w:t>diet</w:t>
      </w:r>
      <w:proofErr w:type="spellEnd"/>
      <w:r w:rsidRPr="008B788D">
        <w:rPr>
          <w:rFonts w:ascii="Calibri" w:hAnsi="Calibri" w:cs="Calibri"/>
        </w:rPr>
        <w:t xml:space="preserve"> </w:t>
      </w:r>
      <w:proofErr w:type="spellStart"/>
      <w:r w:rsidRPr="008B788D">
        <w:rPr>
          <w:rFonts w:ascii="Calibri" w:hAnsi="Calibri" w:cs="Calibri"/>
        </w:rPr>
        <w:t>monitoring</w:t>
      </w:r>
      <w:proofErr w:type="spellEnd"/>
      <w:r w:rsidRPr="008B788D">
        <w:rPr>
          <w:rFonts w:ascii="Calibri" w:hAnsi="Calibri" w:cs="Calibri"/>
        </w:rPr>
        <w:t xml:space="preserve"> and </w:t>
      </w:r>
      <w:proofErr w:type="spellStart"/>
      <w:r w:rsidRPr="008B788D">
        <w:rPr>
          <w:rFonts w:ascii="Calibri" w:hAnsi="Calibri" w:cs="Calibri"/>
        </w:rPr>
        <w:t>personalized</w:t>
      </w:r>
      <w:proofErr w:type="spellEnd"/>
      <w:r w:rsidRPr="008B788D">
        <w:rPr>
          <w:rFonts w:ascii="Calibri" w:hAnsi="Calibri" w:cs="Calibri"/>
        </w:rPr>
        <w:t xml:space="preserve"> </w:t>
      </w:r>
      <w:proofErr w:type="spellStart"/>
      <w:r w:rsidRPr="008B788D">
        <w:rPr>
          <w:rFonts w:ascii="Calibri" w:hAnsi="Calibri" w:cs="Calibri"/>
        </w:rPr>
        <w:t>food</w:t>
      </w:r>
      <w:proofErr w:type="spellEnd"/>
      <w:r w:rsidRPr="008B788D">
        <w:rPr>
          <w:rFonts w:ascii="Calibri" w:hAnsi="Calibri" w:cs="Calibri"/>
        </w:rPr>
        <w:t xml:space="preserve"> </w:t>
      </w:r>
      <w:proofErr w:type="spellStart"/>
      <w:r w:rsidRPr="008B788D">
        <w:rPr>
          <w:rFonts w:ascii="Calibri" w:hAnsi="Calibri" w:cs="Calibri"/>
        </w:rPr>
        <w:t>suggestion</w:t>
      </w:r>
      <w:proofErr w:type="spellEnd"/>
      <w:r w:rsidRPr="008B788D">
        <w:rPr>
          <w:rFonts w:ascii="Calibri" w:hAnsi="Calibri" w:cs="Calibri"/>
        </w:rPr>
        <w:t xml:space="preserve">. En: 2016 IEEE 12th International </w:t>
      </w:r>
      <w:proofErr w:type="spellStart"/>
      <w:r w:rsidRPr="008B788D">
        <w:rPr>
          <w:rFonts w:ascii="Calibri" w:hAnsi="Calibri" w:cs="Calibri"/>
        </w:rPr>
        <w:t>Conference</w:t>
      </w:r>
      <w:proofErr w:type="spellEnd"/>
      <w:r w:rsidRPr="008B788D">
        <w:rPr>
          <w:rFonts w:ascii="Calibri" w:hAnsi="Calibri" w:cs="Calibri"/>
        </w:rPr>
        <w:t xml:space="preserve"> on Wireless and Mobile Computing, </w:t>
      </w:r>
      <w:proofErr w:type="spellStart"/>
      <w:r w:rsidRPr="008B788D">
        <w:rPr>
          <w:rFonts w:ascii="Calibri" w:hAnsi="Calibri" w:cs="Calibri"/>
        </w:rPr>
        <w:t>Networking</w:t>
      </w:r>
      <w:proofErr w:type="spellEnd"/>
      <w:r w:rsidRPr="008B788D">
        <w:rPr>
          <w:rFonts w:ascii="Calibri" w:hAnsi="Calibri" w:cs="Calibri"/>
        </w:rPr>
        <w:t xml:space="preserve"> and </w:t>
      </w:r>
      <w:proofErr w:type="spellStart"/>
      <w:r w:rsidRPr="008B788D">
        <w:rPr>
          <w:rFonts w:ascii="Calibri" w:hAnsi="Calibri" w:cs="Calibri"/>
        </w:rPr>
        <w:t>Communications</w:t>
      </w:r>
      <w:proofErr w:type="spellEnd"/>
      <w:r w:rsidRPr="008B788D">
        <w:rPr>
          <w:rFonts w:ascii="Calibri" w:hAnsi="Calibri" w:cs="Calibri"/>
        </w:rPr>
        <w:t xml:space="preserve"> (</w:t>
      </w:r>
      <w:proofErr w:type="spellStart"/>
      <w:r w:rsidRPr="008B788D">
        <w:rPr>
          <w:rFonts w:ascii="Calibri" w:hAnsi="Calibri" w:cs="Calibri"/>
        </w:rPr>
        <w:t>WiMob</w:t>
      </w:r>
      <w:proofErr w:type="spellEnd"/>
      <w:r w:rsidRPr="008B788D">
        <w:rPr>
          <w:rFonts w:ascii="Calibri" w:hAnsi="Calibri" w:cs="Calibri"/>
        </w:rPr>
        <w:t>) [Internet]. New York, NY: IEEE; 2016 [citado 1 de abril de 2024]. p. 1-8. Disponible en: http://ieeexplore.ieee.org/document/7763190/</w:t>
      </w:r>
    </w:p>
    <w:p w14:paraId="5EF48382" w14:textId="77777777" w:rsidR="008B788D" w:rsidRPr="008B788D" w:rsidRDefault="008B788D" w:rsidP="008B788D">
      <w:pPr>
        <w:pStyle w:val="Bibliografa"/>
        <w:rPr>
          <w:rFonts w:ascii="Calibri" w:hAnsi="Calibri" w:cs="Calibri"/>
        </w:rPr>
      </w:pPr>
      <w:r w:rsidRPr="008B788D">
        <w:rPr>
          <w:rFonts w:ascii="Calibri" w:hAnsi="Calibri" w:cs="Calibri"/>
        </w:rPr>
        <w:t>6.</w:t>
      </w:r>
      <w:r w:rsidRPr="008B788D">
        <w:rPr>
          <w:rFonts w:ascii="Calibri" w:hAnsi="Calibri" w:cs="Calibri"/>
        </w:rPr>
        <w:tab/>
      </w:r>
      <w:proofErr w:type="spellStart"/>
      <w:r w:rsidRPr="008B788D">
        <w:rPr>
          <w:rFonts w:ascii="Calibri" w:hAnsi="Calibri" w:cs="Calibri"/>
        </w:rPr>
        <w:t>Iwendi</w:t>
      </w:r>
      <w:proofErr w:type="spellEnd"/>
      <w:r w:rsidRPr="008B788D">
        <w:rPr>
          <w:rFonts w:ascii="Calibri" w:hAnsi="Calibri" w:cs="Calibri"/>
        </w:rPr>
        <w:t xml:space="preserve"> C, Khan S, </w:t>
      </w:r>
      <w:proofErr w:type="spellStart"/>
      <w:r w:rsidRPr="008B788D">
        <w:rPr>
          <w:rFonts w:ascii="Calibri" w:hAnsi="Calibri" w:cs="Calibri"/>
        </w:rPr>
        <w:t>Anajemba</w:t>
      </w:r>
      <w:proofErr w:type="spellEnd"/>
      <w:r w:rsidRPr="008B788D">
        <w:rPr>
          <w:rFonts w:ascii="Calibri" w:hAnsi="Calibri" w:cs="Calibri"/>
        </w:rPr>
        <w:t xml:space="preserve"> JH, </w:t>
      </w:r>
      <w:proofErr w:type="spellStart"/>
      <w:r w:rsidRPr="008B788D">
        <w:rPr>
          <w:rFonts w:ascii="Calibri" w:hAnsi="Calibri" w:cs="Calibri"/>
        </w:rPr>
        <w:t>Bashir</w:t>
      </w:r>
      <w:proofErr w:type="spellEnd"/>
      <w:r w:rsidRPr="008B788D">
        <w:rPr>
          <w:rFonts w:ascii="Calibri" w:hAnsi="Calibri" w:cs="Calibri"/>
        </w:rPr>
        <w:t xml:space="preserve"> AK, Noor F. </w:t>
      </w:r>
      <w:proofErr w:type="spellStart"/>
      <w:r w:rsidRPr="008B788D">
        <w:rPr>
          <w:rFonts w:ascii="Calibri" w:hAnsi="Calibri" w:cs="Calibri"/>
        </w:rPr>
        <w:t>Realizing</w:t>
      </w:r>
      <w:proofErr w:type="spellEnd"/>
      <w:r w:rsidRPr="008B788D">
        <w:rPr>
          <w:rFonts w:ascii="Calibri" w:hAnsi="Calibri" w:cs="Calibri"/>
        </w:rPr>
        <w:t xml:space="preserve"> </w:t>
      </w:r>
      <w:proofErr w:type="spellStart"/>
      <w:r w:rsidRPr="008B788D">
        <w:rPr>
          <w:rFonts w:ascii="Calibri" w:hAnsi="Calibri" w:cs="Calibri"/>
        </w:rPr>
        <w:t>an</w:t>
      </w:r>
      <w:proofErr w:type="spellEnd"/>
      <w:r w:rsidRPr="008B788D">
        <w:rPr>
          <w:rFonts w:ascii="Calibri" w:hAnsi="Calibri" w:cs="Calibri"/>
        </w:rPr>
        <w:t xml:space="preserve"> </w:t>
      </w:r>
      <w:proofErr w:type="spellStart"/>
      <w:r w:rsidRPr="008B788D">
        <w:rPr>
          <w:rFonts w:ascii="Calibri" w:hAnsi="Calibri" w:cs="Calibri"/>
        </w:rPr>
        <w:t>Efficient</w:t>
      </w:r>
      <w:proofErr w:type="spellEnd"/>
      <w:r w:rsidRPr="008B788D">
        <w:rPr>
          <w:rFonts w:ascii="Calibri" w:hAnsi="Calibri" w:cs="Calibri"/>
        </w:rPr>
        <w:t xml:space="preserve"> </w:t>
      </w:r>
      <w:proofErr w:type="spellStart"/>
      <w:r w:rsidRPr="008B788D">
        <w:rPr>
          <w:rFonts w:ascii="Calibri" w:hAnsi="Calibri" w:cs="Calibri"/>
        </w:rPr>
        <w:t>IoMT-Assisted</w:t>
      </w:r>
      <w:proofErr w:type="spellEnd"/>
      <w:r w:rsidRPr="008B788D">
        <w:rPr>
          <w:rFonts w:ascii="Calibri" w:hAnsi="Calibri" w:cs="Calibri"/>
        </w:rPr>
        <w:t xml:space="preserve"> </w:t>
      </w:r>
      <w:proofErr w:type="spellStart"/>
      <w:r w:rsidRPr="008B788D">
        <w:rPr>
          <w:rFonts w:ascii="Calibri" w:hAnsi="Calibri" w:cs="Calibri"/>
        </w:rPr>
        <w:t>Patient</w:t>
      </w:r>
      <w:proofErr w:type="spellEnd"/>
      <w:r w:rsidRPr="008B788D">
        <w:rPr>
          <w:rFonts w:ascii="Calibri" w:hAnsi="Calibri" w:cs="Calibri"/>
        </w:rPr>
        <w:t xml:space="preserve"> </w:t>
      </w:r>
      <w:proofErr w:type="spellStart"/>
      <w:r w:rsidRPr="008B788D">
        <w:rPr>
          <w:rFonts w:ascii="Calibri" w:hAnsi="Calibri" w:cs="Calibri"/>
        </w:rPr>
        <w:t>Diet</w:t>
      </w:r>
      <w:proofErr w:type="spellEnd"/>
      <w:r w:rsidRPr="008B788D">
        <w:rPr>
          <w:rFonts w:ascii="Calibri" w:hAnsi="Calibri" w:cs="Calibri"/>
        </w:rPr>
        <w:t xml:space="preserve"> </w:t>
      </w:r>
      <w:proofErr w:type="spellStart"/>
      <w:r w:rsidRPr="008B788D">
        <w:rPr>
          <w:rFonts w:ascii="Calibri" w:hAnsi="Calibri" w:cs="Calibri"/>
        </w:rPr>
        <w:t>Recommendation</w:t>
      </w:r>
      <w:proofErr w:type="spellEnd"/>
      <w:r w:rsidRPr="008B788D">
        <w:rPr>
          <w:rFonts w:ascii="Calibri" w:hAnsi="Calibri" w:cs="Calibri"/>
        </w:rPr>
        <w:t xml:space="preserve"> </w:t>
      </w:r>
      <w:proofErr w:type="spellStart"/>
      <w:r w:rsidRPr="008B788D">
        <w:rPr>
          <w:rFonts w:ascii="Calibri" w:hAnsi="Calibri" w:cs="Calibri"/>
        </w:rPr>
        <w:t>System</w:t>
      </w:r>
      <w:proofErr w:type="spellEnd"/>
      <w:r w:rsidRPr="008B788D">
        <w:rPr>
          <w:rFonts w:ascii="Calibri" w:hAnsi="Calibri" w:cs="Calibri"/>
        </w:rPr>
        <w:t xml:space="preserve"> </w:t>
      </w:r>
      <w:proofErr w:type="spellStart"/>
      <w:r w:rsidRPr="008B788D">
        <w:rPr>
          <w:rFonts w:ascii="Calibri" w:hAnsi="Calibri" w:cs="Calibri"/>
        </w:rPr>
        <w:t>Through</w:t>
      </w:r>
      <w:proofErr w:type="spellEnd"/>
      <w:r w:rsidRPr="008B788D">
        <w:rPr>
          <w:rFonts w:ascii="Calibri" w:hAnsi="Calibri" w:cs="Calibri"/>
        </w:rPr>
        <w:t xml:space="preserve"> Machine Learning Model. IEEE Access. </w:t>
      </w:r>
      <w:proofErr w:type="gramStart"/>
      <w:r w:rsidRPr="008B788D">
        <w:rPr>
          <w:rFonts w:ascii="Calibri" w:hAnsi="Calibri" w:cs="Calibri"/>
        </w:rPr>
        <w:t>2020;8:28462</w:t>
      </w:r>
      <w:proofErr w:type="gramEnd"/>
      <w:r w:rsidRPr="008B788D">
        <w:rPr>
          <w:rFonts w:ascii="Calibri" w:hAnsi="Calibri" w:cs="Calibri"/>
        </w:rPr>
        <w:t xml:space="preserve">-74. </w:t>
      </w:r>
    </w:p>
    <w:p w14:paraId="6565EBD7" w14:textId="77777777" w:rsidR="008B788D" w:rsidRPr="008B788D" w:rsidRDefault="008B788D" w:rsidP="008B788D">
      <w:pPr>
        <w:pStyle w:val="Bibliografa"/>
        <w:rPr>
          <w:rFonts w:ascii="Calibri" w:hAnsi="Calibri" w:cs="Calibri"/>
        </w:rPr>
      </w:pPr>
      <w:r w:rsidRPr="008B788D">
        <w:rPr>
          <w:rFonts w:ascii="Calibri" w:hAnsi="Calibri" w:cs="Calibri"/>
        </w:rPr>
        <w:t>7.</w:t>
      </w:r>
      <w:r w:rsidRPr="008B788D">
        <w:rPr>
          <w:rFonts w:ascii="Calibri" w:hAnsi="Calibri" w:cs="Calibri"/>
        </w:rPr>
        <w:tab/>
        <w:t xml:space="preserve">Open medical-LLM </w:t>
      </w:r>
      <w:proofErr w:type="spellStart"/>
      <w:r w:rsidRPr="008B788D">
        <w:rPr>
          <w:rFonts w:ascii="Calibri" w:hAnsi="Calibri" w:cs="Calibri"/>
        </w:rPr>
        <w:t>leaderboard</w:t>
      </w:r>
      <w:proofErr w:type="spellEnd"/>
      <w:r w:rsidRPr="008B788D">
        <w:rPr>
          <w:rFonts w:ascii="Calibri" w:hAnsi="Calibri" w:cs="Calibri"/>
        </w:rPr>
        <w:t xml:space="preserve"> - a </w:t>
      </w:r>
      <w:proofErr w:type="spellStart"/>
      <w:r w:rsidRPr="008B788D">
        <w:rPr>
          <w:rFonts w:ascii="Calibri" w:hAnsi="Calibri" w:cs="Calibri"/>
        </w:rPr>
        <w:t>hugging</w:t>
      </w:r>
      <w:proofErr w:type="spellEnd"/>
      <w:r w:rsidRPr="008B788D">
        <w:rPr>
          <w:rFonts w:ascii="Calibri" w:hAnsi="Calibri" w:cs="Calibri"/>
        </w:rPr>
        <w:t xml:space="preserve"> </w:t>
      </w:r>
      <w:proofErr w:type="spellStart"/>
      <w:r w:rsidRPr="008B788D">
        <w:rPr>
          <w:rFonts w:ascii="Calibri" w:hAnsi="Calibri" w:cs="Calibri"/>
        </w:rPr>
        <w:t>face</w:t>
      </w:r>
      <w:proofErr w:type="spellEnd"/>
      <w:r w:rsidRPr="008B788D">
        <w:rPr>
          <w:rFonts w:ascii="Calibri" w:hAnsi="Calibri" w:cs="Calibri"/>
        </w:rPr>
        <w:t xml:space="preserve"> </w:t>
      </w:r>
      <w:proofErr w:type="spellStart"/>
      <w:r w:rsidRPr="008B788D">
        <w:rPr>
          <w:rFonts w:ascii="Calibri" w:hAnsi="Calibri" w:cs="Calibri"/>
        </w:rPr>
        <w:t>space</w:t>
      </w:r>
      <w:proofErr w:type="spellEnd"/>
      <w:r w:rsidRPr="008B788D">
        <w:rPr>
          <w:rFonts w:ascii="Calibri" w:hAnsi="Calibri" w:cs="Calibri"/>
        </w:rPr>
        <w:t xml:space="preserve"> by </w:t>
      </w:r>
      <w:proofErr w:type="spellStart"/>
      <w:r w:rsidRPr="008B788D">
        <w:rPr>
          <w:rFonts w:ascii="Calibri" w:hAnsi="Calibri" w:cs="Calibri"/>
        </w:rPr>
        <w:t>openlifescienceai</w:t>
      </w:r>
      <w:proofErr w:type="spellEnd"/>
      <w:r w:rsidRPr="008B788D">
        <w:rPr>
          <w:rFonts w:ascii="Calibri" w:hAnsi="Calibri" w:cs="Calibri"/>
        </w:rPr>
        <w:t xml:space="preserve"> [Internet]. [citado 22 de junio de 2024]. Disponible en: https://huggingface.co/spaces/openlifescienceai/open_medical_llm_leaderboard</w:t>
      </w:r>
    </w:p>
    <w:p w14:paraId="12157A3D" w14:textId="77777777" w:rsidR="008B788D" w:rsidRPr="008B788D" w:rsidRDefault="008B788D" w:rsidP="008B788D">
      <w:pPr>
        <w:pStyle w:val="Bibliografa"/>
        <w:rPr>
          <w:rFonts w:ascii="Calibri" w:hAnsi="Calibri" w:cs="Calibri"/>
        </w:rPr>
      </w:pPr>
      <w:r w:rsidRPr="008B788D">
        <w:rPr>
          <w:rFonts w:ascii="Calibri" w:hAnsi="Calibri" w:cs="Calibri"/>
        </w:rPr>
        <w:t>8.</w:t>
      </w:r>
      <w:r w:rsidRPr="008B788D">
        <w:rPr>
          <w:rFonts w:ascii="Calibri" w:hAnsi="Calibri" w:cs="Calibri"/>
        </w:rPr>
        <w:tab/>
      </w:r>
      <w:proofErr w:type="spellStart"/>
      <w:r w:rsidRPr="008B788D">
        <w:rPr>
          <w:rFonts w:ascii="Calibri" w:hAnsi="Calibri" w:cs="Calibri"/>
        </w:rPr>
        <w:t>Laranjo</w:t>
      </w:r>
      <w:proofErr w:type="spellEnd"/>
      <w:r w:rsidRPr="008B788D">
        <w:rPr>
          <w:rFonts w:ascii="Calibri" w:hAnsi="Calibri" w:cs="Calibri"/>
        </w:rPr>
        <w:t xml:space="preserve"> L, Dunn AG, </w:t>
      </w:r>
      <w:proofErr w:type="spellStart"/>
      <w:r w:rsidRPr="008B788D">
        <w:rPr>
          <w:rFonts w:ascii="Calibri" w:hAnsi="Calibri" w:cs="Calibri"/>
        </w:rPr>
        <w:t>Tong</w:t>
      </w:r>
      <w:proofErr w:type="spellEnd"/>
      <w:r w:rsidRPr="008B788D">
        <w:rPr>
          <w:rFonts w:ascii="Calibri" w:hAnsi="Calibri" w:cs="Calibri"/>
        </w:rPr>
        <w:t xml:space="preserve"> HL, </w:t>
      </w:r>
      <w:proofErr w:type="spellStart"/>
      <w:r w:rsidRPr="008B788D">
        <w:rPr>
          <w:rFonts w:ascii="Calibri" w:hAnsi="Calibri" w:cs="Calibri"/>
        </w:rPr>
        <w:t>Kocaballi</w:t>
      </w:r>
      <w:proofErr w:type="spellEnd"/>
      <w:r w:rsidRPr="008B788D">
        <w:rPr>
          <w:rFonts w:ascii="Calibri" w:hAnsi="Calibri" w:cs="Calibri"/>
        </w:rPr>
        <w:t xml:space="preserve"> AB, Chen J, </w:t>
      </w:r>
      <w:proofErr w:type="spellStart"/>
      <w:r w:rsidRPr="008B788D">
        <w:rPr>
          <w:rFonts w:ascii="Calibri" w:hAnsi="Calibri" w:cs="Calibri"/>
        </w:rPr>
        <w:t>Bashir</w:t>
      </w:r>
      <w:proofErr w:type="spellEnd"/>
      <w:r w:rsidRPr="008B788D">
        <w:rPr>
          <w:rFonts w:ascii="Calibri" w:hAnsi="Calibri" w:cs="Calibri"/>
        </w:rPr>
        <w:t xml:space="preserve"> R, et al. </w:t>
      </w:r>
      <w:proofErr w:type="spellStart"/>
      <w:r w:rsidRPr="008B788D">
        <w:rPr>
          <w:rFonts w:ascii="Calibri" w:hAnsi="Calibri" w:cs="Calibri"/>
        </w:rPr>
        <w:t>Conversational</w:t>
      </w:r>
      <w:proofErr w:type="spellEnd"/>
      <w:r w:rsidRPr="008B788D">
        <w:rPr>
          <w:rFonts w:ascii="Calibri" w:hAnsi="Calibri" w:cs="Calibri"/>
        </w:rPr>
        <w:t xml:space="preserve"> </w:t>
      </w:r>
      <w:proofErr w:type="spellStart"/>
      <w:r w:rsidRPr="008B788D">
        <w:rPr>
          <w:rFonts w:ascii="Calibri" w:hAnsi="Calibri" w:cs="Calibri"/>
        </w:rPr>
        <w:t>agents</w:t>
      </w:r>
      <w:proofErr w:type="spellEnd"/>
      <w:r w:rsidRPr="008B788D">
        <w:rPr>
          <w:rFonts w:ascii="Calibri" w:hAnsi="Calibri" w:cs="Calibri"/>
        </w:rPr>
        <w:t xml:space="preserve"> in </w:t>
      </w:r>
      <w:proofErr w:type="spellStart"/>
      <w:r w:rsidRPr="008B788D">
        <w:rPr>
          <w:rFonts w:ascii="Calibri" w:hAnsi="Calibri" w:cs="Calibri"/>
        </w:rPr>
        <w:t>healthcare</w:t>
      </w:r>
      <w:proofErr w:type="spellEnd"/>
      <w:r w:rsidRPr="008B788D">
        <w:rPr>
          <w:rFonts w:ascii="Calibri" w:hAnsi="Calibri" w:cs="Calibri"/>
        </w:rPr>
        <w:t xml:space="preserve">: a </w:t>
      </w:r>
      <w:proofErr w:type="spellStart"/>
      <w:r w:rsidRPr="008B788D">
        <w:rPr>
          <w:rFonts w:ascii="Calibri" w:hAnsi="Calibri" w:cs="Calibri"/>
        </w:rPr>
        <w:t>systematic</w:t>
      </w:r>
      <w:proofErr w:type="spellEnd"/>
      <w:r w:rsidRPr="008B788D">
        <w:rPr>
          <w:rFonts w:ascii="Calibri" w:hAnsi="Calibri" w:cs="Calibri"/>
        </w:rPr>
        <w:t xml:space="preserve"> </w:t>
      </w:r>
      <w:proofErr w:type="spellStart"/>
      <w:r w:rsidRPr="008B788D">
        <w:rPr>
          <w:rFonts w:ascii="Calibri" w:hAnsi="Calibri" w:cs="Calibri"/>
        </w:rPr>
        <w:t>review</w:t>
      </w:r>
      <w:proofErr w:type="spellEnd"/>
      <w:r w:rsidRPr="008B788D">
        <w:rPr>
          <w:rFonts w:ascii="Calibri" w:hAnsi="Calibri" w:cs="Calibri"/>
        </w:rPr>
        <w:t xml:space="preserve">. J Am </w:t>
      </w:r>
      <w:proofErr w:type="spellStart"/>
      <w:r w:rsidRPr="008B788D">
        <w:rPr>
          <w:rFonts w:ascii="Calibri" w:hAnsi="Calibri" w:cs="Calibri"/>
        </w:rPr>
        <w:t>Med</w:t>
      </w:r>
      <w:proofErr w:type="spellEnd"/>
      <w:r w:rsidRPr="008B788D">
        <w:rPr>
          <w:rFonts w:ascii="Calibri" w:hAnsi="Calibri" w:cs="Calibri"/>
        </w:rPr>
        <w:t xml:space="preserve"> </w:t>
      </w:r>
      <w:proofErr w:type="spellStart"/>
      <w:r w:rsidRPr="008B788D">
        <w:rPr>
          <w:rFonts w:ascii="Calibri" w:hAnsi="Calibri" w:cs="Calibri"/>
        </w:rPr>
        <w:t>Inform</w:t>
      </w:r>
      <w:proofErr w:type="spellEnd"/>
      <w:r w:rsidRPr="008B788D">
        <w:rPr>
          <w:rFonts w:ascii="Calibri" w:hAnsi="Calibri" w:cs="Calibri"/>
        </w:rPr>
        <w:t xml:space="preserve"> </w:t>
      </w:r>
      <w:proofErr w:type="spellStart"/>
      <w:r w:rsidRPr="008B788D">
        <w:rPr>
          <w:rFonts w:ascii="Calibri" w:hAnsi="Calibri" w:cs="Calibri"/>
        </w:rPr>
        <w:t>Assoc</w:t>
      </w:r>
      <w:proofErr w:type="spellEnd"/>
      <w:r w:rsidRPr="008B788D">
        <w:rPr>
          <w:rFonts w:ascii="Calibri" w:hAnsi="Calibri" w:cs="Calibri"/>
        </w:rPr>
        <w:t xml:space="preserve">. 1 de septiembre de 2018;25(9):1248-58. </w:t>
      </w:r>
    </w:p>
    <w:p w14:paraId="5CFF358C" w14:textId="77777777" w:rsidR="008B788D" w:rsidRPr="008B788D" w:rsidRDefault="008B788D" w:rsidP="008B788D">
      <w:pPr>
        <w:pStyle w:val="Bibliografa"/>
        <w:rPr>
          <w:rFonts w:ascii="Calibri" w:hAnsi="Calibri" w:cs="Calibri"/>
        </w:rPr>
      </w:pPr>
      <w:r w:rsidRPr="008B788D">
        <w:rPr>
          <w:rFonts w:ascii="Calibri" w:hAnsi="Calibri" w:cs="Calibri"/>
        </w:rPr>
        <w:lastRenderedPageBreak/>
        <w:t>9.</w:t>
      </w:r>
      <w:r w:rsidRPr="008B788D">
        <w:rPr>
          <w:rFonts w:ascii="Calibri" w:hAnsi="Calibri" w:cs="Calibri"/>
        </w:rPr>
        <w:tab/>
      </w:r>
      <w:proofErr w:type="spellStart"/>
      <w:r w:rsidRPr="008B788D">
        <w:rPr>
          <w:rFonts w:ascii="Calibri" w:hAnsi="Calibri" w:cs="Calibri"/>
        </w:rPr>
        <w:t>Vaidyam</w:t>
      </w:r>
      <w:proofErr w:type="spellEnd"/>
      <w:r w:rsidRPr="008B788D">
        <w:rPr>
          <w:rFonts w:ascii="Calibri" w:hAnsi="Calibri" w:cs="Calibri"/>
        </w:rPr>
        <w:t xml:space="preserve"> AN, </w:t>
      </w:r>
      <w:proofErr w:type="spellStart"/>
      <w:r w:rsidRPr="008B788D">
        <w:rPr>
          <w:rFonts w:ascii="Calibri" w:hAnsi="Calibri" w:cs="Calibri"/>
        </w:rPr>
        <w:t>Wisniewski</w:t>
      </w:r>
      <w:proofErr w:type="spellEnd"/>
      <w:r w:rsidRPr="008B788D">
        <w:rPr>
          <w:rFonts w:ascii="Calibri" w:hAnsi="Calibri" w:cs="Calibri"/>
        </w:rPr>
        <w:t xml:space="preserve"> H, </w:t>
      </w:r>
      <w:proofErr w:type="spellStart"/>
      <w:r w:rsidRPr="008B788D">
        <w:rPr>
          <w:rFonts w:ascii="Calibri" w:hAnsi="Calibri" w:cs="Calibri"/>
        </w:rPr>
        <w:t>Halamka</w:t>
      </w:r>
      <w:proofErr w:type="spellEnd"/>
      <w:r w:rsidRPr="008B788D">
        <w:rPr>
          <w:rFonts w:ascii="Calibri" w:hAnsi="Calibri" w:cs="Calibri"/>
        </w:rPr>
        <w:t xml:space="preserve"> JD, </w:t>
      </w:r>
      <w:proofErr w:type="spellStart"/>
      <w:r w:rsidRPr="008B788D">
        <w:rPr>
          <w:rFonts w:ascii="Calibri" w:hAnsi="Calibri" w:cs="Calibri"/>
        </w:rPr>
        <w:t>Kashavan</w:t>
      </w:r>
      <w:proofErr w:type="spellEnd"/>
      <w:r w:rsidRPr="008B788D">
        <w:rPr>
          <w:rFonts w:ascii="Calibri" w:hAnsi="Calibri" w:cs="Calibri"/>
        </w:rPr>
        <w:t xml:space="preserve"> MS, </w:t>
      </w:r>
      <w:proofErr w:type="spellStart"/>
      <w:r w:rsidRPr="008B788D">
        <w:rPr>
          <w:rFonts w:ascii="Calibri" w:hAnsi="Calibri" w:cs="Calibri"/>
        </w:rPr>
        <w:t>Torous</w:t>
      </w:r>
      <w:proofErr w:type="spellEnd"/>
      <w:r w:rsidRPr="008B788D">
        <w:rPr>
          <w:rFonts w:ascii="Calibri" w:hAnsi="Calibri" w:cs="Calibri"/>
        </w:rPr>
        <w:t xml:space="preserve"> JB. Chatbots and </w:t>
      </w:r>
      <w:proofErr w:type="spellStart"/>
      <w:r w:rsidRPr="008B788D">
        <w:rPr>
          <w:rFonts w:ascii="Calibri" w:hAnsi="Calibri" w:cs="Calibri"/>
        </w:rPr>
        <w:t>Conversational</w:t>
      </w:r>
      <w:proofErr w:type="spellEnd"/>
      <w:r w:rsidRPr="008B788D">
        <w:rPr>
          <w:rFonts w:ascii="Calibri" w:hAnsi="Calibri" w:cs="Calibri"/>
        </w:rPr>
        <w:t xml:space="preserve"> </w:t>
      </w:r>
      <w:proofErr w:type="spellStart"/>
      <w:r w:rsidRPr="008B788D">
        <w:rPr>
          <w:rFonts w:ascii="Calibri" w:hAnsi="Calibri" w:cs="Calibri"/>
        </w:rPr>
        <w:t>Agents</w:t>
      </w:r>
      <w:proofErr w:type="spellEnd"/>
      <w:r w:rsidRPr="008B788D">
        <w:rPr>
          <w:rFonts w:ascii="Calibri" w:hAnsi="Calibri" w:cs="Calibri"/>
        </w:rPr>
        <w:t xml:space="preserve"> in Mental </w:t>
      </w:r>
      <w:proofErr w:type="spellStart"/>
      <w:r w:rsidRPr="008B788D">
        <w:rPr>
          <w:rFonts w:ascii="Calibri" w:hAnsi="Calibri" w:cs="Calibri"/>
        </w:rPr>
        <w:t>Health</w:t>
      </w:r>
      <w:proofErr w:type="spellEnd"/>
      <w:r w:rsidRPr="008B788D">
        <w:rPr>
          <w:rFonts w:ascii="Calibri" w:hAnsi="Calibri" w:cs="Calibri"/>
        </w:rPr>
        <w:t xml:space="preserve">: A </w:t>
      </w:r>
      <w:proofErr w:type="spellStart"/>
      <w:r w:rsidRPr="008B788D">
        <w:rPr>
          <w:rFonts w:ascii="Calibri" w:hAnsi="Calibri" w:cs="Calibri"/>
        </w:rPr>
        <w:t>Review</w:t>
      </w:r>
      <w:proofErr w:type="spellEnd"/>
      <w:r w:rsidRPr="008B788D">
        <w:rPr>
          <w:rFonts w:ascii="Calibri" w:hAnsi="Calibri" w:cs="Calibri"/>
        </w:rPr>
        <w:t xml:space="preserve"> of the </w:t>
      </w:r>
      <w:proofErr w:type="spellStart"/>
      <w:r w:rsidRPr="008B788D">
        <w:rPr>
          <w:rFonts w:ascii="Calibri" w:hAnsi="Calibri" w:cs="Calibri"/>
        </w:rPr>
        <w:t>Psychiatric</w:t>
      </w:r>
      <w:proofErr w:type="spellEnd"/>
      <w:r w:rsidRPr="008B788D">
        <w:rPr>
          <w:rFonts w:ascii="Calibri" w:hAnsi="Calibri" w:cs="Calibri"/>
        </w:rPr>
        <w:t xml:space="preserve"> </w:t>
      </w:r>
      <w:proofErr w:type="spellStart"/>
      <w:r w:rsidRPr="008B788D">
        <w:rPr>
          <w:rFonts w:ascii="Calibri" w:hAnsi="Calibri" w:cs="Calibri"/>
        </w:rPr>
        <w:t>Landscape</w:t>
      </w:r>
      <w:proofErr w:type="spellEnd"/>
      <w:r w:rsidRPr="008B788D">
        <w:rPr>
          <w:rFonts w:ascii="Calibri" w:hAnsi="Calibri" w:cs="Calibri"/>
        </w:rPr>
        <w:t xml:space="preserve">. Can J </w:t>
      </w:r>
      <w:proofErr w:type="spellStart"/>
      <w:r w:rsidRPr="008B788D">
        <w:rPr>
          <w:rFonts w:ascii="Calibri" w:hAnsi="Calibri" w:cs="Calibri"/>
        </w:rPr>
        <w:t>Psychiatry</w:t>
      </w:r>
      <w:proofErr w:type="spellEnd"/>
      <w:r w:rsidRPr="008B788D">
        <w:rPr>
          <w:rFonts w:ascii="Calibri" w:hAnsi="Calibri" w:cs="Calibri"/>
        </w:rPr>
        <w:t xml:space="preserve">. julio de 2019;64(7):456-64. </w:t>
      </w:r>
    </w:p>
    <w:p w14:paraId="45B62F53" w14:textId="77777777" w:rsidR="008B788D" w:rsidRPr="008B788D" w:rsidRDefault="008B788D" w:rsidP="008B788D">
      <w:pPr>
        <w:pStyle w:val="Bibliografa"/>
        <w:rPr>
          <w:rFonts w:ascii="Calibri" w:hAnsi="Calibri" w:cs="Calibri"/>
        </w:rPr>
      </w:pPr>
      <w:r w:rsidRPr="008B788D">
        <w:rPr>
          <w:rFonts w:ascii="Calibri" w:hAnsi="Calibri" w:cs="Calibri"/>
        </w:rPr>
        <w:t>10.</w:t>
      </w:r>
      <w:r w:rsidRPr="008B788D">
        <w:rPr>
          <w:rFonts w:ascii="Calibri" w:hAnsi="Calibri" w:cs="Calibri"/>
        </w:rPr>
        <w:tab/>
      </w:r>
      <w:proofErr w:type="spellStart"/>
      <w:r w:rsidRPr="008B788D">
        <w:rPr>
          <w:rFonts w:ascii="Calibri" w:hAnsi="Calibri" w:cs="Calibri"/>
        </w:rPr>
        <w:t>Mackley</w:t>
      </w:r>
      <w:proofErr w:type="spellEnd"/>
      <w:r w:rsidRPr="008B788D">
        <w:rPr>
          <w:rFonts w:ascii="Calibri" w:hAnsi="Calibri" w:cs="Calibri"/>
        </w:rPr>
        <w:t xml:space="preserve"> MP, Fletcher B, Parker M, Watkins H, </w:t>
      </w:r>
      <w:proofErr w:type="spellStart"/>
      <w:r w:rsidRPr="008B788D">
        <w:rPr>
          <w:rFonts w:ascii="Calibri" w:hAnsi="Calibri" w:cs="Calibri"/>
        </w:rPr>
        <w:t>Ormondroyd</w:t>
      </w:r>
      <w:proofErr w:type="spellEnd"/>
      <w:r w:rsidRPr="008B788D">
        <w:rPr>
          <w:rFonts w:ascii="Calibri" w:hAnsi="Calibri" w:cs="Calibri"/>
        </w:rPr>
        <w:t xml:space="preserve"> E. </w:t>
      </w:r>
      <w:proofErr w:type="spellStart"/>
      <w:r w:rsidRPr="008B788D">
        <w:rPr>
          <w:rFonts w:ascii="Calibri" w:hAnsi="Calibri" w:cs="Calibri"/>
        </w:rPr>
        <w:t>Stakeholder</w:t>
      </w:r>
      <w:proofErr w:type="spellEnd"/>
      <w:r w:rsidRPr="008B788D">
        <w:rPr>
          <w:rFonts w:ascii="Calibri" w:hAnsi="Calibri" w:cs="Calibri"/>
        </w:rPr>
        <w:t xml:space="preserve"> </w:t>
      </w:r>
      <w:proofErr w:type="spellStart"/>
      <w:r w:rsidRPr="008B788D">
        <w:rPr>
          <w:rFonts w:ascii="Calibri" w:hAnsi="Calibri" w:cs="Calibri"/>
        </w:rPr>
        <w:t>views</w:t>
      </w:r>
      <w:proofErr w:type="spellEnd"/>
      <w:r w:rsidRPr="008B788D">
        <w:rPr>
          <w:rFonts w:ascii="Calibri" w:hAnsi="Calibri" w:cs="Calibri"/>
        </w:rPr>
        <w:t xml:space="preserve"> on </w:t>
      </w:r>
      <w:proofErr w:type="spellStart"/>
      <w:r w:rsidRPr="008B788D">
        <w:rPr>
          <w:rFonts w:ascii="Calibri" w:hAnsi="Calibri" w:cs="Calibri"/>
        </w:rPr>
        <w:t>secondary</w:t>
      </w:r>
      <w:proofErr w:type="spellEnd"/>
      <w:r w:rsidRPr="008B788D">
        <w:rPr>
          <w:rFonts w:ascii="Calibri" w:hAnsi="Calibri" w:cs="Calibri"/>
        </w:rPr>
        <w:t xml:space="preserve"> </w:t>
      </w:r>
      <w:proofErr w:type="spellStart"/>
      <w:r w:rsidRPr="008B788D">
        <w:rPr>
          <w:rFonts w:ascii="Calibri" w:hAnsi="Calibri" w:cs="Calibri"/>
        </w:rPr>
        <w:t>findings</w:t>
      </w:r>
      <w:proofErr w:type="spellEnd"/>
      <w:r w:rsidRPr="008B788D">
        <w:rPr>
          <w:rFonts w:ascii="Calibri" w:hAnsi="Calibri" w:cs="Calibri"/>
        </w:rPr>
        <w:t xml:space="preserve"> in </w:t>
      </w:r>
      <w:proofErr w:type="spellStart"/>
      <w:r w:rsidRPr="008B788D">
        <w:rPr>
          <w:rFonts w:ascii="Calibri" w:hAnsi="Calibri" w:cs="Calibri"/>
        </w:rPr>
        <w:t>whole-genome</w:t>
      </w:r>
      <w:proofErr w:type="spellEnd"/>
      <w:r w:rsidRPr="008B788D">
        <w:rPr>
          <w:rFonts w:ascii="Calibri" w:hAnsi="Calibri" w:cs="Calibri"/>
        </w:rPr>
        <w:t xml:space="preserve"> and </w:t>
      </w:r>
      <w:proofErr w:type="spellStart"/>
      <w:r w:rsidRPr="008B788D">
        <w:rPr>
          <w:rFonts w:ascii="Calibri" w:hAnsi="Calibri" w:cs="Calibri"/>
        </w:rPr>
        <w:t>whole-exome</w:t>
      </w:r>
      <w:proofErr w:type="spellEnd"/>
      <w:r w:rsidRPr="008B788D">
        <w:rPr>
          <w:rFonts w:ascii="Calibri" w:hAnsi="Calibri" w:cs="Calibri"/>
        </w:rPr>
        <w:t xml:space="preserve"> sequencing: a </w:t>
      </w:r>
      <w:proofErr w:type="spellStart"/>
      <w:r w:rsidRPr="008B788D">
        <w:rPr>
          <w:rFonts w:ascii="Calibri" w:hAnsi="Calibri" w:cs="Calibri"/>
        </w:rPr>
        <w:t>systematic</w:t>
      </w:r>
      <w:proofErr w:type="spellEnd"/>
      <w:r w:rsidRPr="008B788D">
        <w:rPr>
          <w:rFonts w:ascii="Calibri" w:hAnsi="Calibri" w:cs="Calibri"/>
        </w:rPr>
        <w:t xml:space="preserve"> </w:t>
      </w:r>
      <w:proofErr w:type="spellStart"/>
      <w:r w:rsidRPr="008B788D">
        <w:rPr>
          <w:rFonts w:ascii="Calibri" w:hAnsi="Calibri" w:cs="Calibri"/>
        </w:rPr>
        <w:t>review</w:t>
      </w:r>
      <w:proofErr w:type="spellEnd"/>
      <w:r w:rsidRPr="008B788D">
        <w:rPr>
          <w:rFonts w:ascii="Calibri" w:hAnsi="Calibri" w:cs="Calibri"/>
        </w:rPr>
        <w:t xml:space="preserve"> of </w:t>
      </w:r>
      <w:proofErr w:type="spellStart"/>
      <w:r w:rsidRPr="008B788D">
        <w:rPr>
          <w:rFonts w:ascii="Calibri" w:hAnsi="Calibri" w:cs="Calibri"/>
        </w:rPr>
        <w:t>quantitative</w:t>
      </w:r>
      <w:proofErr w:type="spellEnd"/>
      <w:r w:rsidRPr="008B788D">
        <w:rPr>
          <w:rFonts w:ascii="Calibri" w:hAnsi="Calibri" w:cs="Calibri"/>
        </w:rPr>
        <w:t xml:space="preserve"> and </w:t>
      </w:r>
      <w:proofErr w:type="spellStart"/>
      <w:r w:rsidRPr="008B788D">
        <w:rPr>
          <w:rFonts w:ascii="Calibri" w:hAnsi="Calibri" w:cs="Calibri"/>
        </w:rPr>
        <w:t>qualitative</w:t>
      </w:r>
      <w:proofErr w:type="spellEnd"/>
      <w:r w:rsidRPr="008B788D">
        <w:rPr>
          <w:rFonts w:ascii="Calibri" w:hAnsi="Calibri" w:cs="Calibri"/>
        </w:rPr>
        <w:t xml:space="preserve"> </w:t>
      </w:r>
      <w:proofErr w:type="spellStart"/>
      <w:r w:rsidRPr="008B788D">
        <w:rPr>
          <w:rFonts w:ascii="Calibri" w:hAnsi="Calibri" w:cs="Calibri"/>
        </w:rPr>
        <w:t>studies</w:t>
      </w:r>
      <w:proofErr w:type="spellEnd"/>
      <w:r w:rsidRPr="008B788D">
        <w:rPr>
          <w:rFonts w:ascii="Calibri" w:hAnsi="Calibri" w:cs="Calibri"/>
        </w:rPr>
        <w:t xml:space="preserve">. Genet </w:t>
      </w:r>
      <w:proofErr w:type="spellStart"/>
      <w:r w:rsidRPr="008B788D">
        <w:rPr>
          <w:rFonts w:ascii="Calibri" w:hAnsi="Calibri" w:cs="Calibri"/>
        </w:rPr>
        <w:t>Med</w:t>
      </w:r>
      <w:proofErr w:type="spellEnd"/>
      <w:r w:rsidRPr="008B788D">
        <w:rPr>
          <w:rFonts w:ascii="Calibri" w:hAnsi="Calibri" w:cs="Calibri"/>
        </w:rPr>
        <w:t xml:space="preserve">. marzo de 2017;19(3):283-93. </w:t>
      </w:r>
    </w:p>
    <w:p w14:paraId="79425977" w14:textId="77777777" w:rsidR="008B788D" w:rsidRPr="008B788D" w:rsidRDefault="008B788D" w:rsidP="008B788D">
      <w:pPr>
        <w:pStyle w:val="Bibliografa"/>
        <w:rPr>
          <w:rFonts w:ascii="Calibri" w:hAnsi="Calibri" w:cs="Calibri"/>
        </w:rPr>
      </w:pPr>
      <w:r w:rsidRPr="008B788D">
        <w:rPr>
          <w:rFonts w:ascii="Calibri" w:hAnsi="Calibri" w:cs="Calibri"/>
        </w:rPr>
        <w:t>11.</w:t>
      </w:r>
      <w:r w:rsidRPr="008B788D">
        <w:rPr>
          <w:rFonts w:ascii="Calibri" w:hAnsi="Calibri" w:cs="Calibri"/>
        </w:rPr>
        <w:tab/>
        <w:t xml:space="preserve">Levy KD, Blake K, Fletcher-Hoppe C, </w:t>
      </w:r>
      <w:proofErr w:type="spellStart"/>
      <w:r w:rsidRPr="008B788D">
        <w:rPr>
          <w:rFonts w:ascii="Calibri" w:hAnsi="Calibri" w:cs="Calibri"/>
        </w:rPr>
        <w:t>Franciosi</w:t>
      </w:r>
      <w:proofErr w:type="spellEnd"/>
      <w:r w:rsidRPr="008B788D">
        <w:rPr>
          <w:rFonts w:ascii="Calibri" w:hAnsi="Calibri" w:cs="Calibri"/>
        </w:rPr>
        <w:t xml:space="preserve"> J, </w:t>
      </w:r>
      <w:proofErr w:type="spellStart"/>
      <w:r w:rsidRPr="008B788D">
        <w:rPr>
          <w:rFonts w:ascii="Calibri" w:hAnsi="Calibri" w:cs="Calibri"/>
        </w:rPr>
        <w:t>Goto</w:t>
      </w:r>
      <w:proofErr w:type="spellEnd"/>
      <w:r w:rsidRPr="008B788D">
        <w:rPr>
          <w:rFonts w:ascii="Calibri" w:hAnsi="Calibri" w:cs="Calibri"/>
        </w:rPr>
        <w:t xml:space="preserve"> D, Hicks JK, et al. </w:t>
      </w:r>
      <w:proofErr w:type="spellStart"/>
      <w:r w:rsidRPr="008B788D">
        <w:rPr>
          <w:rFonts w:ascii="Calibri" w:hAnsi="Calibri" w:cs="Calibri"/>
        </w:rPr>
        <w:t>Opportunities</w:t>
      </w:r>
      <w:proofErr w:type="spellEnd"/>
      <w:r w:rsidRPr="008B788D">
        <w:rPr>
          <w:rFonts w:ascii="Calibri" w:hAnsi="Calibri" w:cs="Calibri"/>
        </w:rPr>
        <w:t xml:space="preserve"> to </w:t>
      </w:r>
      <w:proofErr w:type="spellStart"/>
      <w:r w:rsidRPr="008B788D">
        <w:rPr>
          <w:rFonts w:ascii="Calibri" w:hAnsi="Calibri" w:cs="Calibri"/>
        </w:rPr>
        <w:t>implement</w:t>
      </w:r>
      <w:proofErr w:type="spellEnd"/>
      <w:r w:rsidRPr="008B788D">
        <w:rPr>
          <w:rFonts w:ascii="Calibri" w:hAnsi="Calibri" w:cs="Calibri"/>
        </w:rPr>
        <w:t xml:space="preserve"> a </w:t>
      </w:r>
      <w:proofErr w:type="spellStart"/>
      <w:r w:rsidRPr="008B788D">
        <w:rPr>
          <w:rFonts w:ascii="Calibri" w:hAnsi="Calibri" w:cs="Calibri"/>
        </w:rPr>
        <w:t>sustainable</w:t>
      </w:r>
      <w:proofErr w:type="spellEnd"/>
      <w:r w:rsidRPr="008B788D">
        <w:rPr>
          <w:rFonts w:ascii="Calibri" w:hAnsi="Calibri" w:cs="Calibri"/>
        </w:rPr>
        <w:t xml:space="preserve"> </w:t>
      </w:r>
      <w:proofErr w:type="spellStart"/>
      <w:r w:rsidRPr="008B788D">
        <w:rPr>
          <w:rFonts w:ascii="Calibri" w:hAnsi="Calibri" w:cs="Calibri"/>
        </w:rPr>
        <w:t>genomic</w:t>
      </w:r>
      <w:proofErr w:type="spellEnd"/>
      <w:r w:rsidRPr="008B788D">
        <w:rPr>
          <w:rFonts w:ascii="Calibri" w:hAnsi="Calibri" w:cs="Calibri"/>
        </w:rPr>
        <w:t xml:space="preserve"> medicine </w:t>
      </w:r>
      <w:proofErr w:type="spellStart"/>
      <w:r w:rsidRPr="008B788D">
        <w:rPr>
          <w:rFonts w:ascii="Calibri" w:hAnsi="Calibri" w:cs="Calibri"/>
        </w:rPr>
        <w:t>program</w:t>
      </w:r>
      <w:proofErr w:type="spellEnd"/>
      <w:r w:rsidRPr="008B788D">
        <w:rPr>
          <w:rFonts w:ascii="Calibri" w:hAnsi="Calibri" w:cs="Calibri"/>
        </w:rPr>
        <w:t xml:space="preserve">: </w:t>
      </w:r>
      <w:proofErr w:type="spellStart"/>
      <w:r w:rsidRPr="008B788D">
        <w:rPr>
          <w:rFonts w:ascii="Calibri" w:hAnsi="Calibri" w:cs="Calibri"/>
        </w:rPr>
        <w:t>lessons</w:t>
      </w:r>
      <w:proofErr w:type="spellEnd"/>
      <w:r w:rsidRPr="008B788D">
        <w:rPr>
          <w:rFonts w:ascii="Calibri" w:hAnsi="Calibri" w:cs="Calibri"/>
        </w:rPr>
        <w:t xml:space="preserve"> </w:t>
      </w:r>
      <w:proofErr w:type="spellStart"/>
      <w:r w:rsidRPr="008B788D">
        <w:rPr>
          <w:rFonts w:ascii="Calibri" w:hAnsi="Calibri" w:cs="Calibri"/>
        </w:rPr>
        <w:t>learned</w:t>
      </w:r>
      <w:proofErr w:type="spellEnd"/>
      <w:r w:rsidRPr="008B788D">
        <w:rPr>
          <w:rFonts w:ascii="Calibri" w:hAnsi="Calibri" w:cs="Calibri"/>
        </w:rPr>
        <w:t xml:space="preserve"> from the IGNITE Network. Genet </w:t>
      </w:r>
      <w:proofErr w:type="spellStart"/>
      <w:r w:rsidRPr="008B788D">
        <w:rPr>
          <w:rFonts w:ascii="Calibri" w:hAnsi="Calibri" w:cs="Calibri"/>
        </w:rPr>
        <w:t>Med</w:t>
      </w:r>
      <w:proofErr w:type="spellEnd"/>
      <w:r w:rsidRPr="008B788D">
        <w:rPr>
          <w:rFonts w:ascii="Calibri" w:hAnsi="Calibri" w:cs="Calibri"/>
        </w:rPr>
        <w:t xml:space="preserve">. marzo de 2019;21(3):743-7. </w:t>
      </w:r>
    </w:p>
    <w:p w14:paraId="016F3407" w14:textId="77777777" w:rsidR="008B788D" w:rsidRPr="008B788D" w:rsidRDefault="008B788D" w:rsidP="008B788D">
      <w:pPr>
        <w:pStyle w:val="Bibliografa"/>
        <w:rPr>
          <w:rFonts w:ascii="Calibri" w:hAnsi="Calibri" w:cs="Calibri"/>
        </w:rPr>
      </w:pPr>
      <w:r w:rsidRPr="008B788D">
        <w:rPr>
          <w:rFonts w:ascii="Calibri" w:hAnsi="Calibri" w:cs="Calibri"/>
        </w:rPr>
        <w:t>12.</w:t>
      </w:r>
      <w:r w:rsidRPr="008B788D">
        <w:rPr>
          <w:rFonts w:ascii="Calibri" w:hAnsi="Calibri" w:cs="Calibri"/>
        </w:rPr>
        <w:tab/>
        <w:t xml:space="preserve">Richards S, </w:t>
      </w:r>
      <w:proofErr w:type="spellStart"/>
      <w:r w:rsidRPr="008B788D">
        <w:rPr>
          <w:rFonts w:ascii="Calibri" w:hAnsi="Calibri" w:cs="Calibri"/>
        </w:rPr>
        <w:t>Aziz</w:t>
      </w:r>
      <w:proofErr w:type="spellEnd"/>
      <w:r w:rsidRPr="008B788D">
        <w:rPr>
          <w:rFonts w:ascii="Calibri" w:hAnsi="Calibri" w:cs="Calibri"/>
        </w:rPr>
        <w:t xml:space="preserve"> N, Bale S, </w:t>
      </w:r>
      <w:proofErr w:type="spellStart"/>
      <w:r w:rsidRPr="008B788D">
        <w:rPr>
          <w:rFonts w:ascii="Calibri" w:hAnsi="Calibri" w:cs="Calibri"/>
        </w:rPr>
        <w:t>Bick</w:t>
      </w:r>
      <w:proofErr w:type="spellEnd"/>
      <w:r w:rsidRPr="008B788D">
        <w:rPr>
          <w:rFonts w:ascii="Calibri" w:hAnsi="Calibri" w:cs="Calibri"/>
        </w:rPr>
        <w:t xml:space="preserve"> D, Das S, </w:t>
      </w:r>
      <w:proofErr w:type="spellStart"/>
      <w:r w:rsidRPr="008B788D">
        <w:rPr>
          <w:rFonts w:ascii="Calibri" w:hAnsi="Calibri" w:cs="Calibri"/>
        </w:rPr>
        <w:t>Gastier</w:t>
      </w:r>
      <w:proofErr w:type="spellEnd"/>
      <w:r w:rsidRPr="008B788D">
        <w:rPr>
          <w:rFonts w:ascii="Calibri" w:hAnsi="Calibri" w:cs="Calibri"/>
        </w:rPr>
        <w:t xml:space="preserve">-Foster J, et al. </w:t>
      </w:r>
      <w:proofErr w:type="spellStart"/>
      <w:r w:rsidRPr="008B788D">
        <w:rPr>
          <w:rFonts w:ascii="Calibri" w:hAnsi="Calibri" w:cs="Calibri"/>
        </w:rPr>
        <w:t>Standards</w:t>
      </w:r>
      <w:proofErr w:type="spellEnd"/>
      <w:r w:rsidRPr="008B788D">
        <w:rPr>
          <w:rFonts w:ascii="Calibri" w:hAnsi="Calibri" w:cs="Calibri"/>
        </w:rPr>
        <w:t xml:space="preserve"> and </w:t>
      </w:r>
      <w:proofErr w:type="spellStart"/>
      <w:r w:rsidRPr="008B788D">
        <w:rPr>
          <w:rFonts w:ascii="Calibri" w:hAnsi="Calibri" w:cs="Calibri"/>
        </w:rPr>
        <w:t>guidelines</w:t>
      </w:r>
      <w:proofErr w:type="spellEnd"/>
      <w:r w:rsidRPr="008B788D">
        <w:rPr>
          <w:rFonts w:ascii="Calibri" w:hAnsi="Calibri" w:cs="Calibri"/>
        </w:rPr>
        <w:t xml:space="preserve"> for the </w:t>
      </w:r>
      <w:proofErr w:type="spellStart"/>
      <w:r w:rsidRPr="008B788D">
        <w:rPr>
          <w:rFonts w:ascii="Calibri" w:hAnsi="Calibri" w:cs="Calibri"/>
        </w:rPr>
        <w:t>interpretation</w:t>
      </w:r>
      <w:proofErr w:type="spellEnd"/>
      <w:r w:rsidRPr="008B788D">
        <w:rPr>
          <w:rFonts w:ascii="Calibri" w:hAnsi="Calibri" w:cs="Calibri"/>
        </w:rPr>
        <w:t xml:space="preserve"> of sequence </w:t>
      </w:r>
      <w:proofErr w:type="spellStart"/>
      <w:r w:rsidRPr="008B788D">
        <w:rPr>
          <w:rFonts w:ascii="Calibri" w:hAnsi="Calibri" w:cs="Calibri"/>
        </w:rPr>
        <w:t>variants</w:t>
      </w:r>
      <w:proofErr w:type="spellEnd"/>
      <w:r w:rsidRPr="008B788D">
        <w:rPr>
          <w:rFonts w:ascii="Calibri" w:hAnsi="Calibri" w:cs="Calibri"/>
        </w:rPr>
        <w:t xml:space="preserve">: a </w:t>
      </w:r>
      <w:proofErr w:type="spellStart"/>
      <w:r w:rsidRPr="008B788D">
        <w:rPr>
          <w:rFonts w:ascii="Calibri" w:hAnsi="Calibri" w:cs="Calibri"/>
        </w:rPr>
        <w:t>joint</w:t>
      </w:r>
      <w:proofErr w:type="spellEnd"/>
      <w:r w:rsidRPr="008B788D">
        <w:rPr>
          <w:rFonts w:ascii="Calibri" w:hAnsi="Calibri" w:cs="Calibri"/>
        </w:rPr>
        <w:t xml:space="preserve"> </w:t>
      </w:r>
      <w:proofErr w:type="spellStart"/>
      <w:r w:rsidRPr="008B788D">
        <w:rPr>
          <w:rFonts w:ascii="Calibri" w:hAnsi="Calibri" w:cs="Calibri"/>
        </w:rPr>
        <w:t>consensus</w:t>
      </w:r>
      <w:proofErr w:type="spellEnd"/>
      <w:r w:rsidRPr="008B788D">
        <w:rPr>
          <w:rFonts w:ascii="Calibri" w:hAnsi="Calibri" w:cs="Calibri"/>
        </w:rPr>
        <w:t xml:space="preserve"> </w:t>
      </w:r>
      <w:proofErr w:type="spellStart"/>
      <w:r w:rsidRPr="008B788D">
        <w:rPr>
          <w:rFonts w:ascii="Calibri" w:hAnsi="Calibri" w:cs="Calibri"/>
        </w:rPr>
        <w:t>recommendation</w:t>
      </w:r>
      <w:proofErr w:type="spellEnd"/>
      <w:r w:rsidRPr="008B788D">
        <w:rPr>
          <w:rFonts w:ascii="Calibri" w:hAnsi="Calibri" w:cs="Calibri"/>
        </w:rPr>
        <w:t xml:space="preserve"> of the American </w:t>
      </w:r>
      <w:proofErr w:type="spellStart"/>
      <w:r w:rsidRPr="008B788D">
        <w:rPr>
          <w:rFonts w:ascii="Calibri" w:hAnsi="Calibri" w:cs="Calibri"/>
        </w:rPr>
        <w:t>College</w:t>
      </w:r>
      <w:proofErr w:type="spellEnd"/>
      <w:r w:rsidRPr="008B788D">
        <w:rPr>
          <w:rFonts w:ascii="Calibri" w:hAnsi="Calibri" w:cs="Calibri"/>
        </w:rPr>
        <w:t xml:space="preserve"> of Medical </w:t>
      </w:r>
      <w:proofErr w:type="spellStart"/>
      <w:r w:rsidRPr="008B788D">
        <w:rPr>
          <w:rFonts w:ascii="Calibri" w:hAnsi="Calibri" w:cs="Calibri"/>
        </w:rPr>
        <w:t>Genetics</w:t>
      </w:r>
      <w:proofErr w:type="spellEnd"/>
      <w:r w:rsidRPr="008B788D">
        <w:rPr>
          <w:rFonts w:ascii="Calibri" w:hAnsi="Calibri" w:cs="Calibri"/>
        </w:rPr>
        <w:t xml:space="preserve"> and </w:t>
      </w:r>
      <w:proofErr w:type="spellStart"/>
      <w:r w:rsidRPr="008B788D">
        <w:rPr>
          <w:rFonts w:ascii="Calibri" w:hAnsi="Calibri" w:cs="Calibri"/>
        </w:rPr>
        <w:t>Genomics</w:t>
      </w:r>
      <w:proofErr w:type="spellEnd"/>
      <w:r w:rsidRPr="008B788D">
        <w:rPr>
          <w:rFonts w:ascii="Calibri" w:hAnsi="Calibri" w:cs="Calibri"/>
        </w:rPr>
        <w:t xml:space="preserve"> and the </w:t>
      </w:r>
      <w:proofErr w:type="spellStart"/>
      <w:r w:rsidRPr="008B788D">
        <w:rPr>
          <w:rFonts w:ascii="Calibri" w:hAnsi="Calibri" w:cs="Calibri"/>
        </w:rPr>
        <w:t>Association</w:t>
      </w:r>
      <w:proofErr w:type="spellEnd"/>
      <w:r w:rsidRPr="008B788D">
        <w:rPr>
          <w:rFonts w:ascii="Calibri" w:hAnsi="Calibri" w:cs="Calibri"/>
        </w:rPr>
        <w:t xml:space="preserve"> for Molecular </w:t>
      </w:r>
      <w:proofErr w:type="spellStart"/>
      <w:r w:rsidRPr="008B788D">
        <w:rPr>
          <w:rFonts w:ascii="Calibri" w:hAnsi="Calibri" w:cs="Calibri"/>
        </w:rPr>
        <w:t>Pathology</w:t>
      </w:r>
      <w:proofErr w:type="spellEnd"/>
      <w:r w:rsidRPr="008B788D">
        <w:rPr>
          <w:rFonts w:ascii="Calibri" w:hAnsi="Calibri" w:cs="Calibri"/>
        </w:rPr>
        <w:t xml:space="preserve">. Genet </w:t>
      </w:r>
      <w:proofErr w:type="spellStart"/>
      <w:r w:rsidRPr="008B788D">
        <w:rPr>
          <w:rFonts w:ascii="Calibri" w:hAnsi="Calibri" w:cs="Calibri"/>
        </w:rPr>
        <w:t>Med</w:t>
      </w:r>
      <w:proofErr w:type="spellEnd"/>
      <w:r w:rsidRPr="008B788D">
        <w:rPr>
          <w:rFonts w:ascii="Calibri" w:hAnsi="Calibri" w:cs="Calibri"/>
        </w:rPr>
        <w:t xml:space="preserve">. mayo de 2015;17(5):405-24. </w:t>
      </w:r>
    </w:p>
    <w:p w14:paraId="222BA585" w14:textId="77777777" w:rsidR="008B788D" w:rsidRPr="008B788D" w:rsidRDefault="008B788D" w:rsidP="008B788D">
      <w:pPr>
        <w:pStyle w:val="Bibliografa"/>
        <w:rPr>
          <w:rFonts w:ascii="Calibri" w:hAnsi="Calibri" w:cs="Calibri"/>
        </w:rPr>
      </w:pPr>
      <w:r w:rsidRPr="008B788D">
        <w:rPr>
          <w:rFonts w:ascii="Calibri" w:hAnsi="Calibri" w:cs="Calibri"/>
        </w:rPr>
        <w:t>13.</w:t>
      </w:r>
      <w:r w:rsidRPr="008B788D">
        <w:rPr>
          <w:rFonts w:ascii="Calibri" w:hAnsi="Calibri" w:cs="Calibri"/>
        </w:rPr>
        <w:tab/>
      </w:r>
      <w:proofErr w:type="spellStart"/>
      <w:r w:rsidRPr="008B788D">
        <w:rPr>
          <w:rFonts w:ascii="Calibri" w:hAnsi="Calibri" w:cs="Calibri"/>
        </w:rPr>
        <w:t>Landrum</w:t>
      </w:r>
      <w:proofErr w:type="spellEnd"/>
      <w:r w:rsidRPr="008B788D">
        <w:rPr>
          <w:rFonts w:ascii="Calibri" w:hAnsi="Calibri" w:cs="Calibri"/>
        </w:rPr>
        <w:t xml:space="preserve"> MJ, Lee JM, Benson M, Brown GR, Chao C, </w:t>
      </w:r>
      <w:proofErr w:type="spellStart"/>
      <w:r w:rsidRPr="008B788D">
        <w:rPr>
          <w:rFonts w:ascii="Calibri" w:hAnsi="Calibri" w:cs="Calibri"/>
        </w:rPr>
        <w:t>Chitipiralla</w:t>
      </w:r>
      <w:proofErr w:type="spellEnd"/>
      <w:r w:rsidRPr="008B788D">
        <w:rPr>
          <w:rFonts w:ascii="Calibri" w:hAnsi="Calibri" w:cs="Calibri"/>
        </w:rPr>
        <w:t xml:space="preserve"> S, et al. </w:t>
      </w:r>
      <w:proofErr w:type="spellStart"/>
      <w:r w:rsidRPr="008B788D">
        <w:rPr>
          <w:rFonts w:ascii="Calibri" w:hAnsi="Calibri" w:cs="Calibri"/>
        </w:rPr>
        <w:t>ClinVar</w:t>
      </w:r>
      <w:proofErr w:type="spellEnd"/>
      <w:r w:rsidRPr="008B788D">
        <w:rPr>
          <w:rFonts w:ascii="Calibri" w:hAnsi="Calibri" w:cs="Calibri"/>
        </w:rPr>
        <w:t xml:space="preserve">: </w:t>
      </w:r>
      <w:proofErr w:type="spellStart"/>
      <w:r w:rsidRPr="008B788D">
        <w:rPr>
          <w:rFonts w:ascii="Calibri" w:hAnsi="Calibri" w:cs="Calibri"/>
        </w:rPr>
        <w:t>improving</w:t>
      </w:r>
      <w:proofErr w:type="spellEnd"/>
      <w:r w:rsidRPr="008B788D">
        <w:rPr>
          <w:rFonts w:ascii="Calibri" w:hAnsi="Calibri" w:cs="Calibri"/>
        </w:rPr>
        <w:t xml:space="preserve"> </w:t>
      </w:r>
      <w:proofErr w:type="spellStart"/>
      <w:r w:rsidRPr="008B788D">
        <w:rPr>
          <w:rFonts w:ascii="Calibri" w:hAnsi="Calibri" w:cs="Calibri"/>
        </w:rPr>
        <w:t>access</w:t>
      </w:r>
      <w:proofErr w:type="spellEnd"/>
      <w:r w:rsidRPr="008B788D">
        <w:rPr>
          <w:rFonts w:ascii="Calibri" w:hAnsi="Calibri" w:cs="Calibri"/>
        </w:rPr>
        <w:t xml:space="preserve"> to </w:t>
      </w:r>
      <w:proofErr w:type="spellStart"/>
      <w:r w:rsidRPr="008B788D">
        <w:rPr>
          <w:rFonts w:ascii="Calibri" w:hAnsi="Calibri" w:cs="Calibri"/>
        </w:rPr>
        <w:t>variant</w:t>
      </w:r>
      <w:proofErr w:type="spellEnd"/>
      <w:r w:rsidRPr="008B788D">
        <w:rPr>
          <w:rFonts w:ascii="Calibri" w:hAnsi="Calibri" w:cs="Calibri"/>
        </w:rPr>
        <w:t xml:space="preserve"> </w:t>
      </w:r>
      <w:proofErr w:type="spellStart"/>
      <w:r w:rsidRPr="008B788D">
        <w:rPr>
          <w:rFonts w:ascii="Calibri" w:hAnsi="Calibri" w:cs="Calibri"/>
        </w:rPr>
        <w:t>interpretations</w:t>
      </w:r>
      <w:proofErr w:type="spellEnd"/>
      <w:r w:rsidRPr="008B788D">
        <w:rPr>
          <w:rFonts w:ascii="Calibri" w:hAnsi="Calibri" w:cs="Calibri"/>
        </w:rPr>
        <w:t xml:space="preserve"> and </w:t>
      </w:r>
      <w:proofErr w:type="spellStart"/>
      <w:r w:rsidRPr="008B788D">
        <w:rPr>
          <w:rFonts w:ascii="Calibri" w:hAnsi="Calibri" w:cs="Calibri"/>
        </w:rPr>
        <w:t>supporting</w:t>
      </w:r>
      <w:proofErr w:type="spellEnd"/>
      <w:r w:rsidRPr="008B788D">
        <w:rPr>
          <w:rFonts w:ascii="Calibri" w:hAnsi="Calibri" w:cs="Calibri"/>
        </w:rPr>
        <w:t xml:space="preserve"> </w:t>
      </w:r>
      <w:proofErr w:type="spellStart"/>
      <w:r w:rsidRPr="008B788D">
        <w:rPr>
          <w:rFonts w:ascii="Calibri" w:hAnsi="Calibri" w:cs="Calibri"/>
        </w:rPr>
        <w:t>evidence</w:t>
      </w:r>
      <w:proofErr w:type="spellEnd"/>
      <w:r w:rsidRPr="008B788D">
        <w:rPr>
          <w:rFonts w:ascii="Calibri" w:hAnsi="Calibri" w:cs="Calibri"/>
        </w:rPr>
        <w:t xml:space="preserve">. </w:t>
      </w:r>
      <w:proofErr w:type="spellStart"/>
      <w:r w:rsidRPr="008B788D">
        <w:rPr>
          <w:rFonts w:ascii="Calibri" w:hAnsi="Calibri" w:cs="Calibri"/>
        </w:rPr>
        <w:t>Nucleic</w:t>
      </w:r>
      <w:proofErr w:type="spellEnd"/>
      <w:r w:rsidRPr="008B788D">
        <w:rPr>
          <w:rFonts w:ascii="Calibri" w:hAnsi="Calibri" w:cs="Calibri"/>
        </w:rPr>
        <w:t xml:space="preserve"> </w:t>
      </w:r>
      <w:proofErr w:type="spellStart"/>
      <w:r w:rsidRPr="008B788D">
        <w:rPr>
          <w:rFonts w:ascii="Calibri" w:hAnsi="Calibri" w:cs="Calibri"/>
        </w:rPr>
        <w:t>Acids</w:t>
      </w:r>
      <w:proofErr w:type="spellEnd"/>
      <w:r w:rsidRPr="008B788D">
        <w:rPr>
          <w:rFonts w:ascii="Calibri" w:hAnsi="Calibri" w:cs="Calibri"/>
        </w:rPr>
        <w:t xml:space="preserve"> Res. 4 de enero de 2018;46(D1</w:t>
      </w:r>
      <w:proofErr w:type="gramStart"/>
      <w:r w:rsidRPr="008B788D">
        <w:rPr>
          <w:rFonts w:ascii="Calibri" w:hAnsi="Calibri" w:cs="Calibri"/>
        </w:rPr>
        <w:t>):D</w:t>
      </w:r>
      <w:proofErr w:type="gramEnd"/>
      <w:r w:rsidRPr="008B788D">
        <w:rPr>
          <w:rFonts w:ascii="Calibri" w:hAnsi="Calibri" w:cs="Calibri"/>
        </w:rPr>
        <w:t xml:space="preserve">1062-7. </w:t>
      </w:r>
    </w:p>
    <w:p w14:paraId="7F79A2E6" w14:textId="77777777" w:rsidR="008B788D" w:rsidRPr="008B788D" w:rsidRDefault="008B788D" w:rsidP="008B788D">
      <w:pPr>
        <w:pStyle w:val="Bibliografa"/>
        <w:rPr>
          <w:rFonts w:ascii="Calibri" w:hAnsi="Calibri" w:cs="Calibri"/>
        </w:rPr>
      </w:pPr>
      <w:r w:rsidRPr="008B788D">
        <w:rPr>
          <w:rFonts w:ascii="Calibri" w:hAnsi="Calibri" w:cs="Calibri"/>
        </w:rPr>
        <w:t>14.</w:t>
      </w:r>
      <w:r w:rsidRPr="008B788D">
        <w:rPr>
          <w:rFonts w:ascii="Calibri" w:hAnsi="Calibri" w:cs="Calibri"/>
        </w:rPr>
        <w:tab/>
        <w:t>FastAPI [Internet]. [citado 1 de junio de 2024]. Disponible en: https://fastapi.tiangolo.com</w:t>
      </w:r>
    </w:p>
    <w:p w14:paraId="786B571C" w14:textId="77777777" w:rsidR="008B788D" w:rsidRPr="008B788D" w:rsidRDefault="008B788D" w:rsidP="008B788D">
      <w:pPr>
        <w:pStyle w:val="Bibliografa"/>
        <w:rPr>
          <w:rFonts w:ascii="Calibri" w:hAnsi="Calibri" w:cs="Calibri"/>
        </w:rPr>
      </w:pPr>
      <w:r w:rsidRPr="008B788D">
        <w:rPr>
          <w:rFonts w:ascii="Calibri" w:hAnsi="Calibri" w:cs="Calibri"/>
        </w:rPr>
        <w:t>15.</w:t>
      </w:r>
      <w:r w:rsidRPr="008B788D">
        <w:rPr>
          <w:rFonts w:ascii="Calibri" w:hAnsi="Calibri" w:cs="Calibri"/>
        </w:rPr>
        <w:tab/>
        <w:t xml:space="preserve">Streamlit • A </w:t>
      </w:r>
      <w:proofErr w:type="spellStart"/>
      <w:r w:rsidRPr="008B788D">
        <w:rPr>
          <w:rFonts w:ascii="Calibri" w:hAnsi="Calibri" w:cs="Calibri"/>
        </w:rPr>
        <w:t>faster</w:t>
      </w:r>
      <w:proofErr w:type="spellEnd"/>
      <w:r w:rsidRPr="008B788D">
        <w:rPr>
          <w:rFonts w:ascii="Calibri" w:hAnsi="Calibri" w:cs="Calibri"/>
        </w:rPr>
        <w:t xml:space="preserve"> way to </w:t>
      </w:r>
      <w:proofErr w:type="spellStart"/>
      <w:r w:rsidRPr="008B788D">
        <w:rPr>
          <w:rFonts w:ascii="Calibri" w:hAnsi="Calibri" w:cs="Calibri"/>
        </w:rPr>
        <w:t>build</w:t>
      </w:r>
      <w:proofErr w:type="spellEnd"/>
      <w:r w:rsidRPr="008B788D">
        <w:rPr>
          <w:rFonts w:ascii="Calibri" w:hAnsi="Calibri" w:cs="Calibri"/>
        </w:rPr>
        <w:t xml:space="preserve"> and share data </w:t>
      </w:r>
      <w:proofErr w:type="gramStart"/>
      <w:r w:rsidRPr="008B788D">
        <w:rPr>
          <w:rFonts w:ascii="Calibri" w:hAnsi="Calibri" w:cs="Calibri"/>
        </w:rPr>
        <w:t>apps</w:t>
      </w:r>
      <w:proofErr w:type="gramEnd"/>
      <w:r w:rsidRPr="008B788D">
        <w:rPr>
          <w:rFonts w:ascii="Calibri" w:hAnsi="Calibri" w:cs="Calibri"/>
        </w:rPr>
        <w:t xml:space="preserve"> [Internet]. [citado 1 de junio de 2024]. Disponible en: https://streamlit.io</w:t>
      </w:r>
    </w:p>
    <w:p w14:paraId="48F9D804" w14:textId="77777777" w:rsidR="008B788D" w:rsidRPr="008B788D" w:rsidRDefault="008B788D" w:rsidP="008B788D">
      <w:pPr>
        <w:pStyle w:val="Bibliografa"/>
        <w:rPr>
          <w:rFonts w:ascii="Calibri" w:hAnsi="Calibri" w:cs="Calibri"/>
        </w:rPr>
      </w:pPr>
      <w:r w:rsidRPr="008B788D">
        <w:rPr>
          <w:rFonts w:ascii="Calibri" w:hAnsi="Calibri" w:cs="Calibri"/>
        </w:rPr>
        <w:t>16.</w:t>
      </w:r>
      <w:r w:rsidRPr="008B788D">
        <w:rPr>
          <w:rFonts w:ascii="Calibri" w:hAnsi="Calibri" w:cs="Calibri"/>
        </w:rPr>
        <w:tab/>
        <w:t xml:space="preserve">Groq </w:t>
      </w:r>
      <w:proofErr w:type="spellStart"/>
      <w:r w:rsidRPr="008B788D">
        <w:rPr>
          <w:rFonts w:ascii="Calibri" w:hAnsi="Calibri" w:cs="Calibri"/>
        </w:rPr>
        <w:t>builds</w:t>
      </w:r>
      <w:proofErr w:type="spellEnd"/>
      <w:r w:rsidRPr="008B788D">
        <w:rPr>
          <w:rFonts w:ascii="Calibri" w:hAnsi="Calibri" w:cs="Calibri"/>
        </w:rPr>
        <w:t xml:space="preserve"> the </w:t>
      </w:r>
      <w:proofErr w:type="spellStart"/>
      <w:r w:rsidRPr="008B788D">
        <w:rPr>
          <w:rFonts w:ascii="Calibri" w:hAnsi="Calibri" w:cs="Calibri"/>
        </w:rPr>
        <w:t>world’s</w:t>
      </w:r>
      <w:proofErr w:type="spellEnd"/>
      <w:r w:rsidRPr="008B788D">
        <w:rPr>
          <w:rFonts w:ascii="Calibri" w:hAnsi="Calibri" w:cs="Calibri"/>
        </w:rPr>
        <w:t xml:space="preserve"> </w:t>
      </w:r>
      <w:proofErr w:type="spellStart"/>
      <w:r w:rsidRPr="008B788D">
        <w:rPr>
          <w:rFonts w:ascii="Calibri" w:hAnsi="Calibri" w:cs="Calibri"/>
        </w:rPr>
        <w:t>fastest</w:t>
      </w:r>
      <w:proofErr w:type="spellEnd"/>
      <w:r w:rsidRPr="008B788D">
        <w:rPr>
          <w:rFonts w:ascii="Calibri" w:hAnsi="Calibri" w:cs="Calibri"/>
        </w:rPr>
        <w:t xml:space="preserve"> AI </w:t>
      </w:r>
      <w:proofErr w:type="spellStart"/>
      <w:r w:rsidRPr="008B788D">
        <w:rPr>
          <w:rFonts w:ascii="Calibri" w:hAnsi="Calibri" w:cs="Calibri"/>
        </w:rPr>
        <w:t>inference</w:t>
      </w:r>
      <w:proofErr w:type="spellEnd"/>
      <w:r w:rsidRPr="008B788D">
        <w:rPr>
          <w:rFonts w:ascii="Calibri" w:hAnsi="Calibri" w:cs="Calibri"/>
        </w:rPr>
        <w:t xml:space="preserve"> </w:t>
      </w:r>
      <w:proofErr w:type="spellStart"/>
      <w:r w:rsidRPr="008B788D">
        <w:rPr>
          <w:rFonts w:ascii="Calibri" w:hAnsi="Calibri" w:cs="Calibri"/>
        </w:rPr>
        <w:t>technology</w:t>
      </w:r>
      <w:proofErr w:type="spellEnd"/>
      <w:r w:rsidRPr="008B788D">
        <w:rPr>
          <w:rFonts w:ascii="Calibri" w:hAnsi="Calibri" w:cs="Calibri"/>
        </w:rPr>
        <w:t xml:space="preserve"> [Internet]. [citado 1 de junio de 2024]. Disponible en: https://groq.com</w:t>
      </w:r>
    </w:p>
    <w:p w14:paraId="33E0DB42" w14:textId="77777777" w:rsidR="008B788D" w:rsidRPr="008B788D" w:rsidRDefault="008B788D" w:rsidP="008B788D">
      <w:pPr>
        <w:pStyle w:val="Bibliografa"/>
        <w:rPr>
          <w:rFonts w:ascii="Calibri" w:hAnsi="Calibri" w:cs="Calibri"/>
        </w:rPr>
      </w:pPr>
      <w:r w:rsidRPr="008B788D">
        <w:rPr>
          <w:rFonts w:ascii="Calibri" w:hAnsi="Calibri" w:cs="Calibri"/>
        </w:rPr>
        <w:t>17.</w:t>
      </w:r>
      <w:r w:rsidRPr="008B788D">
        <w:rPr>
          <w:rFonts w:ascii="Calibri" w:hAnsi="Calibri" w:cs="Calibri"/>
        </w:rPr>
        <w:tab/>
      </w:r>
      <w:proofErr w:type="spellStart"/>
      <w:r w:rsidRPr="008B788D">
        <w:rPr>
          <w:rFonts w:ascii="Calibri" w:hAnsi="Calibri" w:cs="Calibri"/>
        </w:rPr>
        <w:t>Bird</w:t>
      </w:r>
      <w:proofErr w:type="spellEnd"/>
      <w:r w:rsidRPr="008B788D">
        <w:rPr>
          <w:rFonts w:ascii="Calibri" w:hAnsi="Calibri" w:cs="Calibri"/>
        </w:rPr>
        <w:t xml:space="preserve"> S, Klein E, </w:t>
      </w:r>
      <w:proofErr w:type="spellStart"/>
      <w:r w:rsidRPr="008B788D">
        <w:rPr>
          <w:rFonts w:ascii="Calibri" w:hAnsi="Calibri" w:cs="Calibri"/>
        </w:rPr>
        <w:t>Loper</w:t>
      </w:r>
      <w:proofErr w:type="spellEnd"/>
      <w:r w:rsidRPr="008B788D">
        <w:rPr>
          <w:rFonts w:ascii="Calibri" w:hAnsi="Calibri" w:cs="Calibri"/>
        </w:rPr>
        <w:t xml:space="preserve"> E. Natural Language Processing with Python. 2009. </w:t>
      </w:r>
    </w:p>
    <w:p w14:paraId="54484998" w14:textId="77777777" w:rsidR="008B788D" w:rsidRPr="008B788D" w:rsidRDefault="008B788D" w:rsidP="008B788D">
      <w:pPr>
        <w:pStyle w:val="Bibliografa"/>
        <w:rPr>
          <w:rFonts w:ascii="Calibri" w:hAnsi="Calibri" w:cs="Calibri"/>
        </w:rPr>
      </w:pPr>
      <w:r w:rsidRPr="008B788D">
        <w:rPr>
          <w:rFonts w:ascii="Calibri" w:hAnsi="Calibri" w:cs="Calibri"/>
        </w:rPr>
        <w:t>18.</w:t>
      </w:r>
      <w:r w:rsidRPr="008B788D">
        <w:rPr>
          <w:rFonts w:ascii="Calibri" w:hAnsi="Calibri" w:cs="Calibri"/>
        </w:rPr>
        <w:tab/>
        <w:t xml:space="preserve">Robertson S. </w:t>
      </w:r>
      <w:proofErr w:type="spellStart"/>
      <w:r w:rsidRPr="008B788D">
        <w:rPr>
          <w:rFonts w:ascii="Calibri" w:hAnsi="Calibri" w:cs="Calibri"/>
        </w:rPr>
        <w:t>Understanding</w:t>
      </w:r>
      <w:proofErr w:type="spellEnd"/>
      <w:r w:rsidRPr="008B788D">
        <w:rPr>
          <w:rFonts w:ascii="Calibri" w:hAnsi="Calibri" w:cs="Calibri"/>
        </w:rPr>
        <w:t xml:space="preserve"> Inverse Document </w:t>
      </w:r>
      <w:proofErr w:type="spellStart"/>
      <w:r w:rsidRPr="008B788D">
        <w:rPr>
          <w:rFonts w:ascii="Calibri" w:hAnsi="Calibri" w:cs="Calibri"/>
        </w:rPr>
        <w:t>Frequency</w:t>
      </w:r>
      <w:proofErr w:type="spellEnd"/>
      <w:r w:rsidRPr="008B788D">
        <w:rPr>
          <w:rFonts w:ascii="Calibri" w:hAnsi="Calibri" w:cs="Calibri"/>
        </w:rPr>
        <w:t xml:space="preserve">: On </w:t>
      </w:r>
      <w:proofErr w:type="spellStart"/>
      <w:r w:rsidRPr="008B788D">
        <w:rPr>
          <w:rFonts w:ascii="Calibri" w:hAnsi="Calibri" w:cs="Calibri"/>
        </w:rPr>
        <w:t>Theoretical</w:t>
      </w:r>
      <w:proofErr w:type="spellEnd"/>
      <w:r w:rsidRPr="008B788D">
        <w:rPr>
          <w:rFonts w:ascii="Calibri" w:hAnsi="Calibri" w:cs="Calibri"/>
        </w:rPr>
        <w:t xml:space="preserve"> </w:t>
      </w:r>
      <w:proofErr w:type="spellStart"/>
      <w:r w:rsidRPr="008B788D">
        <w:rPr>
          <w:rFonts w:ascii="Calibri" w:hAnsi="Calibri" w:cs="Calibri"/>
        </w:rPr>
        <w:t>Arguments</w:t>
      </w:r>
      <w:proofErr w:type="spellEnd"/>
      <w:r w:rsidRPr="008B788D">
        <w:rPr>
          <w:rFonts w:ascii="Calibri" w:hAnsi="Calibri" w:cs="Calibri"/>
        </w:rPr>
        <w:t xml:space="preserve"> for IDF. J </w:t>
      </w:r>
      <w:proofErr w:type="spellStart"/>
      <w:r w:rsidRPr="008B788D">
        <w:rPr>
          <w:rFonts w:ascii="Calibri" w:hAnsi="Calibri" w:cs="Calibri"/>
        </w:rPr>
        <w:t>Doc</w:t>
      </w:r>
      <w:proofErr w:type="spellEnd"/>
      <w:r w:rsidRPr="008B788D">
        <w:rPr>
          <w:rFonts w:ascii="Calibri" w:hAnsi="Calibri" w:cs="Calibri"/>
        </w:rPr>
        <w:t xml:space="preserve"> - J DOC. 1 de octubre de </w:t>
      </w:r>
      <w:proofErr w:type="gramStart"/>
      <w:r w:rsidRPr="008B788D">
        <w:rPr>
          <w:rFonts w:ascii="Calibri" w:hAnsi="Calibri" w:cs="Calibri"/>
        </w:rPr>
        <w:t>2004;60:503</w:t>
      </w:r>
      <w:proofErr w:type="gramEnd"/>
      <w:r w:rsidRPr="008B788D">
        <w:rPr>
          <w:rFonts w:ascii="Calibri" w:hAnsi="Calibri" w:cs="Calibri"/>
        </w:rPr>
        <w:t xml:space="preserve">-20. </w:t>
      </w:r>
    </w:p>
    <w:p w14:paraId="743C2528" w14:textId="77777777" w:rsidR="008B788D" w:rsidRPr="008B788D" w:rsidRDefault="008B788D" w:rsidP="008B788D">
      <w:pPr>
        <w:pStyle w:val="Bibliografa"/>
        <w:rPr>
          <w:rFonts w:ascii="Calibri" w:hAnsi="Calibri" w:cs="Calibri"/>
        </w:rPr>
      </w:pPr>
      <w:r w:rsidRPr="008B788D">
        <w:rPr>
          <w:rFonts w:ascii="Calibri" w:hAnsi="Calibri" w:cs="Calibri"/>
        </w:rPr>
        <w:t>19.</w:t>
      </w:r>
      <w:r w:rsidRPr="008B788D">
        <w:rPr>
          <w:rFonts w:ascii="Calibri" w:hAnsi="Calibri" w:cs="Calibri"/>
        </w:rPr>
        <w:tab/>
        <w:t xml:space="preserve">DisGeNET - a </w:t>
      </w:r>
      <w:proofErr w:type="spellStart"/>
      <w:r w:rsidRPr="008B788D">
        <w:rPr>
          <w:rFonts w:ascii="Calibri" w:hAnsi="Calibri" w:cs="Calibri"/>
        </w:rPr>
        <w:t>database</w:t>
      </w:r>
      <w:proofErr w:type="spellEnd"/>
      <w:r w:rsidRPr="008B788D">
        <w:rPr>
          <w:rFonts w:ascii="Calibri" w:hAnsi="Calibri" w:cs="Calibri"/>
        </w:rPr>
        <w:t xml:space="preserve"> of gene-</w:t>
      </w:r>
      <w:proofErr w:type="spellStart"/>
      <w:r w:rsidRPr="008B788D">
        <w:rPr>
          <w:rFonts w:ascii="Calibri" w:hAnsi="Calibri" w:cs="Calibri"/>
        </w:rPr>
        <w:t>disease</w:t>
      </w:r>
      <w:proofErr w:type="spellEnd"/>
      <w:r w:rsidRPr="008B788D">
        <w:rPr>
          <w:rFonts w:ascii="Calibri" w:hAnsi="Calibri" w:cs="Calibri"/>
        </w:rPr>
        <w:t xml:space="preserve"> </w:t>
      </w:r>
      <w:proofErr w:type="spellStart"/>
      <w:r w:rsidRPr="008B788D">
        <w:rPr>
          <w:rFonts w:ascii="Calibri" w:hAnsi="Calibri" w:cs="Calibri"/>
        </w:rPr>
        <w:t>associations</w:t>
      </w:r>
      <w:proofErr w:type="spellEnd"/>
      <w:r w:rsidRPr="008B788D">
        <w:rPr>
          <w:rFonts w:ascii="Calibri" w:hAnsi="Calibri" w:cs="Calibri"/>
        </w:rPr>
        <w:t xml:space="preserve"> [Internet]. [citado 1 de junio de 2024]. Disponible en: https://www.disgenet.org/</w:t>
      </w:r>
    </w:p>
    <w:p w14:paraId="426A60AC" w14:textId="77777777" w:rsidR="008B788D" w:rsidRPr="008B788D" w:rsidRDefault="008B788D" w:rsidP="008B788D">
      <w:pPr>
        <w:pStyle w:val="Bibliografa"/>
        <w:rPr>
          <w:rFonts w:ascii="Calibri" w:hAnsi="Calibri" w:cs="Calibri"/>
        </w:rPr>
      </w:pPr>
      <w:r w:rsidRPr="008B788D">
        <w:rPr>
          <w:rFonts w:ascii="Calibri" w:hAnsi="Calibri" w:cs="Calibri"/>
        </w:rPr>
        <w:t>20.</w:t>
      </w:r>
      <w:r w:rsidRPr="008B788D">
        <w:rPr>
          <w:rFonts w:ascii="Calibri" w:hAnsi="Calibri" w:cs="Calibri"/>
        </w:rPr>
        <w:tab/>
      </w:r>
      <w:proofErr w:type="spellStart"/>
      <w:r w:rsidRPr="008B788D">
        <w:rPr>
          <w:rFonts w:ascii="Calibri" w:hAnsi="Calibri" w:cs="Calibri"/>
        </w:rPr>
        <w:t>Welcome</w:t>
      </w:r>
      <w:proofErr w:type="spellEnd"/>
      <w:r w:rsidRPr="008B788D">
        <w:rPr>
          <w:rFonts w:ascii="Calibri" w:hAnsi="Calibri" w:cs="Calibri"/>
        </w:rPr>
        <w:t xml:space="preserve"> to </w:t>
      </w:r>
      <w:proofErr w:type="spellStart"/>
      <w:r w:rsidRPr="008B788D">
        <w:rPr>
          <w:rFonts w:ascii="Calibri" w:hAnsi="Calibri" w:cs="Calibri"/>
        </w:rPr>
        <w:t>flask</w:t>
      </w:r>
      <w:proofErr w:type="spellEnd"/>
      <w:r w:rsidRPr="008B788D">
        <w:rPr>
          <w:rFonts w:ascii="Calibri" w:hAnsi="Calibri" w:cs="Calibri"/>
        </w:rPr>
        <w:t xml:space="preserve"> — </w:t>
      </w:r>
      <w:proofErr w:type="spellStart"/>
      <w:r w:rsidRPr="008B788D">
        <w:rPr>
          <w:rFonts w:ascii="Calibri" w:hAnsi="Calibri" w:cs="Calibri"/>
        </w:rPr>
        <w:t>flask</w:t>
      </w:r>
      <w:proofErr w:type="spellEnd"/>
      <w:r w:rsidRPr="008B788D">
        <w:rPr>
          <w:rFonts w:ascii="Calibri" w:hAnsi="Calibri" w:cs="Calibri"/>
        </w:rPr>
        <w:t xml:space="preserve"> </w:t>
      </w:r>
      <w:proofErr w:type="spellStart"/>
      <w:r w:rsidRPr="008B788D">
        <w:rPr>
          <w:rFonts w:ascii="Calibri" w:hAnsi="Calibri" w:cs="Calibri"/>
        </w:rPr>
        <w:t>documentation</w:t>
      </w:r>
      <w:proofErr w:type="spellEnd"/>
      <w:r w:rsidRPr="008B788D">
        <w:rPr>
          <w:rFonts w:ascii="Calibri" w:hAnsi="Calibri" w:cs="Calibri"/>
        </w:rPr>
        <w:t xml:space="preserve"> (3.0.X) [Internet]. [citado 1 de junio de 2024]. Disponible en: https://flask.palletsprojects.com/en/3.0.x/</w:t>
      </w:r>
    </w:p>
    <w:p w14:paraId="060B8B1E" w14:textId="77777777" w:rsidR="008B788D" w:rsidRPr="008B788D" w:rsidRDefault="008B788D" w:rsidP="008B788D">
      <w:pPr>
        <w:pStyle w:val="Bibliografa"/>
        <w:rPr>
          <w:rFonts w:ascii="Calibri" w:hAnsi="Calibri" w:cs="Calibri"/>
        </w:rPr>
      </w:pPr>
      <w:r w:rsidRPr="008B788D">
        <w:rPr>
          <w:rFonts w:ascii="Calibri" w:hAnsi="Calibri" w:cs="Calibri"/>
        </w:rPr>
        <w:t>21.</w:t>
      </w:r>
      <w:r w:rsidRPr="008B788D">
        <w:rPr>
          <w:rFonts w:ascii="Calibri" w:hAnsi="Calibri" w:cs="Calibri"/>
        </w:rPr>
        <w:tab/>
        <w:t>Navarra [Internet]. [citado 17 de junio de 2024]. Disponible en: https://www.navarra.es/es/noticias/2021/10/07/1300-secuenciaciones-de-2000-pacientes-de-navarra-refuerzan-la-estrategia-de-medicina-personalizada</w:t>
      </w:r>
    </w:p>
    <w:p w14:paraId="03E4AF35" w14:textId="77777777" w:rsidR="008B788D" w:rsidRPr="008B788D" w:rsidRDefault="008B788D" w:rsidP="008B788D">
      <w:pPr>
        <w:pStyle w:val="Bibliografa"/>
        <w:rPr>
          <w:rFonts w:ascii="Calibri" w:hAnsi="Calibri" w:cs="Calibri"/>
        </w:rPr>
      </w:pPr>
      <w:r w:rsidRPr="008B788D">
        <w:rPr>
          <w:rFonts w:ascii="Calibri" w:hAnsi="Calibri" w:cs="Calibri"/>
        </w:rPr>
        <w:t>22.</w:t>
      </w:r>
      <w:r w:rsidRPr="008B788D">
        <w:rPr>
          <w:rFonts w:ascii="Calibri" w:hAnsi="Calibri" w:cs="Calibri"/>
        </w:rPr>
        <w:tab/>
      </w:r>
      <w:proofErr w:type="spellStart"/>
      <w:r w:rsidRPr="008B788D">
        <w:rPr>
          <w:rFonts w:ascii="Calibri" w:hAnsi="Calibri" w:cs="Calibri"/>
        </w:rPr>
        <w:t>Chow</w:t>
      </w:r>
      <w:proofErr w:type="spellEnd"/>
      <w:r w:rsidRPr="008B788D">
        <w:rPr>
          <w:rFonts w:ascii="Calibri" w:hAnsi="Calibri" w:cs="Calibri"/>
        </w:rPr>
        <w:t xml:space="preserve"> JCL, Sanders L, Li K. </w:t>
      </w:r>
      <w:proofErr w:type="spellStart"/>
      <w:r w:rsidRPr="008B788D">
        <w:rPr>
          <w:rFonts w:ascii="Calibri" w:hAnsi="Calibri" w:cs="Calibri"/>
        </w:rPr>
        <w:t>Design</w:t>
      </w:r>
      <w:proofErr w:type="spellEnd"/>
      <w:r w:rsidRPr="008B788D">
        <w:rPr>
          <w:rFonts w:ascii="Calibri" w:hAnsi="Calibri" w:cs="Calibri"/>
        </w:rPr>
        <w:t xml:space="preserve"> of </w:t>
      </w:r>
      <w:proofErr w:type="spellStart"/>
      <w:r w:rsidRPr="008B788D">
        <w:rPr>
          <w:rFonts w:ascii="Calibri" w:hAnsi="Calibri" w:cs="Calibri"/>
        </w:rPr>
        <w:t>an</w:t>
      </w:r>
      <w:proofErr w:type="spellEnd"/>
      <w:r w:rsidRPr="008B788D">
        <w:rPr>
          <w:rFonts w:ascii="Calibri" w:hAnsi="Calibri" w:cs="Calibri"/>
        </w:rPr>
        <w:t xml:space="preserve"> </w:t>
      </w:r>
      <w:proofErr w:type="spellStart"/>
      <w:r w:rsidRPr="008B788D">
        <w:rPr>
          <w:rFonts w:ascii="Calibri" w:hAnsi="Calibri" w:cs="Calibri"/>
        </w:rPr>
        <w:t>Educational</w:t>
      </w:r>
      <w:proofErr w:type="spellEnd"/>
      <w:r w:rsidRPr="008B788D">
        <w:rPr>
          <w:rFonts w:ascii="Calibri" w:hAnsi="Calibri" w:cs="Calibri"/>
        </w:rPr>
        <w:t xml:space="preserve"> Chatbot </w:t>
      </w:r>
      <w:proofErr w:type="spellStart"/>
      <w:r w:rsidRPr="008B788D">
        <w:rPr>
          <w:rFonts w:ascii="Calibri" w:hAnsi="Calibri" w:cs="Calibri"/>
        </w:rPr>
        <w:t>Using</w:t>
      </w:r>
      <w:proofErr w:type="spellEnd"/>
      <w:r w:rsidRPr="008B788D">
        <w:rPr>
          <w:rFonts w:ascii="Calibri" w:hAnsi="Calibri" w:cs="Calibri"/>
        </w:rPr>
        <w:t xml:space="preserve"> Artificial </w:t>
      </w:r>
      <w:proofErr w:type="spellStart"/>
      <w:r w:rsidRPr="008B788D">
        <w:rPr>
          <w:rFonts w:ascii="Calibri" w:hAnsi="Calibri" w:cs="Calibri"/>
        </w:rPr>
        <w:t>Intelligence</w:t>
      </w:r>
      <w:proofErr w:type="spellEnd"/>
      <w:r w:rsidRPr="008B788D">
        <w:rPr>
          <w:rFonts w:ascii="Calibri" w:hAnsi="Calibri" w:cs="Calibri"/>
        </w:rPr>
        <w:t xml:space="preserve"> in </w:t>
      </w:r>
      <w:proofErr w:type="spellStart"/>
      <w:r w:rsidRPr="008B788D">
        <w:rPr>
          <w:rFonts w:ascii="Calibri" w:hAnsi="Calibri" w:cs="Calibri"/>
        </w:rPr>
        <w:t>Radiotherapy</w:t>
      </w:r>
      <w:proofErr w:type="spellEnd"/>
      <w:r w:rsidRPr="008B788D">
        <w:rPr>
          <w:rFonts w:ascii="Calibri" w:hAnsi="Calibri" w:cs="Calibri"/>
        </w:rPr>
        <w:t xml:space="preserve">. AI. 2 de marzo de 2023;4(1):319-32. </w:t>
      </w:r>
    </w:p>
    <w:p w14:paraId="7722254B" w14:textId="77777777" w:rsidR="008B788D" w:rsidRPr="008B788D" w:rsidRDefault="008B788D" w:rsidP="008B788D">
      <w:pPr>
        <w:pStyle w:val="Bibliografa"/>
        <w:rPr>
          <w:rFonts w:ascii="Calibri" w:hAnsi="Calibri" w:cs="Calibri"/>
        </w:rPr>
      </w:pPr>
      <w:r w:rsidRPr="008B788D">
        <w:rPr>
          <w:rFonts w:ascii="Calibri" w:hAnsi="Calibri" w:cs="Calibri"/>
        </w:rPr>
        <w:lastRenderedPageBreak/>
        <w:t>23.</w:t>
      </w:r>
      <w:r w:rsidRPr="008B788D">
        <w:rPr>
          <w:rFonts w:ascii="Calibri" w:hAnsi="Calibri" w:cs="Calibri"/>
        </w:rPr>
        <w:tab/>
      </w:r>
      <w:proofErr w:type="spellStart"/>
      <w:r w:rsidRPr="008B788D">
        <w:rPr>
          <w:rFonts w:ascii="Calibri" w:hAnsi="Calibri" w:cs="Calibri"/>
        </w:rPr>
        <w:t>Yasunaga</w:t>
      </w:r>
      <w:proofErr w:type="spellEnd"/>
      <w:r w:rsidRPr="008B788D">
        <w:rPr>
          <w:rFonts w:ascii="Calibri" w:hAnsi="Calibri" w:cs="Calibri"/>
        </w:rPr>
        <w:t xml:space="preserve"> M, </w:t>
      </w:r>
      <w:proofErr w:type="spellStart"/>
      <w:r w:rsidRPr="008B788D">
        <w:rPr>
          <w:rFonts w:ascii="Calibri" w:hAnsi="Calibri" w:cs="Calibri"/>
        </w:rPr>
        <w:t>Leskovec</w:t>
      </w:r>
      <w:proofErr w:type="spellEnd"/>
      <w:r w:rsidRPr="008B788D">
        <w:rPr>
          <w:rFonts w:ascii="Calibri" w:hAnsi="Calibri" w:cs="Calibri"/>
        </w:rPr>
        <w:t xml:space="preserve"> J, </w:t>
      </w:r>
      <w:proofErr w:type="spellStart"/>
      <w:r w:rsidRPr="008B788D">
        <w:rPr>
          <w:rFonts w:ascii="Calibri" w:hAnsi="Calibri" w:cs="Calibri"/>
        </w:rPr>
        <w:t>Liang</w:t>
      </w:r>
      <w:proofErr w:type="spellEnd"/>
      <w:r w:rsidRPr="008B788D">
        <w:rPr>
          <w:rFonts w:ascii="Calibri" w:hAnsi="Calibri" w:cs="Calibri"/>
        </w:rPr>
        <w:t xml:space="preserve"> P. </w:t>
      </w:r>
      <w:proofErr w:type="spellStart"/>
      <w:r w:rsidRPr="008B788D">
        <w:rPr>
          <w:rFonts w:ascii="Calibri" w:hAnsi="Calibri" w:cs="Calibri"/>
        </w:rPr>
        <w:t>LinkBERT</w:t>
      </w:r>
      <w:proofErr w:type="spellEnd"/>
      <w:r w:rsidRPr="008B788D">
        <w:rPr>
          <w:rFonts w:ascii="Calibri" w:hAnsi="Calibri" w:cs="Calibri"/>
        </w:rPr>
        <w:t xml:space="preserve">: </w:t>
      </w:r>
      <w:proofErr w:type="spellStart"/>
      <w:r w:rsidRPr="008B788D">
        <w:rPr>
          <w:rFonts w:ascii="Calibri" w:hAnsi="Calibri" w:cs="Calibri"/>
        </w:rPr>
        <w:t>Pretraining</w:t>
      </w:r>
      <w:proofErr w:type="spellEnd"/>
      <w:r w:rsidRPr="008B788D">
        <w:rPr>
          <w:rFonts w:ascii="Calibri" w:hAnsi="Calibri" w:cs="Calibri"/>
        </w:rPr>
        <w:t xml:space="preserve"> Language </w:t>
      </w:r>
      <w:proofErr w:type="spellStart"/>
      <w:r w:rsidRPr="008B788D">
        <w:rPr>
          <w:rFonts w:ascii="Calibri" w:hAnsi="Calibri" w:cs="Calibri"/>
        </w:rPr>
        <w:t>Models</w:t>
      </w:r>
      <w:proofErr w:type="spellEnd"/>
      <w:r w:rsidRPr="008B788D">
        <w:rPr>
          <w:rFonts w:ascii="Calibri" w:hAnsi="Calibri" w:cs="Calibri"/>
        </w:rPr>
        <w:t xml:space="preserve"> with Document Links [Internet]. </w:t>
      </w:r>
      <w:proofErr w:type="spellStart"/>
      <w:r w:rsidRPr="008B788D">
        <w:rPr>
          <w:rFonts w:ascii="Calibri" w:hAnsi="Calibri" w:cs="Calibri"/>
        </w:rPr>
        <w:t>arXiv</w:t>
      </w:r>
      <w:proofErr w:type="spellEnd"/>
      <w:r w:rsidRPr="008B788D">
        <w:rPr>
          <w:rFonts w:ascii="Calibri" w:hAnsi="Calibri" w:cs="Calibri"/>
        </w:rPr>
        <w:t>; 2022 [citado 2 de junio de 2024]. Disponible en: http://arxiv.org/abs/2203.15827</w:t>
      </w:r>
    </w:p>
    <w:p w14:paraId="73FDB26B" w14:textId="77777777" w:rsidR="008B788D" w:rsidRPr="008B788D" w:rsidRDefault="008B788D" w:rsidP="008B788D">
      <w:pPr>
        <w:pStyle w:val="Bibliografa"/>
        <w:rPr>
          <w:rFonts w:ascii="Calibri" w:hAnsi="Calibri" w:cs="Calibri"/>
        </w:rPr>
      </w:pPr>
      <w:r w:rsidRPr="008B788D">
        <w:rPr>
          <w:rFonts w:ascii="Calibri" w:hAnsi="Calibri" w:cs="Calibri"/>
        </w:rPr>
        <w:t>24.</w:t>
      </w:r>
      <w:r w:rsidRPr="008B788D">
        <w:rPr>
          <w:rFonts w:ascii="Calibri" w:hAnsi="Calibri" w:cs="Calibri"/>
        </w:rPr>
        <w:tab/>
        <w:t xml:space="preserve">Khan RA, </w:t>
      </w:r>
      <w:proofErr w:type="spellStart"/>
      <w:r w:rsidRPr="008B788D">
        <w:rPr>
          <w:rFonts w:ascii="Calibri" w:hAnsi="Calibri" w:cs="Calibri"/>
        </w:rPr>
        <w:t>Jawaid</w:t>
      </w:r>
      <w:proofErr w:type="spellEnd"/>
      <w:r w:rsidRPr="008B788D">
        <w:rPr>
          <w:rFonts w:ascii="Calibri" w:hAnsi="Calibri" w:cs="Calibri"/>
        </w:rPr>
        <w:t xml:space="preserve"> M, Khan AR, </w:t>
      </w:r>
      <w:proofErr w:type="spellStart"/>
      <w:r w:rsidRPr="008B788D">
        <w:rPr>
          <w:rFonts w:ascii="Calibri" w:hAnsi="Calibri" w:cs="Calibri"/>
        </w:rPr>
        <w:t>Sajjad</w:t>
      </w:r>
      <w:proofErr w:type="spellEnd"/>
      <w:r w:rsidRPr="008B788D">
        <w:rPr>
          <w:rFonts w:ascii="Calibri" w:hAnsi="Calibri" w:cs="Calibri"/>
        </w:rPr>
        <w:t xml:space="preserve"> M. ChatGPT - </w:t>
      </w:r>
      <w:proofErr w:type="spellStart"/>
      <w:r w:rsidRPr="008B788D">
        <w:rPr>
          <w:rFonts w:ascii="Calibri" w:hAnsi="Calibri" w:cs="Calibri"/>
        </w:rPr>
        <w:t>Reshaping</w:t>
      </w:r>
      <w:proofErr w:type="spellEnd"/>
      <w:r w:rsidRPr="008B788D">
        <w:rPr>
          <w:rFonts w:ascii="Calibri" w:hAnsi="Calibri" w:cs="Calibri"/>
        </w:rPr>
        <w:t xml:space="preserve"> medical </w:t>
      </w:r>
      <w:proofErr w:type="spellStart"/>
      <w:r w:rsidRPr="008B788D">
        <w:rPr>
          <w:rFonts w:ascii="Calibri" w:hAnsi="Calibri" w:cs="Calibri"/>
        </w:rPr>
        <w:t>education</w:t>
      </w:r>
      <w:proofErr w:type="spellEnd"/>
      <w:r w:rsidRPr="008B788D">
        <w:rPr>
          <w:rFonts w:ascii="Calibri" w:hAnsi="Calibri" w:cs="Calibri"/>
        </w:rPr>
        <w:t xml:space="preserve"> and </w:t>
      </w:r>
      <w:proofErr w:type="spellStart"/>
      <w:r w:rsidRPr="008B788D">
        <w:rPr>
          <w:rFonts w:ascii="Calibri" w:hAnsi="Calibri" w:cs="Calibri"/>
        </w:rPr>
        <w:t>clinical</w:t>
      </w:r>
      <w:proofErr w:type="spellEnd"/>
      <w:r w:rsidRPr="008B788D">
        <w:rPr>
          <w:rFonts w:ascii="Calibri" w:hAnsi="Calibri" w:cs="Calibri"/>
        </w:rPr>
        <w:t xml:space="preserve"> </w:t>
      </w:r>
      <w:proofErr w:type="spellStart"/>
      <w:r w:rsidRPr="008B788D">
        <w:rPr>
          <w:rFonts w:ascii="Calibri" w:hAnsi="Calibri" w:cs="Calibri"/>
        </w:rPr>
        <w:t>management</w:t>
      </w:r>
      <w:proofErr w:type="spellEnd"/>
      <w:r w:rsidRPr="008B788D">
        <w:rPr>
          <w:rFonts w:ascii="Calibri" w:hAnsi="Calibri" w:cs="Calibri"/>
        </w:rPr>
        <w:t xml:space="preserve">. Pak J </w:t>
      </w:r>
      <w:proofErr w:type="spellStart"/>
      <w:r w:rsidRPr="008B788D">
        <w:rPr>
          <w:rFonts w:ascii="Calibri" w:hAnsi="Calibri" w:cs="Calibri"/>
        </w:rPr>
        <w:t>Med</w:t>
      </w:r>
      <w:proofErr w:type="spellEnd"/>
      <w:r w:rsidRPr="008B788D">
        <w:rPr>
          <w:rFonts w:ascii="Calibri" w:hAnsi="Calibri" w:cs="Calibri"/>
        </w:rPr>
        <w:t xml:space="preserve"> </w:t>
      </w:r>
      <w:proofErr w:type="spellStart"/>
      <w:r w:rsidRPr="008B788D">
        <w:rPr>
          <w:rFonts w:ascii="Calibri" w:hAnsi="Calibri" w:cs="Calibri"/>
        </w:rPr>
        <w:t>Sci</w:t>
      </w:r>
      <w:proofErr w:type="spellEnd"/>
      <w:r w:rsidRPr="008B788D">
        <w:rPr>
          <w:rFonts w:ascii="Calibri" w:hAnsi="Calibri" w:cs="Calibri"/>
        </w:rPr>
        <w:t xml:space="preserve"> [Internet]. 7 de febrero de 2023 [citado 2 de junio de 2024];39(2). Disponible en: https://pjms.org.pk/index.php/pjms/article/view/7653</w:t>
      </w:r>
    </w:p>
    <w:p w14:paraId="66B29C98" w14:textId="77777777" w:rsidR="008B788D" w:rsidRPr="008B788D" w:rsidRDefault="008B788D" w:rsidP="008B788D">
      <w:pPr>
        <w:pStyle w:val="Bibliografa"/>
        <w:rPr>
          <w:rFonts w:ascii="Calibri" w:hAnsi="Calibri" w:cs="Calibri"/>
        </w:rPr>
      </w:pPr>
      <w:r w:rsidRPr="008B788D">
        <w:rPr>
          <w:rFonts w:ascii="Calibri" w:hAnsi="Calibri" w:cs="Calibri"/>
        </w:rPr>
        <w:t>25.</w:t>
      </w:r>
      <w:r w:rsidRPr="008B788D">
        <w:rPr>
          <w:rFonts w:ascii="Calibri" w:hAnsi="Calibri" w:cs="Calibri"/>
        </w:rPr>
        <w:tab/>
        <w:t xml:space="preserve">Zúñiga Salazar G, Zúñiga D, Vindel CL, </w:t>
      </w:r>
      <w:proofErr w:type="spellStart"/>
      <w:r w:rsidRPr="008B788D">
        <w:rPr>
          <w:rFonts w:ascii="Calibri" w:hAnsi="Calibri" w:cs="Calibri"/>
        </w:rPr>
        <w:t>Yoong</w:t>
      </w:r>
      <w:proofErr w:type="spellEnd"/>
      <w:r w:rsidRPr="008B788D">
        <w:rPr>
          <w:rFonts w:ascii="Calibri" w:hAnsi="Calibri" w:cs="Calibri"/>
        </w:rPr>
        <w:t xml:space="preserve"> AM, </w:t>
      </w:r>
      <w:proofErr w:type="spellStart"/>
      <w:r w:rsidRPr="008B788D">
        <w:rPr>
          <w:rFonts w:ascii="Calibri" w:hAnsi="Calibri" w:cs="Calibri"/>
        </w:rPr>
        <w:t>Hincapie</w:t>
      </w:r>
      <w:proofErr w:type="spellEnd"/>
      <w:r w:rsidRPr="008B788D">
        <w:rPr>
          <w:rFonts w:ascii="Calibri" w:hAnsi="Calibri" w:cs="Calibri"/>
        </w:rPr>
        <w:t xml:space="preserve"> S, Zúñiga AB, et al. </w:t>
      </w:r>
      <w:proofErr w:type="spellStart"/>
      <w:r w:rsidRPr="008B788D">
        <w:rPr>
          <w:rFonts w:ascii="Calibri" w:hAnsi="Calibri" w:cs="Calibri"/>
        </w:rPr>
        <w:t>Efficacy</w:t>
      </w:r>
      <w:proofErr w:type="spellEnd"/>
      <w:r w:rsidRPr="008B788D">
        <w:rPr>
          <w:rFonts w:ascii="Calibri" w:hAnsi="Calibri" w:cs="Calibri"/>
        </w:rPr>
        <w:t xml:space="preserve"> of AI Chats to Determine </w:t>
      </w:r>
      <w:proofErr w:type="spellStart"/>
      <w:r w:rsidRPr="008B788D">
        <w:rPr>
          <w:rFonts w:ascii="Calibri" w:hAnsi="Calibri" w:cs="Calibri"/>
        </w:rPr>
        <w:t>an</w:t>
      </w:r>
      <w:proofErr w:type="spellEnd"/>
      <w:r w:rsidRPr="008B788D">
        <w:rPr>
          <w:rFonts w:ascii="Calibri" w:hAnsi="Calibri" w:cs="Calibri"/>
        </w:rPr>
        <w:t xml:space="preserve"> </w:t>
      </w:r>
      <w:proofErr w:type="spellStart"/>
      <w:r w:rsidRPr="008B788D">
        <w:rPr>
          <w:rFonts w:ascii="Calibri" w:hAnsi="Calibri" w:cs="Calibri"/>
        </w:rPr>
        <w:t>Emergency</w:t>
      </w:r>
      <w:proofErr w:type="spellEnd"/>
      <w:r w:rsidRPr="008B788D">
        <w:rPr>
          <w:rFonts w:ascii="Calibri" w:hAnsi="Calibri" w:cs="Calibri"/>
        </w:rPr>
        <w:t xml:space="preserve">: A </w:t>
      </w:r>
      <w:proofErr w:type="spellStart"/>
      <w:r w:rsidRPr="008B788D">
        <w:rPr>
          <w:rFonts w:ascii="Calibri" w:hAnsi="Calibri" w:cs="Calibri"/>
        </w:rPr>
        <w:t>Comparison</w:t>
      </w:r>
      <w:proofErr w:type="spellEnd"/>
      <w:r w:rsidRPr="008B788D">
        <w:rPr>
          <w:rFonts w:ascii="Calibri" w:hAnsi="Calibri" w:cs="Calibri"/>
        </w:rPr>
        <w:t xml:space="preserve"> Between </w:t>
      </w:r>
      <w:proofErr w:type="spellStart"/>
      <w:r w:rsidRPr="008B788D">
        <w:rPr>
          <w:rFonts w:ascii="Calibri" w:hAnsi="Calibri" w:cs="Calibri"/>
        </w:rPr>
        <w:t>OpenAI’s</w:t>
      </w:r>
      <w:proofErr w:type="spellEnd"/>
      <w:r w:rsidRPr="008B788D">
        <w:rPr>
          <w:rFonts w:ascii="Calibri" w:hAnsi="Calibri" w:cs="Calibri"/>
        </w:rPr>
        <w:t xml:space="preserve"> ChatGPT, Google </w:t>
      </w:r>
      <w:proofErr w:type="spellStart"/>
      <w:r w:rsidRPr="008B788D">
        <w:rPr>
          <w:rFonts w:ascii="Calibri" w:hAnsi="Calibri" w:cs="Calibri"/>
        </w:rPr>
        <w:t>Bard</w:t>
      </w:r>
      <w:proofErr w:type="spellEnd"/>
      <w:r w:rsidRPr="008B788D">
        <w:rPr>
          <w:rFonts w:ascii="Calibri" w:hAnsi="Calibri" w:cs="Calibri"/>
        </w:rPr>
        <w:t xml:space="preserve">, and Microsoft Bing AI Chat. </w:t>
      </w:r>
      <w:proofErr w:type="spellStart"/>
      <w:r w:rsidRPr="008B788D">
        <w:rPr>
          <w:rFonts w:ascii="Calibri" w:hAnsi="Calibri" w:cs="Calibri"/>
        </w:rPr>
        <w:t>Cureus</w:t>
      </w:r>
      <w:proofErr w:type="spellEnd"/>
      <w:r w:rsidRPr="008B788D">
        <w:rPr>
          <w:rFonts w:ascii="Calibri" w:hAnsi="Calibri" w:cs="Calibri"/>
        </w:rPr>
        <w:t xml:space="preserve"> [Internet]. 18 de septiembre de 2023 [citado 2 de junio de 2024]; Disponible en: https://www.cureus.com/articles/183679-efficacy-of-ai-chats-to-determine-an-emergency-a-comparison-between-openais-chatgpt-google-bard-and-microsoft-bing-ai-chat</w:t>
      </w:r>
    </w:p>
    <w:p w14:paraId="6D2E5872" w14:textId="77777777" w:rsidR="008B788D" w:rsidRPr="008B788D" w:rsidRDefault="008B788D" w:rsidP="008B788D">
      <w:pPr>
        <w:pStyle w:val="Bibliografa"/>
        <w:rPr>
          <w:rFonts w:ascii="Calibri" w:hAnsi="Calibri" w:cs="Calibri"/>
        </w:rPr>
      </w:pPr>
      <w:r w:rsidRPr="008B788D">
        <w:rPr>
          <w:rFonts w:ascii="Calibri" w:hAnsi="Calibri" w:cs="Calibri"/>
        </w:rPr>
        <w:t>26.</w:t>
      </w:r>
      <w:r w:rsidRPr="008B788D">
        <w:rPr>
          <w:rFonts w:ascii="Calibri" w:hAnsi="Calibri" w:cs="Calibri"/>
        </w:rPr>
        <w:tab/>
        <w:t xml:space="preserve">Morse S, Hagen J. </w:t>
      </w:r>
      <w:proofErr w:type="spellStart"/>
      <w:r w:rsidRPr="008B788D">
        <w:rPr>
          <w:rFonts w:ascii="Calibri" w:hAnsi="Calibri" w:cs="Calibri"/>
        </w:rPr>
        <w:t>Talkdesk</w:t>
      </w:r>
      <w:proofErr w:type="spellEnd"/>
      <w:r w:rsidRPr="008B788D">
        <w:rPr>
          <w:rFonts w:ascii="Calibri" w:hAnsi="Calibri" w:cs="Calibri"/>
        </w:rPr>
        <w:t xml:space="preserve"> </w:t>
      </w:r>
      <w:proofErr w:type="spellStart"/>
      <w:r w:rsidRPr="008B788D">
        <w:rPr>
          <w:rFonts w:ascii="Calibri" w:hAnsi="Calibri" w:cs="Calibri"/>
        </w:rPr>
        <w:t>talks</w:t>
      </w:r>
      <w:proofErr w:type="spellEnd"/>
      <w:r w:rsidRPr="008B788D">
        <w:rPr>
          <w:rFonts w:ascii="Calibri" w:hAnsi="Calibri" w:cs="Calibri"/>
        </w:rPr>
        <w:t xml:space="preserve"> </w:t>
      </w:r>
      <w:proofErr w:type="spellStart"/>
      <w:r w:rsidRPr="008B788D">
        <w:rPr>
          <w:rFonts w:ascii="Calibri" w:hAnsi="Calibri" w:cs="Calibri"/>
        </w:rPr>
        <w:t>about</w:t>
      </w:r>
      <w:proofErr w:type="spellEnd"/>
      <w:r w:rsidRPr="008B788D">
        <w:rPr>
          <w:rFonts w:ascii="Calibri" w:hAnsi="Calibri" w:cs="Calibri"/>
        </w:rPr>
        <w:t xml:space="preserve"> the </w:t>
      </w:r>
      <w:proofErr w:type="spellStart"/>
      <w:r w:rsidRPr="008B788D">
        <w:rPr>
          <w:rFonts w:ascii="Calibri" w:hAnsi="Calibri" w:cs="Calibri"/>
        </w:rPr>
        <w:t>benefits</w:t>
      </w:r>
      <w:proofErr w:type="spellEnd"/>
      <w:r w:rsidRPr="008B788D">
        <w:rPr>
          <w:rFonts w:ascii="Calibri" w:hAnsi="Calibri" w:cs="Calibri"/>
        </w:rPr>
        <w:t xml:space="preserve"> of </w:t>
      </w:r>
      <w:proofErr w:type="spellStart"/>
      <w:r w:rsidRPr="008B788D">
        <w:rPr>
          <w:rFonts w:ascii="Calibri" w:hAnsi="Calibri" w:cs="Calibri"/>
        </w:rPr>
        <w:t>being</w:t>
      </w:r>
      <w:proofErr w:type="spellEnd"/>
      <w:r w:rsidRPr="008B788D">
        <w:rPr>
          <w:rFonts w:ascii="Calibri" w:hAnsi="Calibri" w:cs="Calibri"/>
        </w:rPr>
        <w:t xml:space="preserve"> </w:t>
      </w:r>
      <w:proofErr w:type="spellStart"/>
      <w:r w:rsidRPr="008B788D">
        <w:rPr>
          <w:rFonts w:ascii="Calibri" w:hAnsi="Calibri" w:cs="Calibri"/>
        </w:rPr>
        <w:t>an</w:t>
      </w:r>
      <w:proofErr w:type="spellEnd"/>
      <w:r w:rsidRPr="008B788D">
        <w:rPr>
          <w:rFonts w:ascii="Calibri" w:hAnsi="Calibri" w:cs="Calibri"/>
        </w:rPr>
        <w:t xml:space="preserve"> </w:t>
      </w:r>
      <w:proofErr w:type="spellStart"/>
      <w:r w:rsidRPr="008B788D">
        <w:rPr>
          <w:rFonts w:ascii="Calibri" w:hAnsi="Calibri" w:cs="Calibri"/>
        </w:rPr>
        <w:t>early</w:t>
      </w:r>
      <w:proofErr w:type="spellEnd"/>
      <w:r w:rsidRPr="008B788D">
        <w:rPr>
          <w:rFonts w:ascii="Calibri" w:hAnsi="Calibri" w:cs="Calibri"/>
        </w:rPr>
        <w:t xml:space="preserve"> </w:t>
      </w:r>
      <w:proofErr w:type="spellStart"/>
      <w:r w:rsidRPr="008B788D">
        <w:rPr>
          <w:rFonts w:ascii="Calibri" w:hAnsi="Calibri" w:cs="Calibri"/>
        </w:rPr>
        <w:t>adopter</w:t>
      </w:r>
      <w:proofErr w:type="spellEnd"/>
      <w:r w:rsidRPr="008B788D">
        <w:rPr>
          <w:rFonts w:ascii="Calibri" w:hAnsi="Calibri" w:cs="Calibri"/>
        </w:rPr>
        <w:t xml:space="preserve"> of ChatGPT [Internet]. 2023 [citado 5 de junio de 2024]. Disponible en: https://www.healthcareitnews.com/news/talkdesk-talks-about-benefits-being-early-adopter-chatgpt</w:t>
      </w:r>
    </w:p>
    <w:p w14:paraId="2603F677" w14:textId="77777777" w:rsidR="008B788D" w:rsidRPr="008B788D" w:rsidRDefault="008B788D" w:rsidP="008B788D">
      <w:pPr>
        <w:pStyle w:val="Bibliografa"/>
        <w:rPr>
          <w:rFonts w:ascii="Calibri" w:hAnsi="Calibri" w:cs="Calibri"/>
        </w:rPr>
      </w:pPr>
      <w:r w:rsidRPr="008B788D">
        <w:rPr>
          <w:rFonts w:ascii="Calibri" w:hAnsi="Calibri" w:cs="Calibri"/>
        </w:rPr>
        <w:t>27.</w:t>
      </w:r>
      <w:r w:rsidRPr="008B788D">
        <w:rPr>
          <w:rFonts w:ascii="Calibri" w:hAnsi="Calibri" w:cs="Calibri"/>
        </w:rPr>
        <w:tab/>
        <w:t xml:space="preserve">Bohr A, </w:t>
      </w:r>
      <w:proofErr w:type="spellStart"/>
      <w:r w:rsidRPr="008B788D">
        <w:rPr>
          <w:rFonts w:ascii="Calibri" w:hAnsi="Calibri" w:cs="Calibri"/>
        </w:rPr>
        <w:t>Memarzadeh</w:t>
      </w:r>
      <w:proofErr w:type="spellEnd"/>
      <w:r w:rsidRPr="008B788D">
        <w:rPr>
          <w:rFonts w:ascii="Calibri" w:hAnsi="Calibri" w:cs="Calibri"/>
        </w:rPr>
        <w:t xml:space="preserve"> K. The </w:t>
      </w:r>
      <w:proofErr w:type="spellStart"/>
      <w:r w:rsidRPr="008B788D">
        <w:rPr>
          <w:rFonts w:ascii="Calibri" w:hAnsi="Calibri" w:cs="Calibri"/>
        </w:rPr>
        <w:t>rise</w:t>
      </w:r>
      <w:proofErr w:type="spellEnd"/>
      <w:r w:rsidRPr="008B788D">
        <w:rPr>
          <w:rFonts w:ascii="Calibri" w:hAnsi="Calibri" w:cs="Calibri"/>
        </w:rPr>
        <w:t xml:space="preserve"> of artificial </w:t>
      </w:r>
      <w:proofErr w:type="spellStart"/>
      <w:r w:rsidRPr="008B788D">
        <w:rPr>
          <w:rFonts w:ascii="Calibri" w:hAnsi="Calibri" w:cs="Calibri"/>
        </w:rPr>
        <w:t>intelligence</w:t>
      </w:r>
      <w:proofErr w:type="spellEnd"/>
      <w:r w:rsidRPr="008B788D">
        <w:rPr>
          <w:rFonts w:ascii="Calibri" w:hAnsi="Calibri" w:cs="Calibri"/>
        </w:rPr>
        <w:t xml:space="preserve"> in </w:t>
      </w:r>
      <w:proofErr w:type="spellStart"/>
      <w:r w:rsidRPr="008B788D">
        <w:rPr>
          <w:rFonts w:ascii="Calibri" w:hAnsi="Calibri" w:cs="Calibri"/>
        </w:rPr>
        <w:t>healthcare</w:t>
      </w:r>
      <w:proofErr w:type="spellEnd"/>
      <w:r w:rsidRPr="008B788D">
        <w:rPr>
          <w:rFonts w:ascii="Calibri" w:hAnsi="Calibri" w:cs="Calibri"/>
        </w:rPr>
        <w:t xml:space="preserve"> </w:t>
      </w:r>
      <w:proofErr w:type="spellStart"/>
      <w:r w:rsidRPr="008B788D">
        <w:rPr>
          <w:rFonts w:ascii="Calibri" w:hAnsi="Calibri" w:cs="Calibri"/>
        </w:rPr>
        <w:t>applications</w:t>
      </w:r>
      <w:proofErr w:type="spellEnd"/>
      <w:r w:rsidRPr="008B788D">
        <w:rPr>
          <w:rFonts w:ascii="Calibri" w:hAnsi="Calibri" w:cs="Calibri"/>
        </w:rPr>
        <w:t xml:space="preserve">. En: Artificial </w:t>
      </w:r>
      <w:proofErr w:type="spellStart"/>
      <w:r w:rsidRPr="008B788D">
        <w:rPr>
          <w:rFonts w:ascii="Calibri" w:hAnsi="Calibri" w:cs="Calibri"/>
        </w:rPr>
        <w:t>Intelligence</w:t>
      </w:r>
      <w:proofErr w:type="spellEnd"/>
      <w:r w:rsidRPr="008B788D">
        <w:rPr>
          <w:rFonts w:ascii="Calibri" w:hAnsi="Calibri" w:cs="Calibri"/>
        </w:rPr>
        <w:t xml:space="preserve"> in </w:t>
      </w:r>
      <w:proofErr w:type="spellStart"/>
      <w:r w:rsidRPr="008B788D">
        <w:rPr>
          <w:rFonts w:ascii="Calibri" w:hAnsi="Calibri" w:cs="Calibri"/>
        </w:rPr>
        <w:t>Healthcare</w:t>
      </w:r>
      <w:proofErr w:type="spellEnd"/>
      <w:r w:rsidRPr="008B788D">
        <w:rPr>
          <w:rFonts w:ascii="Calibri" w:hAnsi="Calibri" w:cs="Calibri"/>
        </w:rPr>
        <w:t xml:space="preserve"> [Internet]. Elsevier; 2020 [citado 5 de junio de 2024]. p. 25-60. Disponible en: https://linkinghub.elsevier.com/retrieve/pii/B9780128184387000022</w:t>
      </w:r>
    </w:p>
    <w:p w14:paraId="01130030" w14:textId="77777777" w:rsidR="008B788D" w:rsidRPr="008B788D" w:rsidRDefault="008B788D" w:rsidP="008B788D">
      <w:pPr>
        <w:pStyle w:val="Bibliografa"/>
        <w:rPr>
          <w:rFonts w:ascii="Calibri" w:hAnsi="Calibri" w:cs="Calibri"/>
        </w:rPr>
      </w:pPr>
      <w:r w:rsidRPr="008B788D">
        <w:rPr>
          <w:rFonts w:ascii="Calibri" w:hAnsi="Calibri" w:cs="Calibri"/>
        </w:rPr>
        <w:t>28.</w:t>
      </w:r>
      <w:r w:rsidRPr="008B788D">
        <w:rPr>
          <w:rFonts w:ascii="Calibri" w:hAnsi="Calibri" w:cs="Calibri"/>
        </w:rPr>
        <w:tab/>
      </w:r>
      <w:proofErr w:type="spellStart"/>
      <w:r w:rsidRPr="008B788D">
        <w:rPr>
          <w:rFonts w:ascii="Calibri" w:hAnsi="Calibri" w:cs="Calibri"/>
        </w:rPr>
        <w:t>Bajwa</w:t>
      </w:r>
      <w:proofErr w:type="spellEnd"/>
      <w:r w:rsidRPr="008B788D">
        <w:rPr>
          <w:rFonts w:ascii="Calibri" w:hAnsi="Calibri" w:cs="Calibri"/>
        </w:rPr>
        <w:t xml:space="preserve"> J, Munir U, Nori A, Williams B. Artificial </w:t>
      </w:r>
      <w:proofErr w:type="spellStart"/>
      <w:r w:rsidRPr="008B788D">
        <w:rPr>
          <w:rFonts w:ascii="Calibri" w:hAnsi="Calibri" w:cs="Calibri"/>
        </w:rPr>
        <w:t>intelligence</w:t>
      </w:r>
      <w:proofErr w:type="spellEnd"/>
      <w:r w:rsidRPr="008B788D">
        <w:rPr>
          <w:rFonts w:ascii="Calibri" w:hAnsi="Calibri" w:cs="Calibri"/>
        </w:rPr>
        <w:t xml:space="preserve"> in </w:t>
      </w:r>
      <w:proofErr w:type="spellStart"/>
      <w:r w:rsidRPr="008B788D">
        <w:rPr>
          <w:rFonts w:ascii="Calibri" w:hAnsi="Calibri" w:cs="Calibri"/>
        </w:rPr>
        <w:t>healthcare</w:t>
      </w:r>
      <w:proofErr w:type="spellEnd"/>
      <w:r w:rsidRPr="008B788D">
        <w:rPr>
          <w:rFonts w:ascii="Calibri" w:hAnsi="Calibri" w:cs="Calibri"/>
        </w:rPr>
        <w:t xml:space="preserve">: </w:t>
      </w:r>
      <w:proofErr w:type="spellStart"/>
      <w:r w:rsidRPr="008B788D">
        <w:rPr>
          <w:rFonts w:ascii="Calibri" w:hAnsi="Calibri" w:cs="Calibri"/>
        </w:rPr>
        <w:t>transforming</w:t>
      </w:r>
      <w:proofErr w:type="spellEnd"/>
      <w:r w:rsidRPr="008B788D">
        <w:rPr>
          <w:rFonts w:ascii="Calibri" w:hAnsi="Calibri" w:cs="Calibri"/>
        </w:rPr>
        <w:t xml:space="preserve"> the </w:t>
      </w:r>
      <w:proofErr w:type="spellStart"/>
      <w:r w:rsidRPr="008B788D">
        <w:rPr>
          <w:rFonts w:ascii="Calibri" w:hAnsi="Calibri" w:cs="Calibri"/>
        </w:rPr>
        <w:t>practice</w:t>
      </w:r>
      <w:proofErr w:type="spellEnd"/>
      <w:r w:rsidRPr="008B788D">
        <w:rPr>
          <w:rFonts w:ascii="Calibri" w:hAnsi="Calibri" w:cs="Calibri"/>
        </w:rPr>
        <w:t xml:space="preserve"> of medicine. Future </w:t>
      </w:r>
      <w:proofErr w:type="spellStart"/>
      <w:r w:rsidRPr="008B788D">
        <w:rPr>
          <w:rFonts w:ascii="Calibri" w:hAnsi="Calibri" w:cs="Calibri"/>
        </w:rPr>
        <w:t>Healthc</w:t>
      </w:r>
      <w:proofErr w:type="spellEnd"/>
      <w:r w:rsidRPr="008B788D">
        <w:rPr>
          <w:rFonts w:ascii="Calibri" w:hAnsi="Calibri" w:cs="Calibri"/>
        </w:rPr>
        <w:t xml:space="preserve"> J. julio de 2021;8(2</w:t>
      </w:r>
      <w:proofErr w:type="gramStart"/>
      <w:r w:rsidRPr="008B788D">
        <w:rPr>
          <w:rFonts w:ascii="Calibri" w:hAnsi="Calibri" w:cs="Calibri"/>
        </w:rPr>
        <w:t>):e</w:t>
      </w:r>
      <w:proofErr w:type="gramEnd"/>
      <w:r w:rsidRPr="008B788D">
        <w:rPr>
          <w:rFonts w:ascii="Calibri" w:hAnsi="Calibri" w:cs="Calibri"/>
        </w:rPr>
        <w:t xml:space="preserve">188-94. </w:t>
      </w:r>
    </w:p>
    <w:p w14:paraId="50FAD374" w14:textId="77777777" w:rsidR="008B788D" w:rsidRPr="008B788D" w:rsidRDefault="008B788D" w:rsidP="008B788D">
      <w:pPr>
        <w:pStyle w:val="Bibliografa"/>
        <w:rPr>
          <w:rFonts w:ascii="Calibri" w:hAnsi="Calibri" w:cs="Calibri"/>
        </w:rPr>
      </w:pPr>
      <w:r w:rsidRPr="008B788D">
        <w:rPr>
          <w:rFonts w:ascii="Calibri" w:hAnsi="Calibri" w:cs="Calibri"/>
        </w:rPr>
        <w:t>29.</w:t>
      </w:r>
      <w:r w:rsidRPr="008B788D">
        <w:rPr>
          <w:rFonts w:ascii="Calibri" w:hAnsi="Calibri" w:cs="Calibri"/>
        </w:rPr>
        <w:tab/>
        <w:t xml:space="preserve">Pros &amp; </w:t>
      </w:r>
      <w:proofErr w:type="spellStart"/>
      <w:r w:rsidRPr="008B788D">
        <w:rPr>
          <w:rFonts w:ascii="Calibri" w:hAnsi="Calibri" w:cs="Calibri"/>
        </w:rPr>
        <w:t>cons</w:t>
      </w:r>
      <w:proofErr w:type="spellEnd"/>
      <w:r w:rsidRPr="008B788D">
        <w:rPr>
          <w:rFonts w:ascii="Calibri" w:hAnsi="Calibri" w:cs="Calibri"/>
        </w:rPr>
        <w:t xml:space="preserve"> of artificial </w:t>
      </w:r>
      <w:proofErr w:type="spellStart"/>
      <w:r w:rsidRPr="008B788D">
        <w:rPr>
          <w:rFonts w:ascii="Calibri" w:hAnsi="Calibri" w:cs="Calibri"/>
        </w:rPr>
        <w:t>intelligence</w:t>
      </w:r>
      <w:proofErr w:type="spellEnd"/>
      <w:r w:rsidRPr="008B788D">
        <w:rPr>
          <w:rFonts w:ascii="Calibri" w:hAnsi="Calibri" w:cs="Calibri"/>
        </w:rPr>
        <w:t xml:space="preserve"> in medicine [Internet]. 2024 [citado 5 de junio de 2024]. Disponible en: https://drexel.edu/cci/stories/artificial-intelligence-in-medicine-pros-and-cons/</w:t>
      </w:r>
    </w:p>
    <w:p w14:paraId="418EF4D0" w14:textId="77777777" w:rsidR="008B788D" w:rsidRPr="008B788D" w:rsidRDefault="008B788D" w:rsidP="008B788D">
      <w:pPr>
        <w:pStyle w:val="Bibliografa"/>
        <w:rPr>
          <w:rFonts w:ascii="Calibri" w:hAnsi="Calibri" w:cs="Calibri"/>
        </w:rPr>
      </w:pPr>
      <w:r w:rsidRPr="008B788D">
        <w:rPr>
          <w:rFonts w:ascii="Calibri" w:hAnsi="Calibri" w:cs="Calibri"/>
        </w:rPr>
        <w:t>30.</w:t>
      </w:r>
      <w:r w:rsidRPr="008B788D">
        <w:rPr>
          <w:rFonts w:ascii="Calibri" w:hAnsi="Calibri" w:cs="Calibri"/>
        </w:rPr>
        <w:tab/>
        <w:t xml:space="preserve">He J, Baxter SL, </w:t>
      </w:r>
      <w:proofErr w:type="spellStart"/>
      <w:r w:rsidRPr="008B788D">
        <w:rPr>
          <w:rFonts w:ascii="Calibri" w:hAnsi="Calibri" w:cs="Calibri"/>
        </w:rPr>
        <w:t>Xu</w:t>
      </w:r>
      <w:proofErr w:type="spellEnd"/>
      <w:r w:rsidRPr="008B788D">
        <w:rPr>
          <w:rFonts w:ascii="Calibri" w:hAnsi="Calibri" w:cs="Calibri"/>
        </w:rPr>
        <w:t xml:space="preserve"> J, </w:t>
      </w:r>
      <w:proofErr w:type="spellStart"/>
      <w:r w:rsidRPr="008B788D">
        <w:rPr>
          <w:rFonts w:ascii="Calibri" w:hAnsi="Calibri" w:cs="Calibri"/>
        </w:rPr>
        <w:t>Xu</w:t>
      </w:r>
      <w:proofErr w:type="spellEnd"/>
      <w:r w:rsidRPr="008B788D">
        <w:rPr>
          <w:rFonts w:ascii="Calibri" w:hAnsi="Calibri" w:cs="Calibri"/>
        </w:rPr>
        <w:t xml:space="preserve"> J, Zhou X, Zhang K. The </w:t>
      </w:r>
      <w:proofErr w:type="spellStart"/>
      <w:r w:rsidRPr="008B788D">
        <w:rPr>
          <w:rFonts w:ascii="Calibri" w:hAnsi="Calibri" w:cs="Calibri"/>
        </w:rPr>
        <w:t>practical</w:t>
      </w:r>
      <w:proofErr w:type="spellEnd"/>
      <w:r w:rsidRPr="008B788D">
        <w:rPr>
          <w:rFonts w:ascii="Calibri" w:hAnsi="Calibri" w:cs="Calibri"/>
        </w:rPr>
        <w:t xml:space="preserve"> </w:t>
      </w:r>
      <w:proofErr w:type="spellStart"/>
      <w:r w:rsidRPr="008B788D">
        <w:rPr>
          <w:rFonts w:ascii="Calibri" w:hAnsi="Calibri" w:cs="Calibri"/>
        </w:rPr>
        <w:t>implementation</w:t>
      </w:r>
      <w:proofErr w:type="spellEnd"/>
      <w:r w:rsidRPr="008B788D">
        <w:rPr>
          <w:rFonts w:ascii="Calibri" w:hAnsi="Calibri" w:cs="Calibri"/>
        </w:rPr>
        <w:t xml:space="preserve"> of artificial </w:t>
      </w:r>
      <w:proofErr w:type="spellStart"/>
      <w:r w:rsidRPr="008B788D">
        <w:rPr>
          <w:rFonts w:ascii="Calibri" w:hAnsi="Calibri" w:cs="Calibri"/>
        </w:rPr>
        <w:t>intelligence</w:t>
      </w:r>
      <w:proofErr w:type="spellEnd"/>
      <w:r w:rsidRPr="008B788D">
        <w:rPr>
          <w:rFonts w:ascii="Calibri" w:hAnsi="Calibri" w:cs="Calibri"/>
        </w:rPr>
        <w:t xml:space="preserve"> </w:t>
      </w:r>
      <w:proofErr w:type="spellStart"/>
      <w:r w:rsidRPr="008B788D">
        <w:rPr>
          <w:rFonts w:ascii="Calibri" w:hAnsi="Calibri" w:cs="Calibri"/>
        </w:rPr>
        <w:t>technologies</w:t>
      </w:r>
      <w:proofErr w:type="spellEnd"/>
      <w:r w:rsidRPr="008B788D">
        <w:rPr>
          <w:rFonts w:ascii="Calibri" w:hAnsi="Calibri" w:cs="Calibri"/>
        </w:rPr>
        <w:t xml:space="preserve"> in medicine. </w:t>
      </w:r>
      <w:proofErr w:type="spellStart"/>
      <w:r w:rsidRPr="008B788D">
        <w:rPr>
          <w:rFonts w:ascii="Calibri" w:hAnsi="Calibri" w:cs="Calibri"/>
        </w:rPr>
        <w:t>Nat</w:t>
      </w:r>
      <w:proofErr w:type="spellEnd"/>
      <w:r w:rsidRPr="008B788D">
        <w:rPr>
          <w:rFonts w:ascii="Calibri" w:hAnsi="Calibri" w:cs="Calibri"/>
        </w:rPr>
        <w:t xml:space="preserve"> </w:t>
      </w:r>
      <w:proofErr w:type="spellStart"/>
      <w:r w:rsidRPr="008B788D">
        <w:rPr>
          <w:rFonts w:ascii="Calibri" w:hAnsi="Calibri" w:cs="Calibri"/>
        </w:rPr>
        <w:t>Med</w:t>
      </w:r>
      <w:proofErr w:type="spellEnd"/>
      <w:r w:rsidRPr="008B788D">
        <w:rPr>
          <w:rFonts w:ascii="Calibri" w:hAnsi="Calibri" w:cs="Calibri"/>
        </w:rPr>
        <w:t xml:space="preserve">. enero de 2019;25(1):30-6. </w:t>
      </w:r>
    </w:p>
    <w:p w14:paraId="2452B58B" w14:textId="77777777" w:rsidR="008B788D" w:rsidRPr="008B788D" w:rsidRDefault="008B788D" w:rsidP="008B788D">
      <w:pPr>
        <w:pStyle w:val="Bibliografa"/>
        <w:rPr>
          <w:rFonts w:ascii="Calibri" w:hAnsi="Calibri" w:cs="Calibri"/>
        </w:rPr>
      </w:pPr>
      <w:r w:rsidRPr="008B788D">
        <w:rPr>
          <w:rFonts w:ascii="Calibri" w:hAnsi="Calibri" w:cs="Calibri"/>
        </w:rPr>
        <w:t>31.</w:t>
      </w:r>
      <w:r w:rsidRPr="008B788D">
        <w:rPr>
          <w:rFonts w:ascii="Calibri" w:hAnsi="Calibri" w:cs="Calibri"/>
        </w:rPr>
        <w:tab/>
      </w:r>
      <w:proofErr w:type="spellStart"/>
      <w:r w:rsidRPr="008B788D">
        <w:rPr>
          <w:rFonts w:ascii="Calibri" w:hAnsi="Calibri" w:cs="Calibri"/>
        </w:rPr>
        <w:t>Kiseleva</w:t>
      </w:r>
      <w:proofErr w:type="spellEnd"/>
      <w:r w:rsidRPr="008B788D">
        <w:rPr>
          <w:rFonts w:ascii="Calibri" w:hAnsi="Calibri" w:cs="Calibri"/>
        </w:rPr>
        <w:t xml:space="preserve"> A, </w:t>
      </w:r>
      <w:proofErr w:type="spellStart"/>
      <w:r w:rsidRPr="008B788D">
        <w:rPr>
          <w:rFonts w:ascii="Calibri" w:hAnsi="Calibri" w:cs="Calibri"/>
        </w:rPr>
        <w:t>Kotzinos</w:t>
      </w:r>
      <w:proofErr w:type="spellEnd"/>
      <w:r w:rsidRPr="008B788D">
        <w:rPr>
          <w:rFonts w:ascii="Calibri" w:hAnsi="Calibri" w:cs="Calibri"/>
        </w:rPr>
        <w:t xml:space="preserve"> D, De </w:t>
      </w:r>
      <w:proofErr w:type="spellStart"/>
      <w:r w:rsidRPr="008B788D">
        <w:rPr>
          <w:rFonts w:ascii="Calibri" w:hAnsi="Calibri" w:cs="Calibri"/>
        </w:rPr>
        <w:t>Hert</w:t>
      </w:r>
      <w:proofErr w:type="spellEnd"/>
      <w:r w:rsidRPr="008B788D">
        <w:rPr>
          <w:rFonts w:ascii="Calibri" w:hAnsi="Calibri" w:cs="Calibri"/>
        </w:rPr>
        <w:t xml:space="preserve"> P. </w:t>
      </w:r>
      <w:proofErr w:type="spellStart"/>
      <w:r w:rsidRPr="008B788D">
        <w:rPr>
          <w:rFonts w:ascii="Calibri" w:hAnsi="Calibri" w:cs="Calibri"/>
        </w:rPr>
        <w:t>Transparency</w:t>
      </w:r>
      <w:proofErr w:type="spellEnd"/>
      <w:r w:rsidRPr="008B788D">
        <w:rPr>
          <w:rFonts w:ascii="Calibri" w:hAnsi="Calibri" w:cs="Calibri"/>
        </w:rPr>
        <w:t xml:space="preserve"> of AI in </w:t>
      </w:r>
      <w:proofErr w:type="spellStart"/>
      <w:r w:rsidRPr="008B788D">
        <w:rPr>
          <w:rFonts w:ascii="Calibri" w:hAnsi="Calibri" w:cs="Calibri"/>
        </w:rPr>
        <w:t>Healthcare</w:t>
      </w:r>
      <w:proofErr w:type="spellEnd"/>
      <w:r w:rsidRPr="008B788D">
        <w:rPr>
          <w:rFonts w:ascii="Calibri" w:hAnsi="Calibri" w:cs="Calibri"/>
        </w:rPr>
        <w:t xml:space="preserve"> as a </w:t>
      </w:r>
      <w:proofErr w:type="spellStart"/>
      <w:r w:rsidRPr="008B788D">
        <w:rPr>
          <w:rFonts w:ascii="Calibri" w:hAnsi="Calibri" w:cs="Calibri"/>
        </w:rPr>
        <w:t>Multilayered</w:t>
      </w:r>
      <w:proofErr w:type="spellEnd"/>
      <w:r w:rsidRPr="008B788D">
        <w:rPr>
          <w:rFonts w:ascii="Calibri" w:hAnsi="Calibri" w:cs="Calibri"/>
        </w:rPr>
        <w:t xml:space="preserve"> </w:t>
      </w:r>
      <w:proofErr w:type="spellStart"/>
      <w:r w:rsidRPr="008B788D">
        <w:rPr>
          <w:rFonts w:ascii="Calibri" w:hAnsi="Calibri" w:cs="Calibri"/>
        </w:rPr>
        <w:t>System</w:t>
      </w:r>
      <w:proofErr w:type="spellEnd"/>
      <w:r w:rsidRPr="008B788D">
        <w:rPr>
          <w:rFonts w:ascii="Calibri" w:hAnsi="Calibri" w:cs="Calibri"/>
        </w:rPr>
        <w:t xml:space="preserve"> of </w:t>
      </w:r>
      <w:proofErr w:type="spellStart"/>
      <w:r w:rsidRPr="008B788D">
        <w:rPr>
          <w:rFonts w:ascii="Calibri" w:hAnsi="Calibri" w:cs="Calibri"/>
        </w:rPr>
        <w:t>Accountabilities</w:t>
      </w:r>
      <w:proofErr w:type="spellEnd"/>
      <w:r w:rsidRPr="008B788D">
        <w:rPr>
          <w:rFonts w:ascii="Calibri" w:hAnsi="Calibri" w:cs="Calibri"/>
        </w:rPr>
        <w:t xml:space="preserve">: Between Legal Requirements and </w:t>
      </w:r>
      <w:proofErr w:type="spellStart"/>
      <w:r w:rsidRPr="008B788D">
        <w:rPr>
          <w:rFonts w:ascii="Calibri" w:hAnsi="Calibri" w:cs="Calibri"/>
        </w:rPr>
        <w:t>Technical</w:t>
      </w:r>
      <w:proofErr w:type="spellEnd"/>
      <w:r w:rsidRPr="008B788D">
        <w:rPr>
          <w:rFonts w:ascii="Calibri" w:hAnsi="Calibri" w:cs="Calibri"/>
        </w:rPr>
        <w:t xml:space="preserve"> </w:t>
      </w:r>
      <w:proofErr w:type="spellStart"/>
      <w:r w:rsidRPr="008B788D">
        <w:rPr>
          <w:rFonts w:ascii="Calibri" w:hAnsi="Calibri" w:cs="Calibri"/>
        </w:rPr>
        <w:t>Limitations</w:t>
      </w:r>
      <w:proofErr w:type="spellEnd"/>
      <w:r w:rsidRPr="008B788D">
        <w:rPr>
          <w:rFonts w:ascii="Calibri" w:hAnsi="Calibri" w:cs="Calibri"/>
        </w:rPr>
        <w:t xml:space="preserve">. Front </w:t>
      </w:r>
      <w:proofErr w:type="spellStart"/>
      <w:r w:rsidRPr="008B788D">
        <w:rPr>
          <w:rFonts w:ascii="Calibri" w:hAnsi="Calibri" w:cs="Calibri"/>
        </w:rPr>
        <w:t>Artif</w:t>
      </w:r>
      <w:proofErr w:type="spellEnd"/>
      <w:r w:rsidRPr="008B788D">
        <w:rPr>
          <w:rFonts w:ascii="Calibri" w:hAnsi="Calibri" w:cs="Calibri"/>
        </w:rPr>
        <w:t xml:space="preserve"> </w:t>
      </w:r>
      <w:proofErr w:type="spellStart"/>
      <w:r w:rsidRPr="008B788D">
        <w:rPr>
          <w:rFonts w:ascii="Calibri" w:hAnsi="Calibri" w:cs="Calibri"/>
        </w:rPr>
        <w:t>Intell</w:t>
      </w:r>
      <w:proofErr w:type="spellEnd"/>
      <w:r w:rsidRPr="008B788D">
        <w:rPr>
          <w:rFonts w:ascii="Calibri" w:hAnsi="Calibri" w:cs="Calibri"/>
        </w:rPr>
        <w:t xml:space="preserve">. 30 de mayo de </w:t>
      </w:r>
      <w:proofErr w:type="gramStart"/>
      <w:r w:rsidRPr="008B788D">
        <w:rPr>
          <w:rFonts w:ascii="Calibri" w:hAnsi="Calibri" w:cs="Calibri"/>
        </w:rPr>
        <w:t>2022;5:879603</w:t>
      </w:r>
      <w:proofErr w:type="gramEnd"/>
      <w:r w:rsidRPr="008B788D">
        <w:rPr>
          <w:rFonts w:ascii="Calibri" w:hAnsi="Calibri" w:cs="Calibri"/>
        </w:rPr>
        <w:t xml:space="preserve">. </w:t>
      </w:r>
    </w:p>
    <w:p w14:paraId="4555A809" w14:textId="2A52C376" w:rsidR="00CD718E" w:rsidRDefault="00FA100C" w:rsidP="001432A6">
      <w:pPr>
        <w:spacing w:line="360" w:lineRule="auto"/>
        <w:jc w:val="both"/>
        <w:rPr>
          <w:rFonts w:cstheme="minorHAnsi"/>
        </w:rPr>
      </w:pPr>
      <w:r w:rsidRPr="00951B47">
        <w:rPr>
          <w:rFonts w:cstheme="minorHAnsi"/>
        </w:rPr>
        <w:fldChar w:fldCharType="end"/>
      </w:r>
    </w:p>
    <w:p w14:paraId="3A63EA3E" w14:textId="77777777" w:rsidR="00DC6A37" w:rsidRDefault="00DC6A37" w:rsidP="00951B47">
      <w:pPr>
        <w:jc w:val="both"/>
        <w:rPr>
          <w:rFonts w:cstheme="minorHAnsi"/>
        </w:rPr>
      </w:pPr>
    </w:p>
    <w:p w14:paraId="6DE36D42" w14:textId="77777777" w:rsidR="00DC6A37" w:rsidRDefault="00DC6A37" w:rsidP="00951B47">
      <w:pPr>
        <w:jc w:val="both"/>
        <w:rPr>
          <w:rFonts w:cstheme="minorHAnsi"/>
        </w:rPr>
      </w:pPr>
    </w:p>
    <w:p w14:paraId="5574F703" w14:textId="77777777" w:rsidR="00DC6A37" w:rsidRDefault="00DC6A37" w:rsidP="00951B47">
      <w:pPr>
        <w:jc w:val="both"/>
        <w:rPr>
          <w:rFonts w:cstheme="minorHAnsi"/>
        </w:rPr>
      </w:pPr>
    </w:p>
    <w:p w14:paraId="26FF0A4C" w14:textId="77777777" w:rsidR="00DC6A37" w:rsidRDefault="00DC6A37" w:rsidP="00951B47">
      <w:pPr>
        <w:jc w:val="both"/>
        <w:rPr>
          <w:rFonts w:cstheme="minorHAnsi"/>
        </w:rPr>
      </w:pPr>
    </w:p>
    <w:p w14:paraId="650C4777" w14:textId="77777777" w:rsidR="00DC6A37" w:rsidRDefault="00DC6A37" w:rsidP="00951B47">
      <w:pPr>
        <w:jc w:val="both"/>
        <w:rPr>
          <w:rFonts w:cstheme="minorHAnsi"/>
        </w:rPr>
      </w:pPr>
    </w:p>
    <w:p w14:paraId="689058E9" w14:textId="77777777" w:rsidR="00DC6A37" w:rsidRDefault="00DC6A37" w:rsidP="00951B47">
      <w:pPr>
        <w:jc w:val="both"/>
        <w:rPr>
          <w:rFonts w:cstheme="minorHAnsi"/>
        </w:rPr>
      </w:pPr>
    </w:p>
    <w:p w14:paraId="1DD65B91" w14:textId="77777777" w:rsidR="00ED63F3" w:rsidRDefault="00ED63F3" w:rsidP="00ED63F3">
      <w:pPr>
        <w:pStyle w:val="Ttulondices"/>
        <w:jc w:val="both"/>
        <w:rPr>
          <w:rFonts w:cstheme="majorHAnsi"/>
        </w:rPr>
      </w:pPr>
      <w:r w:rsidRPr="00951B47">
        <w:rPr>
          <w:rFonts w:cstheme="majorHAnsi"/>
        </w:rPr>
        <w:lastRenderedPageBreak/>
        <w:t xml:space="preserve">Índice de </w:t>
      </w:r>
      <w:r>
        <w:rPr>
          <w:rFonts w:cstheme="majorHAnsi"/>
        </w:rPr>
        <w:t>acrónimos</w:t>
      </w:r>
    </w:p>
    <w:p w14:paraId="43838D1D" w14:textId="77777777" w:rsidR="00ED63F3" w:rsidRPr="00951B47" w:rsidRDefault="00ED63F3" w:rsidP="00ED63F3">
      <w:pPr>
        <w:pStyle w:val="Ttulondices"/>
        <w:jc w:val="both"/>
        <w:rPr>
          <w:rFonts w:cstheme="majorHAnsi"/>
        </w:rPr>
      </w:pPr>
    </w:p>
    <w:p w14:paraId="28C9574C" w14:textId="77777777" w:rsidR="00ED63F3" w:rsidRPr="00951B47" w:rsidRDefault="00ED63F3" w:rsidP="00ED63F3">
      <w:pPr>
        <w:pStyle w:val="Ttulondices"/>
        <w:jc w:val="both"/>
        <w:rPr>
          <w:rFonts w:cstheme="majorHAnsi"/>
          <w:color w:val="auto"/>
          <w:sz w:val="24"/>
          <w:szCs w:val="24"/>
        </w:rPr>
      </w:pPr>
      <w:r w:rsidRPr="00951B47">
        <w:rPr>
          <w:rFonts w:cstheme="majorHAnsi"/>
          <w:color w:val="auto"/>
          <w:sz w:val="24"/>
          <w:szCs w:val="24"/>
        </w:rPr>
        <w:t xml:space="preserve">API: </w:t>
      </w:r>
      <w:proofErr w:type="spellStart"/>
      <w:r w:rsidRPr="00951B47">
        <w:rPr>
          <w:rFonts w:cstheme="majorHAnsi"/>
          <w:color w:val="auto"/>
          <w:sz w:val="24"/>
          <w:szCs w:val="24"/>
        </w:rPr>
        <w:t>Application</w:t>
      </w:r>
      <w:proofErr w:type="spellEnd"/>
      <w:r w:rsidRPr="00951B47">
        <w:rPr>
          <w:rFonts w:cstheme="majorHAnsi"/>
          <w:color w:val="auto"/>
          <w:sz w:val="24"/>
          <w:szCs w:val="24"/>
        </w:rPr>
        <w:t xml:space="preserve"> Programming </w:t>
      </w:r>
      <w:proofErr w:type="gramStart"/>
      <w:r w:rsidRPr="00951B47">
        <w:rPr>
          <w:rFonts w:cstheme="majorHAnsi"/>
          <w:color w:val="auto"/>
          <w:sz w:val="24"/>
          <w:szCs w:val="24"/>
        </w:rPr>
        <w:t>Interface</w:t>
      </w:r>
      <w:proofErr w:type="gramEnd"/>
    </w:p>
    <w:p w14:paraId="4F26B635" w14:textId="77777777" w:rsidR="00ED63F3" w:rsidRPr="00951B47" w:rsidRDefault="00ED63F3" w:rsidP="00ED63F3">
      <w:pPr>
        <w:pStyle w:val="Ttulondices"/>
        <w:jc w:val="both"/>
        <w:rPr>
          <w:rFonts w:cstheme="majorHAnsi"/>
          <w:color w:val="auto"/>
          <w:sz w:val="24"/>
          <w:szCs w:val="24"/>
        </w:rPr>
      </w:pPr>
      <w:r w:rsidRPr="00951B47">
        <w:rPr>
          <w:rFonts w:cstheme="majorHAnsi"/>
          <w:color w:val="auto"/>
          <w:sz w:val="24"/>
          <w:szCs w:val="24"/>
        </w:rPr>
        <w:t>LLM: Large Language Model</w:t>
      </w:r>
    </w:p>
    <w:p w14:paraId="1B28E08E" w14:textId="77777777" w:rsidR="00ED63F3" w:rsidRPr="00951B47" w:rsidRDefault="00ED63F3" w:rsidP="00ED63F3">
      <w:pPr>
        <w:pStyle w:val="Ttulondices"/>
        <w:jc w:val="both"/>
        <w:rPr>
          <w:rFonts w:cstheme="majorHAnsi"/>
          <w:color w:val="auto"/>
          <w:sz w:val="24"/>
          <w:szCs w:val="24"/>
        </w:rPr>
      </w:pPr>
      <w:r w:rsidRPr="00951B47">
        <w:rPr>
          <w:rFonts w:cstheme="majorHAnsi"/>
          <w:color w:val="auto"/>
          <w:sz w:val="24"/>
          <w:szCs w:val="24"/>
        </w:rPr>
        <w:t>PDF: Portable Document Format</w:t>
      </w:r>
    </w:p>
    <w:p w14:paraId="0A3B5E23" w14:textId="77777777" w:rsidR="00ED63F3" w:rsidRPr="00951B47" w:rsidRDefault="00ED63F3" w:rsidP="00ED63F3">
      <w:pPr>
        <w:pStyle w:val="Ttulondices"/>
        <w:jc w:val="both"/>
        <w:rPr>
          <w:rFonts w:cstheme="majorHAnsi"/>
          <w:color w:val="auto"/>
          <w:sz w:val="24"/>
          <w:szCs w:val="24"/>
        </w:rPr>
      </w:pPr>
      <w:r w:rsidRPr="00951B47">
        <w:rPr>
          <w:rFonts w:cstheme="majorHAnsi"/>
          <w:color w:val="auto"/>
          <w:sz w:val="24"/>
          <w:szCs w:val="24"/>
        </w:rPr>
        <w:t xml:space="preserve">CSV: </w:t>
      </w:r>
      <w:proofErr w:type="spellStart"/>
      <w:r w:rsidRPr="00951B47">
        <w:rPr>
          <w:rFonts w:cstheme="majorHAnsi"/>
          <w:color w:val="auto"/>
          <w:sz w:val="24"/>
          <w:szCs w:val="24"/>
        </w:rPr>
        <w:t>Comma-separated</w:t>
      </w:r>
      <w:proofErr w:type="spellEnd"/>
      <w:r w:rsidRPr="00951B47">
        <w:rPr>
          <w:rFonts w:cstheme="majorHAnsi"/>
          <w:color w:val="auto"/>
          <w:sz w:val="24"/>
          <w:szCs w:val="24"/>
        </w:rPr>
        <w:t xml:space="preserve"> </w:t>
      </w:r>
      <w:proofErr w:type="spellStart"/>
      <w:r w:rsidRPr="00951B47">
        <w:rPr>
          <w:rFonts w:cstheme="majorHAnsi"/>
          <w:color w:val="auto"/>
          <w:sz w:val="24"/>
          <w:szCs w:val="24"/>
        </w:rPr>
        <w:t>value</w:t>
      </w:r>
      <w:proofErr w:type="spellEnd"/>
    </w:p>
    <w:p w14:paraId="2297212F" w14:textId="77777777" w:rsidR="00ED63F3" w:rsidRPr="00951B47" w:rsidRDefault="00ED63F3" w:rsidP="00ED63F3">
      <w:pPr>
        <w:pStyle w:val="Ttulondices"/>
        <w:jc w:val="both"/>
        <w:rPr>
          <w:rFonts w:cstheme="majorHAnsi"/>
          <w:color w:val="auto"/>
          <w:sz w:val="24"/>
          <w:szCs w:val="24"/>
        </w:rPr>
      </w:pPr>
      <w:r w:rsidRPr="00951B47">
        <w:rPr>
          <w:rFonts w:cstheme="majorHAnsi"/>
          <w:color w:val="auto"/>
          <w:sz w:val="24"/>
          <w:szCs w:val="24"/>
        </w:rPr>
        <w:t xml:space="preserve">JSON: JavaScript </w:t>
      </w:r>
      <w:proofErr w:type="spellStart"/>
      <w:r w:rsidRPr="00951B47">
        <w:rPr>
          <w:rFonts w:cstheme="majorHAnsi"/>
          <w:color w:val="auto"/>
          <w:sz w:val="24"/>
          <w:szCs w:val="24"/>
        </w:rPr>
        <w:t>Object</w:t>
      </w:r>
      <w:proofErr w:type="spellEnd"/>
      <w:r w:rsidRPr="00951B47">
        <w:rPr>
          <w:rFonts w:cstheme="majorHAnsi"/>
          <w:color w:val="auto"/>
          <w:sz w:val="24"/>
          <w:szCs w:val="24"/>
        </w:rPr>
        <w:t xml:space="preserve"> </w:t>
      </w:r>
      <w:proofErr w:type="spellStart"/>
      <w:r w:rsidRPr="00951B47">
        <w:rPr>
          <w:rFonts w:cstheme="majorHAnsi"/>
          <w:color w:val="auto"/>
          <w:sz w:val="24"/>
          <w:szCs w:val="24"/>
        </w:rPr>
        <w:t>Notation</w:t>
      </w:r>
      <w:proofErr w:type="spellEnd"/>
    </w:p>
    <w:p w14:paraId="1AE0D1F5" w14:textId="77777777" w:rsidR="00ED63F3" w:rsidRPr="00951B47" w:rsidRDefault="00ED63F3" w:rsidP="00ED63F3">
      <w:pPr>
        <w:pStyle w:val="Ttulondices"/>
        <w:jc w:val="both"/>
        <w:rPr>
          <w:rFonts w:cstheme="majorHAnsi"/>
          <w:color w:val="auto"/>
          <w:sz w:val="24"/>
          <w:szCs w:val="24"/>
        </w:rPr>
      </w:pPr>
      <w:r w:rsidRPr="00951B47">
        <w:rPr>
          <w:rFonts w:cstheme="majorHAnsi"/>
          <w:color w:val="auto"/>
          <w:sz w:val="24"/>
          <w:szCs w:val="24"/>
        </w:rPr>
        <w:t xml:space="preserve">DOCX: Microsoft Word </w:t>
      </w:r>
      <w:proofErr w:type="spellStart"/>
      <w:r w:rsidRPr="00951B47">
        <w:rPr>
          <w:rFonts w:cstheme="majorHAnsi"/>
          <w:color w:val="auto"/>
          <w:sz w:val="24"/>
          <w:szCs w:val="24"/>
        </w:rPr>
        <w:t>text</w:t>
      </w:r>
      <w:proofErr w:type="spellEnd"/>
      <w:r w:rsidRPr="00951B47">
        <w:rPr>
          <w:rFonts w:cstheme="majorHAnsi"/>
          <w:color w:val="auto"/>
          <w:sz w:val="24"/>
          <w:szCs w:val="24"/>
        </w:rPr>
        <w:t xml:space="preserve"> document</w:t>
      </w:r>
    </w:p>
    <w:p w14:paraId="3DE35B3A" w14:textId="77777777" w:rsidR="00ED63F3" w:rsidRPr="00951B47" w:rsidRDefault="00ED63F3" w:rsidP="00ED63F3">
      <w:pPr>
        <w:pStyle w:val="Ttulondices"/>
        <w:ind w:left="708" w:hanging="708"/>
        <w:jc w:val="both"/>
        <w:rPr>
          <w:rFonts w:cstheme="majorHAnsi"/>
          <w:color w:val="auto"/>
          <w:sz w:val="24"/>
          <w:szCs w:val="24"/>
        </w:rPr>
      </w:pPr>
      <w:r w:rsidRPr="00951B47">
        <w:rPr>
          <w:rFonts w:cstheme="majorHAnsi"/>
          <w:color w:val="auto"/>
          <w:sz w:val="24"/>
          <w:szCs w:val="24"/>
        </w:rPr>
        <w:t xml:space="preserve">FAISS: Facebook AI </w:t>
      </w:r>
      <w:proofErr w:type="spellStart"/>
      <w:r w:rsidRPr="00951B47">
        <w:rPr>
          <w:rFonts w:cstheme="majorHAnsi"/>
          <w:color w:val="auto"/>
          <w:sz w:val="24"/>
          <w:szCs w:val="24"/>
        </w:rPr>
        <w:t>Similarity</w:t>
      </w:r>
      <w:proofErr w:type="spellEnd"/>
      <w:r w:rsidRPr="00951B47">
        <w:rPr>
          <w:rFonts w:cstheme="majorHAnsi"/>
          <w:color w:val="auto"/>
          <w:sz w:val="24"/>
          <w:szCs w:val="24"/>
        </w:rPr>
        <w:t xml:space="preserve"> </w:t>
      </w:r>
      <w:proofErr w:type="spellStart"/>
      <w:r w:rsidRPr="00951B47">
        <w:rPr>
          <w:rFonts w:cstheme="majorHAnsi"/>
          <w:color w:val="auto"/>
          <w:sz w:val="24"/>
          <w:szCs w:val="24"/>
        </w:rPr>
        <w:t>Search</w:t>
      </w:r>
      <w:proofErr w:type="spellEnd"/>
    </w:p>
    <w:p w14:paraId="562F94E3" w14:textId="77777777" w:rsidR="00ED63F3" w:rsidRPr="00951B47" w:rsidRDefault="00ED63F3" w:rsidP="00ED63F3">
      <w:pPr>
        <w:pStyle w:val="Ttulondices"/>
        <w:ind w:left="708" w:hanging="708"/>
        <w:jc w:val="both"/>
        <w:rPr>
          <w:rFonts w:cstheme="majorHAnsi"/>
          <w:color w:val="auto"/>
          <w:sz w:val="24"/>
          <w:szCs w:val="24"/>
        </w:rPr>
      </w:pPr>
      <w:r w:rsidRPr="00951B47">
        <w:rPr>
          <w:rFonts w:cstheme="majorHAnsi"/>
          <w:color w:val="auto"/>
          <w:sz w:val="24"/>
          <w:szCs w:val="24"/>
        </w:rPr>
        <w:t xml:space="preserve">RAG: </w:t>
      </w:r>
      <w:proofErr w:type="spellStart"/>
      <w:r w:rsidRPr="00951B47">
        <w:rPr>
          <w:rFonts w:cstheme="majorHAnsi"/>
          <w:color w:val="auto"/>
          <w:sz w:val="24"/>
          <w:szCs w:val="24"/>
        </w:rPr>
        <w:t>Retrieval</w:t>
      </w:r>
      <w:proofErr w:type="spellEnd"/>
      <w:r w:rsidRPr="00951B47">
        <w:rPr>
          <w:rFonts w:cstheme="majorHAnsi"/>
          <w:color w:val="auto"/>
          <w:sz w:val="24"/>
          <w:szCs w:val="24"/>
        </w:rPr>
        <w:t xml:space="preserve"> </w:t>
      </w:r>
      <w:proofErr w:type="spellStart"/>
      <w:r w:rsidRPr="00951B47">
        <w:rPr>
          <w:rFonts w:cstheme="majorHAnsi"/>
          <w:color w:val="auto"/>
          <w:sz w:val="24"/>
          <w:szCs w:val="24"/>
        </w:rPr>
        <w:t>Augmented</w:t>
      </w:r>
      <w:proofErr w:type="spellEnd"/>
      <w:r w:rsidRPr="00951B47">
        <w:rPr>
          <w:rFonts w:cstheme="majorHAnsi"/>
          <w:color w:val="auto"/>
          <w:sz w:val="24"/>
          <w:szCs w:val="24"/>
        </w:rPr>
        <w:t xml:space="preserve"> </w:t>
      </w:r>
      <w:proofErr w:type="spellStart"/>
      <w:r w:rsidRPr="00951B47">
        <w:rPr>
          <w:rFonts w:cstheme="majorHAnsi"/>
          <w:color w:val="auto"/>
          <w:sz w:val="24"/>
          <w:szCs w:val="24"/>
        </w:rPr>
        <w:t>Generation</w:t>
      </w:r>
      <w:proofErr w:type="spellEnd"/>
    </w:p>
    <w:p w14:paraId="7A6FB9FA" w14:textId="77777777" w:rsidR="00ED63F3" w:rsidRPr="00951B47" w:rsidRDefault="00ED63F3" w:rsidP="00ED63F3">
      <w:pPr>
        <w:pStyle w:val="Ttulondices"/>
        <w:ind w:left="708" w:hanging="708"/>
        <w:jc w:val="both"/>
        <w:rPr>
          <w:rFonts w:cstheme="majorHAnsi"/>
          <w:color w:val="auto"/>
          <w:sz w:val="24"/>
          <w:szCs w:val="24"/>
        </w:rPr>
      </w:pPr>
      <w:r w:rsidRPr="00951B47">
        <w:rPr>
          <w:rFonts w:cstheme="majorHAnsi"/>
          <w:color w:val="auto"/>
          <w:sz w:val="24"/>
          <w:szCs w:val="24"/>
        </w:rPr>
        <w:t>IA: Inteligencia Artificial</w:t>
      </w:r>
    </w:p>
    <w:p w14:paraId="2B3EB324" w14:textId="77777777" w:rsidR="00ED63F3" w:rsidRDefault="00ED63F3" w:rsidP="00ED63F3">
      <w:pPr>
        <w:jc w:val="both"/>
        <w:rPr>
          <w:rFonts w:asciiTheme="majorHAnsi" w:hAnsiTheme="majorHAnsi" w:cstheme="majorHAnsi"/>
        </w:rPr>
      </w:pPr>
      <w:r w:rsidRPr="00951B47">
        <w:rPr>
          <w:rFonts w:asciiTheme="majorHAnsi" w:hAnsiTheme="majorHAnsi" w:cstheme="majorHAnsi"/>
        </w:rPr>
        <w:t xml:space="preserve">HTTP: </w:t>
      </w:r>
      <w:proofErr w:type="spellStart"/>
      <w:r w:rsidRPr="00951B47">
        <w:rPr>
          <w:rFonts w:asciiTheme="majorHAnsi" w:hAnsiTheme="majorHAnsi" w:cstheme="majorHAnsi"/>
        </w:rPr>
        <w:t>Hypertext</w:t>
      </w:r>
      <w:proofErr w:type="spellEnd"/>
      <w:r w:rsidRPr="00951B47">
        <w:rPr>
          <w:rFonts w:asciiTheme="majorHAnsi" w:hAnsiTheme="majorHAnsi" w:cstheme="majorHAnsi"/>
        </w:rPr>
        <w:t xml:space="preserve"> transfer </w:t>
      </w:r>
      <w:proofErr w:type="spellStart"/>
      <w:r w:rsidRPr="00951B47">
        <w:rPr>
          <w:rFonts w:asciiTheme="majorHAnsi" w:hAnsiTheme="majorHAnsi" w:cstheme="majorHAnsi"/>
        </w:rPr>
        <w:t>protocol</w:t>
      </w:r>
      <w:proofErr w:type="spellEnd"/>
      <w:r w:rsidRPr="00951B47">
        <w:rPr>
          <w:rFonts w:asciiTheme="majorHAnsi" w:hAnsiTheme="majorHAnsi" w:cstheme="majorHAnsi"/>
        </w:rPr>
        <w:t xml:space="preserve"> </w:t>
      </w:r>
      <w:proofErr w:type="spellStart"/>
      <w:r w:rsidRPr="00951B47">
        <w:rPr>
          <w:rFonts w:asciiTheme="majorHAnsi" w:hAnsiTheme="majorHAnsi" w:cstheme="majorHAnsi"/>
        </w:rPr>
        <w:t>secure</w:t>
      </w:r>
      <w:proofErr w:type="spellEnd"/>
    </w:p>
    <w:p w14:paraId="7CBE058E" w14:textId="288E2B6A" w:rsidR="00B46A8B" w:rsidRPr="00951B47" w:rsidRDefault="00B46A8B" w:rsidP="00ED63F3">
      <w:pPr>
        <w:jc w:val="both"/>
        <w:rPr>
          <w:rFonts w:asciiTheme="majorHAnsi" w:hAnsiTheme="majorHAnsi" w:cstheme="majorHAnsi"/>
        </w:rPr>
      </w:pPr>
      <w:r>
        <w:rPr>
          <w:rFonts w:asciiTheme="majorHAnsi" w:hAnsiTheme="majorHAnsi" w:cstheme="majorHAnsi"/>
        </w:rPr>
        <w:t>NLP: Natu</w:t>
      </w:r>
      <w:r w:rsidR="009D6014">
        <w:rPr>
          <w:rFonts w:asciiTheme="majorHAnsi" w:hAnsiTheme="majorHAnsi" w:cstheme="majorHAnsi"/>
        </w:rPr>
        <w:t xml:space="preserve">ral Language </w:t>
      </w:r>
      <w:proofErr w:type="spellStart"/>
      <w:r w:rsidR="009D6014">
        <w:rPr>
          <w:rFonts w:asciiTheme="majorHAnsi" w:hAnsiTheme="majorHAnsi" w:cstheme="majorHAnsi"/>
        </w:rPr>
        <w:t>processing</w:t>
      </w:r>
      <w:proofErr w:type="spellEnd"/>
    </w:p>
    <w:p w14:paraId="592FE7A4" w14:textId="77777777" w:rsidR="00ED63F3" w:rsidRDefault="00ED63F3" w:rsidP="00DC6A37">
      <w:pPr>
        <w:pStyle w:val="Ttulondices"/>
        <w:jc w:val="both"/>
        <w:rPr>
          <w:rFonts w:cstheme="majorHAnsi"/>
        </w:rPr>
      </w:pPr>
    </w:p>
    <w:sectPr w:rsidR="00ED63F3" w:rsidSect="00951B47">
      <w:headerReference w:type="default" r:id="rId31"/>
      <w:footerReference w:type="default" r:id="rId32"/>
      <w:pgSz w:w="11906" w:h="16838"/>
      <w:pgMar w:top="1418" w:right="1134" w:bottom="1418"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 w:author="David Fernández Martín" w:date="2024-06-15T08:44:00Z" w:initials="DF">
    <w:p w14:paraId="02E865AD" w14:textId="54468CA9" w:rsidR="00B56921" w:rsidRDefault="00B56921" w:rsidP="00B56921">
      <w:pPr>
        <w:pStyle w:val="Textocomentario"/>
      </w:pPr>
      <w:r>
        <w:rPr>
          <w:rStyle w:val="Refdecomentario"/>
        </w:rPr>
        <w:annotationRef/>
      </w:r>
      <w:r>
        <w:t xml:space="preserve">Actualizado </w:t>
      </w:r>
      <w:r>
        <w:br/>
      </w:r>
    </w:p>
  </w:comment>
  <w:comment w:id="6" w:author="David Fernández Martín" w:date="2024-06-15T08:40:00Z" w:initials="DF">
    <w:p w14:paraId="1F3B7DB8" w14:textId="2044C5F6" w:rsidR="00B56921" w:rsidRDefault="00B56921" w:rsidP="00B56921">
      <w:pPr>
        <w:pStyle w:val="Textocomentario"/>
      </w:pPr>
      <w:r>
        <w:rPr>
          <w:rStyle w:val="Refdecomentario"/>
        </w:rPr>
        <w:annotationRef/>
      </w:r>
      <w:r>
        <w:t xml:space="preserve">Actualizado </w:t>
      </w:r>
    </w:p>
  </w:comment>
  <w:comment w:id="8" w:author="David Fernández Martín" w:date="2024-06-15T08:40:00Z" w:initials="DF">
    <w:p w14:paraId="610AC781" w14:textId="4D901604" w:rsidR="00B56921" w:rsidRDefault="00B56921" w:rsidP="00B56921">
      <w:pPr>
        <w:pStyle w:val="Textocomentario"/>
      </w:pPr>
      <w:r>
        <w:rPr>
          <w:rStyle w:val="Refdecomentario"/>
        </w:rPr>
        <w:annotationRef/>
      </w:r>
      <w:r>
        <w:t>Actualizado</w:t>
      </w:r>
    </w:p>
  </w:comment>
  <w:comment w:id="17" w:author="David Fernández Martín" w:date="2024-06-20T08:44:00Z" w:initials="DF">
    <w:p w14:paraId="199AA123" w14:textId="77777777" w:rsidR="00D80B7B" w:rsidRDefault="00D80B7B" w:rsidP="00D80B7B">
      <w:pPr>
        <w:pStyle w:val="Textocomentario"/>
      </w:pPr>
      <w:r>
        <w:rPr>
          <w:rStyle w:val="Refdecomentario"/>
        </w:rPr>
        <w:annotationRef/>
      </w:r>
      <w:r>
        <w:t>Actualizada</w:t>
      </w:r>
    </w:p>
  </w:comment>
  <w:comment w:id="23" w:author="David Fernández Martín" w:date="2024-06-17T08:32:00Z" w:initials="DF">
    <w:p w14:paraId="03216429" w14:textId="45D9A920" w:rsidR="007B0164" w:rsidRDefault="007B0164" w:rsidP="007B0164">
      <w:pPr>
        <w:pStyle w:val="Textocomentario"/>
      </w:pPr>
      <w:r>
        <w:rPr>
          <w:rStyle w:val="Refdecomentario"/>
        </w:rPr>
        <w:annotationRef/>
      </w:r>
      <w:r>
        <w:t>Actualizado</w:t>
      </w:r>
      <w:r>
        <w:br/>
      </w:r>
    </w:p>
  </w:comment>
  <w:comment w:id="30" w:author="David Fernández Martín" w:date="2024-06-21T09:26:00Z" w:initials="DF">
    <w:p w14:paraId="2D0BCA59" w14:textId="77777777" w:rsidR="006B7112" w:rsidRDefault="006B7112" w:rsidP="006B7112">
      <w:pPr>
        <w:pStyle w:val="Textocomentario"/>
      </w:pPr>
      <w:r>
        <w:rPr>
          <w:rStyle w:val="Refdecomentario"/>
        </w:rPr>
        <w:annotationRef/>
      </w:r>
      <w:r>
        <w:t>Actualizado</w:t>
      </w:r>
    </w:p>
  </w:comment>
  <w:comment w:id="41" w:author="David Fernández Martín" w:date="2024-06-21T09:59:00Z" w:initials="DF">
    <w:p w14:paraId="6D1179AD" w14:textId="77777777" w:rsidR="005C6CE1" w:rsidRDefault="005C6CE1" w:rsidP="005C6CE1">
      <w:pPr>
        <w:pStyle w:val="Textocomentario"/>
      </w:pPr>
      <w:r>
        <w:rPr>
          <w:rStyle w:val="Refdecomentario"/>
        </w:rPr>
        <w:annotationRef/>
      </w:r>
      <w:r>
        <w:t>Cambiar por nuevo código</w:t>
      </w:r>
    </w:p>
  </w:comment>
  <w:comment w:id="43" w:author="David Fernández Martín" w:date="2024-06-22T08:52:00Z" w:initials="DF">
    <w:p w14:paraId="6A1A545E" w14:textId="77777777" w:rsidR="00CA2705" w:rsidRDefault="00CA2705" w:rsidP="00CA2705">
      <w:pPr>
        <w:pStyle w:val="Textocomentario"/>
      </w:pPr>
      <w:r>
        <w:rPr>
          <w:rStyle w:val="Refdecomentario"/>
        </w:rPr>
        <w:annotationRef/>
      </w:r>
      <w:r>
        <w:t>Actualizar con mayo clinic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2E865AD" w15:done="0"/>
  <w15:commentEx w15:paraId="1F3B7DB8" w15:done="0"/>
  <w15:commentEx w15:paraId="610AC781" w15:done="0"/>
  <w15:commentEx w15:paraId="199AA123" w15:done="0"/>
  <w15:commentEx w15:paraId="03216429" w15:done="0"/>
  <w15:commentEx w15:paraId="2D0BCA59" w15:done="0"/>
  <w15:commentEx w15:paraId="6D1179AD" w15:done="0"/>
  <w15:commentEx w15:paraId="6A1A545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831BE8" w16cex:dateUtc="2024-06-15T06:44:00Z"/>
  <w16cex:commentExtensible w16cex:durableId="56B59C40" w16cex:dateUtc="2024-06-15T06:40:00Z"/>
  <w16cex:commentExtensible w16cex:durableId="45E13FA0" w16cex:dateUtc="2024-06-15T06:40:00Z"/>
  <w16cex:commentExtensible w16cex:durableId="40C388EA" w16cex:dateUtc="2024-06-20T06:44:00Z"/>
  <w16cex:commentExtensible w16cex:durableId="52B6BFAD" w16cex:dateUtc="2024-06-17T06:32:00Z"/>
  <w16cex:commentExtensible w16cex:durableId="05C9670A" w16cex:dateUtc="2024-06-21T07:26:00Z"/>
  <w16cex:commentExtensible w16cex:durableId="270B403A" w16cex:dateUtc="2024-06-21T07:59:00Z"/>
  <w16cex:commentExtensible w16cex:durableId="05A7C505" w16cex:dateUtc="2024-06-22T06: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2E865AD" w16cid:durableId="2A831BE8"/>
  <w16cid:commentId w16cid:paraId="1F3B7DB8" w16cid:durableId="56B59C40"/>
  <w16cid:commentId w16cid:paraId="610AC781" w16cid:durableId="45E13FA0"/>
  <w16cid:commentId w16cid:paraId="199AA123" w16cid:durableId="40C388EA"/>
  <w16cid:commentId w16cid:paraId="03216429" w16cid:durableId="52B6BFAD"/>
  <w16cid:commentId w16cid:paraId="2D0BCA59" w16cid:durableId="05C9670A"/>
  <w16cid:commentId w16cid:paraId="6D1179AD" w16cid:durableId="270B403A"/>
  <w16cid:commentId w16cid:paraId="6A1A545E" w16cid:durableId="05A7C5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7DC7D0" w14:textId="77777777" w:rsidR="00EF6DA7" w:rsidRDefault="00EF6DA7" w:rsidP="006403BD">
      <w:r>
        <w:separator/>
      </w:r>
    </w:p>
  </w:endnote>
  <w:endnote w:type="continuationSeparator" w:id="0">
    <w:p w14:paraId="2EEDD2D5" w14:textId="77777777" w:rsidR="00EF6DA7" w:rsidRDefault="00EF6DA7" w:rsidP="006403BD">
      <w:r>
        <w:continuationSeparator/>
      </w:r>
    </w:p>
  </w:endnote>
  <w:endnote w:type="continuationNotice" w:id="1">
    <w:p w14:paraId="36DCB13D" w14:textId="77777777" w:rsidR="00EF6DA7" w:rsidRDefault="00EF6DA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638AA" w14:textId="6F31FF9A" w:rsidR="00A75783" w:rsidRPr="00751A0E" w:rsidRDefault="00A75783" w:rsidP="006403BD">
    <w:pPr>
      <w:pStyle w:val="Pgina"/>
    </w:pPr>
    <w:r w:rsidRPr="00751A0E">
      <w:fldChar w:fldCharType="begin"/>
    </w:r>
    <w:r w:rsidRPr="00751A0E">
      <w:instrText>PAGE   \* MERGEFORMAT</w:instrText>
    </w:r>
    <w:r w:rsidRPr="00751A0E">
      <w:fldChar w:fldCharType="separate"/>
    </w:r>
    <w:r w:rsidR="003D1A96">
      <w:rPr>
        <w:noProof/>
      </w:rPr>
      <w:t>13</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88139B" w14:textId="77777777" w:rsidR="00EF6DA7" w:rsidRDefault="00EF6DA7" w:rsidP="006403BD">
      <w:r>
        <w:separator/>
      </w:r>
    </w:p>
  </w:footnote>
  <w:footnote w:type="continuationSeparator" w:id="0">
    <w:p w14:paraId="096B2DD3" w14:textId="77777777" w:rsidR="00EF6DA7" w:rsidRDefault="00EF6DA7" w:rsidP="006403BD">
      <w:r>
        <w:continuationSeparator/>
      </w:r>
    </w:p>
  </w:footnote>
  <w:footnote w:type="continuationNotice" w:id="1">
    <w:p w14:paraId="27691AA5" w14:textId="77777777" w:rsidR="00EF6DA7" w:rsidRDefault="00EF6DA7">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49F38" w14:textId="64FC5D11" w:rsidR="0038419A" w:rsidRPr="00065CFB" w:rsidRDefault="0038419A" w:rsidP="00ED1546">
    <w:pPr>
      <w:pStyle w:val="Encabezado"/>
      <w:spacing w:before="0" w:after="0"/>
      <w:jc w:val="right"/>
      <w:rPr>
        <w:rFonts w:ascii="Arial" w:hAnsi="Arial" w:cs="Arial"/>
        <w:sz w:val="18"/>
        <w:szCs w:val="22"/>
      </w:rPr>
    </w:pPr>
    <w:r w:rsidRPr="00065CFB">
      <w:rPr>
        <w:rFonts w:ascii="Arial" w:hAnsi="Arial" w:cs="Arial"/>
        <w:sz w:val="18"/>
        <w:szCs w:val="22"/>
      </w:rPr>
      <w:t>Maximiliano Hernández Sahuquillo y David Fernández Martín</w:t>
    </w:r>
  </w:p>
  <w:p w14:paraId="488BB47A" w14:textId="0E512FA1" w:rsidR="00A75783" w:rsidRPr="00065CFB" w:rsidRDefault="0038419A" w:rsidP="00ED1546">
    <w:pPr>
      <w:pStyle w:val="Encabezado"/>
      <w:spacing w:before="0" w:after="0"/>
      <w:jc w:val="right"/>
      <w:rPr>
        <w:rFonts w:ascii="Arial" w:hAnsi="Arial" w:cs="Arial"/>
        <w:sz w:val="18"/>
        <w:szCs w:val="22"/>
      </w:rPr>
    </w:pPr>
    <w:r w:rsidRPr="00065CFB">
      <w:rPr>
        <w:rFonts w:ascii="Arial" w:hAnsi="Arial" w:cs="Arial"/>
        <w:sz w:val="18"/>
        <w:szCs w:val="22"/>
      </w:rPr>
      <w:t>Desarrollo de un algoritmo predictivo para la personalización de estilos de vida basado en genómica y biométrica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05E7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6E0C24"/>
    <w:multiLevelType w:val="multilevel"/>
    <w:tmpl w:val="01BAB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7C6A2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E91B53"/>
    <w:multiLevelType w:val="hybridMultilevel"/>
    <w:tmpl w:val="EC6EEB66"/>
    <w:lvl w:ilvl="0" w:tplc="F8F0A42E">
      <w:start w:val="1"/>
      <w:numFmt w:val="upperLetter"/>
      <w:pStyle w:val="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8222D53"/>
    <w:multiLevelType w:val="multilevel"/>
    <w:tmpl w:val="621EB1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84F7E08"/>
    <w:multiLevelType w:val="hybridMultilevel"/>
    <w:tmpl w:val="095EA3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3">
      <w:start w:val="1"/>
      <w:numFmt w:val="bullet"/>
      <w:lvlText w:val="o"/>
      <w:lvlJc w:val="left"/>
      <w:pPr>
        <w:ind w:left="1440" w:hanging="360"/>
      </w:pPr>
      <w:rPr>
        <w:rFonts w:ascii="Courier New" w:hAnsi="Courier New" w:cs="Courier New"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A816F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D7C72B3"/>
    <w:multiLevelType w:val="multilevel"/>
    <w:tmpl w:val="252C8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B74970"/>
    <w:multiLevelType w:val="multilevel"/>
    <w:tmpl w:val="FFD658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0F184C8D"/>
    <w:multiLevelType w:val="multilevel"/>
    <w:tmpl w:val="DED8A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7760B0"/>
    <w:multiLevelType w:val="multilevel"/>
    <w:tmpl w:val="39549792"/>
    <w:lvl w:ilvl="0">
      <w:start w:val="1"/>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13456E24"/>
    <w:multiLevelType w:val="multilevel"/>
    <w:tmpl w:val="4EFC9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D159EB"/>
    <w:multiLevelType w:val="multilevel"/>
    <w:tmpl w:val="9C06F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0345DE"/>
    <w:multiLevelType w:val="multilevel"/>
    <w:tmpl w:val="28745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2B7CD1"/>
    <w:multiLevelType w:val="multilevel"/>
    <w:tmpl w:val="5DFAB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163DD5"/>
    <w:multiLevelType w:val="multilevel"/>
    <w:tmpl w:val="763C81B2"/>
    <w:lvl w:ilvl="0">
      <w:start w:val="1"/>
      <w:numFmt w:val="decimal"/>
      <w:lvlText w:val="%1."/>
      <w:lvlJc w:val="left"/>
      <w:pPr>
        <w:tabs>
          <w:tab w:val="num" w:pos="720"/>
        </w:tabs>
        <w:ind w:left="720" w:hanging="360"/>
      </w:pPr>
    </w:lvl>
    <w:lvl w:ilvl="1">
      <w:start w:val="1"/>
      <w:numFmt w:val="upp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BE7E84"/>
    <w:multiLevelType w:val="hybridMultilevel"/>
    <w:tmpl w:val="AD447D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FFF41E2"/>
    <w:multiLevelType w:val="hybridMultilevel"/>
    <w:tmpl w:val="E5F806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04F2F0B"/>
    <w:multiLevelType w:val="hybridMultilevel"/>
    <w:tmpl w:val="EAA418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06A45B6"/>
    <w:multiLevelType w:val="multilevel"/>
    <w:tmpl w:val="763C81B2"/>
    <w:lvl w:ilvl="0">
      <w:start w:val="1"/>
      <w:numFmt w:val="decimal"/>
      <w:lvlText w:val="%1."/>
      <w:lvlJc w:val="left"/>
      <w:pPr>
        <w:tabs>
          <w:tab w:val="num" w:pos="720"/>
        </w:tabs>
        <w:ind w:left="720" w:hanging="360"/>
      </w:pPr>
    </w:lvl>
    <w:lvl w:ilvl="1">
      <w:start w:val="1"/>
      <w:numFmt w:val="upp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15444B1"/>
    <w:multiLevelType w:val="hybridMultilevel"/>
    <w:tmpl w:val="F586C9C2"/>
    <w:lvl w:ilvl="0" w:tplc="CFFC94A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220270A4"/>
    <w:multiLevelType w:val="hybridMultilevel"/>
    <w:tmpl w:val="03EE3B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23C573E2"/>
    <w:multiLevelType w:val="multilevel"/>
    <w:tmpl w:val="E5F8F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5044D11"/>
    <w:multiLevelType w:val="multilevel"/>
    <w:tmpl w:val="7A266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5700289"/>
    <w:multiLevelType w:val="multilevel"/>
    <w:tmpl w:val="C3F87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DE30D0"/>
    <w:multiLevelType w:val="multilevel"/>
    <w:tmpl w:val="9B767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8F4595B"/>
    <w:multiLevelType w:val="multilevel"/>
    <w:tmpl w:val="69A8A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9015867"/>
    <w:multiLevelType w:val="multilevel"/>
    <w:tmpl w:val="47D41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B5A69FB"/>
    <w:multiLevelType w:val="multilevel"/>
    <w:tmpl w:val="1C9C0F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BC446D9"/>
    <w:multiLevelType w:val="hybridMultilevel"/>
    <w:tmpl w:val="8C6448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0" w15:restartNumberingAfterBreak="0">
    <w:nsid w:val="2C7A0514"/>
    <w:multiLevelType w:val="hybridMultilevel"/>
    <w:tmpl w:val="6666B352"/>
    <w:lvl w:ilvl="0" w:tplc="FAA07CFC">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2DBA0159"/>
    <w:multiLevelType w:val="multilevel"/>
    <w:tmpl w:val="CB1EB0F0"/>
    <w:lvl w:ilvl="0">
      <w:start w:val="1"/>
      <w:numFmt w:val="decimal"/>
      <w:lvlText w:val="%1."/>
      <w:lvlJc w:val="left"/>
      <w:pPr>
        <w:tabs>
          <w:tab w:val="num" w:pos="720"/>
        </w:tabs>
        <w:ind w:left="720" w:hanging="360"/>
      </w:pPr>
    </w:lvl>
    <w:lvl w:ilvl="1">
      <w:start w:val="1"/>
      <w:numFmt w:val="decimal"/>
      <w:lvlText w:val="%2."/>
      <w:lvlJc w:val="left"/>
      <w:pPr>
        <w:ind w:left="72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DE13FFB"/>
    <w:multiLevelType w:val="multilevel"/>
    <w:tmpl w:val="605AF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0987790"/>
    <w:multiLevelType w:val="multilevel"/>
    <w:tmpl w:val="31840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6F0B4C"/>
    <w:multiLevelType w:val="multilevel"/>
    <w:tmpl w:val="052CC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223AD7"/>
    <w:multiLevelType w:val="hybridMultilevel"/>
    <w:tmpl w:val="0FD820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37" w15:restartNumberingAfterBreak="0">
    <w:nsid w:val="374B09C2"/>
    <w:multiLevelType w:val="multilevel"/>
    <w:tmpl w:val="0680D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77E218E"/>
    <w:multiLevelType w:val="multilevel"/>
    <w:tmpl w:val="DFF69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FE07F3"/>
    <w:multiLevelType w:val="multilevel"/>
    <w:tmpl w:val="3A3C87B0"/>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40" w15:restartNumberingAfterBreak="0">
    <w:nsid w:val="3BFA3648"/>
    <w:multiLevelType w:val="multilevel"/>
    <w:tmpl w:val="626A09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D36086E"/>
    <w:multiLevelType w:val="multilevel"/>
    <w:tmpl w:val="3FAAD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D715750"/>
    <w:multiLevelType w:val="multilevel"/>
    <w:tmpl w:val="C6962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0B76E27"/>
    <w:multiLevelType w:val="hybridMultilevel"/>
    <w:tmpl w:val="348094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45175093"/>
    <w:multiLevelType w:val="multilevel"/>
    <w:tmpl w:val="ABD45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52A1300"/>
    <w:multiLevelType w:val="multilevel"/>
    <w:tmpl w:val="2C8AFC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15:restartNumberingAfterBreak="0">
    <w:nsid w:val="45A62D76"/>
    <w:multiLevelType w:val="multilevel"/>
    <w:tmpl w:val="A74EF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84D7BF5"/>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8" w15:restartNumberingAfterBreak="0">
    <w:nsid w:val="4A346511"/>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9" w15:restartNumberingAfterBreak="0">
    <w:nsid w:val="545F17C6"/>
    <w:multiLevelType w:val="hybridMultilevel"/>
    <w:tmpl w:val="57CEED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54DF44F2"/>
    <w:multiLevelType w:val="hybridMultilevel"/>
    <w:tmpl w:val="33DE1C96"/>
    <w:lvl w:ilvl="0" w:tplc="353EE25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56F24853"/>
    <w:multiLevelType w:val="hybridMultilevel"/>
    <w:tmpl w:val="AD0A09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57DE1D44"/>
    <w:multiLevelType w:val="multilevel"/>
    <w:tmpl w:val="E80C9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B452AB7"/>
    <w:multiLevelType w:val="hybridMultilevel"/>
    <w:tmpl w:val="AF0CF422"/>
    <w:lvl w:ilvl="0" w:tplc="0C0A0003">
      <w:start w:val="1"/>
      <w:numFmt w:val="bullet"/>
      <w:lvlText w:val="o"/>
      <w:lvlJc w:val="left"/>
      <w:pPr>
        <w:ind w:left="1440" w:hanging="360"/>
      </w:pPr>
      <w:rPr>
        <w:rFonts w:ascii="Courier New" w:hAnsi="Courier New" w:cs="Courier New"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4"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15:restartNumberingAfterBreak="0">
    <w:nsid w:val="687819F9"/>
    <w:multiLevelType w:val="multilevel"/>
    <w:tmpl w:val="4880E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8EF62AF"/>
    <w:multiLevelType w:val="hybridMultilevel"/>
    <w:tmpl w:val="22404A8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691F1E49"/>
    <w:multiLevelType w:val="multilevel"/>
    <w:tmpl w:val="13680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93732B1"/>
    <w:multiLevelType w:val="multilevel"/>
    <w:tmpl w:val="393C36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6A366A20"/>
    <w:multiLevelType w:val="multilevel"/>
    <w:tmpl w:val="1B12ED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0" w15:restartNumberingAfterBreak="0">
    <w:nsid w:val="6DF17E1F"/>
    <w:multiLevelType w:val="multilevel"/>
    <w:tmpl w:val="97AE8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E946A08"/>
    <w:multiLevelType w:val="multilevel"/>
    <w:tmpl w:val="90EE6564"/>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6EAB6542"/>
    <w:multiLevelType w:val="hybridMultilevel"/>
    <w:tmpl w:val="E33AE3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15:restartNumberingAfterBreak="0">
    <w:nsid w:val="70164D63"/>
    <w:multiLevelType w:val="hybridMultilevel"/>
    <w:tmpl w:val="2E90C5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748E2F9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753127AE"/>
    <w:multiLevelType w:val="multilevel"/>
    <w:tmpl w:val="08D40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87731DF"/>
    <w:multiLevelType w:val="multilevel"/>
    <w:tmpl w:val="0916D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9EC13A4"/>
    <w:multiLevelType w:val="multilevel"/>
    <w:tmpl w:val="44CED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A8C1BCF"/>
    <w:multiLevelType w:val="multilevel"/>
    <w:tmpl w:val="F52E9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D4A58B6"/>
    <w:multiLevelType w:val="multilevel"/>
    <w:tmpl w:val="E0A4B0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7E60759F"/>
    <w:multiLevelType w:val="multilevel"/>
    <w:tmpl w:val="4BAA0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861242056">
    <w:abstractNumId w:val="20"/>
  </w:num>
  <w:num w:numId="2" w16cid:durableId="960108585">
    <w:abstractNumId w:val="62"/>
  </w:num>
  <w:num w:numId="3" w16cid:durableId="1866671832">
    <w:abstractNumId w:val="43"/>
  </w:num>
  <w:num w:numId="4" w16cid:durableId="1558971502">
    <w:abstractNumId w:val="0"/>
  </w:num>
  <w:num w:numId="5" w16cid:durableId="1360399914">
    <w:abstractNumId w:val="6"/>
  </w:num>
  <w:num w:numId="6" w16cid:durableId="347104296">
    <w:abstractNumId w:val="48"/>
  </w:num>
  <w:num w:numId="7" w16cid:durableId="807430507">
    <w:abstractNumId w:val="47"/>
  </w:num>
  <w:num w:numId="8" w16cid:durableId="364210916">
    <w:abstractNumId w:val="36"/>
  </w:num>
  <w:num w:numId="9" w16cid:durableId="1725180126">
    <w:abstractNumId w:val="54"/>
  </w:num>
  <w:num w:numId="10" w16cid:durableId="805242535">
    <w:abstractNumId w:val="50"/>
  </w:num>
  <w:num w:numId="11" w16cid:durableId="2059744173">
    <w:abstractNumId w:val="49"/>
  </w:num>
  <w:num w:numId="12" w16cid:durableId="1595867777">
    <w:abstractNumId w:val="18"/>
  </w:num>
  <w:num w:numId="13" w16cid:durableId="1060009504">
    <w:abstractNumId w:val="10"/>
  </w:num>
  <w:num w:numId="14" w16cid:durableId="1361400219">
    <w:abstractNumId w:val="39"/>
  </w:num>
  <w:num w:numId="15" w16cid:durableId="1592004501">
    <w:abstractNumId w:val="39"/>
    <w:lvlOverride w:ilvl="0">
      <w:startOverride w:val="1"/>
    </w:lvlOverride>
    <w:lvlOverride w:ilvl="1">
      <w:startOverride w:val="1"/>
    </w:lvlOverride>
    <w:lvlOverride w:ilvl="2">
      <w:startOverride w:val="1"/>
    </w:lvlOverride>
  </w:num>
  <w:num w:numId="16" w16cid:durableId="1578785758">
    <w:abstractNumId w:val="39"/>
  </w:num>
  <w:num w:numId="17" w16cid:durableId="1277716831">
    <w:abstractNumId w:val="64"/>
  </w:num>
  <w:num w:numId="18" w16cid:durableId="1373191755">
    <w:abstractNumId w:val="61"/>
  </w:num>
  <w:num w:numId="19" w16cid:durableId="890573723">
    <w:abstractNumId w:val="69"/>
  </w:num>
  <w:num w:numId="20" w16cid:durableId="897785032">
    <w:abstractNumId w:val="58"/>
  </w:num>
  <w:num w:numId="21" w16cid:durableId="1068109796">
    <w:abstractNumId w:val="4"/>
  </w:num>
  <w:num w:numId="22" w16cid:durableId="402603460">
    <w:abstractNumId w:val="2"/>
  </w:num>
  <w:num w:numId="23" w16cid:durableId="1800225754">
    <w:abstractNumId w:val="3"/>
  </w:num>
  <w:num w:numId="24" w16cid:durableId="805584172">
    <w:abstractNumId w:val="38"/>
  </w:num>
  <w:num w:numId="25" w16cid:durableId="1015157800">
    <w:abstractNumId w:val="57"/>
  </w:num>
  <w:num w:numId="26" w16cid:durableId="2018458282">
    <w:abstractNumId w:val="67"/>
  </w:num>
  <w:num w:numId="27" w16cid:durableId="1417247186">
    <w:abstractNumId w:val="1"/>
  </w:num>
  <w:num w:numId="28" w16cid:durableId="1199928394">
    <w:abstractNumId w:val="41"/>
  </w:num>
  <w:num w:numId="29" w16cid:durableId="2137599965">
    <w:abstractNumId w:val="13"/>
  </w:num>
  <w:num w:numId="30" w16cid:durableId="801536357">
    <w:abstractNumId w:val="56"/>
  </w:num>
  <w:num w:numId="31" w16cid:durableId="2103258748">
    <w:abstractNumId w:val="30"/>
  </w:num>
  <w:num w:numId="32" w16cid:durableId="78214671">
    <w:abstractNumId w:val="22"/>
  </w:num>
  <w:num w:numId="33" w16cid:durableId="1359507067">
    <w:abstractNumId w:val="40"/>
  </w:num>
  <w:num w:numId="34" w16cid:durableId="319820589">
    <w:abstractNumId w:val="27"/>
  </w:num>
  <w:num w:numId="35" w16cid:durableId="1278103945">
    <w:abstractNumId w:val="26"/>
  </w:num>
  <w:num w:numId="36" w16cid:durableId="749889008">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77108454">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213471532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729185547">
    <w:abstractNumId w:val="70"/>
  </w:num>
  <w:num w:numId="40" w16cid:durableId="875626946">
    <w:abstractNumId w:val="44"/>
  </w:num>
  <w:num w:numId="41" w16cid:durableId="1218475934">
    <w:abstractNumId w:val="34"/>
  </w:num>
  <w:num w:numId="42" w16cid:durableId="1369067784">
    <w:abstractNumId w:val="29"/>
  </w:num>
  <w:num w:numId="43" w16cid:durableId="1391541029">
    <w:abstractNumId w:val="11"/>
  </w:num>
  <w:num w:numId="44" w16cid:durableId="1646159341">
    <w:abstractNumId w:val="63"/>
  </w:num>
  <w:num w:numId="45" w16cid:durableId="1890651488">
    <w:abstractNumId w:val="19"/>
  </w:num>
  <w:num w:numId="46" w16cid:durableId="1102383388">
    <w:abstractNumId w:val="66"/>
  </w:num>
  <w:num w:numId="47" w16cid:durableId="407726277">
    <w:abstractNumId w:val="17"/>
  </w:num>
  <w:num w:numId="48" w16cid:durableId="1852799345">
    <w:abstractNumId w:val="35"/>
  </w:num>
  <w:num w:numId="49" w16cid:durableId="1837500635">
    <w:abstractNumId w:val="55"/>
  </w:num>
  <w:num w:numId="50" w16cid:durableId="2028601488">
    <w:abstractNumId w:val="14"/>
  </w:num>
  <w:num w:numId="51" w16cid:durableId="286354997">
    <w:abstractNumId w:val="28"/>
  </w:num>
  <w:num w:numId="52" w16cid:durableId="1175922840">
    <w:abstractNumId w:val="7"/>
  </w:num>
  <w:num w:numId="53" w16cid:durableId="832180900">
    <w:abstractNumId w:val="53"/>
  </w:num>
  <w:num w:numId="54" w16cid:durableId="1691182298">
    <w:abstractNumId w:val="51"/>
  </w:num>
  <w:num w:numId="55" w16cid:durableId="303433915">
    <w:abstractNumId w:val="16"/>
  </w:num>
  <w:num w:numId="56" w16cid:durableId="808399621">
    <w:abstractNumId w:val="5"/>
  </w:num>
  <w:num w:numId="57" w16cid:durableId="1819883427">
    <w:abstractNumId w:val="21"/>
  </w:num>
  <w:num w:numId="58" w16cid:durableId="1683582346">
    <w:abstractNumId w:val="15"/>
  </w:num>
  <w:num w:numId="59" w16cid:durableId="1419906904">
    <w:abstractNumId w:val="31"/>
  </w:num>
  <w:num w:numId="60" w16cid:durableId="1342004121">
    <w:abstractNumId w:val="60"/>
  </w:num>
  <w:num w:numId="61" w16cid:durableId="1407416899">
    <w:abstractNumId w:val="68"/>
  </w:num>
  <w:num w:numId="62" w16cid:durableId="596909200">
    <w:abstractNumId w:val="32"/>
  </w:num>
  <w:num w:numId="63" w16cid:durableId="156580340">
    <w:abstractNumId w:val="65"/>
  </w:num>
  <w:num w:numId="64" w16cid:durableId="165831403">
    <w:abstractNumId w:val="46"/>
  </w:num>
  <w:num w:numId="65" w16cid:durableId="211307966">
    <w:abstractNumId w:val="9"/>
  </w:num>
  <w:num w:numId="66" w16cid:durableId="2040471731">
    <w:abstractNumId w:val="33"/>
  </w:num>
  <w:num w:numId="67" w16cid:durableId="2117092979">
    <w:abstractNumId w:val="37"/>
  </w:num>
  <w:num w:numId="68" w16cid:durableId="138108410">
    <w:abstractNumId w:val="24"/>
  </w:num>
  <w:num w:numId="69" w16cid:durableId="2083411054">
    <w:abstractNumId w:val="12"/>
  </w:num>
  <w:num w:numId="70" w16cid:durableId="1384403045">
    <w:abstractNumId w:val="25"/>
  </w:num>
  <w:num w:numId="71" w16cid:durableId="1339231599">
    <w:abstractNumId w:val="23"/>
  </w:num>
  <w:num w:numId="72" w16cid:durableId="806431833">
    <w:abstractNumId w:val="42"/>
  </w:num>
  <w:num w:numId="73" w16cid:durableId="304890782">
    <w:abstractNumId w:val="5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avid Fernández Martín">
    <w15:presenceInfo w15:providerId="Windows Live" w15:userId="453083d3d8b7ec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stylePaneSortMethod w:val="00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BAD"/>
    <w:rsid w:val="00001BAB"/>
    <w:rsid w:val="0000396A"/>
    <w:rsid w:val="000101C5"/>
    <w:rsid w:val="00011EBD"/>
    <w:rsid w:val="000148D0"/>
    <w:rsid w:val="0001492A"/>
    <w:rsid w:val="00023789"/>
    <w:rsid w:val="00025214"/>
    <w:rsid w:val="000252EC"/>
    <w:rsid w:val="00025E4E"/>
    <w:rsid w:val="00026621"/>
    <w:rsid w:val="000276F7"/>
    <w:rsid w:val="0002773B"/>
    <w:rsid w:val="0002790C"/>
    <w:rsid w:val="000279C5"/>
    <w:rsid w:val="000302D3"/>
    <w:rsid w:val="00030402"/>
    <w:rsid w:val="000317B0"/>
    <w:rsid w:val="00034DA4"/>
    <w:rsid w:val="000359D2"/>
    <w:rsid w:val="0003610E"/>
    <w:rsid w:val="00036C2A"/>
    <w:rsid w:val="000432E0"/>
    <w:rsid w:val="0004442C"/>
    <w:rsid w:val="00044686"/>
    <w:rsid w:val="0005103B"/>
    <w:rsid w:val="00051040"/>
    <w:rsid w:val="00052B57"/>
    <w:rsid w:val="0005623A"/>
    <w:rsid w:val="00065CFB"/>
    <w:rsid w:val="0006691A"/>
    <w:rsid w:val="00072730"/>
    <w:rsid w:val="00073058"/>
    <w:rsid w:val="000757FF"/>
    <w:rsid w:val="00077101"/>
    <w:rsid w:val="00077C3E"/>
    <w:rsid w:val="00081560"/>
    <w:rsid w:val="000817E5"/>
    <w:rsid w:val="00081F20"/>
    <w:rsid w:val="000826DA"/>
    <w:rsid w:val="00083684"/>
    <w:rsid w:val="00087544"/>
    <w:rsid w:val="000926E6"/>
    <w:rsid w:val="0009767B"/>
    <w:rsid w:val="000A1265"/>
    <w:rsid w:val="000A2748"/>
    <w:rsid w:val="000A2B9E"/>
    <w:rsid w:val="000B5BCC"/>
    <w:rsid w:val="000B64AF"/>
    <w:rsid w:val="000C150C"/>
    <w:rsid w:val="000C36A2"/>
    <w:rsid w:val="000C36CA"/>
    <w:rsid w:val="000C3CE2"/>
    <w:rsid w:val="000C4F48"/>
    <w:rsid w:val="000D09A0"/>
    <w:rsid w:val="000D25F1"/>
    <w:rsid w:val="000D3ABA"/>
    <w:rsid w:val="000E1663"/>
    <w:rsid w:val="000E189C"/>
    <w:rsid w:val="000E1E3A"/>
    <w:rsid w:val="000E2F16"/>
    <w:rsid w:val="000E46EA"/>
    <w:rsid w:val="000E5110"/>
    <w:rsid w:val="000E7444"/>
    <w:rsid w:val="000F16B0"/>
    <w:rsid w:val="000F38C2"/>
    <w:rsid w:val="00103B55"/>
    <w:rsid w:val="00103E34"/>
    <w:rsid w:val="00105471"/>
    <w:rsid w:val="00106F40"/>
    <w:rsid w:val="0011043B"/>
    <w:rsid w:val="001146ED"/>
    <w:rsid w:val="00114EB1"/>
    <w:rsid w:val="00115FEE"/>
    <w:rsid w:val="001160CB"/>
    <w:rsid w:val="00116170"/>
    <w:rsid w:val="001223C4"/>
    <w:rsid w:val="00130593"/>
    <w:rsid w:val="0013110A"/>
    <w:rsid w:val="0013472B"/>
    <w:rsid w:val="001375DC"/>
    <w:rsid w:val="001432A6"/>
    <w:rsid w:val="00144322"/>
    <w:rsid w:val="00146A66"/>
    <w:rsid w:val="00146EB7"/>
    <w:rsid w:val="00150F9F"/>
    <w:rsid w:val="001526D9"/>
    <w:rsid w:val="00155B55"/>
    <w:rsid w:val="00156764"/>
    <w:rsid w:val="0015721F"/>
    <w:rsid w:val="001576B3"/>
    <w:rsid w:val="00160021"/>
    <w:rsid w:val="001600BA"/>
    <w:rsid w:val="0016080C"/>
    <w:rsid w:val="001609EC"/>
    <w:rsid w:val="00161021"/>
    <w:rsid w:val="00163058"/>
    <w:rsid w:val="001633CF"/>
    <w:rsid w:val="0016676E"/>
    <w:rsid w:val="00167B17"/>
    <w:rsid w:val="00171343"/>
    <w:rsid w:val="00171619"/>
    <w:rsid w:val="00171D17"/>
    <w:rsid w:val="001738C9"/>
    <w:rsid w:val="0017435A"/>
    <w:rsid w:val="00174798"/>
    <w:rsid w:val="00176DFC"/>
    <w:rsid w:val="00181949"/>
    <w:rsid w:val="00184F76"/>
    <w:rsid w:val="00186990"/>
    <w:rsid w:val="00190879"/>
    <w:rsid w:val="001911EE"/>
    <w:rsid w:val="00191D63"/>
    <w:rsid w:val="00194057"/>
    <w:rsid w:val="001944D1"/>
    <w:rsid w:val="00195F24"/>
    <w:rsid w:val="00196B40"/>
    <w:rsid w:val="001A225A"/>
    <w:rsid w:val="001A76DF"/>
    <w:rsid w:val="001A7860"/>
    <w:rsid w:val="001B1763"/>
    <w:rsid w:val="001B2082"/>
    <w:rsid w:val="001B38F8"/>
    <w:rsid w:val="001B59CD"/>
    <w:rsid w:val="001C2956"/>
    <w:rsid w:val="001C2AB4"/>
    <w:rsid w:val="001C2F09"/>
    <w:rsid w:val="001C2FB3"/>
    <w:rsid w:val="001C4E09"/>
    <w:rsid w:val="001C4EA4"/>
    <w:rsid w:val="001C4FA5"/>
    <w:rsid w:val="001C69BF"/>
    <w:rsid w:val="001C7F4E"/>
    <w:rsid w:val="001D025B"/>
    <w:rsid w:val="001D38EA"/>
    <w:rsid w:val="001D46C8"/>
    <w:rsid w:val="001D6B60"/>
    <w:rsid w:val="001D6B94"/>
    <w:rsid w:val="001D76E5"/>
    <w:rsid w:val="001E1B48"/>
    <w:rsid w:val="001E62CD"/>
    <w:rsid w:val="001E6B34"/>
    <w:rsid w:val="001F10B0"/>
    <w:rsid w:val="001F13D6"/>
    <w:rsid w:val="001F1BD6"/>
    <w:rsid w:val="001F1C75"/>
    <w:rsid w:val="001F266C"/>
    <w:rsid w:val="001F3971"/>
    <w:rsid w:val="001F3EDC"/>
    <w:rsid w:val="001F5F14"/>
    <w:rsid w:val="001F7561"/>
    <w:rsid w:val="00203857"/>
    <w:rsid w:val="0020406A"/>
    <w:rsid w:val="00204ED4"/>
    <w:rsid w:val="00205A2D"/>
    <w:rsid w:val="0020605D"/>
    <w:rsid w:val="002104D0"/>
    <w:rsid w:val="00212F93"/>
    <w:rsid w:val="00216B8C"/>
    <w:rsid w:val="00221E3D"/>
    <w:rsid w:val="002220F9"/>
    <w:rsid w:val="00222395"/>
    <w:rsid w:val="00226342"/>
    <w:rsid w:val="002333A6"/>
    <w:rsid w:val="00235CE3"/>
    <w:rsid w:val="00236269"/>
    <w:rsid w:val="00236ED2"/>
    <w:rsid w:val="002375E1"/>
    <w:rsid w:val="00240491"/>
    <w:rsid w:val="00240EDA"/>
    <w:rsid w:val="002414FF"/>
    <w:rsid w:val="00244EAD"/>
    <w:rsid w:val="00246DA1"/>
    <w:rsid w:val="00247583"/>
    <w:rsid w:val="00252BBA"/>
    <w:rsid w:val="002579AB"/>
    <w:rsid w:val="00257C76"/>
    <w:rsid w:val="002603F3"/>
    <w:rsid w:val="00262AA1"/>
    <w:rsid w:val="00263F07"/>
    <w:rsid w:val="0026620F"/>
    <w:rsid w:val="00266CBA"/>
    <w:rsid w:val="002677F2"/>
    <w:rsid w:val="002710C5"/>
    <w:rsid w:val="00271B58"/>
    <w:rsid w:val="00273670"/>
    <w:rsid w:val="0027399F"/>
    <w:rsid w:val="00273EE8"/>
    <w:rsid w:val="002756AA"/>
    <w:rsid w:val="002764F5"/>
    <w:rsid w:val="00281A70"/>
    <w:rsid w:val="00284D33"/>
    <w:rsid w:val="00287BB0"/>
    <w:rsid w:val="00295176"/>
    <w:rsid w:val="002956EC"/>
    <w:rsid w:val="002A7BBA"/>
    <w:rsid w:val="002B072F"/>
    <w:rsid w:val="002B0DDD"/>
    <w:rsid w:val="002B37EB"/>
    <w:rsid w:val="002B3E99"/>
    <w:rsid w:val="002C2D74"/>
    <w:rsid w:val="002C2FAB"/>
    <w:rsid w:val="002C4407"/>
    <w:rsid w:val="002C6249"/>
    <w:rsid w:val="002C641B"/>
    <w:rsid w:val="002C787D"/>
    <w:rsid w:val="002D4730"/>
    <w:rsid w:val="002E2828"/>
    <w:rsid w:val="002E30EF"/>
    <w:rsid w:val="002E6D90"/>
    <w:rsid w:val="002E7DF7"/>
    <w:rsid w:val="002F4040"/>
    <w:rsid w:val="002F4414"/>
    <w:rsid w:val="002F4F8E"/>
    <w:rsid w:val="00300E61"/>
    <w:rsid w:val="0030113B"/>
    <w:rsid w:val="00303DD6"/>
    <w:rsid w:val="00306570"/>
    <w:rsid w:val="00312344"/>
    <w:rsid w:val="00317F1C"/>
    <w:rsid w:val="0032038B"/>
    <w:rsid w:val="0032392A"/>
    <w:rsid w:val="00325020"/>
    <w:rsid w:val="0033565D"/>
    <w:rsid w:val="00341AE6"/>
    <w:rsid w:val="00347FC1"/>
    <w:rsid w:val="003529B3"/>
    <w:rsid w:val="003536EE"/>
    <w:rsid w:val="00353B5B"/>
    <w:rsid w:val="00353C40"/>
    <w:rsid w:val="00353D10"/>
    <w:rsid w:val="003540DB"/>
    <w:rsid w:val="0035422F"/>
    <w:rsid w:val="00354711"/>
    <w:rsid w:val="0035665A"/>
    <w:rsid w:val="003574AE"/>
    <w:rsid w:val="0035781C"/>
    <w:rsid w:val="00364EA8"/>
    <w:rsid w:val="00367164"/>
    <w:rsid w:val="0036753B"/>
    <w:rsid w:val="00375AE7"/>
    <w:rsid w:val="00382E79"/>
    <w:rsid w:val="0038419A"/>
    <w:rsid w:val="00386F44"/>
    <w:rsid w:val="003911DC"/>
    <w:rsid w:val="003A0B7D"/>
    <w:rsid w:val="003B03BD"/>
    <w:rsid w:val="003B05DF"/>
    <w:rsid w:val="003B36ED"/>
    <w:rsid w:val="003B4233"/>
    <w:rsid w:val="003B71F4"/>
    <w:rsid w:val="003C449E"/>
    <w:rsid w:val="003C7270"/>
    <w:rsid w:val="003D1A96"/>
    <w:rsid w:val="003D38AF"/>
    <w:rsid w:val="003D7EA7"/>
    <w:rsid w:val="003E281F"/>
    <w:rsid w:val="003E3F21"/>
    <w:rsid w:val="003E5B3E"/>
    <w:rsid w:val="003E7D9C"/>
    <w:rsid w:val="003F152D"/>
    <w:rsid w:val="003F24BC"/>
    <w:rsid w:val="003F33AD"/>
    <w:rsid w:val="003F3C80"/>
    <w:rsid w:val="003F4572"/>
    <w:rsid w:val="003F7C51"/>
    <w:rsid w:val="003F7E53"/>
    <w:rsid w:val="004125EC"/>
    <w:rsid w:val="00415D6D"/>
    <w:rsid w:val="00421C86"/>
    <w:rsid w:val="00423E85"/>
    <w:rsid w:val="00426C6C"/>
    <w:rsid w:val="00436FA0"/>
    <w:rsid w:val="00437A70"/>
    <w:rsid w:val="004407AD"/>
    <w:rsid w:val="00442265"/>
    <w:rsid w:val="0044578F"/>
    <w:rsid w:val="00447058"/>
    <w:rsid w:val="00450AA4"/>
    <w:rsid w:val="00454B37"/>
    <w:rsid w:val="004552AF"/>
    <w:rsid w:val="004637A4"/>
    <w:rsid w:val="00464570"/>
    <w:rsid w:val="004711A6"/>
    <w:rsid w:val="00473410"/>
    <w:rsid w:val="00481496"/>
    <w:rsid w:val="00481D2E"/>
    <w:rsid w:val="00483473"/>
    <w:rsid w:val="0048445F"/>
    <w:rsid w:val="00487318"/>
    <w:rsid w:val="0048758C"/>
    <w:rsid w:val="00490EAC"/>
    <w:rsid w:val="00493C86"/>
    <w:rsid w:val="00493EEA"/>
    <w:rsid w:val="00494943"/>
    <w:rsid w:val="004951EC"/>
    <w:rsid w:val="004A0D7D"/>
    <w:rsid w:val="004A264C"/>
    <w:rsid w:val="004A5353"/>
    <w:rsid w:val="004A5A91"/>
    <w:rsid w:val="004A5D28"/>
    <w:rsid w:val="004B0F54"/>
    <w:rsid w:val="004B1780"/>
    <w:rsid w:val="004B21D4"/>
    <w:rsid w:val="004B3EE8"/>
    <w:rsid w:val="004B4A3A"/>
    <w:rsid w:val="004B4D36"/>
    <w:rsid w:val="004B648B"/>
    <w:rsid w:val="004B7CAC"/>
    <w:rsid w:val="004C1582"/>
    <w:rsid w:val="004C5C31"/>
    <w:rsid w:val="004D24F5"/>
    <w:rsid w:val="004D3460"/>
    <w:rsid w:val="004D547C"/>
    <w:rsid w:val="004D6B8D"/>
    <w:rsid w:val="004E00D7"/>
    <w:rsid w:val="004E2AF8"/>
    <w:rsid w:val="004E4A7E"/>
    <w:rsid w:val="004E7436"/>
    <w:rsid w:val="004E792C"/>
    <w:rsid w:val="004F190F"/>
    <w:rsid w:val="004F7227"/>
    <w:rsid w:val="00500BA7"/>
    <w:rsid w:val="00501593"/>
    <w:rsid w:val="00502888"/>
    <w:rsid w:val="0050366D"/>
    <w:rsid w:val="00505DFC"/>
    <w:rsid w:val="00506743"/>
    <w:rsid w:val="00506AC4"/>
    <w:rsid w:val="00507BAD"/>
    <w:rsid w:val="0051105D"/>
    <w:rsid w:val="005127B1"/>
    <w:rsid w:val="00513A56"/>
    <w:rsid w:val="00513F10"/>
    <w:rsid w:val="00514164"/>
    <w:rsid w:val="0051452C"/>
    <w:rsid w:val="005161DD"/>
    <w:rsid w:val="00521A79"/>
    <w:rsid w:val="0052451C"/>
    <w:rsid w:val="00525514"/>
    <w:rsid w:val="00526760"/>
    <w:rsid w:val="005268B7"/>
    <w:rsid w:val="00527488"/>
    <w:rsid w:val="00527889"/>
    <w:rsid w:val="00532CC1"/>
    <w:rsid w:val="00535EB6"/>
    <w:rsid w:val="00536C67"/>
    <w:rsid w:val="005403BE"/>
    <w:rsid w:val="00540788"/>
    <w:rsid w:val="00542DC5"/>
    <w:rsid w:val="00543AC9"/>
    <w:rsid w:val="0054685D"/>
    <w:rsid w:val="005471E0"/>
    <w:rsid w:val="005472E5"/>
    <w:rsid w:val="0055164B"/>
    <w:rsid w:val="00552070"/>
    <w:rsid w:val="0055356F"/>
    <w:rsid w:val="00553ADE"/>
    <w:rsid w:val="00555FAE"/>
    <w:rsid w:val="00556CB3"/>
    <w:rsid w:val="005615F4"/>
    <w:rsid w:val="00562709"/>
    <w:rsid w:val="00564A2F"/>
    <w:rsid w:val="00564DA9"/>
    <w:rsid w:val="005651A1"/>
    <w:rsid w:val="005658B9"/>
    <w:rsid w:val="00566C40"/>
    <w:rsid w:val="00572DD8"/>
    <w:rsid w:val="00574EAB"/>
    <w:rsid w:val="00576402"/>
    <w:rsid w:val="00576A56"/>
    <w:rsid w:val="0057725E"/>
    <w:rsid w:val="00580491"/>
    <w:rsid w:val="00581541"/>
    <w:rsid w:val="00581E72"/>
    <w:rsid w:val="005837E1"/>
    <w:rsid w:val="0058425A"/>
    <w:rsid w:val="0058510A"/>
    <w:rsid w:val="00586D58"/>
    <w:rsid w:val="00590F11"/>
    <w:rsid w:val="005A1A55"/>
    <w:rsid w:val="005A1E09"/>
    <w:rsid w:val="005A2B04"/>
    <w:rsid w:val="005A6A96"/>
    <w:rsid w:val="005B26D4"/>
    <w:rsid w:val="005B2FDF"/>
    <w:rsid w:val="005B3656"/>
    <w:rsid w:val="005B3FEB"/>
    <w:rsid w:val="005B5F2E"/>
    <w:rsid w:val="005C22B2"/>
    <w:rsid w:val="005C420C"/>
    <w:rsid w:val="005C49EB"/>
    <w:rsid w:val="005C5897"/>
    <w:rsid w:val="005C6CE1"/>
    <w:rsid w:val="005C7120"/>
    <w:rsid w:val="005C7B20"/>
    <w:rsid w:val="005D549B"/>
    <w:rsid w:val="005D5F92"/>
    <w:rsid w:val="005E6E6A"/>
    <w:rsid w:val="005F02E0"/>
    <w:rsid w:val="005F1B1E"/>
    <w:rsid w:val="005F2170"/>
    <w:rsid w:val="005F6987"/>
    <w:rsid w:val="00600266"/>
    <w:rsid w:val="00601992"/>
    <w:rsid w:val="0060789A"/>
    <w:rsid w:val="006107C4"/>
    <w:rsid w:val="00623CC8"/>
    <w:rsid w:val="00626CF3"/>
    <w:rsid w:val="006343F3"/>
    <w:rsid w:val="00636393"/>
    <w:rsid w:val="00637334"/>
    <w:rsid w:val="006403BD"/>
    <w:rsid w:val="00641411"/>
    <w:rsid w:val="0064167F"/>
    <w:rsid w:val="00641F5E"/>
    <w:rsid w:val="00643B5D"/>
    <w:rsid w:val="006458F4"/>
    <w:rsid w:val="0064612F"/>
    <w:rsid w:val="00652556"/>
    <w:rsid w:val="00653B85"/>
    <w:rsid w:val="0066026C"/>
    <w:rsid w:val="00663D21"/>
    <w:rsid w:val="0066672A"/>
    <w:rsid w:val="006672C9"/>
    <w:rsid w:val="00670B3B"/>
    <w:rsid w:val="00671638"/>
    <w:rsid w:val="006717EB"/>
    <w:rsid w:val="00673D42"/>
    <w:rsid w:val="00674080"/>
    <w:rsid w:val="00674C33"/>
    <w:rsid w:val="0067645E"/>
    <w:rsid w:val="006778DA"/>
    <w:rsid w:val="00680B87"/>
    <w:rsid w:val="0068778C"/>
    <w:rsid w:val="00692D10"/>
    <w:rsid w:val="00693248"/>
    <w:rsid w:val="0069347A"/>
    <w:rsid w:val="006A1173"/>
    <w:rsid w:val="006A5552"/>
    <w:rsid w:val="006A5624"/>
    <w:rsid w:val="006A56B3"/>
    <w:rsid w:val="006B02A7"/>
    <w:rsid w:val="006B24A2"/>
    <w:rsid w:val="006B42DB"/>
    <w:rsid w:val="006B4E51"/>
    <w:rsid w:val="006B6A91"/>
    <w:rsid w:val="006B7112"/>
    <w:rsid w:val="006B7968"/>
    <w:rsid w:val="006C01EE"/>
    <w:rsid w:val="006C03EE"/>
    <w:rsid w:val="006C11F3"/>
    <w:rsid w:val="006C2E26"/>
    <w:rsid w:val="006C38C3"/>
    <w:rsid w:val="006C6E7E"/>
    <w:rsid w:val="006D25A1"/>
    <w:rsid w:val="006D2AFC"/>
    <w:rsid w:val="006D3F39"/>
    <w:rsid w:val="006D4926"/>
    <w:rsid w:val="006D7089"/>
    <w:rsid w:val="006D7B06"/>
    <w:rsid w:val="006D7CE3"/>
    <w:rsid w:val="006E3F5B"/>
    <w:rsid w:val="006E5092"/>
    <w:rsid w:val="006E73D4"/>
    <w:rsid w:val="006F2CB9"/>
    <w:rsid w:val="006F2F6B"/>
    <w:rsid w:val="006F4267"/>
    <w:rsid w:val="00702A91"/>
    <w:rsid w:val="00711221"/>
    <w:rsid w:val="00711904"/>
    <w:rsid w:val="00714E74"/>
    <w:rsid w:val="007211BC"/>
    <w:rsid w:val="00722FA3"/>
    <w:rsid w:val="00725475"/>
    <w:rsid w:val="0072614B"/>
    <w:rsid w:val="00727AE8"/>
    <w:rsid w:val="0073347E"/>
    <w:rsid w:val="00733564"/>
    <w:rsid w:val="007340E7"/>
    <w:rsid w:val="007412ED"/>
    <w:rsid w:val="00742085"/>
    <w:rsid w:val="007453F2"/>
    <w:rsid w:val="00750978"/>
    <w:rsid w:val="00751327"/>
    <w:rsid w:val="00751A0E"/>
    <w:rsid w:val="0075254F"/>
    <w:rsid w:val="00752CDA"/>
    <w:rsid w:val="007579F1"/>
    <w:rsid w:val="0076212F"/>
    <w:rsid w:val="00763A13"/>
    <w:rsid w:val="0076462D"/>
    <w:rsid w:val="00764726"/>
    <w:rsid w:val="00767828"/>
    <w:rsid w:val="00767AF0"/>
    <w:rsid w:val="007700DD"/>
    <w:rsid w:val="007706E0"/>
    <w:rsid w:val="00772367"/>
    <w:rsid w:val="0077285E"/>
    <w:rsid w:val="00773EB3"/>
    <w:rsid w:val="00774E9E"/>
    <w:rsid w:val="0077509E"/>
    <w:rsid w:val="007821C0"/>
    <w:rsid w:val="007831B0"/>
    <w:rsid w:val="00783DCC"/>
    <w:rsid w:val="007876CB"/>
    <w:rsid w:val="00791BB2"/>
    <w:rsid w:val="007923F3"/>
    <w:rsid w:val="007930D2"/>
    <w:rsid w:val="00793FDB"/>
    <w:rsid w:val="00794730"/>
    <w:rsid w:val="00797AFE"/>
    <w:rsid w:val="007A5A34"/>
    <w:rsid w:val="007A745C"/>
    <w:rsid w:val="007B0164"/>
    <w:rsid w:val="007B3264"/>
    <w:rsid w:val="007B76BF"/>
    <w:rsid w:val="007B7F80"/>
    <w:rsid w:val="007C71C8"/>
    <w:rsid w:val="007D428D"/>
    <w:rsid w:val="007D43AD"/>
    <w:rsid w:val="007D4FAD"/>
    <w:rsid w:val="007D5215"/>
    <w:rsid w:val="007E0007"/>
    <w:rsid w:val="007E0C1A"/>
    <w:rsid w:val="007E286C"/>
    <w:rsid w:val="007E4288"/>
    <w:rsid w:val="007E72BB"/>
    <w:rsid w:val="007E7C23"/>
    <w:rsid w:val="007E7C6C"/>
    <w:rsid w:val="007F05CD"/>
    <w:rsid w:val="007F0892"/>
    <w:rsid w:val="007F2D3D"/>
    <w:rsid w:val="007F449C"/>
    <w:rsid w:val="007F49DD"/>
    <w:rsid w:val="008021BF"/>
    <w:rsid w:val="00805127"/>
    <w:rsid w:val="00811C34"/>
    <w:rsid w:val="00816EC8"/>
    <w:rsid w:val="00820C8A"/>
    <w:rsid w:val="00821D63"/>
    <w:rsid w:val="00822D3D"/>
    <w:rsid w:val="00831FA5"/>
    <w:rsid w:val="00833BC3"/>
    <w:rsid w:val="00834548"/>
    <w:rsid w:val="008377D4"/>
    <w:rsid w:val="008379FA"/>
    <w:rsid w:val="00846858"/>
    <w:rsid w:val="00850AD3"/>
    <w:rsid w:val="00850EDD"/>
    <w:rsid w:val="0085336E"/>
    <w:rsid w:val="00853F7B"/>
    <w:rsid w:val="008544B8"/>
    <w:rsid w:val="00855642"/>
    <w:rsid w:val="00862459"/>
    <w:rsid w:val="00863C43"/>
    <w:rsid w:val="0086575F"/>
    <w:rsid w:val="00867BFC"/>
    <w:rsid w:val="008720FD"/>
    <w:rsid w:val="0087394A"/>
    <w:rsid w:val="00873C4A"/>
    <w:rsid w:val="00875F37"/>
    <w:rsid w:val="00876BED"/>
    <w:rsid w:val="00877054"/>
    <w:rsid w:val="008811EC"/>
    <w:rsid w:val="0088123D"/>
    <w:rsid w:val="00881595"/>
    <w:rsid w:val="008910BF"/>
    <w:rsid w:val="00892E9D"/>
    <w:rsid w:val="00893715"/>
    <w:rsid w:val="00894F0E"/>
    <w:rsid w:val="008958B1"/>
    <w:rsid w:val="008959F6"/>
    <w:rsid w:val="008A30B1"/>
    <w:rsid w:val="008A36A8"/>
    <w:rsid w:val="008A4FB3"/>
    <w:rsid w:val="008A56E1"/>
    <w:rsid w:val="008A60AE"/>
    <w:rsid w:val="008A6B4A"/>
    <w:rsid w:val="008A7246"/>
    <w:rsid w:val="008B11D2"/>
    <w:rsid w:val="008B2FC7"/>
    <w:rsid w:val="008B4712"/>
    <w:rsid w:val="008B5FF6"/>
    <w:rsid w:val="008B788D"/>
    <w:rsid w:val="008C14E0"/>
    <w:rsid w:val="008C16EB"/>
    <w:rsid w:val="008C19DF"/>
    <w:rsid w:val="008C1CD8"/>
    <w:rsid w:val="008C1CE7"/>
    <w:rsid w:val="008C38C0"/>
    <w:rsid w:val="008C60BD"/>
    <w:rsid w:val="008D1CCC"/>
    <w:rsid w:val="008E0EE0"/>
    <w:rsid w:val="008E10B9"/>
    <w:rsid w:val="008E1ED2"/>
    <w:rsid w:val="008E2268"/>
    <w:rsid w:val="008E30AB"/>
    <w:rsid w:val="008E379C"/>
    <w:rsid w:val="008E385C"/>
    <w:rsid w:val="008E387C"/>
    <w:rsid w:val="008E3D6D"/>
    <w:rsid w:val="008E76A1"/>
    <w:rsid w:val="008F0FDB"/>
    <w:rsid w:val="008F3F1B"/>
    <w:rsid w:val="008F4BE5"/>
    <w:rsid w:val="008F73BF"/>
    <w:rsid w:val="00906BC2"/>
    <w:rsid w:val="00910958"/>
    <w:rsid w:val="0091345D"/>
    <w:rsid w:val="00913977"/>
    <w:rsid w:val="009168A1"/>
    <w:rsid w:val="00917A5A"/>
    <w:rsid w:val="00920246"/>
    <w:rsid w:val="00923A67"/>
    <w:rsid w:val="0093346C"/>
    <w:rsid w:val="009355BF"/>
    <w:rsid w:val="009444D7"/>
    <w:rsid w:val="009450AB"/>
    <w:rsid w:val="00951B47"/>
    <w:rsid w:val="00956084"/>
    <w:rsid w:val="009636F7"/>
    <w:rsid w:val="009659DF"/>
    <w:rsid w:val="00965E74"/>
    <w:rsid w:val="00966753"/>
    <w:rsid w:val="009677A1"/>
    <w:rsid w:val="00967B15"/>
    <w:rsid w:val="009713CE"/>
    <w:rsid w:val="00974B1E"/>
    <w:rsid w:val="00976CF4"/>
    <w:rsid w:val="00977178"/>
    <w:rsid w:val="009816B8"/>
    <w:rsid w:val="009819FE"/>
    <w:rsid w:val="00982E73"/>
    <w:rsid w:val="009837AA"/>
    <w:rsid w:val="00995E7A"/>
    <w:rsid w:val="00996962"/>
    <w:rsid w:val="009A399E"/>
    <w:rsid w:val="009B0E98"/>
    <w:rsid w:val="009B2809"/>
    <w:rsid w:val="009C600C"/>
    <w:rsid w:val="009D2758"/>
    <w:rsid w:val="009D6014"/>
    <w:rsid w:val="009D6764"/>
    <w:rsid w:val="009D7257"/>
    <w:rsid w:val="009D7850"/>
    <w:rsid w:val="009E201F"/>
    <w:rsid w:val="009E2CA0"/>
    <w:rsid w:val="009E5820"/>
    <w:rsid w:val="009E5B97"/>
    <w:rsid w:val="009E7EE2"/>
    <w:rsid w:val="009F5152"/>
    <w:rsid w:val="009F6015"/>
    <w:rsid w:val="009F6310"/>
    <w:rsid w:val="009F6F17"/>
    <w:rsid w:val="009F7C10"/>
    <w:rsid w:val="00A020E2"/>
    <w:rsid w:val="00A036D0"/>
    <w:rsid w:val="00A03B7A"/>
    <w:rsid w:val="00A03EF8"/>
    <w:rsid w:val="00A054B0"/>
    <w:rsid w:val="00A078B3"/>
    <w:rsid w:val="00A0798F"/>
    <w:rsid w:val="00A07ABC"/>
    <w:rsid w:val="00A11690"/>
    <w:rsid w:val="00A12CF6"/>
    <w:rsid w:val="00A15336"/>
    <w:rsid w:val="00A21F73"/>
    <w:rsid w:val="00A312C6"/>
    <w:rsid w:val="00A33E0F"/>
    <w:rsid w:val="00A350DB"/>
    <w:rsid w:val="00A416DD"/>
    <w:rsid w:val="00A45657"/>
    <w:rsid w:val="00A45CDC"/>
    <w:rsid w:val="00A47ED9"/>
    <w:rsid w:val="00A506F7"/>
    <w:rsid w:val="00A544C5"/>
    <w:rsid w:val="00A655C9"/>
    <w:rsid w:val="00A67C4F"/>
    <w:rsid w:val="00A725E6"/>
    <w:rsid w:val="00A73BA3"/>
    <w:rsid w:val="00A745BF"/>
    <w:rsid w:val="00A75783"/>
    <w:rsid w:val="00A77E67"/>
    <w:rsid w:val="00A823EA"/>
    <w:rsid w:val="00A82E23"/>
    <w:rsid w:val="00A83D13"/>
    <w:rsid w:val="00A84B34"/>
    <w:rsid w:val="00A869A1"/>
    <w:rsid w:val="00A942C3"/>
    <w:rsid w:val="00A947FB"/>
    <w:rsid w:val="00A94E3D"/>
    <w:rsid w:val="00A95164"/>
    <w:rsid w:val="00A976F0"/>
    <w:rsid w:val="00AA2B17"/>
    <w:rsid w:val="00AA32EC"/>
    <w:rsid w:val="00AA5327"/>
    <w:rsid w:val="00AA649A"/>
    <w:rsid w:val="00AA715A"/>
    <w:rsid w:val="00AB0935"/>
    <w:rsid w:val="00AB207E"/>
    <w:rsid w:val="00AB4111"/>
    <w:rsid w:val="00AC0024"/>
    <w:rsid w:val="00AC0CD8"/>
    <w:rsid w:val="00AC4D5E"/>
    <w:rsid w:val="00AC5E62"/>
    <w:rsid w:val="00AD3355"/>
    <w:rsid w:val="00AE0123"/>
    <w:rsid w:val="00AE3A86"/>
    <w:rsid w:val="00AE4FEB"/>
    <w:rsid w:val="00AE7364"/>
    <w:rsid w:val="00AF1D6B"/>
    <w:rsid w:val="00AF3BCF"/>
    <w:rsid w:val="00AF5A50"/>
    <w:rsid w:val="00B00473"/>
    <w:rsid w:val="00B0269E"/>
    <w:rsid w:val="00B026E1"/>
    <w:rsid w:val="00B0501C"/>
    <w:rsid w:val="00B10E12"/>
    <w:rsid w:val="00B1479E"/>
    <w:rsid w:val="00B1650A"/>
    <w:rsid w:val="00B17566"/>
    <w:rsid w:val="00B265C6"/>
    <w:rsid w:val="00B26EBF"/>
    <w:rsid w:val="00B34BF5"/>
    <w:rsid w:val="00B36465"/>
    <w:rsid w:val="00B44220"/>
    <w:rsid w:val="00B44AC7"/>
    <w:rsid w:val="00B44ADE"/>
    <w:rsid w:val="00B46A8B"/>
    <w:rsid w:val="00B46B26"/>
    <w:rsid w:val="00B5301A"/>
    <w:rsid w:val="00B56921"/>
    <w:rsid w:val="00B56FB6"/>
    <w:rsid w:val="00B5738E"/>
    <w:rsid w:val="00B574D7"/>
    <w:rsid w:val="00B605BF"/>
    <w:rsid w:val="00B60AE1"/>
    <w:rsid w:val="00B663D5"/>
    <w:rsid w:val="00B678CF"/>
    <w:rsid w:val="00B71568"/>
    <w:rsid w:val="00B742FC"/>
    <w:rsid w:val="00B8196C"/>
    <w:rsid w:val="00B83640"/>
    <w:rsid w:val="00B845AE"/>
    <w:rsid w:val="00B862A4"/>
    <w:rsid w:val="00B943E8"/>
    <w:rsid w:val="00BA0448"/>
    <w:rsid w:val="00BA3B83"/>
    <w:rsid w:val="00BC5D8A"/>
    <w:rsid w:val="00BD1940"/>
    <w:rsid w:val="00BD4B50"/>
    <w:rsid w:val="00BD6451"/>
    <w:rsid w:val="00BE04CE"/>
    <w:rsid w:val="00BE1F24"/>
    <w:rsid w:val="00BE353C"/>
    <w:rsid w:val="00BE5F70"/>
    <w:rsid w:val="00BF1686"/>
    <w:rsid w:val="00BF6E55"/>
    <w:rsid w:val="00BF7099"/>
    <w:rsid w:val="00BF7E25"/>
    <w:rsid w:val="00C0290D"/>
    <w:rsid w:val="00C02E54"/>
    <w:rsid w:val="00C032CA"/>
    <w:rsid w:val="00C03714"/>
    <w:rsid w:val="00C10A65"/>
    <w:rsid w:val="00C12061"/>
    <w:rsid w:val="00C12B24"/>
    <w:rsid w:val="00C1315D"/>
    <w:rsid w:val="00C1343D"/>
    <w:rsid w:val="00C2210A"/>
    <w:rsid w:val="00C235DA"/>
    <w:rsid w:val="00C27681"/>
    <w:rsid w:val="00C342C0"/>
    <w:rsid w:val="00C35C1D"/>
    <w:rsid w:val="00C40504"/>
    <w:rsid w:val="00C4131E"/>
    <w:rsid w:val="00C42EA8"/>
    <w:rsid w:val="00C43111"/>
    <w:rsid w:val="00C443D1"/>
    <w:rsid w:val="00C45F0D"/>
    <w:rsid w:val="00C45FED"/>
    <w:rsid w:val="00C461B8"/>
    <w:rsid w:val="00C46FBB"/>
    <w:rsid w:val="00C51987"/>
    <w:rsid w:val="00C52195"/>
    <w:rsid w:val="00C60DC8"/>
    <w:rsid w:val="00C67219"/>
    <w:rsid w:val="00C720F9"/>
    <w:rsid w:val="00C7478E"/>
    <w:rsid w:val="00C82B5D"/>
    <w:rsid w:val="00C84740"/>
    <w:rsid w:val="00C86072"/>
    <w:rsid w:val="00C86F5A"/>
    <w:rsid w:val="00C872E9"/>
    <w:rsid w:val="00C92760"/>
    <w:rsid w:val="00C94353"/>
    <w:rsid w:val="00CA0785"/>
    <w:rsid w:val="00CA2705"/>
    <w:rsid w:val="00CA7C1E"/>
    <w:rsid w:val="00CB595C"/>
    <w:rsid w:val="00CC2604"/>
    <w:rsid w:val="00CC61B6"/>
    <w:rsid w:val="00CD0B8A"/>
    <w:rsid w:val="00CD6E76"/>
    <w:rsid w:val="00CD718E"/>
    <w:rsid w:val="00CE0084"/>
    <w:rsid w:val="00CE2B01"/>
    <w:rsid w:val="00CE32CB"/>
    <w:rsid w:val="00CE37BD"/>
    <w:rsid w:val="00CE43A0"/>
    <w:rsid w:val="00CE7E56"/>
    <w:rsid w:val="00CF5D14"/>
    <w:rsid w:val="00CF63A8"/>
    <w:rsid w:val="00CF728E"/>
    <w:rsid w:val="00CF79EF"/>
    <w:rsid w:val="00CF7DD9"/>
    <w:rsid w:val="00D002E2"/>
    <w:rsid w:val="00D00A7F"/>
    <w:rsid w:val="00D00CD4"/>
    <w:rsid w:val="00D00F8B"/>
    <w:rsid w:val="00D01893"/>
    <w:rsid w:val="00D028FB"/>
    <w:rsid w:val="00D02DF8"/>
    <w:rsid w:val="00D03299"/>
    <w:rsid w:val="00D10EE6"/>
    <w:rsid w:val="00D12BBA"/>
    <w:rsid w:val="00D13593"/>
    <w:rsid w:val="00D13C66"/>
    <w:rsid w:val="00D233FB"/>
    <w:rsid w:val="00D26CEB"/>
    <w:rsid w:val="00D3004A"/>
    <w:rsid w:val="00D33196"/>
    <w:rsid w:val="00D33489"/>
    <w:rsid w:val="00D349DC"/>
    <w:rsid w:val="00D34BAD"/>
    <w:rsid w:val="00D356AE"/>
    <w:rsid w:val="00D402EB"/>
    <w:rsid w:val="00D41028"/>
    <w:rsid w:val="00D4108A"/>
    <w:rsid w:val="00D45856"/>
    <w:rsid w:val="00D45CAB"/>
    <w:rsid w:val="00D501DD"/>
    <w:rsid w:val="00D5720E"/>
    <w:rsid w:val="00D57314"/>
    <w:rsid w:val="00D6015D"/>
    <w:rsid w:val="00D65A7F"/>
    <w:rsid w:val="00D7539F"/>
    <w:rsid w:val="00D7598D"/>
    <w:rsid w:val="00D77414"/>
    <w:rsid w:val="00D80B7B"/>
    <w:rsid w:val="00D85F2E"/>
    <w:rsid w:val="00D907C0"/>
    <w:rsid w:val="00D92B9F"/>
    <w:rsid w:val="00D92F3B"/>
    <w:rsid w:val="00D952D8"/>
    <w:rsid w:val="00D95C6F"/>
    <w:rsid w:val="00D962D5"/>
    <w:rsid w:val="00D971A1"/>
    <w:rsid w:val="00D9770B"/>
    <w:rsid w:val="00DA0FCE"/>
    <w:rsid w:val="00DA49C3"/>
    <w:rsid w:val="00DA4D88"/>
    <w:rsid w:val="00DA76EC"/>
    <w:rsid w:val="00DB3F57"/>
    <w:rsid w:val="00DB43F8"/>
    <w:rsid w:val="00DB49D6"/>
    <w:rsid w:val="00DB5A99"/>
    <w:rsid w:val="00DB5D7C"/>
    <w:rsid w:val="00DB614A"/>
    <w:rsid w:val="00DC0A93"/>
    <w:rsid w:val="00DC1086"/>
    <w:rsid w:val="00DC17B0"/>
    <w:rsid w:val="00DC302D"/>
    <w:rsid w:val="00DC4D7B"/>
    <w:rsid w:val="00DC53A5"/>
    <w:rsid w:val="00DC5A65"/>
    <w:rsid w:val="00DC6A37"/>
    <w:rsid w:val="00DD02FC"/>
    <w:rsid w:val="00DD6493"/>
    <w:rsid w:val="00DD6740"/>
    <w:rsid w:val="00DD7BDB"/>
    <w:rsid w:val="00DE2D42"/>
    <w:rsid w:val="00DF455E"/>
    <w:rsid w:val="00DF465F"/>
    <w:rsid w:val="00E0205D"/>
    <w:rsid w:val="00E02C1C"/>
    <w:rsid w:val="00E11B5A"/>
    <w:rsid w:val="00E21845"/>
    <w:rsid w:val="00E265DE"/>
    <w:rsid w:val="00E27BDE"/>
    <w:rsid w:val="00E30FE7"/>
    <w:rsid w:val="00E31F64"/>
    <w:rsid w:val="00E35952"/>
    <w:rsid w:val="00E402B1"/>
    <w:rsid w:val="00E40CB1"/>
    <w:rsid w:val="00E45BBD"/>
    <w:rsid w:val="00E52724"/>
    <w:rsid w:val="00E61DFA"/>
    <w:rsid w:val="00E623E8"/>
    <w:rsid w:val="00E632E0"/>
    <w:rsid w:val="00E73490"/>
    <w:rsid w:val="00E75629"/>
    <w:rsid w:val="00E769EB"/>
    <w:rsid w:val="00E76BE8"/>
    <w:rsid w:val="00E809BD"/>
    <w:rsid w:val="00E82AEA"/>
    <w:rsid w:val="00E82B44"/>
    <w:rsid w:val="00E8351B"/>
    <w:rsid w:val="00E83F51"/>
    <w:rsid w:val="00E8562A"/>
    <w:rsid w:val="00E87B75"/>
    <w:rsid w:val="00E91C6F"/>
    <w:rsid w:val="00E9553D"/>
    <w:rsid w:val="00E97165"/>
    <w:rsid w:val="00EA3667"/>
    <w:rsid w:val="00EA3AC6"/>
    <w:rsid w:val="00EA4786"/>
    <w:rsid w:val="00EA6887"/>
    <w:rsid w:val="00EA710F"/>
    <w:rsid w:val="00EB26E6"/>
    <w:rsid w:val="00EB5E80"/>
    <w:rsid w:val="00EB6149"/>
    <w:rsid w:val="00EC3D30"/>
    <w:rsid w:val="00EC4EA9"/>
    <w:rsid w:val="00EC62F6"/>
    <w:rsid w:val="00EC66AA"/>
    <w:rsid w:val="00EC771B"/>
    <w:rsid w:val="00ED0C94"/>
    <w:rsid w:val="00ED1546"/>
    <w:rsid w:val="00ED3731"/>
    <w:rsid w:val="00ED63F3"/>
    <w:rsid w:val="00EE35D7"/>
    <w:rsid w:val="00EE62F2"/>
    <w:rsid w:val="00EF0CC5"/>
    <w:rsid w:val="00EF0F72"/>
    <w:rsid w:val="00EF4ADE"/>
    <w:rsid w:val="00EF4FF2"/>
    <w:rsid w:val="00EF526B"/>
    <w:rsid w:val="00EF6502"/>
    <w:rsid w:val="00EF6DA7"/>
    <w:rsid w:val="00F00491"/>
    <w:rsid w:val="00F02526"/>
    <w:rsid w:val="00F03754"/>
    <w:rsid w:val="00F06F55"/>
    <w:rsid w:val="00F110CE"/>
    <w:rsid w:val="00F15201"/>
    <w:rsid w:val="00F21926"/>
    <w:rsid w:val="00F21B66"/>
    <w:rsid w:val="00F249DB"/>
    <w:rsid w:val="00F24F00"/>
    <w:rsid w:val="00F26A43"/>
    <w:rsid w:val="00F3155D"/>
    <w:rsid w:val="00F31563"/>
    <w:rsid w:val="00F31CE5"/>
    <w:rsid w:val="00F366DA"/>
    <w:rsid w:val="00F367A0"/>
    <w:rsid w:val="00F3686F"/>
    <w:rsid w:val="00F37AA5"/>
    <w:rsid w:val="00F556E3"/>
    <w:rsid w:val="00F56083"/>
    <w:rsid w:val="00F565EB"/>
    <w:rsid w:val="00F579B4"/>
    <w:rsid w:val="00F60CAD"/>
    <w:rsid w:val="00F62603"/>
    <w:rsid w:val="00F63C7A"/>
    <w:rsid w:val="00F6594D"/>
    <w:rsid w:val="00F65C61"/>
    <w:rsid w:val="00F71E81"/>
    <w:rsid w:val="00F7331B"/>
    <w:rsid w:val="00F7569C"/>
    <w:rsid w:val="00F82391"/>
    <w:rsid w:val="00F8269F"/>
    <w:rsid w:val="00F82D72"/>
    <w:rsid w:val="00F83C5B"/>
    <w:rsid w:val="00F843DD"/>
    <w:rsid w:val="00F86492"/>
    <w:rsid w:val="00F93342"/>
    <w:rsid w:val="00F9354F"/>
    <w:rsid w:val="00F9443F"/>
    <w:rsid w:val="00F9528A"/>
    <w:rsid w:val="00FA0670"/>
    <w:rsid w:val="00FA100C"/>
    <w:rsid w:val="00FA21E3"/>
    <w:rsid w:val="00FA38DC"/>
    <w:rsid w:val="00FA7727"/>
    <w:rsid w:val="00FB2393"/>
    <w:rsid w:val="00FB2906"/>
    <w:rsid w:val="00FB3616"/>
    <w:rsid w:val="00FB39CE"/>
    <w:rsid w:val="00FB61E0"/>
    <w:rsid w:val="00FC2B9E"/>
    <w:rsid w:val="00FC4A7B"/>
    <w:rsid w:val="00FC5D5F"/>
    <w:rsid w:val="00FC65D3"/>
    <w:rsid w:val="00FC6F96"/>
    <w:rsid w:val="00FC7EA7"/>
    <w:rsid w:val="00FD07CA"/>
    <w:rsid w:val="00FD09E2"/>
    <w:rsid w:val="00FD4906"/>
    <w:rsid w:val="00FD5034"/>
    <w:rsid w:val="00FD731D"/>
    <w:rsid w:val="00FE067C"/>
    <w:rsid w:val="00FE2333"/>
    <w:rsid w:val="00FE29CC"/>
    <w:rsid w:val="00FE3860"/>
    <w:rsid w:val="00FE43BC"/>
    <w:rsid w:val="00FE686C"/>
    <w:rsid w:val="00FF0405"/>
    <w:rsid w:val="00FF2FD6"/>
    <w:rsid w:val="00FF7D35"/>
    <w:rsid w:val="020D3565"/>
    <w:rsid w:val="05D51CF9"/>
    <w:rsid w:val="06CF9D87"/>
    <w:rsid w:val="17935E65"/>
    <w:rsid w:val="180D7232"/>
    <w:rsid w:val="26E3B9D8"/>
    <w:rsid w:val="2CA98C2D"/>
    <w:rsid w:val="316E8500"/>
    <w:rsid w:val="3310AE55"/>
    <w:rsid w:val="397867F5"/>
    <w:rsid w:val="4C267140"/>
    <w:rsid w:val="51D5791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9B6E4"/>
  <w15:chartTrackingRefBased/>
  <w15:docId w15:val="{482FD346-B1A2-4233-B4B5-F2EE8B60C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ES" w:eastAsia="es-ES"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1B47"/>
    <w:rPr>
      <w:rFonts w:asciiTheme="minorHAnsi" w:eastAsia="Times New Roman" w:hAnsiTheme="minorHAnsi"/>
      <w:sz w:val="24"/>
      <w:szCs w:val="24"/>
    </w:rPr>
  </w:style>
  <w:style w:type="paragraph" w:styleId="Ttulo1">
    <w:name w:val="heading 1"/>
    <w:basedOn w:val="Normal"/>
    <w:next w:val="Normal"/>
    <w:link w:val="Ttulo1Car"/>
    <w:uiPriority w:val="9"/>
    <w:qFormat/>
    <w:rsid w:val="000D09A0"/>
    <w:pPr>
      <w:keepNext/>
      <w:numPr>
        <w:numId w:val="18"/>
      </w:numPr>
      <w:outlineLvl w:val="0"/>
    </w:pPr>
    <w:rPr>
      <w:rFonts w:asciiTheme="majorHAnsi" w:hAnsiTheme="majorHAnsi"/>
      <w:bCs/>
      <w:caps/>
      <w:color w:val="0098CD"/>
      <w:kern w:val="32"/>
      <w:sz w:val="36"/>
      <w:szCs w:val="32"/>
    </w:rPr>
  </w:style>
  <w:style w:type="paragraph" w:styleId="Ttulo2">
    <w:name w:val="heading 2"/>
    <w:basedOn w:val="Normal"/>
    <w:next w:val="Normal"/>
    <w:link w:val="Ttulo2Car"/>
    <w:uiPriority w:val="9"/>
    <w:unhideWhenUsed/>
    <w:qFormat/>
    <w:rsid w:val="000D09A0"/>
    <w:pPr>
      <w:keepNext/>
      <w:numPr>
        <w:ilvl w:val="1"/>
        <w:numId w:val="18"/>
      </w:numPr>
      <w:ind w:left="567" w:hanging="567"/>
      <w:outlineLvl w:val="1"/>
    </w:pPr>
    <w:rPr>
      <w:rFonts w:asciiTheme="majorHAnsi" w:hAnsiTheme="majorHAnsi" w:cs="Arial"/>
      <w:bCs/>
      <w:iCs/>
      <w:caps/>
      <w:color w:val="0098CD"/>
      <w:sz w:val="28"/>
      <w:szCs w:val="28"/>
    </w:rPr>
  </w:style>
  <w:style w:type="paragraph" w:styleId="Ttulo3">
    <w:name w:val="heading 3"/>
    <w:basedOn w:val="Normal"/>
    <w:next w:val="Normal"/>
    <w:link w:val="Ttulo3Car"/>
    <w:uiPriority w:val="9"/>
    <w:unhideWhenUsed/>
    <w:qFormat/>
    <w:rsid w:val="000D09A0"/>
    <w:pPr>
      <w:keepNext/>
      <w:numPr>
        <w:ilvl w:val="2"/>
        <w:numId w:val="18"/>
      </w:numPr>
      <w:ind w:left="709" w:hanging="709"/>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18"/>
      </w:numPr>
      <w:ind w:left="851" w:hanging="851"/>
      <w:outlineLvl w:val="3"/>
    </w:pPr>
  </w:style>
  <w:style w:type="paragraph" w:styleId="Ttulo5">
    <w:name w:val="heading 5"/>
    <w:basedOn w:val="Normal"/>
    <w:next w:val="Normal"/>
    <w:link w:val="Ttulo5Car"/>
    <w:uiPriority w:val="9"/>
    <w:semiHidden/>
    <w:unhideWhenUsed/>
    <w:rsid w:val="00C84740"/>
    <w:pPr>
      <w:numPr>
        <w:ilvl w:val="4"/>
        <w:numId w:val="8"/>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8"/>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8"/>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8"/>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8"/>
      </w:numPr>
      <w:spacing w:before="240" w:after="60"/>
      <w:outlineLvl w:val="8"/>
    </w:pPr>
    <w:rPr>
      <w:rFonts w:ascii="Calibri Light" w:hAnsi="Calibri Light"/>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0D09A0"/>
    <w:rPr>
      <w:rFonts w:asciiTheme="majorHAnsi" w:eastAsia="Times New Roman" w:hAnsiTheme="majorHAnsi"/>
      <w:bCs/>
      <w:caps/>
      <w:color w:val="0098CD"/>
      <w:kern w:val="32"/>
      <w:sz w:val="36"/>
      <w:szCs w:val="32"/>
    </w:rPr>
  </w:style>
  <w:style w:type="character" w:customStyle="1" w:styleId="Ttulo2Car">
    <w:name w:val="Título 2 Car"/>
    <w:link w:val="Ttulo2"/>
    <w:uiPriority w:val="9"/>
    <w:rsid w:val="000D09A0"/>
    <w:rPr>
      <w:rFonts w:asciiTheme="majorHAnsi" w:eastAsia="Times New Roman" w:hAnsiTheme="majorHAnsi" w:cs="Arial"/>
      <w:bCs/>
      <w:iCs/>
      <w:cap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Tabladeilustraciones"/>
    <w:next w:val="Normal"/>
    <w:uiPriority w:val="39"/>
    <w:unhideWhenUsed/>
    <w:qFormat/>
    <w:rsid w:val="008C16EB"/>
    <w:pPr>
      <w:tabs>
        <w:tab w:val="right" w:leader="dot" w:pos="9060"/>
      </w:tabs>
    </w:pPr>
    <w:rPr>
      <w:rFonts w:cs="Arial"/>
      <w:b/>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ascii="Calibri" w:eastAsia="Times New Roman" w:hAnsi="Calibri" w:cs="Times New Roman"/>
      <w:b/>
      <w:bCs/>
      <w:i/>
      <w:iCs/>
      <w:sz w:val="26"/>
      <w:szCs w:val="26"/>
    </w:rPr>
  </w:style>
  <w:style w:type="character" w:customStyle="1" w:styleId="Ttulo6Car">
    <w:name w:val="Título 6 Car"/>
    <w:link w:val="Ttulo6"/>
    <w:uiPriority w:val="9"/>
    <w:semiHidden/>
    <w:rsid w:val="00C84740"/>
    <w:rPr>
      <w:rFonts w:ascii="Calibri" w:eastAsia="Times New Roman" w:hAnsi="Calibri" w:cs="Times New Roman"/>
      <w:b/>
      <w:bCs/>
      <w:sz w:val="22"/>
      <w:szCs w:val="22"/>
    </w:rPr>
  </w:style>
  <w:style w:type="character" w:customStyle="1" w:styleId="Ttulo7Car">
    <w:name w:val="Título 7 Car"/>
    <w:link w:val="Ttulo7"/>
    <w:uiPriority w:val="9"/>
    <w:semiHidden/>
    <w:rsid w:val="00C84740"/>
    <w:rPr>
      <w:rFonts w:ascii="Calibri" w:eastAsia="Times New Roman" w:hAnsi="Calibri" w:cs="Times New Roman"/>
      <w:sz w:val="24"/>
      <w:szCs w:val="24"/>
    </w:rPr>
  </w:style>
  <w:style w:type="character" w:customStyle="1" w:styleId="Ttulo8Car">
    <w:name w:val="Título 8 Car"/>
    <w:link w:val="Ttulo8"/>
    <w:uiPriority w:val="9"/>
    <w:semiHidden/>
    <w:rsid w:val="00C84740"/>
    <w:rPr>
      <w:rFonts w:ascii="Calibri" w:eastAsia="Times New Roman" w:hAnsi="Calibri" w:cs="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cs="Times New Roman"/>
      <w:sz w:val="22"/>
      <w:szCs w:val="22"/>
    </w:rPr>
  </w:style>
  <w:style w:type="paragraph" w:styleId="TDC2">
    <w:name w:val="toc 2"/>
    <w:basedOn w:val="Normal"/>
    <w:next w:val="Normal"/>
    <w:autoRedefine/>
    <w:uiPriority w:val="39"/>
    <w:unhideWhenUsed/>
    <w:rsid w:val="00564DA9"/>
    <w:pPr>
      <w:tabs>
        <w:tab w:val="left" w:pos="960"/>
        <w:tab w:val="right" w:leader="dot" w:pos="9061"/>
      </w:tabs>
      <w:ind w:left="221"/>
    </w:pPr>
    <w:rPr>
      <w:rFonts w:cstheme="minorHAnsi"/>
      <w:noProof/>
    </w:r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unhideWhenUsed/>
    <w:rsid w:val="00793FDB"/>
    <w:rPr>
      <w:sz w:val="20"/>
      <w:szCs w:val="20"/>
    </w:rPr>
  </w:style>
  <w:style w:type="character" w:customStyle="1" w:styleId="TextocomentarioCar">
    <w:name w:val="Texto comentario Car"/>
    <w:link w:val="Textocomentario"/>
    <w:uiPriority w:val="99"/>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aliases w:val="CODE"/>
    <w:basedOn w:val="Normal"/>
    <w:next w:val="Normal"/>
    <w:uiPriority w:val="35"/>
    <w:unhideWhenUsed/>
    <w:qFormat/>
    <w:rsid w:val="00793FDB"/>
    <w:rPr>
      <w:b/>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E11B5A"/>
    <w:pPr>
      <w:jc w:val="center"/>
    </w:pPr>
    <w:rPr>
      <w:rFonts w:cs="Arial"/>
      <w:i/>
    </w:rPr>
  </w:style>
  <w:style w:type="paragraph" w:styleId="Tabladeilustraciones">
    <w:name w:val="table of figures"/>
    <w:basedOn w:val="Normal"/>
    <w:next w:val="Normal"/>
    <w:uiPriority w:val="99"/>
    <w:unhideWhenUsed/>
    <w:rsid w:val="001C2AB4"/>
  </w:style>
  <w:style w:type="paragraph" w:styleId="ndice1">
    <w:name w:val="index 1"/>
    <w:basedOn w:val="Normal"/>
    <w:next w:val="Normal"/>
    <w:autoRedefine/>
    <w:uiPriority w:val="99"/>
    <w:semiHidden/>
    <w:unhideWhenUsed/>
    <w:qFormat/>
    <w:rsid w:val="00977178"/>
    <w:pPr>
      <w:numPr>
        <w:numId w:val="9"/>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qFormat/>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0"/>
      </w:numPr>
    </w:pPr>
    <w:rPr>
      <w:caps w:val="0"/>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23"/>
      </w:numPr>
      <w:ind w:left="360"/>
    </w:pPr>
  </w:style>
  <w:style w:type="paragraph" w:styleId="Bibliografa">
    <w:name w:val="Bibliography"/>
    <w:basedOn w:val="Normal"/>
    <w:next w:val="Normal"/>
    <w:uiPriority w:val="37"/>
    <w:unhideWhenUsed/>
    <w:rsid w:val="00FA100C"/>
    <w:pPr>
      <w:tabs>
        <w:tab w:val="left" w:pos="264"/>
      </w:tabs>
      <w:spacing w:after="240"/>
      <w:ind w:left="264" w:hanging="264"/>
    </w:pPr>
  </w:style>
  <w:style w:type="paragraph" w:styleId="NormalWeb">
    <w:name w:val="Normal (Web)"/>
    <w:basedOn w:val="Normal"/>
    <w:uiPriority w:val="99"/>
    <w:unhideWhenUsed/>
    <w:rsid w:val="00205A2D"/>
    <w:pPr>
      <w:spacing w:before="100" w:beforeAutospacing="1" w:after="100" w:afterAutospacing="1"/>
    </w:pPr>
    <w:rPr>
      <w:rFonts w:ascii="Times New Roman" w:hAnsi="Times New Roman"/>
    </w:rPr>
  </w:style>
  <w:style w:type="character" w:styleId="Mencinsinresolver">
    <w:name w:val="Unresolved Mention"/>
    <w:basedOn w:val="Fuentedeprrafopredeter"/>
    <w:uiPriority w:val="99"/>
    <w:semiHidden/>
    <w:unhideWhenUsed/>
    <w:rsid w:val="00862459"/>
    <w:rPr>
      <w:color w:val="605E5C"/>
      <w:shd w:val="clear" w:color="auto" w:fill="E1DFDD"/>
    </w:rPr>
  </w:style>
  <w:style w:type="character" w:styleId="Hipervnculovisitado">
    <w:name w:val="FollowedHyperlink"/>
    <w:basedOn w:val="Fuentedeprrafopredeter"/>
    <w:uiPriority w:val="99"/>
    <w:semiHidden/>
    <w:unhideWhenUsed/>
    <w:rsid w:val="0035665A"/>
    <w:rPr>
      <w:color w:val="954F72" w:themeColor="followedHyperlink"/>
      <w:u w:val="single"/>
    </w:rPr>
  </w:style>
  <w:style w:type="character" w:styleId="CdigoHTML">
    <w:name w:val="HTML Code"/>
    <w:basedOn w:val="Fuentedeprrafopredeter"/>
    <w:uiPriority w:val="99"/>
    <w:semiHidden/>
    <w:unhideWhenUsed/>
    <w:rsid w:val="00641F5E"/>
    <w:rPr>
      <w:rFonts w:ascii="Courier New" w:eastAsia="Times New Roman" w:hAnsi="Courier New" w:cs="Courier New"/>
      <w:sz w:val="20"/>
      <w:szCs w:val="20"/>
    </w:rPr>
  </w:style>
  <w:style w:type="character" w:styleId="Textodelmarcadordeposicin">
    <w:name w:val="Placeholder Text"/>
    <w:basedOn w:val="Fuentedeprrafopredeter"/>
    <w:uiPriority w:val="99"/>
    <w:semiHidden/>
    <w:rsid w:val="00CF63A8"/>
    <w:rPr>
      <w:color w:val="666666"/>
    </w:rPr>
  </w:style>
  <w:style w:type="paragraph" w:styleId="HTMLconformatoprevio">
    <w:name w:val="HTML Preformatted"/>
    <w:basedOn w:val="Normal"/>
    <w:link w:val="HTMLconformatoprevioCar"/>
    <w:uiPriority w:val="99"/>
    <w:semiHidden/>
    <w:unhideWhenUsed/>
    <w:rsid w:val="002B3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2B37EB"/>
    <w:rPr>
      <w:rFonts w:ascii="Courier New" w:eastAsia="Times New Roman" w:hAnsi="Courier New" w:cs="Courier New"/>
    </w:rPr>
  </w:style>
  <w:style w:type="character" w:styleId="Textoennegrita">
    <w:name w:val="Strong"/>
    <w:basedOn w:val="Fuentedeprrafopredeter"/>
    <w:uiPriority w:val="22"/>
    <w:qFormat/>
    <w:rsid w:val="002B37EB"/>
    <w:rPr>
      <w:b/>
      <w:bCs/>
    </w:rPr>
  </w:style>
  <w:style w:type="character" w:customStyle="1" w:styleId="pl-k">
    <w:name w:val="pl-k"/>
    <w:basedOn w:val="Fuentedeprrafopredeter"/>
    <w:rsid w:val="009B2809"/>
  </w:style>
  <w:style w:type="character" w:customStyle="1" w:styleId="pl-s1">
    <w:name w:val="pl-s1"/>
    <w:basedOn w:val="Fuentedeprrafopredeter"/>
    <w:rsid w:val="009B2809"/>
  </w:style>
  <w:style w:type="character" w:customStyle="1" w:styleId="pl-c1">
    <w:name w:val="pl-c1"/>
    <w:basedOn w:val="Fuentedeprrafopredeter"/>
    <w:rsid w:val="009B2809"/>
  </w:style>
  <w:style w:type="character" w:customStyle="1" w:styleId="pl-s">
    <w:name w:val="pl-s"/>
    <w:basedOn w:val="Fuentedeprrafopredeter"/>
    <w:rsid w:val="009B2809"/>
  </w:style>
  <w:style w:type="character" w:customStyle="1" w:styleId="pl-en">
    <w:name w:val="pl-en"/>
    <w:basedOn w:val="Fuentedeprrafopredeter"/>
    <w:rsid w:val="009B28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4328">
      <w:bodyDiv w:val="1"/>
      <w:marLeft w:val="0"/>
      <w:marRight w:val="0"/>
      <w:marTop w:val="0"/>
      <w:marBottom w:val="0"/>
      <w:divBdr>
        <w:top w:val="none" w:sz="0" w:space="0" w:color="auto"/>
        <w:left w:val="none" w:sz="0" w:space="0" w:color="auto"/>
        <w:bottom w:val="none" w:sz="0" w:space="0" w:color="auto"/>
        <w:right w:val="none" w:sz="0" w:space="0" w:color="auto"/>
      </w:divBdr>
    </w:div>
    <w:div w:id="21974843">
      <w:bodyDiv w:val="1"/>
      <w:marLeft w:val="0"/>
      <w:marRight w:val="0"/>
      <w:marTop w:val="0"/>
      <w:marBottom w:val="0"/>
      <w:divBdr>
        <w:top w:val="none" w:sz="0" w:space="0" w:color="auto"/>
        <w:left w:val="none" w:sz="0" w:space="0" w:color="auto"/>
        <w:bottom w:val="none" w:sz="0" w:space="0" w:color="auto"/>
        <w:right w:val="none" w:sz="0" w:space="0" w:color="auto"/>
      </w:divBdr>
    </w:div>
    <w:div w:id="66804731">
      <w:bodyDiv w:val="1"/>
      <w:marLeft w:val="0"/>
      <w:marRight w:val="0"/>
      <w:marTop w:val="0"/>
      <w:marBottom w:val="0"/>
      <w:divBdr>
        <w:top w:val="none" w:sz="0" w:space="0" w:color="auto"/>
        <w:left w:val="none" w:sz="0" w:space="0" w:color="auto"/>
        <w:bottom w:val="none" w:sz="0" w:space="0" w:color="auto"/>
        <w:right w:val="none" w:sz="0" w:space="0" w:color="auto"/>
      </w:divBdr>
    </w:div>
    <w:div w:id="78254690">
      <w:bodyDiv w:val="1"/>
      <w:marLeft w:val="0"/>
      <w:marRight w:val="0"/>
      <w:marTop w:val="0"/>
      <w:marBottom w:val="0"/>
      <w:divBdr>
        <w:top w:val="none" w:sz="0" w:space="0" w:color="auto"/>
        <w:left w:val="none" w:sz="0" w:space="0" w:color="auto"/>
        <w:bottom w:val="none" w:sz="0" w:space="0" w:color="auto"/>
        <w:right w:val="none" w:sz="0" w:space="0" w:color="auto"/>
      </w:divBdr>
    </w:div>
    <w:div w:id="84109602">
      <w:bodyDiv w:val="1"/>
      <w:marLeft w:val="0"/>
      <w:marRight w:val="0"/>
      <w:marTop w:val="0"/>
      <w:marBottom w:val="0"/>
      <w:divBdr>
        <w:top w:val="none" w:sz="0" w:space="0" w:color="auto"/>
        <w:left w:val="none" w:sz="0" w:space="0" w:color="auto"/>
        <w:bottom w:val="none" w:sz="0" w:space="0" w:color="auto"/>
        <w:right w:val="none" w:sz="0" w:space="0" w:color="auto"/>
      </w:divBdr>
    </w:div>
    <w:div w:id="106118588">
      <w:bodyDiv w:val="1"/>
      <w:marLeft w:val="0"/>
      <w:marRight w:val="0"/>
      <w:marTop w:val="0"/>
      <w:marBottom w:val="0"/>
      <w:divBdr>
        <w:top w:val="none" w:sz="0" w:space="0" w:color="auto"/>
        <w:left w:val="none" w:sz="0" w:space="0" w:color="auto"/>
        <w:bottom w:val="none" w:sz="0" w:space="0" w:color="auto"/>
        <w:right w:val="none" w:sz="0" w:space="0" w:color="auto"/>
      </w:divBdr>
      <w:divsChild>
        <w:div w:id="1291321545">
          <w:marLeft w:val="0"/>
          <w:marRight w:val="0"/>
          <w:marTop w:val="0"/>
          <w:marBottom w:val="0"/>
          <w:divBdr>
            <w:top w:val="none" w:sz="0" w:space="0" w:color="auto"/>
            <w:left w:val="none" w:sz="0" w:space="0" w:color="auto"/>
            <w:bottom w:val="none" w:sz="0" w:space="0" w:color="auto"/>
            <w:right w:val="none" w:sz="0" w:space="0" w:color="auto"/>
          </w:divBdr>
        </w:div>
      </w:divsChild>
    </w:div>
    <w:div w:id="176701816">
      <w:bodyDiv w:val="1"/>
      <w:marLeft w:val="0"/>
      <w:marRight w:val="0"/>
      <w:marTop w:val="0"/>
      <w:marBottom w:val="0"/>
      <w:divBdr>
        <w:top w:val="none" w:sz="0" w:space="0" w:color="auto"/>
        <w:left w:val="none" w:sz="0" w:space="0" w:color="auto"/>
        <w:bottom w:val="none" w:sz="0" w:space="0" w:color="auto"/>
        <w:right w:val="none" w:sz="0" w:space="0" w:color="auto"/>
      </w:divBdr>
    </w:div>
    <w:div w:id="283771796">
      <w:bodyDiv w:val="1"/>
      <w:marLeft w:val="0"/>
      <w:marRight w:val="0"/>
      <w:marTop w:val="0"/>
      <w:marBottom w:val="0"/>
      <w:divBdr>
        <w:top w:val="none" w:sz="0" w:space="0" w:color="auto"/>
        <w:left w:val="none" w:sz="0" w:space="0" w:color="auto"/>
        <w:bottom w:val="none" w:sz="0" w:space="0" w:color="auto"/>
        <w:right w:val="none" w:sz="0" w:space="0" w:color="auto"/>
      </w:divBdr>
    </w:div>
    <w:div w:id="289289573">
      <w:bodyDiv w:val="1"/>
      <w:marLeft w:val="0"/>
      <w:marRight w:val="0"/>
      <w:marTop w:val="0"/>
      <w:marBottom w:val="0"/>
      <w:divBdr>
        <w:top w:val="none" w:sz="0" w:space="0" w:color="auto"/>
        <w:left w:val="none" w:sz="0" w:space="0" w:color="auto"/>
        <w:bottom w:val="none" w:sz="0" w:space="0" w:color="auto"/>
        <w:right w:val="none" w:sz="0" w:space="0" w:color="auto"/>
      </w:divBdr>
      <w:divsChild>
        <w:div w:id="805243271">
          <w:marLeft w:val="0"/>
          <w:marRight w:val="0"/>
          <w:marTop w:val="0"/>
          <w:marBottom w:val="0"/>
          <w:divBdr>
            <w:top w:val="none" w:sz="0" w:space="0" w:color="auto"/>
            <w:left w:val="none" w:sz="0" w:space="0" w:color="auto"/>
            <w:bottom w:val="none" w:sz="0" w:space="0" w:color="auto"/>
            <w:right w:val="none" w:sz="0" w:space="0" w:color="auto"/>
          </w:divBdr>
        </w:div>
        <w:div w:id="217866591">
          <w:marLeft w:val="0"/>
          <w:marRight w:val="0"/>
          <w:marTop w:val="0"/>
          <w:marBottom w:val="0"/>
          <w:divBdr>
            <w:top w:val="none" w:sz="0" w:space="0" w:color="auto"/>
            <w:left w:val="none" w:sz="0" w:space="0" w:color="auto"/>
            <w:bottom w:val="none" w:sz="0" w:space="0" w:color="auto"/>
            <w:right w:val="none" w:sz="0" w:space="0" w:color="auto"/>
          </w:divBdr>
        </w:div>
      </w:divsChild>
    </w:div>
    <w:div w:id="335502285">
      <w:bodyDiv w:val="1"/>
      <w:marLeft w:val="0"/>
      <w:marRight w:val="0"/>
      <w:marTop w:val="0"/>
      <w:marBottom w:val="0"/>
      <w:divBdr>
        <w:top w:val="none" w:sz="0" w:space="0" w:color="auto"/>
        <w:left w:val="none" w:sz="0" w:space="0" w:color="auto"/>
        <w:bottom w:val="none" w:sz="0" w:space="0" w:color="auto"/>
        <w:right w:val="none" w:sz="0" w:space="0" w:color="auto"/>
      </w:divBdr>
      <w:divsChild>
        <w:div w:id="1895658892">
          <w:marLeft w:val="0"/>
          <w:marRight w:val="0"/>
          <w:marTop w:val="0"/>
          <w:marBottom w:val="0"/>
          <w:divBdr>
            <w:top w:val="none" w:sz="0" w:space="0" w:color="auto"/>
            <w:left w:val="none" w:sz="0" w:space="0" w:color="auto"/>
            <w:bottom w:val="none" w:sz="0" w:space="0" w:color="auto"/>
            <w:right w:val="none" w:sz="0" w:space="0" w:color="auto"/>
          </w:divBdr>
        </w:div>
        <w:div w:id="1938948641">
          <w:marLeft w:val="0"/>
          <w:marRight w:val="0"/>
          <w:marTop w:val="0"/>
          <w:marBottom w:val="0"/>
          <w:divBdr>
            <w:top w:val="none" w:sz="0" w:space="0" w:color="auto"/>
            <w:left w:val="none" w:sz="0" w:space="0" w:color="auto"/>
            <w:bottom w:val="none" w:sz="0" w:space="0" w:color="auto"/>
            <w:right w:val="none" w:sz="0" w:space="0" w:color="auto"/>
          </w:divBdr>
        </w:div>
      </w:divsChild>
    </w:div>
    <w:div w:id="366150616">
      <w:bodyDiv w:val="1"/>
      <w:marLeft w:val="0"/>
      <w:marRight w:val="0"/>
      <w:marTop w:val="0"/>
      <w:marBottom w:val="0"/>
      <w:divBdr>
        <w:top w:val="none" w:sz="0" w:space="0" w:color="auto"/>
        <w:left w:val="none" w:sz="0" w:space="0" w:color="auto"/>
        <w:bottom w:val="none" w:sz="0" w:space="0" w:color="auto"/>
        <w:right w:val="none" w:sz="0" w:space="0" w:color="auto"/>
      </w:divBdr>
      <w:divsChild>
        <w:div w:id="57636158">
          <w:marLeft w:val="640"/>
          <w:marRight w:val="0"/>
          <w:marTop w:val="0"/>
          <w:marBottom w:val="0"/>
          <w:divBdr>
            <w:top w:val="none" w:sz="0" w:space="0" w:color="auto"/>
            <w:left w:val="none" w:sz="0" w:space="0" w:color="auto"/>
            <w:bottom w:val="none" w:sz="0" w:space="0" w:color="auto"/>
            <w:right w:val="none" w:sz="0" w:space="0" w:color="auto"/>
          </w:divBdr>
        </w:div>
      </w:divsChild>
    </w:div>
    <w:div w:id="421797515">
      <w:bodyDiv w:val="1"/>
      <w:marLeft w:val="0"/>
      <w:marRight w:val="0"/>
      <w:marTop w:val="0"/>
      <w:marBottom w:val="0"/>
      <w:divBdr>
        <w:top w:val="none" w:sz="0" w:space="0" w:color="auto"/>
        <w:left w:val="none" w:sz="0" w:space="0" w:color="auto"/>
        <w:bottom w:val="none" w:sz="0" w:space="0" w:color="auto"/>
        <w:right w:val="none" w:sz="0" w:space="0" w:color="auto"/>
      </w:divBdr>
      <w:divsChild>
        <w:div w:id="726994986">
          <w:marLeft w:val="0"/>
          <w:marRight w:val="0"/>
          <w:marTop w:val="0"/>
          <w:marBottom w:val="0"/>
          <w:divBdr>
            <w:top w:val="none" w:sz="0" w:space="0" w:color="auto"/>
            <w:left w:val="none" w:sz="0" w:space="0" w:color="auto"/>
            <w:bottom w:val="none" w:sz="0" w:space="0" w:color="auto"/>
            <w:right w:val="none" w:sz="0" w:space="0" w:color="auto"/>
          </w:divBdr>
          <w:divsChild>
            <w:div w:id="680158256">
              <w:marLeft w:val="0"/>
              <w:marRight w:val="0"/>
              <w:marTop w:val="0"/>
              <w:marBottom w:val="0"/>
              <w:divBdr>
                <w:top w:val="none" w:sz="0" w:space="0" w:color="auto"/>
                <w:left w:val="none" w:sz="0" w:space="0" w:color="auto"/>
                <w:bottom w:val="none" w:sz="0" w:space="0" w:color="auto"/>
                <w:right w:val="none" w:sz="0" w:space="0" w:color="auto"/>
              </w:divBdr>
              <w:divsChild>
                <w:div w:id="575942820">
                  <w:marLeft w:val="0"/>
                  <w:marRight w:val="0"/>
                  <w:marTop w:val="0"/>
                  <w:marBottom w:val="0"/>
                  <w:divBdr>
                    <w:top w:val="none" w:sz="0" w:space="0" w:color="auto"/>
                    <w:left w:val="none" w:sz="0" w:space="0" w:color="auto"/>
                    <w:bottom w:val="none" w:sz="0" w:space="0" w:color="auto"/>
                    <w:right w:val="none" w:sz="0" w:space="0" w:color="auto"/>
                  </w:divBdr>
                  <w:divsChild>
                    <w:div w:id="112573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917248">
      <w:bodyDiv w:val="1"/>
      <w:marLeft w:val="0"/>
      <w:marRight w:val="0"/>
      <w:marTop w:val="0"/>
      <w:marBottom w:val="0"/>
      <w:divBdr>
        <w:top w:val="none" w:sz="0" w:space="0" w:color="auto"/>
        <w:left w:val="none" w:sz="0" w:space="0" w:color="auto"/>
        <w:bottom w:val="none" w:sz="0" w:space="0" w:color="auto"/>
        <w:right w:val="none" w:sz="0" w:space="0" w:color="auto"/>
      </w:divBdr>
    </w:div>
    <w:div w:id="442191029">
      <w:bodyDiv w:val="1"/>
      <w:marLeft w:val="0"/>
      <w:marRight w:val="0"/>
      <w:marTop w:val="0"/>
      <w:marBottom w:val="0"/>
      <w:divBdr>
        <w:top w:val="none" w:sz="0" w:space="0" w:color="auto"/>
        <w:left w:val="none" w:sz="0" w:space="0" w:color="auto"/>
        <w:bottom w:val="none" w:sz="0" w:space="0" w:color="auto"/>
        <w:right w:val="none" w:sz="0" w:space="0" w:color="auto"/>
      </w:divBdr>
    </w:div>
    <w:div w:id="450511938">
      <w:bodyDiv w:val="1"/>
      <w:marLeft w:val="0"/>
      <w:marRight w:val="0"/>
      <w:marTop w:val="0"/>
      <w:marBottom w:val="0"/>
      <w:divBdr>
        <w:top w:val="none" w:sz="0" w:space="0" w:color="auto"/>
        <w:left w:val="none" w:sz="0" w:space="0" w:color="auto"/>
        <w:bottom w:val="none" w:sz="0" w:space="0" w:color="auto"/>
        <w:right w:val="none" w:sz="0" w:space="0" w:color="auto"/>
      </w:divBdr>
    </w:div>
    <w:div w:id="457339248">
      <w:bodyDiv w:val="1"/>
      <w:marLeft w:val="0"/>
      <w:marRight w:val="0"/>
      <w:marTop w:val="0"/>
      <w:marBottom w:val="0"/>
      <w:divBdr>
        <w:top w:val="none" w:sz="0" w:space="0" w:color="auto"/>
        <w:left w:val="none" w:sz="0" w:space="0" w:color="auto"/>
        <w:bottom w:val="none" w:sz="0" w:space="0" w:color="auto"/>
        <w:right w:val="none" w:sz="0" w:space="0" w:color="auto"/>
      </w:divBdr>
    </w:div>
    <w:div w:id="570047685">
      <w:bodyDiv w:val="1"/>
      <w:marLeft w:val="0"/>
      <w:marRight w:val="0"/>
      <w:marTop w:val="0"/>
      <w:marBottom w:val="0"/>
      <w:divBdr>
        <w:top w:val="none" w:sz="0" w:space="0" w:color="auto"/>
        <w:left w:val="none" w:sz="0" w:space="0" w:color="auto"/>
        <w:bottom w:val="none" w:sz="0" w:space="0" w:color="auto"/>
        <w:right w:val="none" w:sz="0" w:space="0" w:color="auto"/>
      </w:divBdr>
    </w:div>
    <w:div w:id="571278284">
      <w:bodyDiv w:val="1"/>
      <w:marLeft w:val="0"/>
      <w:marRight w:val="0"/>
      <w:marTop w:val="0"/>
      <w:marBottom w:val="0"/>
      <w:divBdr>
        <w:top w:val="none" w:sz="0" w:space="0" w:color="auto"/>
        <w:left w:val="none" w:sz="0" w:space="0" w:color="auto"/>
        <w:bottom w:val="none" w:sz="0" w:space="0" w:color="auto"/>
        <w:right w:val="none" w:sz="0" w:space="0" w:color="auto"/>
      </w:divBdr>
      <w:divsChild>
        <w:div w:id="1416516149">
          <w:marLeft w:val="0"/>
          <w:marRight w:val="0"/>
          <w:marTop w:val="0"/>
          <w:marBottom w:val="0"/>
          <w:divBdr>
            <w:top w:val="none" w:sz="0" w:space="0" w:color="auto"/>
            <w:left w:val="none" w:sz="0" w:space="0" w:color="auto"/>
            <w:bottom w:val="none" w:sz="0" w:space="0" w:color="auto"/>
            <w:right w:val="none" w:sz="0" w:space="0" w:color="auto"/>
          </w:divBdr>
        </w:div>
        <w:div w:id="1244603320">
          <w:marLeft w:val="0"/>
          <w:marRight w:val="0"/>
          <w:marTop w:val="0"/>
          <w:marBottom w:val="0"/>
          <w:divBdr>
            <w:top w:val="none" w:sz="0" w:space="0" w:color="auto"/>
            <w:left w:val="none" w:sz="0" w:space="0" w:color="auto"/>
            <w:bottom w:val="none" w:sz="0" w:space="0" w:color="auto"/>
            <w:right w:val="none" w:sz="0" w:space="0" w:color="auto"/>
          </w:divBdr>
        </w:div>
        <w:div w:id="1779449665">
          <w:marLeft w:val="0"/>
          <w:marRight w:val="0"/>
          <w:marTop w:val="0"/>
          <w:marBottom w:val="0"/>
          <w:divBdr>
            <w:top w:val="none" w:sz="0" w:space="0" w:color="auto"/>
            <w:left w:val="none" w:sz="0" w:space="0" w:color="auto"/>
            <w:bottom w:val="none" w:sz="0" w:space="0" w:color="auto"/>
            <w:right w:val="none" w:sz="0" w:space="0" w:color="auto"/>
          </w:divBdr>
        </w:div>
        <w:div w:id="1100101914">
          <w:marLeft w:val="0"/>
          <w:marRight w:val="0"/>
          <w:marTop w:val="0"/>
          <w:marBottom w:val="0"/>
          <w:divBdr>
            <w:top w:val="none" w:sz="0" w:space="0" w:color="auto"/>
            <w:left w:val="none" w:sz="0" w:space="0" w:color="auto"/>
            <w:bottom w:val="none" w:sz="0" w:space="0" w:color="auto"/>
            <w:right w:val="none" w:sz="0" w:space="0" w:color="auto"/>
          </w:divBdr>
        </w:div>
        <w:div w:id="876702995">
          <w:marLeft w:val="0"/>
          <w:marRight w:val="0"/>
          <w:marTop w:val="0"/>
          <w:marBottom w:val="0"/>
          <w:divBdr>
            <w:top w:val="none" w:sz="0" w:space="0" w:color="auto"/>
            <w:left w:val="none" w:sz="0" w:space="0" w:color="auto"/>
            <w:bottom w:val="none" w:sz="0" w:space="0" w:color="auto"/>
            <w:right w:val="none" w:sz="0" w:space="0" w:color="auto"/>
          </w:divBdr>
        </w:div>
        <w:div w:id="572155161">
          <w:marLeft w:val="0"/>
          <w:marRight w:val="0"/>
          <w:marTop w:val="0"/>
          <w:marBottom w:val="0"/>
          <w:divBdr>
            <w:top w:val="none" w:sz="0" w:space="0" w:color="auto"/>
            <w:left w:val="none" w:sz="0" w:space="0" w:color="auto"/>
            <w:bottom w:val="none" w:sz="0" w:space="0" w:color="auto"/>
            <w:right w:val="none" w:sz="0" w:space="0" w:color="auto"/>
          </w:divBdr>
        </w:div>
      </w:divsChild>
    </w:div>
    <w:div w:id="590772677">
      <w:bodyDiv w:val="1"/>
      <w:marLeft w:val="0"/>
      <w:marRight w:val="0"/>
      <w:marTop w:val="0"/>
      <w:marBottom w:val="0"/>
      <w:divBdr>
        <w:top w:val="none" w:sz="0" w:space="0" w:color="auto"/>
        <w:left w:val="none" w:sz="0" w:space="0" w:color="auto"/>
        <w:bottom w:val="none" w:sz="0" w:space="0" w:color="auto"/>
        <w:right w:val="none" w:sz="0" w:space="0" w:color="auto"/>
      </w:divBdr>
    </w:div>
    <w:div w:id="658919677">
      <w:bodyDiv w:val="1"/>
      <w:marLeft w:val="0"/>
      <w:marRight w:val="0"/>
      <w:marTop w:val="0"/>
      <w:marBottom w:val="0"/>
      <w:divBdr>
        <w:top w:val="none" w:sz="0" w:space="0" w:color="auto"/>
        <w:left w:val="none" w:sz="0" w:space="0" w:color="auto"/>
        <w:bottom w:val="none" w:sz="0" w:space="0" w:color="auto"/>
        <w:right w:val="none" w:sz="0" w:space="0" w:color="auto"/>
      </w:divBdr>
    </w:div>
    <w:div w:id="674920151">
      <w:bodyDiv w:val="1"/>
      <w:marLeft w:val="0"/>
      <w:marRight w:val="0"/>
      <w:marTop w:val="0"/>
      <w:marBottom w:val="0"/>
      <w:divBdr>
        <w:top w:val="none" w:sz="0" w:space="0" w:color="auto"/>
        <w:left w:val="none" w:sz="0" w:space="0" w:color="auto"/>
        <w:bottom w:val="none" w:sz="0" w:space="0" w:color="auto"/>
        <w:right w:val="none" w:sz="0" w:space="0" w:color="auto"/>
      </w:divBdr>
      <w:divsChild>
        <w:div w:id="2115436900">
          <w:marLeft w:val="480"/>
          <w:marRight w:val="0"/>
          <w:marTop w:val="0"/>
          <w:marBottom w:val="0"/>
          <w:divBdr>
            <w:top w:val="none" w:sz="0" w:space="0" w:color="auto"/>
            <w:left w:val="none" w:sz="0" w:space="0" w:color="auto"/>
            <w:bottom w:val="none" w:sz="0" w:space="0" w:color="auto"/>
            <w:right w:val="none" w:sz="0" w:space="0" w:color="auto"/>
          </w:divBdr>
        </w:div>
      </w:divsChild>
    </w:div>
    <w:div w:id="694963053">
      <w:bodyDiv w:val="1"/>
      <w:marLeft w:val="0"/>
      <w:marRight w:val="0"/>
      <w:marTop w:val="0"/>
      <w:marBottom w:val="0"/>
      <w:divBdr>
        <w:top w:val="none" w:sz="0" w:space="0" w:color="auto"/>
        <w:left w:val="none" w:sz="0" w:space="0" w:color="auto"/>
        <w:bottom w:val="none" w:sz="0" w:space="0" w:color="auto"/>
        <w:right w:val="none" w:sz="0" w:space="0" w:color="auto"/>
      </w:divBdr>
    </w:div>
    <w:div w:id="765926209">
      <w:bodyDiv w:val="1"/>
      <w:marLeft w:val="0"/>
      <w:marRight w:val="0"/>
      <w:marTop w:val="0"/>
      <w:marBottom w:val="0"/>
      <w:divBdr>
        <w:top w:val="none" w:sz="0" w:space="0" w:color="auto"/>
        <w:left w:val="none" w:sz="0" w:space="0" w:color="auto"/>
        <w:bottom w:val="none" w:sz="0" w:space="0" w:color="auto"/>
        <w:right w:val="none" w:sz="0" w:space="0" w:color="auto"/>
      </w:divBdr>
    </w:div>
    <w:div w:id="777066737">
      <w:bodyDiv w:val="1"/>
      <w:marLeft w:val="0"/>
      <w:marRight w:val="0"/>
      <w:marTop w:val="0"/>
      <w:marBottom w:val="0"/>
      <w:divBdr>
        <w:top w:val="none" w:sz="0" w:space="0" w:color="auto"/>
        <w:left w:val="none" w:sz="0" w:space="0" w:color="auto"/>
        <w:bottom w:val="none" w:sz="0" w:space="0" w:color="auto"/>
        <w:right w:val="none" w:sz="0" w:space="0" w:color="auto"/>
      </w:divBdr>
    </w:div>
    <w:div w:id="798840619">
      <w:bodyDiv w:val="1"/>
      <w:marLeft w:val="0"/>
      <w:marRight w:val="0"/>
      <w:marTop w:val="0"/>
      <w:marBottom w:val="0"/>
      <w:divBdr>
        <w:top w:val="none" w:sz="0" w:space="0" w:color="auto"/>
        <w:left w:val="none" w:sz="0" w:space="0" w:color="auto"/>
        <w:bottom w:val="none" w:sz="0" w:space="0" w:color="auto"/>
        <w:right w:val="none" w:sz="0" w:space="0" w:color="auto"/>
      </w:divBdr>
      <w:divsChild>
        <w:div w:id="764300292">
          <w:marLeft w:val="0"/>
          <w:marRight w:val="0"/>
          <w:marTop w:val="0"/>
          <w:marBottom w:val="0"/>
          <w:divBdr>
            <w:top w:val="none" w:sz="0" w:space="0" w:color="auto"/>
            <w:left w:val="none" w:sz="0" w:space="0" w:color="auto"/>
            <w:bottom w:val="none" w:sz="0" w:space="0" w:color="auto"/>
            <w:right w:val="none" w:sz="0" w:space="0" w:color="auto"/>
          </w:divBdr>
        </w:div>
        <w:div w:id="1615675551">
          <w:marLeft w:val="0"/>
          <w:marRight w:val="0"/>
          <w:marTop w:val="0"/>
          <w:marBottom w:val="0"/>
          <w:divBdr>
            <w:top w:val="none" w:sz="0" w:space="0" w:color="auto"/>
            <w:left w:val="none" w:sz="0" w:space="0" w:color="auto"/>
            <w:bottom w:val="none" w:sz="0" w:space="0" w:color="auto"/>
            <w:right w:val="none" w:sz="0" w:space="0" w:color="auto"/>
          </w:divBdr>
        </w:div>
        <w:div w:id="235939734">
          <w:marLeft w:val="0"/>
          <w:marRight w:val="0"/>
          <w:marTop w:val="0"/>
          <w:marBottom w:val="0"/>
          <w:divBdr>
            <w:top w:val="none" w:sz="0" w:space="0" w:color="auto"/>
            <w:left w:val="none" w:sz="0" w:space="0" w:color="auto"/>
            <w:bottom w:val="none" w:sz="0" w:space="0" w:color="auto"/>
            <w:right w:val="none" w:sz="0" w:space="0" w:color="auto"/>
          </w:divBdr>
        </w:div>
      </w:divsChild>
    </w:div>
    <w:div w:id="858465854">
      <w:bodyDiv w:val="1"/>
      <w:marLeft w:val="0"/>
      <w:marRight w:val="0"/>
      <w:marTop w:val="0"/>
      <w:marBottom w:val="0"/>
      <w:divBdr>
        <w:top w:val="none" w:sz="0" w:space="0" w:color="auto"/>
        <w:left w:val="none" w:sz="0" w:space="0" w:color="auto"/>
        <w:bottom w:val="none" w:sz="0" w:space="0" w:color="auto"/>
        <w:right w:val="none" w:sz="0" w:space="0" w:color="auto"/>
      </w:divBdr>
      <w:divsChild>
        <w:div w:id="46880284">
          <w:marLeft w:val="640"/>
          <w:marRight w:val="0"/>
          <w:marTop w:val="0"/>
          <w:marBottom w:val="0"/>
          <w:divBdr>
            <w:top w:val="none" w:sz="0" w:space="0" w:color="auto"/>
            <w:left w:val="none" w:sz="0" w:space="0" w:color="auto"/>
            <w:bottom w:val="none" w:sz="0" w:space="0" w:color="auto"/>
            <w:right w:val="none" w:sz="0" w:space="0" w:color="auto"/>
          </w:divBdr>
        </w:div>
      </w:divsChild>
    </w:div>
    <w:div w:id="868378051">
      <w:bodyDiv w:val="1"/>
      <w:marLeft w:val="0"/>
      <w:marRight w:val="0"/>
      <w:marTop w:val="0"/>
      <w:marBottom w:val="0"/>
      <w:divBdr>
        <w:top w:val="none" w:sz="0" w:space="0" w:color="auto"/>
        <w:left w:val="none" w:sz="0" w:space="0" w:color="auto"/>
        <w:bottom w:val="none" w:sz="0" w:space="0" w:color="auto"/>
        <w:right w:val="none" w:sz="0" w:space="0" w:color="auto"/>
      </w:divBdr>
    </w:div>
    <w:div w:id="1056510911">
      <w:bodyDiv w:val="1"/>
      <w:marLeft w:val="0"/>
      <w:marRight w:val="0"/>
      <w:marTop w:val="0"/>
      <w:marBottom w:val="0"/>
      <w:divBdr>
        <w:top w:val="none" w:sz="0" w:space="0" w:color="auto"/>
        <w:left w:val="none" w:sz="0" w:space="0" w:color="auto"/>
        <w:bottom w:val="none" w:sz="0" w:space="0" w:color="auto"/>
        <w:right w:val="none" w:sz="0" w:space="0" w:color="auto"/>
      </w:divBdr>
    </w:div>
    <w:div w:id="1074206406">
      <w:bodyDiv w:val="1"/>
      <w:marLeft w:val="0"/>
      <w:marRight w:val="0"/>
      <w:marTop w:val="0"/>
      <w:marBottom w:val="0"/>
      <w:divBdr>
        <w:top w:val="none" w:sz="0" w:space="0" w:color="auto"/>
        <w:left w:val="none" w:sz="0" w:space="0" w:color="auto"/>
        <w:bottom w:val="none" w:sz="0" w:space="0" w:color="auto"/>
        <w:right w:val="none" w:sz="0" w:space="0" w:color="auto"/>
      </w:divBdr>
    </w:div>
    <w:div w:id="1120338399">
      <w:bodyDiv w:val="1"/>
      <w:marLeft w:val="0"/>
      <w:marRight w:val="0"/>
      <w:marTop w:val="0"/>
      <w:marBottom w:val="0"/>
      <w:divBdr>
        <w:top w:val="none" w:sz="0" w:space="0" w:color="auto"/>
        <w:left w:val="none" w:sz="0" w:space="0" w:color="auto"/>
        <w:bottom w:val="none" w:sz="0" w:space="0" w:color="auto"/>
        <w:right w:val="none" w:sz="0" w:space="0" w:color="auto"/>
      </w:divBdr>
    </w:div>
    <w:div w:id="1143816071">
      <w:bodyDiv w:val="1"/>
      <w:marLeft w:val="0"/>
      <w:marRight w:val="0"/>
      <w:marTop w:val="0"/>
      <w:marBottom w:val="0"/>
      <w:divBdr>
        <w:top w:val="none" w:sz="0" w:space="0" w:color="auto"/>
        <w:left w:val="none" w:sz="0" w:space="0" w:color="auto"/>
        <w:bottom w:val="none" w:sz="0" w:space="0" w:color="auto"/>
        <w:right w:val="none" w:sz="0" w:space="0" w:color="auto"/>
      </w:divBdr>
    </w:div>
    <w:div w:id="1217157936">
      <w:bodyDiv w:val="1"/>
      <w:marLeft w:val="0"/>
      <w:marRight w:val="0"/>
      <w:marTop w:val="0"/>
      <w:marBottom w:val="0"/>
      <w:divBdr>
        <w:top w:val="none" w:sz="0" w:space="0" w:color="auto"/>
        <w:left w:val="none" w:sz="0" w:space="0" w:color="auto"/>
        <w:bottom w:val="none" w:sz="0" w:space="0" w:color="auto"/>
        <w:right w:val="none" w:sz="0" w:space="0" w:color="auto"/>
      </w:divBdr>
      <w:divsChild>
        <w:div w:id="409959965">
          <w:marLeft w:val="0"/>
          <w:marRight w:val="0"/>
          <w:marTop w:val="0"/>
          <w:marBottom w:val="0"/>
          <w:divBdr>
            <w:top w:val="none" w:sz="0" w:space="0" w:color="auto"/>
            <w:left w:val="none" w:sz="0" w:space="0" w:color="auto"/>
            <w:bottom w:val="none" w:sz="0" w:space="0" w:color="auto"/>
            <w:right w:val="none" w:sz="0" w:space="0" w:color="auto"/>
          </w:divBdr>
        </w:div>
      </w:divsChild>
    </w:div>
    <w:div w:id="1217663558">
      <w:bodyDiv w:val="1"/>
      <w:marLeft w:val="0"/>
      <w:marRight w:val="0"/>
      <w:marTop w:val="0"/>
      <w:marBottom w:val="0"/>
      <w:divBdr>
        <w:top w:val="none" w:sz="0" w:space="0" w:color="auto"/>
        <w:left w:val="none" w:sz="0" w:space="0" w:color="auto"/>
        <w:bottom w:val="none" w:sz="0" w:space="0" w:color="auto"/>
        <w:right w:val="none" w:sz="0" w:space="0" w:color="auto"/>
      </w:divBdr>
      <w:divsChild>
        <w:div w:id="1661349571">
          <w:marLeft w:val="0"/>
          <w:marRight w:val="0"/>
          <w:marTop w:val="0"/>
          <w:marBottom w:val="0"/>
          <w:divBdr>
            <w:top w:val="none" w:sz="0" w:space="0" w:color="auto"/>
            <w:left w:val="none" w:sz="0" w:space="0" w:color="auto"/>
            <w:bottom w:val="none" w:sz="0" w:space="0" w:color="auto"/>
            <w:right w:val="none" w:sz="0" w:space="0" w:color="auto"/>
          </w:divBdr>
        </w:div>
        <w:div w:id="27993381">
          <w:marLeft w:val="0"/>
          <w:marRight w:val="0"/>
          <w:marTop w:val="0"/>
          <w:marBottom w:val="0"/>
          <w:divBdr>
            <w:top w:val="none" w:sz="0" w:space="0" w:color="auto"/>
            <w:left w:val="none" w:sz="0" w:space="0" w:color="auto"/>
            <w:bottom w:val="none" w:sz="0" w:space="0" w:color="auto"/>
            <w:right w:val="none" w:sz="0" w:space="0" w:color="auto"/>
          </w:divBdr>
        </w:div>
        <w:div w:id="314529815">
          <w:marLeft w:val="0"/>
          <w:marRight w:val="0"/>
          <w:marTop w:val="0"/>
          <w:marBottom w:val="0"/>
          <w:divBdr>
            <w:top w:val="none" w:sz="0" w:space="0" w:color="auto"/>
            <w:left w:val="none" w:sz="0" w:space="0" w:color="auto"/>
            <w:bottom w:val="none" w:sz="0" w:space="0" w:color="auto"/>
            <w:right w:val="none" w:sz="0" w:space="0" w:color="auto"/>
          </w:divBdr>
        </w:div>
        <w:div w:id="312485208">
          <w:marLeft w:val="0"/>
          <w:marRight w:val="0"/>
          <w:marTop w:val="0"/>
          <w:marBottom w:val="0"/>
          <w:divBdr>
            <w:top w:val="none" w:sz="0" w:space="0" w:color="auto"/>
            <w:left w:val="none" w:sz="0" w:space="0" w:color="auto"/>
            <w:bottom w:val="none" w:sz="0" w:space="0" w:color="auto"/>
            <w:right w:val="none" w:sz="0" w:space="0" w:color="auto"/>
          </w:divBdr>
        </w:div>
        <w:div w:id="567573633">
          <w:marLeft w:val="0"/>
          <w:marRight w:val="0"/>
          <w:marTop w:val="0"/>
          <w:marBottom w:val="0"/>
          <w:divBdr>
            <w:top w:val="none" w:sz="0" w:space="0" w:color="auto"/>
            <w:left w:val="none" w:sz="0" w:space="0" w:color="auto"/>
            <w:bottom w:val="none" w:sz="0" w:space="0" w:color="auto"/>
            <w:right w:val="none" w:sz="0" w:space="0" w:color="auto"/>
          </w:divBdr>
        </w:div>
        <w:div w:id="251285737">
          <w:marLeft w:val="0"/>
          <w:marRight w:val="0"/>
          <w:marTop w:val="0"/>
          <w:marBottom w:val="0"/>
          <w:divBdr>
            <w:top w:val="none" w:sz="0" w:space="0" w:color="auto"/>
            <w:left w:val="none" w:sz="0" w:space="0" w:color="auto"/>
            <w:bottom w:val="none" w:sz="0" w:space="0" w:color="auto"/>
            <w:right w:val="none" w:sz="0" w:space="0" w:color="auto"/>
          </w:divBdr>
        </w:div>
      </w:divsChild>
    </w:div>
    <w:div w:id="1267690074">
      <w:bodyDiv w:val="1"/>
      <w:marLeft w:val="0"/>
      <w:marRight w:val="0"/>
      <w:marTop w:val="0"/>
      <w:marBottom w:val="0"/>
      <w:divBdr>
        <w:top w:val="none" w:sz="0" w:space="0" w:color="auto"/>
        <w:left w:val="none" w:sz="0" w:space="0" w:color="auto"/>
        <w:bottom w:val="none" w:sz="0" w:space="0" w:color="auto"/>
        <w:right w:val="none" w:sz="0" w:space="0" w:color="auto"/>
      </w:divBdr>
      <w:divsChild>
        <w:div w:id="1481920221">
          <w:marLeft w:val="480"/>
          <w:marRight w:val="0"/>
          <w:marTop w:val="0"/>
          <w:marBottom w:val="0"/>
          <w:divBdr>
            <w:top w:val="none" w:sz="0" w:space="0" w:color="auto"/>
            <w:left w:val="none" w:sz="0" w:space="0" w:color="auto"/>
            <w:bottom w:val="none" w:sz="0" w:space="0" w:color="auto"/>
            <w:right w:val="none" w:sz="0" w:space="0" w:color="auto"/>
          </w:divBdr>
        </w:div>
      </w:divsChild>
    </w:div>
    <w:div w:id="1313026911">
      <w:bodyDiv w:val="1"/>
      <w:marLeft w:val="0"/>
      <w:marRight w:val="0"/>
      <w:marTop w:val="0"/>
      <w:marBottom w:val="0"/>
      <w:divBdr>
        <w:top w:val="none" w:sz="0" w:space="0" w:color="auto"/>
        <w:left w:val="none" w:sz="0" w:space="0" w:color="auto"/>
        <w:bottom w:val="none" w:sz="0" w:space="0" w:color="auto"/>
        <w:right w:val="none" w:sz="0" w:space="0" w:color="auto"/>
      </w:divBdr>
      <w:divsChild>
        <w:div w:id="641423991">
          <w:marLeft w:val="0"/>
          <w:marRight w:val="0"/>
          <w:marTop w:val="0"/>
          <w:marBottom w:val="0"/>
          <w:divBdr>
            <w:top w:val="none" w:sz="0" w:space="0" w:color="auto"/>
            <w:left w:val="none" w:sz="0" w:space="0" w:color="auto"/>
            <w:bottom w:val="none" w:sz="0" w:space="0" w:color="auto"/>
            <w:right w:val="none" w:sz="0" w:space="0" w:color="auto"/>
          </w:divBdr>
        </w:div>
        <w:div w:id="1437560107">
          <w:marLeft w:val="0"/>
          <w:marRight w:val="0"/>
          <w:marTop w:val="0"/>
          <w:marBottom w:val="0"/>
          <w:divBdr>
            <w:top w:val="none" w:sz="0" w:space="0" w:color="auto"/>
            <w:left w:val="none" w:sz="0" w:space="0" w:color="auto"/>
            <w:bottom w:val="none" w:sz="0" w:space="0" w:color="auto"/>
            <w:right w:val="none" w:sz="0" w:space="0" w:color="auto"/>
          </w:divBdr>
        </w:div>
        <w:div w:id="1770616739">
          <w:marLeft w:val="0"/>
          <w:marRight w:val="0"/>
          <w:marTop w:val="0"/>
          <w:marBottom w:val="0"/>
          <w:divBdr>
            <w:top w:val="none" w:sz="0" w:space="0" w:color="auto"/>
            <w:left w:val="none" w:sz="0" w:space="0" w:color="auto"/>
            <w:bottom w:val="none" w:sz="0" w:space="0" w:color="auto"/>
            <w:right w:val="none" w:sz="0" w:space="0" w:color="auto"/>
          </w:divBdr>
        </w:div>
      </w:divsChild>
    </w:div>
    <w:div w:id="1384912232">
      <w:bodyDiv w:val="1"/>
      <w:marLeft w:val="0"/>
      <w:marRight w:val="0"/>
      <w:marTop w:val="0"/>
      <w:marBottom w:val="0"/>
      <w:divBdr>
        <w:top w:val="none" w:sz="0" w:space="0" w:color="auto"/>
        <w:left w:val="none" w:sz="0" w:space="0" w:color="auto"/>
        <w:bottom w:val="none" w:sz="0" w:space="0" w:color="auto"/>
        <w:right w:val="none" w:sz="0" w:space="0" w:color="auto"/>
      </w:divBdr>
    </w:div>
    <w:div w:id="1425033039">
      <w:bodyDiv w:val="1"/>
      <w:marLeft w:val="0"/>
      <w:marRight w:val="0"/>
      <w:marTop w:val="0"/>
      <w:marBottom w:val="0"/>
      <w:divBdr>
        <w:top w:val="none" w:sz="0" w:space="0" w:color="auto"/>
        <w:left w:val="none" w:sz="0" w:space="0" w:color="auto"/>
        <w:bottom w:val="none" w:sz="0" w:space="0" w:color="auto"/>
        <w:right w:val="none" w:sz="0" w:space="0" w:color="auto"/>
      </w:divBdr>
      <w:divsChild>
        <w:div w:id="1979989866">
          <w:marLeft w:val="0"/>
          <w:marRight w:val="0"/>
          <w:marTop w:val="0"/>
          <w:marBottom w:val="0"/>
          <w:divBdr>
            <w:top w:val="none" w:sz="0" w:space="0" w:color="auto"/>
            <w:left w:val="none" w:sz="0" w:space="0" w:color="auto"/>
            <w:bottom w:val="none" w:sz="0" w:space="0" w:color="auto"/>
            <w:right w:val="none" w:sz="0" w:space="0" w:color="auto"/>
          </w:divBdr>
        </w:div>
        <w:div w:id="1801191730">
          <w:marLeft w:val="0"/>
          <w:marRight w:val="0"/>
          <w:marTop w:val="0"/>
          <w:marBottom w:val="0"/>
          <w:divBdr>
            <w:top w:val="none" w:sz="0" w:space="0" w:color="auto"/>
            <w:left w:val="none" w:sz="0" w:space="0" w:color="auto"/>
            <w:bottom w:val="none" w:sz="0" w:space="0" w:color="auto"/>
            <w:right w:val="none" w:sz="0" w:space="0" w:color="auto"/>
          </w:divBdr>
        </w:div>
      </w:divsChild>
    </w:div>
    <w:div w:id="1466197743">
      <w:bodyDiv w:val="1"/>
      <w:marLeft w:val="0"/>
      <w:marRight w:val="0"/>
      <w:marTop w:val="0"/>
      <w:marBottom w:val="0"/>
      <w:divBdr>
        <w:top w:val="none" w:sz="0" w:space="0" w:color="auto"/>
        <w:left w:val="none" w:sz="0" w:space="0" w:color="auto"/>
        <w:bottom w:val="none" w:sz="0" w:space="0" w:color="auto"/>
        <w:right w:val="none" w:sz="0" w:space="0" w:color="auto"/>
      </w:divBdr>
    </w:div>
    <w:div w:id="1470901140">
      <w:bodyDiv w:val="1"/>
      <w:marLeft w:val="0"/>
      <w:marRight w:val="0"/>
      <w:marTop w:val="0"/>
      <w:marBottom w:val="0"/>
      <w:divBdr>
        <w:top w:val="none" w:sz="0" w:space="0" w:color="auto"/>
        <w:left w:val="none" w:sz="0" w:space="0" w:color="auto"/>
        <w:bottom w:val="none" w:sz="0" w:space="0" w:color="auto"/>
        <w:right w:val="none" w:sz="0" w:space="0" w:color="auto"/>
      </w:divBdr>
    </w:div>
    <w:div w:id="1573272886">
      <w:bodyDiv w:val="1"/>
      <w:marLeft w:val="0"/>
      <w:marRight w:val="0"/>
      <w:marTop w:val="0"/>
      <w:marBottom w:val="0"/>
      <w:divBdr>
        <w:top w:val="none" w:sz="0" w:space="0" w:color="auto"/>
        <w:left w:val="none" w:sz="0" w:space="0" w:color="auto"/>
        <w:bottom w:val="none" w:sz="0" w:space="0" w:color="auto"/>
        <w:right w:val="none" w:sz="0" w:space="0" w:color="auto"/>
      </w:divBdr>
    </w:div>
    <w:div w:id="1577325058">
      <w:bodyDiv w:val="1"/>
      <w:marLeft w:val="0"/>
      <w:marRight w:val="0"/>
      <w:marTop w:val="0"/>
      <w:marBottom w:val="0"/>
      <w:divBdr>
        <w:top w:val="none" w:sz="0" w:space="0" w:color="auto"/>
        <w:left w:val="none" w:sz="0" w:space="0" w:color="auto"/>
        <w:bottom w:val="none" w:sz="0" w:space="0" w:color="auto"/>
        <w:right w:val="none" w:sz="0" w:space="0" w:color="auto"/>
      </w:divBdr>
    </w:div>
    <w:div w:id="1608344841">
      <w:bodyDiv w:val="1"/>
      <w:marLeft w:val="0"/>
      <w:marRight w:val="0"/>
      <w:marTop w:val="0"/>
      <w:marBottom w:val="0"/>
      <w:divBdr>
        <w:top w:val="none" w:sz="0" w:space="0" w:color="auto"/>
        <w:left w:val="none" w:sz="0" w:space="0" w:color="auto"/>
        <w:bottom w:val="none" w:sz="0" w:space="0" w:color="auto"/>
        <w:right w:val="none" w:sz="0" w:space="0" w:color="auto"/>
      </w:divBdr>
    </w:div>
    <w:div w:id="1617446907">
      <w:bodyDiv w:val="1"/>
      <w:marLeft w:val="0"/>
      <w:marRight w:val="0"/>
      <w:marTop w:val="0"/>
      <w:marBottom w:val="0"/>
      <w:divBdr>
        <w:top w:val="none" w:sz="0" w:space="0" w:color="auto"/>
        <w:left w:val="none" w:sz="0" w:space="0" w:color="auto"/>
        <w:bottom w:val="none" w:sz="0" w:space="0" w:color="auto"/>
        <w:right w:val="none" w:sz="0" w:space="0" w:color="auto"/>
      </w:divBdr>
    </w:div>
    <w:div w:id="1668828040">
      <w:bodyDiv w:val="1"/>
      <w:marLeft w:val="0"/>
      <w:marRight w:val="0"/>
      <w:marTop w:val="0"/>
      <w:marBottom w:val="0"/>
      <w:divBdr>
        <w:top w:val="none" w:sz="0" w:space="0" w:color="auto"/>
        <w:left w:val="none" w:sz="0" w:space="0" w:color="auto"/>
        <w:bottom w:val="none" w:sz="0" w:space="0" w:color="auto"/>
        <w:right w:val="none" w:sz="0" w:space="0" w:color="auto"/>
      </w:divBdr>
      <w:divsChild>
        <w:div w:id="1911379573">
          <w:marLeft w:val="0"/>
          <w:marRight w:val="0"/>
          <w:marTop w:val="0"/>
          <w:marBottom w:val="0"/>
          <w:divBdr>
            <w:top w:val="none" w:sz="0" w:space="0" w:color="auto"/>
            <w:left w:val="none" w:sz="0" w:space="0" w:color="auto"/>
            <w:bottom w:val="none" w:sz="0" w:space="0" w:color="auto"/>
            <w:right w:val="none" w:sz="0" w:space="0" w:color="auto"/>
          </w:divBdr>
        </w:div>
        <w:div w:id="2028940226">
          <w:marLeft w:val="0"/>
          <w:marRight w:val="0"/>
          <w:marTop w:val="0"/>
          <w:marBottom w:val="0"/>
          <w:divBdr>
            <w:top w:val="none" w:sz="0" w:space="0" w:color="auto"/>
            <w:left w:val="none" w:sz="0" w:space="0" w:color="auto"/>
            <w:bottom w:val="none" w:sz="0" w:space="0" w:color="auto"/>
            <w:right w:val="none" w:sz="0" w:space="0" w:color="auto"/>
          </w:divBdr>
        </w:div>
        <w:div w:id="1469275459">
          <w:marLeft w:val="0"/>
          <w:marRight w:val="0"/>
          <w:marTop w:val="0"/>
          <w:marBottom w:val="0"/>
          <w:divBdr>
            <w:top w:val="none" w:sz="0" w:space="0" w:color="auto"/>
            <w:left w:val="none" w:sz="0" w:space="0" w:color="auto"/>
            <w:bottom w:val="none" w:sz="0" w:space="0" w:color="auto"/>
            <w:right w:val="none" w:sz="0" w:space="0" w:color="auto"/>
          </w:divBdr>
        </w:div>
        <w:div w:id="1895118221">
          <w:marLeft w:val="0"/>
          <w:marRight w:val="0"/>
          <w:marTop w:val="0"/>
          <w:marBottom w:val="0"/>
          <w:divBdr>
            <w:top w:val="none" w:sz="0" w:space="0" w:color="auto"/>
            <w:left w:val="none" w:sz="0" w:space="0" w:color="auto"/>
            <w:bottom w:val="none" w:sz="0" w:space="0" w:color="auto"/>
            <w:right w:val="none" w:sz="0" w:space="0" w:color="auto"/>
          </w:divBdr>
        </w:div>
        <w:div w:id="2144880075">
          <w:marLeft w:val="0"/>
          <w:marRight w:val="0"/>
          <w:marTop w:val="0"/>
          <w:marBottom w:val="0"/>
          <w:divBdr>
            <w:top w:val="none" w:sz="0" w:space="0" w:color="auto"/>
            <w:left w:val="none" w:sz="0" w:space="0" w:color="auto"/>
            <w:bottom w:val="none" w:sz="0" w:space="0" w:color="auto"/>
            <w:right w:val="none" w:sz="0" w:space="0" w:color="auto"/>
          </w:divBdr>
        </w:div>
        <w:div w:id="110324035">
          <w:marLeft w:val="0"/>
          <w:marRight w:val="0"/>
          <w:marTop w:val="0"/>
          <w:marBottom w:val="0"/>
          <w:divBdr>
            <w:top w:val="none" w:sz="0" w:space="0" w:color="auto"/>
            <w:left w:val="none" w:sz="0" w:space="0" w:color="auto"/>
            <w:bottom w:val="none" w:sz="0" w:space="0" w:color="auto"/>
            <w:right w:val="none" w:sz="0" w:space="0" w:color="auto"/>
          </w:divBdr>
        </w:div>
        <w:div w:id="1511942171">
          <w:marLeft w:val="0"/>
          <w:marRight w:val="0"/>
          <w:marTop w:val="0"/>
          <w:marBottom w:val="0"/>
          <w:divBdr>
            <w:top w:val="none" w:sz="0" w:space="0" w:color="auto"/>
            <w:left w:val="none" w:sz="0" w:space="0" w:color="auto"/>
            <w:bottom w:val="none" w:sz="0" w:space="0" w:color="auto"/>
            <w:right w:val="none" w:sz="0" w:space="0" w:color="auto"/>
          </w:divBdr>
        </w:div>
        <w:div w:id="2013605964">
          <w:marLeft w:val="0"/>
          <w:marRight w:val="0"/>
          <w:marTop w:val="0"/>
          <w:marBottom w:val="0"/>
          <w:divBdr>
            <w:top w:val="none" w:sz="0" w:space="0" w:color="auto"/>
            <w:left w:val="none" w:sz="0" w:space="0" w:color="auto"/>
            <w:bottom w:val="none" w:sz="0" w:space="0" w:color="auto"/>
            <w:right w:val="none" w:sz="0" w:space="0" w:color="auto"/>
          </w:divBdr>
        </w:div>
        <w:div w:id="1785802654">
          <w:marLeft w:val="0"/>
          <w:marRight w:val="0"/>
          <w:marTop w:val="0"/>
          <w:marBottom w:val="0"/>
          <w:divBdr>
            <w:top w:val="none" w:sz="0" w:space="0" w:color="auto"/>
            <w:left w:val="none" w:sz="0" w:space="0" w:color="auto"/>
            <w:bottom w:val="none" w:sz="0" w:space="0" w:color="auto"/>
            <w:right w:val="none" w:sz="0" w:space="0" w:color="auto"/>
          </w:divBdr>
        </w:div>
        <w:div w:id="1592083812">
          <w:marLeft w:val="0"/>
          <w:marRight w:val="0"/>
          <w:marTop w:val="0"/>
          <w:marBottom w:val="0"/>
          <w:divBdr>
            <w:top w:val="none" w:sz="0" w:space="0" w:color="auto"/>
            <w:left w:val="none" w:sz="0" w:space="0" w:color="auto"/>
            <w:bottom w:val="none" w:sz="0" w:space="0" w:color="auto"/>
            <w:right w:val="none" w:sz="0" w:space="0" w:color="auto"/>
          </w:divBdr>
        </w:div>
        <w:div w:id="1357459227">
          <w:marLeft w:val="0"/>
          <w:marRight w:val="0"/>
          <w:marTop w:val="0"/>
          <w:marBottom w:val="0"/>
          <w:divBdr>
            <w:top w:val="none" w:sz="0" w:space="0" w:color="auto"/>
            <w:left w:val="none" w:sz="0" w:space="0" w:color="auto"/>
            <w:bottom w:val="none" w:sz="0" w:space="0" w:color="auto"/>
            <w:right w:val="none" w:sz="0" w:space="0" w:color="auto"/>
          </w:divBdr>
        </w:div>
        <w:div w:id="784546438">
          <w:marLeft w:val="0"/>
          <w:marRight w:val="0"/>
          <w:marTop w:val="0"/>
          <w:marBottom w:val="0"/>
          <w:divBdr>
            <w:top w:val="none" w:sz="0" w:space="0" w:color="auto"/>
            <w:left w:val="none" w:sz="0" w:space="0" w:color="auto"/>
            <w:bottom w:val="none" w:sz="0" w:space="0" w:color="auto"/>
            <w:right w:val="none" w:sz="0" w:space="0" w:color="auto"/>
          </w:divBdr>
        </w:div>
        <w:div w:id="939996567">
          <w:marLeft w:val="0"/>
          <w:marRight w:val="0"/>
          <w:marTop w:val="0"/>
          <w:marBottom w:val="0"/>
          <w:divBdr>
            <w:top w:val="none" w:sz="0" w:space="0" w:color="auto"/>
            <w:left w:val="none" w:sz="0" w:space="0" w:color="auto"/>
            <w:bottom w:val="none" w:sz="0" w:space="0" w:color="auto"/>
            <w:right w:val="none" w:sz="0" w:space="0" w:color="auto"/>
          </w:divBdr>
        </w:div>
        <w:div w:id="64497717">
          <w:marLeft w:val="0"/>
          <w:marRight w:val="0"/>
          <w:marTop w:val="0"/>
          <w:marBottom w:val="0"/>
          <w:divBdr>
            <w:top w:val="none" w:sz="0" w:space="0" w:color="auto"/>
            <w:left w:val="none" w:sz="0" w:space="0" w:color="auto"/>
            <w:bottom w:val="none" w:sz="0" w:space="0" w:color="auto"/>
            <w:right w:val="none" w:sz="0" w:space="0" w:color="auto"/>
          </w:divBdr>
        </w:div>
        <w:div w:id="53936422">
          <w:marLeft w:val="0"/>
          <w:marRight w:val="0"/>
          <w:marTop w:val="0"/>
          <w:marBottom w:val="0"/>
          <w:divBdr>
            <w:top w:val="none" w:sz="0" w:space="0" w:color="auto"/>
            <w:left w:val="none" w:sz="0" w:space="0" w:color="auto"/>
            <w:bottom w:val="none" w:sz="0" w:space="0" w:color="auto"/>
            <w:right w:val="none" w:sz="0" w:space="0" w:color="auto"/>
          </w:divBdr>
        </w:div>
        <w:div w:id="185607116">
          <w:marLeft w:val="0"/>
          <w:marRight w:val="0"/>
          <w:marTop w:val="0"/>
          <w:marBottom w:val="0"/>
          <w:divBdr>
            <w:top w:val="none" w:sz="0" w:space="0" w:color="auto"/>
            <w:left w:val="none" w:sz="0" w:space="0" w:color="auto"/>
            <w:bottom w:val="none" w:sz="0" w:space="0" w:color="auto"/>
            <w:right w:val="none" w:sz="0" w:space="0" w:color="auto"/>
          </w:divBdr>
        </w:div>
      </w:divsChild>
    </w:div>
    <w:div w:id="1702395006">
      <w:bodyDiv w:val="1"/>
      <w:marLeft w:val="0"/>
      <w:marRight w:val="0"/>
      <w:marTop w:val="0"/>
      <w:marBottom w:val="0"/>
      <w:divBdr>
        <w:top w:val="none" w:sz="0" w:space="0" w:color="auto"/>
        <w:left w:val="none" w:sz="0" w:space="0" w:color="auto"/>
        <w:bottom w:val="none" w:sz="0" w:space="0" w:color="auto"/>
        <w:right w:val="none" w:sz="0" w:space="0" w:color="auto"/>
      </w:divBdr>
    </w:div>
    <w:div w:id="1729262956">
      <w:bodyDiv w:val="1"/>
      <w:marLeft w:val="0"/>
      <w:marRight w:val="0"/>
      <w:marTop w:val="0"/>
      <w:marBottom w:val="0"/>
      <w:divBdr>
        <w:top w:val="none" w:sz="0" w:space="0" w:color="auto"/>
        <w:left w:val="none" w:sz="0" w:space="0" w:color="auto"/>
        <w:bottom w:val="none" w:sz="0" w:space="0" w:color="auto"/>
        <w:right w:val="none" w:sz="0" w:space="0" w:color="auto"/>
      </w:divBdr>
    </w:div>
    <w:div w:id="1758020146">
      <w:bodyDiv w:val="1"/>
      <w:marLeft w:val="0"/>
      <w:marRight w:val="0"/>
      <w:marTop w:val="0"/>
      <w:marBottom w:val="0"/>
      <w:divBdr>
        <w:top w:val="none" w:sz="0" w:space="0" w:color="auto"/>
        <w:left w:val="none" w:sz="0" w:space="0" w:color="auto"/>
        <w:bottom w:val="none" w:sz="0" w:space="0" w:color="auto"/>
        <w:right w:val="none" w:sz="0" w:space="0" w:color="auto"/>
      </w:divBdr>
    </w:div>
    <w:div w:id="1761443817">
      <w:bodyDiv w:val="1"/>
      <w:marLeft w:val="0"/>
      <w:marRight w:val="0"/>
      <w:marTop w:val="0"/>
      <w:marBottom w:val="0"/>
      <w:divBdr>
        <w:top w:val="none" w:sz="0" w:space="0" w:color="auto"/>
        <w:left w:val="none" w:sz="0" w:space="0" w:color="auto"/>
        <w:bottom w:val="none" w:sz="0" w:space="0" w:color="auto"/>
        <w:right w:val="none" w:sz="0" w:space="0" w:color="auto"/>
      </w:divBdr>
      <w:divsChild>
        <w:div w:id="537745187">
          <w:marLeft w:val="0"/>
          <w:marRight w:val="0"/>
          <w:marTop w:val="0"/>
          <w:marBottom w:val="0"/>
          <w:divBdr>
            <w:top w:val="none" w:sz="0" w:space="0" w:color="auto"/>
            <w:left w:val="none" w:sz="0" w:space="0" w:color="auto"/>
            <w:bottom w:val="none" w:sz="0" w:space="0" w:color="auto"/>
            <w:right w:val="none" w:sz="0" w:space="0" w:color="auto"/>
          </w:divBdr>
        </w:div>
      </w:divsChild>
    </w:div>
    <w:div w:id="1772162287">
      <w:bodyDiv w:val="1"/>
      <w:marLeft w:val="0"/>
      <w:marRight w:val="0"/>
      <w:marTop w:val="0"/>
      <w:marBottom w:val="0"/>
      <w:divBdr>
        <w:top w:val="none" w:sz="0" w:space="0" w:color="auto"/>
        <w:left w:val="none" w:sz="0" w:space="0" w:color="auto"/>
        <w:bottom w:val="none" w:sz="0" w:space="0" w:color="auto"/>
        <w:right w:val="none" w:sz="0" w:space="0" w:color="auto"/>
      </w:divBdr>
    </w:div>
    <w:div w:id="1885289105">
      <w:bodyDiv w:val="1"/>
      <w:marLeft w:val="0"/>
      <w:marRight w:val="0"/>
      <w:marTop w:val="0"/>
      <w:marBottom w:val="0"/>
      <w:divBdr>
        <w:top w:val="none" w:sz="0" w:space="0" w:color="auto"/>
        <w:left w:val="none" w:sz="0" w:space="0" w:color="auto"/>
        <w:bottom w:val="none" w:sz="0" w:space="0" w:color="auto"/>
        <w:right w:val="none" w:sz="0" w:space="0" w:color="auto"/>
      </w:divBdr>
    </w:div>
    <w:div w:id="1893272300">
      <w:bodyDiv w:val="1"/>
      <w:marLeft w:val="0"/>
      <w:marRight w:val="0"/>
      <w:marTop w:val="0"/>
      <w:marBottom w:val="0"/>
      <w:divBdr>
        <w:top w:val="none" w:sz="0" w:space="0" w:color="auto"/>
        <w:left w:val="none" w:sz="0" w:space="0" w:color="auto"/>
        <w:bottom w:val="none" w:sz="0" w:space="0" w:color="auto"/>
        <w:right w:val="none" w:sz="0" w:space="0" w:color="auto"/>
      </w:divBdr>
      <w:divsChild>
        <w:div w:id="155540139">
          <w:marLeft w:val="0"/>
          <w:marRight w:val="0"/>
          <w:marTop w:val="0"/>
          <w:marBottom w:val="0"/>
          <w:divBdr>
            <w:top w:val="none" w:sz="0" w:space="0" w:color="auto"/>
            <w:left w:val="none" w:sz="0" w:space="0" w:color="auto"/>
            <w:bottom w:val="none" w:sz="0" w:space="0" w:color="auto"/>
            <w:right w:val="none" w:sz="0" w:space="0" w:color="auto"/>
          </w:divBdr>
        </w:div>
      </w:divsChild>
    </w:div>
    <w:div w:id="1905527121">
      <w:bodyDiv w:val="1"/>
      <w:marLeft w:val="0"/>
      <w:marRight w:val="0"/>
      <w:marTop w:val="0"/>
      <w:marBottom w:val="0"/>
      <w:divBdr>
        <w:top w:val="none" w:sz="0" w:space="0" w:color="auto"/>
        <w:left w:val="none" w:sz="0" w:space="0" w:color="auto"/>
        <w:bottom w:val="none" w:sz="0" w:space="0" w:color="auto"/>
        <w:right w:val="none" w:sz="0" w:space="0" w:color="auto"/>
      </w:divBdr>
    </w:div>
    <w:div w:id="1920753875">
      <w:bodyDiv w:val="1"/>
      <w:marLeft w:val="0"/>
      <w:marRight w:val="0"/>
      <w:marTop w:val="0"/>
      <w:marBottom w:val="0"/>
      <w:divBdr>
        <w:top w:val="none" w:sz="0" w:space="0" w:color="auto"/>
        <w:left w:val="none" w:sz="0" w:space="0" w:color="auto"/>
        <w:bottom w:val="none" w:sz="0" w:space="0" w:color="auto"/>
        <w:right w:val="none" w:sz="0" w:space="0" w:color="auto"/>
      </w:divBdr>
    </w:div>
    <w:div w:id="1934389388">
      <w:bodyDiv w:val="1"/>
      <w:marLeft w:val="0"/>
      <w:marRight w:val="0"/>
      <w:marTop w:val="0"/>
      <w:marBottom w:val="0"/>
      <w:divBdr>
        <w:top w:val="none" w:sz="0" w:space="0" w:color="auto"/>
        <w:left w:val="none" w:sz="0" w:space="0" w:color="auto"/>
        <w:bottom w:val="none" w:sz="0" w:space="0" w:color="auto"/>
        <w:right w:val="none" w:sz="0" w:space="0" w:color="auto"/>
      </w:divBdr>
    </w:div>
    <w:div w:id="1968275091">
      <w:bodyDiv w:val="1"/>
      <w:marLeft w:val="0"/>
      <w:marRight w:val="0"/>
      <w:marTop w:val="0"/>
      <w:marBottom w:val="0"/>
      <w:divBdr>
        <w:top w:val="none" w:sz="0" w:space="0" w:color="auto"/>
        <w:left w:val="none" w:sz="0" w:space="0" w:color="auto"/>
        <w:bottom w:val="none" w:sz="0" w:space="0" w:color="auto"/>
        <w:right w:val="none" w:sz="0" w:space="0" w:color="auto"/>
      </w:divBdr>
    </w:div>
    <w:div w:id="2051563079">
      <w:bodyDiv w:val="1"/>
      <w:marLeft w:val="0"/>
      <w:marRight w:val="0"/>
      <w:marTop w:val="0"/>
      <w:marBottom w:val="0"/>
      <w:divBdr>
        <w:top w:val="none" w:sz="0" w:space="0" w:color="auto"/>
        <w:left w:val="none" w:sz="0" w:space="0" w:color="auto"/>
        <w:bottom w:val="none" w:sz="0" w:space="0" w:color="auto"/>
        <w:right w:val="none" w:sz="0" w:space="0" w:color="auto"/>
      </w:divBdr>
      <w:divsChild>
        <w:div w:id="1884294245">
          <w:marLeft w:val="0"/>
          <w:marRight w:val="0"/>
          <w:marTop w:val="0"/>
          <w:marBottom w:val="0"/>
          <w:divBdr>
            <w:top w:val="none" w:sz="0" w:space="0" w:color="auto"/>
            <w:left w:val="none" w:sz="0" w:space="0" w:color="auto"/>
            <w:bottom w:val="none" w:sz="0" w:space="0" w:color="auto"/>
            <w:right w:val="none" w:sz="0" w:space="0" w:color="auto"/>
          </w:divBdr>
        </w:div>
        <w:div w:id="116417570">
          <w:marLeft w:val="0"/>
          <w:marRight w:val="0"/>
          <w:marTop w:val="0"/>
          <w:marBottom w:val="0"/>
          <w:divBdr>
            <w:top w:val="none" w:sz="0" w:space="0" w:color="auto"/>
            <w:left w:val="none" w:sz="0" w:space="0" w:color="auto"/>
            <w:bottom w:val="none" w:sz="0" w:space="0" w:color="auto"/>
            <w:right w:val="none" w:sz="0" w:space="0" w:color="auto"/>
          </w:divBdr>
        </w:div>
        <w:div w:id="85225957">
          <w:marLeft w:val="0"/>
          <w:marRight w:val="0"/>
          <w:marTop w:val="0"/>
          <w:marBottom w:val="0"/>
          <w:divBdr>
            <w:top w:val="none" w:sz="0" w:space="0" w:color="auto"/>
            <w:left w:val="none" w:sz="0" w:space="0" w:color="auto"/>
            <w:bottom w:val="none" w:sz="0" w:space="0" w:color="auto"/>
            <w:right w:val="none" w:sz="0" w:space="0" w:color="auto"/>
          </w:divBdr>
        </w:div>
        <w:div w:id="13726810">
          <w:marLeft w:val="0"/>
          <w:marRight w:val="0"/>
          <w:marTop w:val="0"/>
          <w:marBottom w:val="0"/>
          <w:divBdr>
            <w:top w:val="none" w:sz="0" w:space="0" w:color="auto"/>
            <w:left w:val="none" w:sz="0" w:space="0" w:color="auto"/>
            <w:bottom w:val="none" w:sz="0" w:space="0" w:color="auto"/>
            <w:right w:val="none" w:sz="0" w:space="0" w:color="auto"/>
          </w:divBdr>
        </w:div>
      </w:divsChild>
    </w:div>
    <w:div w:id="2117404418">
      <w:bodyDiv w:val="1"/>
      <w:marLeft w:val="0"/>
      <w:marRight w:val="0"/>
      <w:marTop w:val="0"/>
      <w:marBottom w:val="0"/>
      <w:divBdr>
        <w:top w:val="none" w:sz="0" w:space="0" w:color="auto"/>
        <w:left w:val="none" w:sz="0" w:space="0" w:color="auto"/>
        <w:bottom w:val="none" w:sz="0" w:space="0" w:color="auto"/>
        <w:right w:val="none" w:sz="0" w:space="0" w:color="auto"/>
      </w:divBdr>
      <w:divsChild>
        <w:div w:id="820734622">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jpeg"/><Relationship Id="rId34" Type="http://schemas.microsoft.com/office/2011/relationships/people" Target="people.xml"/><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hyperlink" Target="https://github.com/davidfdezmartin/Chatbot-con-FastAPI-Streamlit-y-LangChain/tree/main" TargetMode="Externa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jp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5.jp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FA2201-A72D-4180-AFB2-934AF8CA89F7}">
  <we:reference id="wa104382081" version="1.55.1.0" store="en-US" storeType="OMEX"/>
  <we:alternateReferences>
    <we:reference id="wa104382081" version="1.55.1.0" store="" storeType="OMEX"/>
  </we:alternateReferences>
  <we:properties>
    <we:property name="MENDELEY_CITATIONS" value="[]"/>
    <we:property name="MENDELEY_CITATIONS_LOCALE_CODE" value="&quot;en-US&quot;"/>
    <we:property name="MENDELEY_CITATIONS_STYLE" value="{&quot;id&quot;:&quot;https://www.zotero.org/styles/american-medical-association&quot;,&quot;title&quot;:&quot;American Medical Association 11th edition&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F3D7C797EA12745A270EF30E38719B9" ma:contentTypeVersion="19" ma:contentTypeDescription="Crear nuevo documento." ma:contentTypeScope="" ma:versionID="227b02526234ef39b0b78895a9d90cf5">
  <xsd:schema xmlns:xsd="http://www.w3.org/2001/XMLSchema" xmlns:xs="http://www.w3.org/2001/XMLSchema" xmlns:p="http://schemas.microsoft.com/office/2006/metadata/properties" xmlns:ns2="0a70e875-3d35-4be2-921f-7117c31bab9b" xmlns:ns3="27c1adeb-3674-457c-b08c-8a73f31b6e23" targetNamespace="http://schemas.microsoft.com/office/2006/metadata/properties" ma:root="true" ma:fieldsID="3c939c8607e2f594db8bbb23634dd059" ns2:_="" ns3:_="">
    <xsd:import namespace="0a70e875-3d35-4be2-921f-7117c31bab9b"/>
    <xsd:import namespace="27c1adeb-3674-457c-b08c-8a73f31b6e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_Flow_SignoffStatu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7c1adeb-3674-457c-b08c-8a73f31b6e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_Flow_SignoffStatus" ma:index="25" nillable="true" ma:displayName="Estado de aprobación" ma:internalName="Estado_x0020_de_x0020_aprobaci_x00f3_n">
      <xsd:simpleType>
        <xsd:restriction base="dms:Text"/>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086A6-6904-47FD-B45B-B04574B1D1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0e875-3d35-4be2-921f-7117c31bab9b"/>
    <ds:schemaRef ds:uri="27c1adeb-3674-457c-b08c-8a73f31b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7DC6A7E-A6FE-4629-9326-EE8561E00944}">
  <ds:schemaRefs>
    <ds:schemaRef ds:uri="http://schemas.microsoft.com/sharepoint/v3/contenttype/forms"/>
  </ds:schemaRefs>
</ds:datastoreItem>
</file>

<file path=customXml/itemProps3.xml><?xml version="1.0" encoding="utf-8"?>
<ds:datastoreItem xmlns:ds="http://schemas.openxmlformats.org/officeDocument/2006/customXml" ds:itemID="{E35E88E2-9BCD-476E-93C8-34C638B1B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4026</TotalTime>
  <Pages>76</Pages>
  <Words>27556</Words>
  <Characters>151561</Characters>
  <Application>Microsoft Office Word</Application>
  <DocSecurity>0</DocSecurity>
  <Lines>1263</Lines>
  <Paragraphs>357</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178760</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cp:lastModifiedBy>David Fernández Martín</cp:lastModifiedBy>
  <cp:revision>148</cp:revision>
  <cp:lastPrinted>2019-08-05T13:11:00Z</cp:lastPrinted>
  <dcterms:created xsi:type="dcterms:W3CDTF">2024-06-02T07:56:00Z</dcterms:created>
  <dcterms:modified xsi:type="dcterms:W3CDTF">2024-06-22T08:44:00Z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id="UZ0r0N3k"/&gt;&lt;style id="http://www.zotero.org/styles/vancouver" locale="es-ES"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