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40" w:line="260" w:lineRule="auto"/>
      </w:pPr>
      <w:r>
        <w:rPr>
          <w:rFonts w:ascii="微软雅黑" w:eastAsia="微软雅黑" w:hAnsi="微软雅黑"/>
          <w:b/>
          <w:sz w:val="40"/>
          <w:szCs w:val="40"/>
        </w:rPr>
        <w:t xml:space="preserve">杨子颉</w:t>
      </w:r>
    </w:p>
    <w:p>
      <w:pPr>
        <w:spacing w:before="0" w:after="0" w:line="260" w:lineRule="auto"/>
      </w:pPr>
      <w:r>
        <w:rPr>
          <w:rFonts w:ascii="微软雅黑" w:eastAsia="微软雅黑" w:hAnsi="微软雅黑"/>
          <w:sz w:val="8"/>
          <w:szCs w:val="8"/>
        </w:rPr>
        <w:t xml:space="preserve"/>
      </w:r>
    </w:p>
    <w:p>
      <w:pPr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软工4-1 ｜ 深圳信息职业技术学院 ｜ 2026 级大一在读</w:t>
      </w:r>
    </w:p>
    <w:p>
      <w:pPr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电话：请填写　｜　邮箱：请填写　｜　学号：260101010102</w:t>
      </w:r>
    </w:p>
    <w:p>
      <w:pPr>
        <w:spacing w:before="0" w:after="0" w:line="260" w:lineRule="auto"/>
      </w:pPr>
      <w:r>
        <w:rPr>
          <w:rFonts w:ascii="微软雅黑" w:eastAsia="微软雅黑" w:hAnsi="微软雅黑"/>
          <w:sz w:val="8"/>
          <w:szCs w:val="8"/>
        </w:rPr>
        <w:t xml:space="preserve"/>
      </w:r>
    </w:p>
    <w:p>
      <w:pPr>
        <w:spacing w:before="200" w:after="90" w:line="260" w:lineRule="auto"/>
        <w:pBdr>
          <w:bottom w:val="single" w:sz="6" w:space="2" w:color="888888"/>
        </w:pBdr>
      </w:pPr>
      <w:r>
        <w:rPr>
          <w:rFonts w:ascii="微软雅黑" w:eastAsia="微软雅黑" w:hAnsi="微软雅黑"/>
          <w:b/>
          <w:color w:val="1F3864"/>
          <w:sz w:val="24"/>
          <w:szCs w:val="24"/>
        </w:rPr>
        <w:t xml:space="preserve">求职意向</w:t>
      </w:r>
    </w:p>
    <w:p>
      <w:pPr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软件开发方向实习生 / 研究所入所培养对象</w:t>
      </w:r>
    </w:p>
    <w:p>
      <w:pPr>
        <w:spacing w:before="0" w:after="0" w:line="260" w:lineRule="auto"/>
      </w:pPr>
      <w:r>
        <w:rPr>
          <w:rFonts w:ascii="微软雅黑" w:eastAsia="微软雅黑" w:hAnsi="微软雅黑"/>
          <w:sz w:val="8"/>
          <w:szCs w:val="8"/>
        </w:rPr>
        <w:t xml:space="preserve"/>
      </w:r>
    </w:p>
    <w:p>
      <w:pPr>
        <w:spacing w:before="200" w:after="90" w:line="260" w:lineRule="auto"/>
        <w:pBdr>
          <w:bottom w:val="single" w:sz="6" w:space="2" w:color="888888"/>
        </w:pBdr>
      </w:pPr>
      <w:r>
        <w:rPr>
          <w:rFonts w:ascii="微软雅黑" w:eastAsia="微软雅黑" w:hAnsi="微软雅黑"/>
          <w:b/>
          <w:color w:val="1F3864"/>
          <w:sz w:val="24"/>
          <w:szCs w:val="24"/>
        </w:rPr>
        <w:t xml:space="preserve">个人概述</w:t>
      </w:r>
    </w:p>
    <w:p>
      <w:pPr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大一软件工程在读，开学两周多。专业课大部分还没上到，但已经开始动手：把整个专业的</w:t>
      </w:r>
    </w:p>
    <w:p>
      <w:pPr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知识范围整理成一张六分支的知识图谱，用来安排自己先学什么、后学什么；同时独立主持</w:t>
      </w:r>
    </w:p>
    <w:p>
      <w:pPr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一个数据结构学习工具的产品设计与验收，目前已覆盖 25 个知识节、214 个模块，</w:t>
      </w:r>
    </w:p>
    <w:p>
      <w:pPr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并配套 C 与 Python 双语言代码、188 段动画、10738 项自动检查。</w:t>
      </w:r>
    </w:p>
    <w:p>
      <w:pPr>
        <w:spacing w:before="0" w:after="0" w:line="260" w:lineRule="auto"/>
      </w:pPr>
      <w:r>
        <w:rPr>
          <w:rFonts w:ascii="微软雅黑" w:eastAsia="微软雅黑" w:hAnsi="微软雅黑"/>
          <w:sz w:val="8"/>
          <w:szCs w:val="8"/>
        </w:rPr>
        <w:t xml:space="preserve"/>
      </w:r>
    </w:p>
    <w:p>
      <w:pPr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代码由 AI 编写，我不写代码。我做的是三件事：定产品框架、提功能要求、实际使用并</w:t>
      </w:r>
    </w:p>
    <w:p>
      <w:pPr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验收。这一点在简历里不回避，相关说明写在下面的项目经历里。</w:t>
      </w:r>
    </w:p>
    <w:p>
      <w:pPr>
        <w:spacing w:before="0" w:after="0" w:line="260" w:lineRule="auto"/>
      </w:pPr>
      <w:r>
        <w:rPr>
          <w:rFonts w:ascii="微软雅黑" w:eastAsia="微软雅黑" w:hAnsi="微软雅黑"/>
          <w:sz w:val="8"/>
          <w:szCs w:val="8"/>
        </w:rPr>
        <w:t xml:space="preserve"/>
      </w:r>
    </w:p>
    <w:p>
      <w:pPr>
        <w:spacing w:before="200" w:after="90" w:line="260" w:lineRule="auto"/>
        <w:pBdr>
          <w:bottom w:val="single" w:sz="6" w:space="2" w:color="888888"/>
        </w:pBdr>
      </w:pPr>
      <w:r>
        <w:rPr>
          <w:rFonts w:ascii="微软雅黑" w:eastAsia="微软雅黑" w:hAnsi="微软雅黑"/>
          <w:b/>
          <w:color w:val="1F3864"/>
          <w:sz w:val="24"/>
          <w:szCs w:val="24"/>
        </w:rPr>
        <w:t xml:space="preserve">教育背景</w:t>
      </w:r>
    </w:p>
    <w:p>
      <w:pPr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深圳信息职业技术学院　软件工程（专科）　2026.09 入学</w:t>
      </w:r>
    </w:p>
    <w:p>
      <w:pPr>
        <w:ind w:left="260"/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· 在读课程：C 语言程序设计、高等数学等（专业核心课尚未开课）</w:t>
      </w:r>
    </w:p>
    <w:p>
      <w:pPr>
        <w:ind w:left="260"/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· 班级：软工4-1</w:t>
      </w:r>
    </w:p>
    <w:p>
      <w:pPr>
        <w:spacing w:before="0" w:after="0" w:line="260" w:lineRule="auto"/>
      </w:pPr>
      <w:r>
        <w:rPr>
          <w:rFonts w:ascii="微软雅黑" w:eastAsia="微软雅黑" w:hAnsi="微软雅黑"/>
          <w:sz w:val="8"/>
          <w:szCs w:val="8"/>
        </w:rPr>
        <w:t xml:space="preserve"/>
      </w:r>
    </w:p>
    <w:p>
      <w:pPr>
        <w:spacing w:before="200" w:after="90" w:line="260" w:lineRule="auto"/>
        <w:pBdr>
          <w:bottom w:val="single" w:sz="6" w:space="2" w:color="888888"/>
        </w:pBdr>
      </w:pPr>
      <w:r>
        <w:rPr>
          <w:rFonts w:ascii="微软雅黑" w:eastAsia="微软雅黑" w:hAnsi="微软雅黑"/>
          <w:b/>
          <w:color w:val="1F3864"/>
          <w:sz w:val="24"/>
          <w:szCs w:val="24"/>
        </w:rPr>
        <w:t xml:space="preserve">技能</w:t>
      </w:r>
    </w:p>
    <w:p>
      <w:pPr>
        <w:ind w:left="260"/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· C 语言：能独立编写基础程序。自学完成翁恺《C 语言程序设计》，在牛客网完成</w:t>
      </w:r>
    </w:p>
    <w:p>
      <w:pPr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  C 语言基础编程题 50 道。</w:t>
      </w:r>
    </w:p>
    <w:p>
      <w:pPr>
        <w:ind w:left="260"/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· 数据结构：在学。自学陈越《数据结构》，目前学到二叉树；链表的增删查改已刷题。</w:t>
      </w:r>
    </w:p>
    <w:p>
      <w:pPr>
        <w:ind w:left="260"/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· Python：初中学过，目前遗忘较多，正在重新捡起。</w:t>
      </w:r>
    </w:p>
    <w:p>
      <w:pPr>
        <w:ind w:left="260"/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· 软件工程方法：看过课程概要描述，尚未系统学习。</w:t>
      </w:r>
    </w:p>
    <w:p>
      <w:pPr>
        <w:ind w:left="260"/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· 其他方向（计算机组成、操作系统、计算机网络、数据库、信息安全、机器学习等）：</w:t>
      </w:r>
    </w:p>
    <w:p>
      <w:pPr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  还未接触，已在知识图谱中标明为"尚未开始"。</w:t>
      </w:r>
    </w:p>
    <w:p>
      <w:pPr>
        <w:spacing w:before="0" w:after="0" w:line="260" w:lineRule="auto"/>
      </w:pPr>
      <w:r>
        <w:rPr>
          <w:rFonts w:ascii="微软雅黑" w:eastAsia="微软雅黑" w:hAnsi="微软雅黑"/>
          <w:sz w:val="8"/>
          <w:szCs w:val="8"/>
        </w:rPr>
        <w:t xml:space="preserve"/>
      </w:r>
    </w:p>
    <w:p>
      <w:pPr>
        <w:spacing w:before="200" w:after="90" w:line="260" w:lineRule="auto"/>
        <w:pBdr>
          <w:bottom w:val="single" w:sz="6" w:space="2" w:color="888888"/>
        </w:pBdr>
      </w:pPr>
      <w:r>
        <w:rPr>
          <w:rFonts w:ascii="微软雅黑" w:eastAsia="微软雅黑" w:hAnsi="微软雅黑"/>
          <w:b/>
          <w:color w:val="1F3864"/>
          <w:sz w:val="24"/>
          <w:szCs w:val="24"/>
        </w:rPr>
        <w:t xml:space="preserve">项目经历</w:t>
      </w:r>
    </w:p>
    <w:p>
      <w:pPr>
        <w:spacing w:before="0" w:after="0" w:line="260" w:lineRule="auto"/>
      </w:pPr>
      <w:r>
        <w:rPr>
          <w:rFonts w:ascii="微软雅黑" w:eastAsia="微软雅黑" w:hAnsi="微软雅黑"/>
          <w:sz w:val="8"/>
          <w:szCs w:val="8"/>
        </w:rPr>
        <w:t xml:space="preserve"/>
      </w:r>
    </w:p>
    <w:p>
      <w:pPr>
        <w:spacing w:before="120" w:after="40" w:line="260" w:lineRule="auto"/>
      </w:pPr>
      <w:r>
        <w:rPr>
          <w:rFonts w:ascii="微软雅黑" w:eastAsia="微软雅黑" w:hAnsi="微软雅黑"/>
          <w:b/>
          <w:sz w:val="22"/>
          <w:szCs w:val="22"/>
        </w:rPr>
        <w:t xml:space="preserve">数据结构研习社 —— 学习工具的产品设计与验收</w:t>
      </w:r>
    </w:p>
    <w:p>
      <w:pPr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2026.09 至今　｜　独立主持（代码由 AI 编写，本人负责产品定义与验收）</w:t>
      </w:r>
    </w:p>
    <w:p>
      <w:pPr>
        <w:spacing w:before="0" w:after="0" w:line="260" w:lineRule="auto"/>
      </w:pPr>
      <w:r>
        <w:rPr>
          <w:rFonts w:ascii="微软雅黑" w:eastAsia="微软雅黑" w:hAnsi="微软雅黑"/>
          <w:sz w:val="8"/>
          <w:szCs w:val="8"/>
        </w:rPr>
        <w:t xml:space="preserve"/>
      </w:r>
    </w:p>
    <w:p>
      <w:pPr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项目定位：一个把数据结构教材代码拆成小块、可逐块学习与默写的桌面工具。</w:t>
      </w:r>
    </w:p>
    <w:p>
      <w:pPr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已发布 3 个版本（v2.0 → v2.1.3），我负责从需求到验收的全过程。</w:t>
      </w:r>
    </w:p>
    <w:p>
      <w:pPr>
        <w:spacing w:before="0" w:after="0" w:line="260" w:lineRule="auto"/>
      </w:pPr>
      <w:r>
        <w:rPr>
          <w:rFonts w:ascii="微软雅黑" w:eastAsia="微软雅黑" w:hAnsi="微软雅黑"/>
          <w:sz w:val="8"/>
          <w:szCs w:val="8"/>
        </w:rPr>
        <w:t xml:space="preserve"/>
      </w:r>
    </w:p>
    <w:p>
      <w:pPr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产品设计（我做的工作）：</w:t>
      </w:r>
    </w:p>
    <w:p>
      <w:pPr>
        <w:ind w:left="260"/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· 定下"整章内容切成独立模块"的产品形态：单链表切成 12 块、双链表 14 块，</w:t>
      </w:r>
    </w:p>
    <w:p>
      <w:pPr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  每块带一句话作用、难度、依赖关系，解决"300 行一起看会懵"的问题</w:t>
      </w:r>
    </w:p>
    <w:p>
      <w:pPr>
        <w:ind w:left="260"/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· 提出三档注释（详细 / 精简 / 无注释）的硬要求：切到无注释时，函数名、变量名、</w:t>
      </w:r>
    </w:p>
    <w:p>
      <w:pPr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  缩进必须完全不变，否则不能拿来默写</w:t>
      </w:r>
    </w:p>
    <w:p>
      <w:pPr>
        <w:ind w:left="260"/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· 提出动画的交互要求：进度条可拖、可变速、可单步、可循环。理由是自己使用时发现</w:t>
      </w:r>
    </w:p>
    <w:p>
      <w:pPr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  "只能从头播的动画等于没有"，思考速度必须由使用者决定</w:t>
      </w:r>
    </w:p>
    <w:p>
      <w:pPr>
        <w:ind w:left="260"/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· 提出默写模式：一开始完全空白，写完能编译、错在哪标出来，右边可展开参考答案</w:t>
      </w:r>
    </w:p>
    <w:p>
      <w:pPr>
        <w:ind w:left="260"/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· 追加 C / Python 双语言切换：同一模块可对照两种写法，未完成的模块按钮置灰并说明原因</w:t>
      </w:r>
    </w:p>
    <w:p>
      <w:pPr>
        <w:spacing w:before="0" w:after="0" w:line="260" w:lineRule="auto"/>
      </w:pPr>
      <w:r>
        <w:rPr>
          <w:rFonts w:ascii="微软雅黑" w:eastAsia="微软雅黑" w:hAnsi="微软雅黑"/>
          <w:sz w:val="8"/>
          <w:szCs w:val="8"/>
        </w:rPr>
        <w:t xml:space="preserve"/>
      </w:r>
    </w:p>
    <w:p>
      <w:pPr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验收与质量控制（我做的工作）：</w:t>
      </w:r>
    </w:p>
    <w:p>
      <w:pPr>
        <w:ind w:left="260"/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· 逐节实机试用，把卡手的地方记下来提改进要求</w:t>
      </w:r>
    </w:p>
    <w:p>
      <w:pPr>
        <w:ind w:left="260"/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· 定下"三档注释逐字节一致""C 与 Python 输出逐字节一致"的验收口径</w:t>
      </w:r>
    </w:p>
    <w:p>
      <w:pPr>
        <w:ind w:left="260"/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· 建立自动检查：格式与语法校验、字段一致性校验、覆盖率校验、</w:t>
      </w:r>
    </w:p>
    <w:p>
      <w:pPr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  两种语言运行输出比对、打包产物校验，共 10738 项检查</w:t>
      </w:r>
    </w:p>
    <w:p>
      <w:pPr>
        <w:ind w:left="260"/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· 发现并推动修正的问题：教程中一处分栈代码写错（导致中缀转后缀结果不对）、</w:t>
      </w:r>
    </w:p>
    <w:p>
      <w:pPr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  解析器只判断文件首行导致的漏解析、检索工具漏载整节模块等</w:t>
      </w:r>
    </w:p>
    <w:p>
      <w:pPr>
        <w:spacing w:before="0" w:after="0" w:line="260" w:lineRule="auto"/>
      </w:pPr>
      <w:r>
        <w:rPr>
          <w:rFonts w:ascii="微软雅黑" w:eastAsia="微软雅黑" w:hAnsi="微软雅黑"/>
          <w:sz w:val="8"/>
          <w:szCs w:val="8"/>
        </w:rPr>
        <w:t xml:space="preserve"/>
      </w:r>
    </w:p>
    <w:p>
      <w:pPr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项目成果：</w:t>
      </w:r>
    </w:p>
    <w:p>
      <w:pPr>
        <w:ind w:left="260"/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· 覆盖 6 章 25 节，214 个模块，188 段动画，配套 C 与 Python 双版本代码</w:t>
      </w:r>
    </w:p>
    <w:p>
      <w:pPr>
        <w:ind w:left="260"/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· 打包为免安装单文件程序（96.3 MB），可离线运行</w:t>
      </w:r>
    </w:p>
    <w:p>
      <w:pPr>
        <w:ind w:left="260"/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· 通过全部自动检查，两种语言运行结果完全一致</w:t>
      </w:r>
    </w:p>
    <w:p>
      <w:pPr>
        <w:spacing w:before="0" w:after="0" w:line="260" w:lineRule="auto"/>
      </w:pPr>
      <w:r>
        <w:rPr>
          <w:rFonts w:ascii="微软雅黑" w:eastAsia="微软雅黑" w:hAnsi="微软雅黑"/>
          <w:sz w:val="8"/>
          <w:szCs w:val="8"/>
        </w:rPr>
        <w:t xml:space="preserve"/>
      </w:r>
    </w:p>
    <w:p>
      <w:pPr>
        <w:spacing w:before="120" w:after="40" w:line="260" w:lineRule="auto"/>
      </w:pPr>
      <w:r>
        <w:rPr>
          <w:rFonts w:ascii="微软雅黑" w:eastAsia="微软雅黑" w:hAnsi="微软雅黑"/>
          <w:b/>
          <w:sz w:val="22"/>
          <w:szCs w:val="22"/>
        </w:rPr>
        <w:t xml:space="preserve">专业知识图谱与学习框架</w:t>
      </w:r>
    </w:p>
    <w:p>
      <w:pPr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2026.09　｜　独立完成</w:t>
      </w:r>
    </w:p>
    <w:p>
      <w:pPr>
        <w:spacing w:before="0" w:after="0" w:line="260" w:lineRule="auto"/>
      </w:pPr>
      <w:r>
        <w:rPr>
          <w:rFonts w:ascii="微软雅黑" w:eastAsia="微软雅黑" w:hAnsi="微软雅黑"/>
          <w:sz w:val="8"/>
          <w:szCs w:val="8"/>
        </w:rPr>
        <w:t xml:space="preserve"/>
      </w:r>
    </w:p>
    <w:p>
      <w:pPr>
        <w:ind w:left="260"/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· 把软件工程专业的全部知识范围整理成六个分支：编程与算法、系统基础、</w:t>
      </w:r>
    </w:p>
    <w:p>
      <w:pPr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  软件工程方法、开发技术、AI 与 Agent、网络与信息安全</w:t>
      </w:r>
    </w:p>
    <w:p>
      <w:pPr>
        <w:ind w:left="260"/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· 每个分支下列出具体知识点，共 24 项，并逐项标注自己的真实进度</w:t>
      </w:r>
    </w:p>
    <w:p>
      <w:pPr>
        <w:ind w:left="260"/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· 定下三级判断标准，避免把"看过"当成"会"：</w:t>
      </w:r>
    </w:p>
    <w:p>
      <w:pPr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  有可查产出的标 ●、只在项目中跟做过或看得懂但写不出的标 ○、还没碰过的标 ·</w:t>
      </w:r>
    </w:p>
    <w:p>
      <w:pPr>
        <w:ind w:left="260"/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· 按"哪块是别块的前提"排出学习顺序，而不是按"哪块听起来厉害"</w:t>
      </w:r>
    </w:p>
    <w:p>
      <w:pPr>
        <w:ind w:left="260"/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· 结论：24 项中目前只有 2 项达到 ●（C 语言、数据结构），其余为 ○ 或 ·</w:t>
      </w:r>
    </w:p>
    <w:p>
      <w:pPr>
        <w:spacing w:before="0" w:after="0" w:line="260" w:lineRule="auto"/>
      </w:pPr>
      <w:r>
        <w:rPr>
          <w:rFonts w:ascii="微软雅黑" w:eastAsia="微软雅黑" w:hAnsi="微软雅黑"/>
          <w:sz w:val="8"/>
          <w:szCs w:val="8"/>
        </w:rPr>
        <w:t xml:space="preserve"/>
      </w:r>
    </w:p>
    <w:p>
      <w:pPr>
        <w:spacing w:before="120" w:after="40" w:line="260" w:lineRule="auto"/>
      </w:pPr>
      <w:r>
        <w:rPr>
          <w:rFonts w:ascii="微软雅黑" w:eastAsia="微软雅黑" w:hAnsi="微软雅黑"/>
          <w:b/>
          <w:sz w:val="22"/>
          <w:szCs w:val="22"/>
        </w:rPr>
        <w:t xml:space="preserve">检索工具（KMP 模式匹配的实际应用）</w:t>
      </w:r>
    </w:p>
    <w:p>
      <w:pPr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2026.09　｜　独立完成需求设计（代码由 AI 编写）</w:t>
      </w:r>
    </w:p>
    <w:p>
      <w:pPr>
        <w:spacing w:before="0" w:after="0" w:line="260" w:lineRule="auto"/>
      </w:pPr>
      <w:r>
        <w:rPr>
          <w:rFonts w:ascii="微软雅黑" w:eastAsia="微软雅黑" w:hAnsi="微软雅黑"/>
          <w:sz w:val="8"/>
          <w:szCs w:val="8"/>
        </w:rPr>
        <w:t xml:space="preserve"/>
      </w:r>
    </w:p>
    <w:p>
      <w:pPr>
        <w:ind w:left="260"/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· 需求来源：让工具能自己从 214 个模块里找答案，再交给大模型按资料回答并注明来源</w:t>
      </w:r>
    </w:p>
    <w:p>
      <w:pPr>
        <w:ind w:left="260"/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· 检索分两层：先用倒排索引快速圈出候选，再用 KMP 在候选里统计每个查询词的</w:t>
      </w:r>
    </w:p>
    <w:p>
      <w:pPr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  真实出现次数，区分"只是提了一嘴"和"整段都在讲它"</w:t>
      </w:r>
    </w:p>
    <w:p>
      <w:pPr>
        <w:ind w:left="260"/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· 主导调优并定位问题：切词粒度（单字改成相邻二字）、查询词权重（按词长加权、</w:t>
      </w:r>
    </w:p>
    <w:p>
      <w:pPr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  把节标题纳入比对）、模块清单读取来源错误导致整节模块缺失</w:t>
      </w:r>
    </w:p>
    <w:p>
      <w:pPr>
        <w:ind w:left="260"/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· 优化后典型查询命中准确：查"快速排序"直接命中对应节，查"双向链表反向打印"</w:t>
      </w:r>
    </w:p>
    <w:p>
      <w:pPr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  命中对应模块</w:t>
      </w:r>
    </w:p>
    <w:p>
      <w:pPr>
        <w:spacing w:before="0" w:after="0" w:line="260" w:lineRule="auto"/>
      </w:pPr>
      <w:r>
        <w:rPr>
          <w:rFonts w:ascii="微软雅黑" w:eastAsia="微软雅黑" w:hAnsi="微软雅黑"/>
          <w:sz w:val="8"/>
          <w:szCs w:val="8"/>
        </w:rPr>
        <w:t xml:space="preserve"/>
      </w:r>
    </w:p>
    <w:p>
      <w:pPr>
        <w:spacing w:before="200" w:after="90" w:line="260" w:lineRule="auto"/>
        <w:pBdr>
          <w:bottom w:val="single" w:sz="6" w:space="2" w:color="888888"/>
        </w:pBdr>
      </w:pPr>
      <w:r>
        <w:rPr>
          <w:rFonts w:ascii="微软雅黑" w:eastAsia="微软雅黑" w:hAnsi="微软雅黑"/>
          <w:b/>
          <w:color w:val="1F3864"/>
          <w:sz w:val="24"/>
          <w:szCs w:val="24"/>
        </w:rPr>
        <w:t xml:space="preserve">自我评价</w:t>
      </w:r>
    </w:p>
    <w:p>
      <w:pPr>
        <w:ind w:left="260"/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· 学习路径自己规划：先弄清整个专业要学什么，再决定从哪块入手</w:t>
      </w:r>
    </w:p>
    <w:p>
      <w:pPr>
        <w:ind w:left="260"/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· 动手早：专业课还没开，已经用工具把学过的部分练起来</w:t>
      </w:r>
    </w:p>
    <w:p>
      <w:pPr>
        <w:ind w:left="260"/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· 能说清要求：把"我想要什么"讲明白，也能试出"哪里不好用"</w:t>
      </w:r>
    </w:p>
    <w:p>
      <w:pPr>
        <w:ind w:left="260"/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· 分清边界：项目里代码由 AI 编写，我负责的是产品定义与验收，不夸大自己的角色</w:t>
      </w:r>
    </w:p>
    <w:p>
      <w:pPr>
        <w:spacing w:before="0" w:after="0" w:line="260" w:lineRule="auto"/>
      </w:pPr>
      <w:r>
        <w:rPr>
          <w:rFonts w:ascii="微软雅黑" w:eastAsia="微软雅黑" w:hAnsi="微软雅黑"/>
          <w:sz w:val="8"/>
          <w:szCs w:val="8"/>
        </w:rPr>
        <w:t xml:space="preserve"/>
      </w:r>
    </w:p>
    <w:p>
      <w:pPr>
        <w:spacing w:before="200" w:after="90" w:line="260" w:lineRule="auto"/>
        <w:pBdr>
          <w:bottom w:val="single" w:sz="6" w:space="2" w:color="888888"/>
        </w:pBdr>
      </w:pPr>
      <w:r>
        <w:rPr>
          <w:rFonts w:ascii="微软雅黑" w:eastAsia="微软雅黑" w:hAnsi="微软雅黑"/>
          <w:b/>
          <w:color w:val="1F3864"/>
          <w:sz w:val="24"/>
          <w:szCs w:val="24"/>
        </w:rPr>
        <w:t xml:space="preserve">说明</w:t>
      </w:r>
    </w:p>
    <w:p>
      <w:pPr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本简历所写内容均可查证：项目成品（免安装程序）、产品需求文档、</w:t>
      </w:r>
    </w:p>
    <w:p>
      <w:pPr>
        <w:spacing w:before="0" w:after="60" w:line="260" w:lineRule="auto"/>
      </w:pPr>
      <w:r>
        <w:rPr>
          <w:rFonts w:ascii="微软雅黑" w:eastAsia="微软雅黑" w:hAnsi="微软雅黑"/>
          <w:sz w:val="21"/>
          <w:szCs w:val="21"/>
        </w:rPr>
        <w:t xml:space="preserve">知识图谱与项目源码均已在本地留存，可现场演示。</w:t>
      </w:r>
    </w:p>
    <w:p>
      <w:pPr>
        <w:spacing w:before="0" w:after="0" w:line="260" w:lineRule="auto"/>
      </w:pPr>
      <w:r>
        <w:rPr>
          <w:rFonts w:ascii="微软雅黑" w:eastAsia="微软雅黑" w:hAnsi="微软雅黑"/>
          <w:sz w:val="8"/>
          <w:szCs w:val="8"/>
        </w:rPr>
        <w:t xml:space="preserve"/>
      </w:r>
    </w:p>
    <w:sectPr>
      <w:pgSz w:w="11906" w:h="16838"/>
      <w:pgMar w:top="1000" w:right="1100" w:bottom="1000" w:left="11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微软雅黑" w:eastAsia="微软雅黑" w:hAnsi="微软雅黑"/>
        <w:sz w:val="21"/>
        <w:szCs w:val="21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DataStruct Studio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杨子颉 · 简历</dc:title>
  <dcterms:created xsi:type="dcterms:W3CDTF">2026-09-22T10:39:02Z</dcterms:created>
  <dcterms:modified xsi:type="dcterms:W3CDTF">2026-09-22T10:39:02Z</dcterms:modified>
</cp:coreProperties>
</file>