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C37F7" w14:textId="77777777" w:rsidR="00AA627C" w:rsidRDefault="00000000">
      <w:pPr>
        <w:pStyle w:val="Ttulo1"/>
      </w:pPr>
      <w:r>
        <w:t>Documentação do Projeto: Monitoramento de Nutrientes e Nível de Água com ESP32</w:t>
      </w:r>
    </w:p>
    <w:p w14:paraId="3C8BC490" w14:textId="77777777" w:rsidR="00AA627C" w:rsidRDefault="00000000">
      <w:pPr>
        <w:pStyle w:val="Ttulo2"/>
      </w:pPr>
      <w:r>
        <w:t>1. Introdução</w:t>
      </w:r>
    </w:p>
    <w:p w14:paraId="5900AD3D" w14:textId="77777777" w:rsidR="00AA627C" w:rsidRDefault="00000000">
      <w:r>
        <w:t>Este projeto utiliza um microcontrolador ESP32 para monitorar a presença de Potássio (K) e Fósforo (P) no solo, além de medir a umidade e a luminosidade. O sistema utiliza dois botões para alternar o estado de presença de nutrientes e um sensor DHT22 para medir a umidade e a temperatura. O nível de luminosidade é medido por um LDR. Os dados são exibidos no monitor serial em formato JSON sempre que o nível de umidade for considerado baixo.</w:t>
      </w:r>
    </w:p>
    <w:p w14:paraId="0A02F0B4" w14:textId="77777777" w:rsidR="00AA627C" w:rsidRDefault="00000000">
      <w:pPr>
        <w:pStyle w:val="Ttulo2"/>
      </w:pPr>
      <w:r>
        <w:t>2. Componentes Utilizados</w:t>
      </w:r>
    </w:p>
    <w:p w14:paraId="2DD8E051" w14:textId="77777777" w:rsidR="00AA627C" w:rsidRDefault="00000000">
      <w:r>
        <w:t>- ESP32</w:t>
      </w:r>
      <w:r>
        <w:br/>
        <w:t>- 2 Botões</w:t>
      </w:r>
      <w:r>
        <w:br/>
        <w:t>- DHT22 (sensor de umidade e temperatura)</w:t>
      </w:r>
      <w:r>
        <w:br/>
        <w:t>- LDR (Light Dependent Resistor)</w:t>
      </w:r>
      <w:r>
        <w:br/>
        <w:t>- LED</w:t>
      </w:r>
      <w:r>
        <w:br/>
        <w:t>- Resistor de 10 kΩ para o LDR</w:t>
      </w:r>
      <w:r>
        <w:br/>
        <w:t>- Resistor de 220 Ω para o LED</w:t>
      </w:r>
      <w:r>
        <w:br/>
      </w:r>
    </w:p>
    <w:p w14:paraId="74223C5E" w14:textId="77777777" w:rsidR="00AA627C" w:rsidRDefault="00000000">
      <w:pPr>
        <w:pStyle w:val="Ttulo2"/>
      </w:pPr>
      <w:r>
        <w:t>3. Conexões</w:t>
      </w:r>
    </w:p>
    <w:p w14:paraId="6072E426" w14:textId="77777777" w:rsidR="00AA627C" w:rsidRDefault="00000000">
      <w:r>
        <w:t>As conexões dos componentes com o ESP32 são as seguintes:</w:t>
      </w:r>
      <w:r>
        <w:br/>
        <w:t>- Botão K (Potássio): GPIO 14, conectado ao GND.</w:t>
      </w:r>
      <w:r>
        <w:br/>
        <w:t>- Botão P (Fósforo): GPIO 27, conectado ao GND.</w:t>
      </w:r>
      <w:r>
        <w:br/>
        <w:t>- DHT22: VCC ao 3.3V, DATA ao GPIO 4, GND ao GND, resistor de 10 kΩ entre DATA e VCC.</w:t>
      </w:r>
      <w:r>
        <w:br/>
        <w:t>- LDR: Um terminal ao 3.3V, outro terminal ao GPIO 34 e ao GND com resistor de 10 kΩ.</w:t>
      </w:r>
      <w:r>
        <w:br/>
        <w:t>- LED: Anodo ao GPIO 18, catodo ao GND com resistor de 220 Ω.</w:t>
      </w:r>
    </w:p>
    <w:p w14:paraId="32A76557" w14:textId="77777777" w:rsidR="00AA627C" w:rsidRDefault="00000000">
      <w:pPr>
        <w:pStyle w:val="Ttulo2"/>
      </w:pPr>
      <w:r>
        <w:t>4. Funcionamento do Código</w:t>
      </w:r>
    </w:p>
    <w:p w14:paraId="5AE784C8" w14:textId="77777777" w:rsidR="00AA627C" w:rsidRDefault="00000000">
      <w:r>
        <w:t>O código realiza as seguintes operações:</w:t>
      </w:r>
      <w:r>
        <w:br/>
        <w:t>- Inicializa os sensores e configura os pinos dos botões e do LED.</w:t>
      </w:r>
      <w:r>
        <w:br/>
        <w:t>- Lê o estado dos botões e alterna o estado de presença de Potássio (K) e Fósforo (P).</w:t>
      </w:r>
      <w:r>
        <w:br/>
        <w:t>- Lê a umidade e a temperatura usando o sensor DHT22.</w:t>
      </w:r>
      <w:r>
        <w:br/>
        <w:t>- Lê o valor da luminosidade usando o LDR e converte para uma porcentagem.</w:t>
      </w:r>
      <w:r>
        <w:br/>
        <w:t>- Acende o LED se a umidade estiver abaixo de 30%, indicando um nível de água baixo.</w:t>
      </w:r>
      <w:r>
        <w:br/>
        <w:t>- Quando o LED acende, os dados são exibidos no monitor serial em formato JSON.</w:t>
      </w:r>
    </w:p>
    <w:p w14:paraId="7EDDE61D" w14:textId="77777777" w:rsidR="00AA627C" w:rsidRDefault="00000000">
      <w:pPr>
        <w:pStyle w:val="Ttulo2"/>
      </w:pPr>
      <w:r>
        <w:t>5. Estrutura do JSON</w:t>
      </w:r>
    </w:p>
    <w:p w14:paraId="21D1D13C" w14:textId="77777777" w:rsidR="00AA627C" w:rsidRDefault="00000000">
      <w:r>
        <w:t>Os dados exibidos no monitor serial seguem o seguinte formato JSON:</w:t>
      </w:r>
      <w:r>
        <w:br/>
      </w:r>
    </w:p>
    <w:p w14:paraId="0954B774" w14:textId="77777777" w:rsidR="00AA627C" w:rsidRDefault="00000000">
      <w:r>
        <w:lastRenderedPageBreak/>
        <w:t>{</w:t>
      </w:r>
      <w:r>
        <w:br/>
        <w:t xml:space="preserve">  "humidity": &lt;valor da umidade&gt;,</w:t>
      </w:r>
      <w:r>
        <w:br/>
        <w:t xml:space="preserve">  "light_percentage": &lt;percentual de luminosidade&gt;,</w:t>
      </w:r>
      <w:r>
        <w:br/>
        <w:t xml:space="preserve">  "potassium_present": &lt;true/false&gt;,</w:t>
      </w:r>
      <w:r>
        <w:br/>
        <w:t xml:space="preserve">  "phosphorus_present": &lt;true/false&gt;</w:t>
      </w:r>
      <w:r>
        <w:br/>
        <w:t>}</w:t>
      </w:r>
    </w:p>
    <w:p w14:paraId="120E89A7" w14:textId="77777777" w:rsidR="00AA627C" w:rsidRDefault="00000000">
      <w:pPr>
        <w:pStyle w:val="Ttulo2"/>
      </w:pPr>
      <w:r>
        <w:t>6. Explicação das Funções</w:t>
      </w:r>
    </w:p>
    <w:p w14:paraId="52C37B19" w14:textId="77777777" w:rsidR="00AA627C" w:rsidRDefault="00000000">
      <w:pPr>
        <w:pStyle w:val="Ttulo3"/>
      </w:pPr>
      <w:r>
        <w:t>6.1. setup()</w:t>
      </w:r>
    </w:p>
    <w:p w14:paraId="30564719" w14:textId="77777777" w:rsidR="00AA627C" w:rsidRDefault="00000000">
      <w:r>
        <w:t>Inicializa os sensores e configura os pinos dos botões e do LED. Também inicia o monitor serial para exibir os dados.</w:t>
      </w:r>
    </w:p>
    <w:p w14:paraId="78F25BD3" w14:textId="77777777" w:rsidR="00AA627C" w:rsidRDefault="00000000">
      <w:pPr>
        <w:pStyle w:val="Ttulo3"/>
      </w:pPr>
      <w:r>
        <w:t>6.2. loop()</w:t>
      </w:r>
    </w:p>
    <w:p w14:paraId="04B9B461" w14:textId="77777777" w:rsidR="00AA627C" w:rsidRDefault="00000000">
      <w:r>
        <w:t>Verifica o estado dos botões e alterna o estado dos nutrientes. Lê os valores de umidade, temperatura e luminosidade. Acende o LED se o nível de umidade estiver baixo e exibe os dados em JSON no monitor serial.</w:t>
      </w:r>
    </w:p>
    <w:p w14:paraId="63499121" w14:textId="77777777" w:rsidR="00AA627C" w:rsidRDefault="00000000">
      <w:pPr>
        <w:pStyle w:val="Ttulo3"/>
      </w:pPr>
      <w:r>
        <w:t>6.3. checkButton()</w:t>
      </w:r>
    </w:p>
    <w:p w14:paraId="1851790E" w14:textId="77777777" w:rsidR="00AA627C" w:rsidRDefault="00000000">
      <w:r>
        <w:t>Verifica o estado dos botões utilizando debounce para evitar leituras incorretas. Alterna o estado do nutriente correspondente ao botão pressionado.</w:t>
      </w:r>
    </w:p>
    <w:p w14:paraId="089DCE4E" w14:textId="77777777" w:rsidR="00AA627C" w:rsidRDefault="00000000">
      <w:pPr>
        <w:pStyle w:val="Ttulo3"/>
      </w:pPr>
      <w:r>
        <w:t>6.4. readLightLevel()</w:t>
      </w:r>
    </w:p>
    <w:p w14:paraId="29002D00" w14:textId="77777777" w:rsidR="00AA627C" w:rsidRDefault="00000000">
      <w:r>
        <w:t>Lê o valor analógico do LDR e converte para uma porcentagem de luminosidade (0% a 100%).</w:t>
      </w:r>
    </w:p>
    <w:p w14:paraId="06CB285A" w14:textId="77777777" w:rsidR="00AA627C" w:rsidRDefault="00000000">
      <w:pPr>
        <w:pStyle w:val="Ttulo3"/>
      </w:pPr>
      <w:r>
        <w:t>6.5. printJson()</w:t>
      </w:r>
    </w:p>
    <w:p w14:paraId="3AD7C5E2" w14:textId="77777777" w:rsidR="00AA627C" w:rsidRDefault="00000000">
      <w:r>
        <w:t>Cria um documento JSON com os valores de umidade, luminosidade, presença de Potássio (K) e Fósforo (P), e exibe o JSON formatado no monitor serial.</w:t>
      </w:r>
    </w:p>
    <w:p w14:paraId="02CF49FE" w14:textId="77777777" w:rsidR="00AA627C" w:rsidRDefault="00000000">
      <w:pPr>
        <w:pStyle w:val="Ttulo2"/>
      </w:pPr>
      <w:r>
        <w:t>7. Exemplo de Saída no Monitor Serial</w:t>
      </w:r>
    </w:p>
    <w:p w14:paraId="65565569" w14:textId="77777777" w:rsidR="00AA627C" w:rsidRDefault="00000000">
      <w:r>
        <w:t>Dados em formato JSON:</w:t>
      </w:r>
      <w:r>
        <w:br/>
        <w:t>{</w:t>
      </w:r>
      <w:r>
        <w:br/>
        <w:t xml:space="preserve">  "humidity": 25.4,</w:t>
      </w:r>
      <w:r>
        <w:br/>
        <w:t xml:space="preserve">  "light_percentage": 37.0,</w:t>
      </w:r>
      <w:r>
        <w:br/>
        <w:t xml:space="preserve">  "potassium_present": true,</w:t>
      </w:r>
      <w:r>
        <w:br/>
        <w:t xml:space="preserve">  "phosphorus_present": false</w:t>
      </w:r>
      <w:r>
        <w:br/>
        <w:t>}</w:t>
      </w:r>
    </w:p>
    <w:p w14:paraId="3C178992" w14:textId="77777777" w:rsidR="00AA627C" w:rsidRDefault="00000000">
      <w:pPr>
        <w:pStyle w:val="Ttulo2"/>
      </w:pPr>
      <w:r>
        <w:t>8. Conclusão</w:t>
      </w:r>
    </w:p>
    <w:p w14:paraId="6E056A25" w14:textId="77777777" w:rsidR="00AA627C" w:rsidRDefault="00000000">
      <w:r>
        <w:t>Este projeto demonstra como utilizar o ESP32 para monitorar condições de umidade e luminosidade, além de controlar o estado de nutrientes no solo usando botões. Os dados são exibidos em formato JSON no monitor serial, facilitando a visualização e integração com outros sistemas.</w:t>
      </w:r>
    </w:p>
    <w:sectPr w:rsidR="00AA62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815144">
    <w:abstractNumId w:val="8"/>
  </w:num>
  <w:num w:numId="2" w16cid:durableId="610286283">
    <w:abstractNumId w:val="6"/>
  </w:num>
  <w:num w:numId="3" w16cid:durableId="1521822941">
    <w:abstractNumId w:val="5"/>
  </w:num>
  <w:num w:numId="4" w16cid:durableId="1107777732">
    <w:abstractNumId w:val="4"/>
  </w:num>
  <w:num w:numId="5" w16cid:durableId="1985576621">
    <w:abstractNumId w:val="7"/>
  </w:num>
  <w:num w:numId="6" w16cid:durableId="104152744">
    <w:abstractNumId w:val="3"/>
  </w:num>
  <w:num w:numId="7" w16cid:durableId="77211653">
    <w:abstractNumId w:val="2"/>
  </w:num>
  <w:num w:numId="8" w16cid:durableId="1255283605">
    <w:abstractNumId w:val="1"/>
  </w:num>
  <w:num w:numId="9" w16cid:durableId="210707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6BE0"/>
    <w:rsid w:val="0029639D"/>
    <w:rsid w:val="00326F90"/>
    <w:rsid w:val="00AA1D8D"/>
    <w:rsid w:val="00AA627C"/>
    <w:rsid w:val="00B47730"/>
    <w:rsid w:val="00C27B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30A830"/>
  <w14:defaultImageDpi w14:val="300"/>
  <w15:docId w15:val="{FB8D2EE1-9BF9-4BE9-AE39-CD6D2109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Matheus Castro Dias da Fonseca</cp:lastModifiedBy>
  <cp:revision>2</cp:revision>
  <dcterms:created xsi:type="dcterms:W3CDTF">2024-11-14T01:35:00Z</dcterms:created>
  <dcterms:modified xsi:type="dcterms:W3CDTF">2024-11-14T01:35:00Z</dcterms:modified>
  <cp:category/>
</cp:coreProperties>
</file>