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A3C" w:rsidRDefault="002C7A3C" w:rsidP="002C7A3C">
      <w:r>
        <w:t>Aquí el plan de intervención secuencial:</w:t>
      </w:r>
    </w:p>
    <w:p w:rsidR="002C7A3C" w:rsidRDefault="002C7A3C" w:rsidP="002C7A3C"/>
    <w:p w:rsidR="002C7A3C" w:rsidRDefault="002C7A3C" w:rsidP="002C7A3C">
      <w:r>
        <w:t>PLAN DE INTERVENCIÓN — "La Prehistoria"</w:t>
      </w:r>
    </w:p>
    <w:p w:rsidR="002C7A3C" w:rsidRDefault="002C7A3C" w:rsidP="002C7A3C">
      <w:r>
        <w:t>[Párrafo 1, frase 1] | Eliminar "Para entender cómo llegamos hasta aquí": arranque coloquial que rompe el tono del resto del texto. Sustituir por entrada directa al contenido. | MEDIA</w:t>
      </w:r>
    </w:p>
    <w:p w:rsidR="002C7A3C" w:rsidRDefault="002C7A3C" w:rsidP="002C7A3C">
      <w:r>
        <w:t>[Párrafo 1, dato cronológico] | Revisar la nota al pie o referencia del Paleolítico Inferior: el texto indica "1,2 millones de años hasta hace aproximadamente 100.000 años" entre espacios que sugieren llamadas de cita sin resolver. Confirmar y unificar formato de referencias. | ALTA</w:t>
      </w:r>
    </w:p>
    <w:p w:rsidR="002C7A3C" w:rsidRDefault="002C7A3C" w:rsidP="002C7A3C">
      <w:r>
        <w:t>[Párrafo 3, frase 2] | Corregir error factual o de redacción: "A la edad del Bronce le siguió la edad del Hierro hacia el siglo XIII a.C." La Edad del Hierro comienza hacia el siglo IX-X a.C. en la Península. Si es dato del autor, señalarlo para que lo verifique. | ALTA</w:t>
      </w:r>
    </w:p>
    <w:p w:rsidR="002C7A3C" w:rsidRDefault="002C7A3C" w:rsidP="002C7A3C">
      <w:r>
        <w:t>[Párrafo 3, frase 3] | "Tres siglos después, ya en plena Edad del Hierro…": si la fecha anterior es el siglo XIII a.C., tres siglos después sería el X a.C., lo que puede ser coherente, pero depende de la corrección del punto anterior. Revisar en conjunto. | ALTA</w:t>
      </w:r>
    </w:p>
    <w:p w:rsidR="002C7A3C" w:rsidRDefault="002C7A3C" w:rsidP="002C7A3C">
      <w:r>
        <w:t xml:space="preserve">[Párrafo 5, cita de El </w:t>
      </w:r>
      <w:proofErr w:type="spellStart"/>
      <w:r>
        <w:t>Cerrato</w:t>
      </w:r>
      <w:proofErr w:type="spellEnd"/>
      <w:r>
        <w:t xml:space="preserve"> Castellano] | La advertencia de cautela está bien integrada. Sin intervención necesaria. | —</w:t>
      </w:r>
    </w:p>
    <w:p w:rsidR="002C7A3C" w:rsidRDefault="002C7A3C" w:rsidP="002C7A3C">
      <w:r>
        <w:t>[Párrafo 6, frase de transición] | "Tras un pequeño vistazo al panorama general…" — tono excesivamente informal respecto al resto. Ajuste mínimo de registro. | BAJA</w:t>
      </w:r>
    </w:p>
    <w:p w:rsidR="002C7A3C" w:rsidRDefault="002C7A3C" w:rsidP="002C7A3C">
      <w:r>
        <w:t>[Sección "Características Generales", párrafo 2] | "</w:t>
      </w:r>
      <w:proofErr w:type="spellStart"/>
      <w:r>
        <w:t>alomamientos</w:t>
      </w:r>
      <w:proofErr w:type="spellEnd"/>
      <w:r>
        <w:t>" — verificar si es término técnico arqueológico o errata por "alomados" / "lomas". | ALTA</w:t>
      </w:r>
    </w:p>
    <w:p w:rsidR="002C7A3C" w:rsidRDefault="002C7A3C" w:rsidP="002C7A3C">
      <w:r>
        <w:t>[Último párrafo, frase 1] | Error tipográfico claro: "el ser humano habituales este territorio" → "habitó este territorio". | ALTA</w:t>
      </w:r>
    </w:p>
    <w:p w:rsidR="002C7A3C" w:rsidRDefault="002C7A3C" w:rsidP="002C7A3C">
      <w:r>
        <w:t>[Último párrafo, frase 2-3] | "Esta antigua manera de existir… concluyó súbitamente con la llegada de los romanos": el adverbio "súbitamente" puede ser discutible históricamente, pero es una valoración del autor. Conservar salvo que el autor quiera matizarlo. | BAJA</w:t>
      </w:r>
    </w:p>
    <w:p w:rsidR="002C7A3C" w:rsidRDefault="002C7A3C" w:rsidP="002C7A3C">
      <w:r>
        <w:t>RESUMEN DE PRIORIDADES</w:t>
      </w:r>
    </w:p>
    <w:p w:rsidR="006C3C32" w:rsidRDefault="002C7A3C" w:rsidP="002C7A3C">
      <w:r>
        <w:t>| Prioridad | Intervenciones | |-----------|---------------| | ALTA | 5 (error factual cronológico, referencias sin resolver, término dudoso, errata) | | MEDIA | 1 (arranque coloquial) | | BAJA | 2 (tono de transición, valoración histórica) |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5DB"/>
    <w:rsid w:val="002C7A3C"/>
    <w:rsid w:val="006C3C32"/>
    <w:rsid w:val="00D525DB"/>
    <w:rsid w:val="00DA6852"/>
    <w:rsid w:val="00E2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6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3</cp:revision>
  <dcterms:created xsi:type="dcterms:W3CDTF">2026-05-22T23:21:00Z</dcterms:created>
  <dcterms:modified xsi:type="dcterms:W3CDTF">2026-05-23T06:20:00Z</dcterms:modified>
</cp:coreProperties>
</file>