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6A5AD0" w:rsidRDefault="006A5AD0" w:rsidP="006A5AD0">
      <w:pPr>
        <w:pStyle w:val="COChapterNumber"/>
      </w:pPr>
      <w:r>
        <w:t>7</w:t>
      </w:r>
    </w:p>
    <w:p w:rsidR="00FF5FAF" w:rsidRPr="006A5AD0" w:rsidRDefault="006A5AD0" w:rsidP="006A5AD0">
      <w:pPr>
        <w:pStyle w:val="COChapterTitle"/>
      </w:pPr>
      <w:r>
        <w:t>ASP.NET MVC: Putting you in control</w:t>
      </w:r>
    </w:p>
    <w:sectPr w:rsidR="00FF5FAF" w:rsidRPr="006A5AD0" w:rsidSect="008C552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notTrueType/>
    <w:pitch w:val="variable"/>
    <w:sig w:usb0="00000000" w:usb1="00000000" w:usb2="0001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0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17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8"/>
  </w:num>
  <w:num w:numId="17">
    <w:abstractNumId w:val="19"/>
  </w:num>
  <w:num w:numId="18">
    <w:abstractNumId w:val="11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A5AD0"/>
    <w:rsid w:val="006A5AD0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AD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A5AD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6A5AD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A5AD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6A5AD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6A5AD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A5AD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A5AD0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6A5AD0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6A5AD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6A5AD0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6A5AD0"/>
  </w:style>
  <w:style w:type="character" w:customStyle="1" w:styleId="Heading1Char">
    <w:name w:val="Heading 1 Char"/>
    <w:basedOn w:val="DefaultParagraphFont"/>
    <w:link w:val="Heading1"/>
    <w:rsid w:val="006A5AD0"/>
    <w:rPr>
      <w:rFonts w:ascii="Arial" w:eastAsia="Times New Roman" w:hAnsi="Arial" w:cs="Times New Roman"/>
      <w:b/>
      <w:color w:val="000000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A5AD0"/>
    <w:rPr>
      <w:rFonts w:ascii="Arial" w:eastAsia="Times New Roman" w:hAnsi="Arial" w:cs="Arial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A5AD0"/>
    <w:rPr>
      <w:rFonts w:ascii="Arial" w:eastAsia="Times New Roman" w:hAnsi="Arial" w:cs="Times New Roman"/>
      <w:color w:val="000000"/>
      <w:szCs w:val="20"/>
    </w:rPr>
  </w:style>
  <w:style w:type="character" w:customStyle="1" w:styleId="Heading4Char">
    <w:name w:val="Heading 4 Char"/>
    <w:basedOn w:val="DefaultParagraphFont"/>
    <w:link w:val="Heading4"/>
    <w:rsid w:val="006A5AD0"/>
    <w:rPr>
      <w:rFonts w:ascii="Arial" w:eastAsia="Times New Roman" w:hAnsi="Arial" w:cs="Times New Roman"/>
      <w:b/>
      <w:color w:val="000000"/>
      <w:szCs w:val="20"/>
    </w:rPr>
  </w:style>
  <w:style w:type="character" w:customStyle="1" w:styleId="Heading5Char">
    <w:name w:val="Heading 5 Char"/>
    <w:basedOn w:val="DefaultParagraphFont"/>
    <w:link w:val="Heading5"/>
    <w:rsid w:val="006A5AD0"/>
    <w:rPr>
      <w:rFonts w:ascii="Times New Roman" w:eastAsia="Times New Roman" w:hAnsi="Times New Roman" w:cs="Times New Roman"/>
      <w:color w:val="000000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6A5AD0"/>
    <w:rPr>
      <w:rFonts w:ascii="Times New Roman" w:eastAsia="Times New Roman" w:hAnsi="Times New Roman" w:cs="Times New Roman"/>
      <w:i/>
      <w:color w:val="00000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6A5AD0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A5AD0"/>
    <w:rPr>
      <w:rFonts w:ascii="Arial" w:eastAsia="Times New Roman" w:hAnsi="Arial" w:cs="Times New Roman"/>
      <w:i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A5AD0"/>
    <w:rPr>
      <w:rFonts w:ascii="Arial" w:eastAsia="Times New Roman" w:hAnsi="Arial" w:cs="Times New Roman"/>
      <w:b/>
      <w:i/>
      <w:color w:val="000000"/>
      <w:sz w:val="18"/>
      <w:szCs w:val="20"/>
    </w:rPr>
  </w:style>
  <w:style w:type="paragraph" w:customStyle="1" w:styleId="Body">
    <w:name w:val=".Body"/>
    <w:link w:val="BodyChar"/>
    <w:rsid w:val="006A5AD0"/>
    <w:pPr>
      <w:tabs>
        <w:tab w:val="left" w:pos="360"/>
      </w:tabs>
      <w:suppressAutoHyphens/>
      <w:spacing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6A5AD0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rsid w:val="006A5AD0"/>
    <w:pPr>
      <w:widowControl w:val="0"/>
      <w:numPr>
        <w:numId w:val="19"/>
      </w:numPr>
      <w:suppressAutoHyphens/>
      <w:spacing w:before="80" w:after="80" w:line="240" w:lineRule="exact"/>
      <w:jc w:val="both"/>
    </w:pPr>
    <w:rPr>
      <w:rFonts w:ascii="Verdana" w:hAnsi="Verdana"/>
      <w:sz w:val="16"/>
    </w:rPr>
  </w:style>
  <w:style w:type="paragraph" w:customStyle="1" w:styleId="TableBody">
    <w:name w:val=".Table Body"/>
    <w:rsid w:val="006A5AD0"/>
    <w:pPr>
      <w:spacing w:before="120" w:line="240" w:lineRule="exact"/>
    </w:pPr>
    <w:rPr>
      <w:rFonts w:ascii="Arial" w:eastAsia="Times New Roman" w:hAnsi="Arial" w:cs="Times New Roman"/>
      <w:bCs/>
      <w:color w:val="000000"/>
      <w:sz w:val="16"/>
      <w:szCs w:val="20"/>
    </w:rPr>
  </w:style>
  <w:style w:type="paragraph" w:customStyle="1" w:styleId="TableHead">
    <w:name w:val=".Table Head"/>
    <w:basedOn w:val="TableBody"/>
    <w:next w:val="TableBody"/>
    <w:rsid w:val="006A5AD0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A5AD0"/>
    <w:pPr>
      <w:widowControl w:val="0"/>
      <w:spacing w:line="480" w:lineRule="atLeast"/>
      <w:ind w:firstLine="1200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COChapterTitle">
    <w:name w:val="CO Chapter Title"/>
    <w:next w:val="Body1"/>
    <w:rsid w:val="006A5AD0"/>
    <w:pPr>
      <w:widowControl w:val="0"/>
      <w:spacing w:after="2000" w:line="599" w:lineRule="atLeast"/>
      <w:jc w:val="right"/>
    </w:pPr>
    <w:rPr>
      <w:rFonts w:ascii="Arial" w:eastAsia="Times New Roman" w:hAnsi="Arial" w:cs="Times New Roman"/>
      <w:i/>
      <w:color w:val="960000"/>
      <w:sz w:val="48"/>
      <w:szCs w:val="20"/>
    </w:rPr>
  </w:style>
  <w:style w:type="paragraph" w:customStyle="1" w:styleId="Body1">
    <w:name w:val=".Body 1"/>
    <w:basedOn w:val="Body"/>
    <w:next w:val="Body"/>
    <w:link w:val="Body1Char"/>
    <w:rsid w:val="006A5AD0"/>
    <w:pPr>
      <w:ind w:firstLine="0"/>
    </w:pPr>
  </w:style>
  <w:style w:type="paragraph" w:customStyle="1" w:styleId="FigureCaption">
    <w:name w:val=".Figure Caption"/>
    <w:next w:val="Body"/>
    <w:rsid w:val="006A5AD0"/>
    <w:pPr>
      <w:widowControl w:val="0"/>
      <w:spacing w:before="160" w:after="360" w:line="200" w:lineRule="exact"/>
    </w:pPr>
    <w:rPr>
      <w:rFonts w:ascii="Arial" w:eastAsia="Times New Roman" w:hAnsi="Arial" w:cs="Times New Roman"/>
      <w:color w:val="960000"/>
      <w:sz w:val="16"/>
      <w:szCs w:val="20"/>
    </w:rPr>
  </w:style>
  <w:style w:type="paragraph" w:customStyle="1" w:styleId="Head1">
    <w:name w:val=".Head 1"/>
    <w:next w:val="Body1"/>
    <w:rsid w:val="006A5AD0"/>
    <w:pPr>
      <w:keepNext/>
      <w:widowControl w:val="0"/>
      <w:spacing w:before="160" w:after="40"/>
    </w:pPr>
    <w:rPr>
      <w:rFonts w:ascii="Arial" w:eastAsia="Times New Roman" w:hAnsi="Arial" w:cs="Times New Roman"/>
      <w:b/>
      <w:i/>
      <w:color w:val="960000"/>
      <w:szCs w:val="20"/>
    </w:rPr>
  </w:style>
  <w:style w:type="paragraph" w:customStyle="1" w:styleId="Head2">
    <w:name w:val=".Head 2"/>
    <w:basedOn w:val="Head1"/>
    <w:next w:val="Body1"/>
    <w:autoRedefine/>
    <w:rsid w:val="006A5AD0"/>
    <w:rPr>
      <w:sz w:val="20"/>
    </w:rPr>
  </w:style>
  <w:style w:type="paragraph" w:customStyle="1" w:styleId="ListNumbered">
    <w:name w:val=".List Numbered"/>
    <w:rsid w:val="006A5AD0"/>
    <w:pPr>
      <w:numPr>
        <w:numId w:val="20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GlossaryTerm">
    <w:name w:val=".Glossary Term"/>
    <w:basedOn w:val="Body1"/>
    <w:next w:val="GlossaryDefinition"/>
    <w:rsid w:val="006A5AD0"/>
    <w:rPr>
      <w:b/>
    </w:rPr>
  </w:style>
  <w:style w:type="paragraph" w:customStyle="1" w:styleId="GlossaryDefinition">
    <w:name w:val=".Glossary Definition"/>
    <w:basedOn w:val="GlossaryTerm"/>
    <w:next w:val="GlossaryTerm"/>
    <w:rsid w:val="006A5AD0"/>
    <w:pPr>
      <w:spacing w:after="120"/>
    </w:pPr>
    <w:rPr>
      <w:b w:val="0"/>
    </w:rPr>
  </w:style>
  <w:style w:type="paragraph" w:customStyle="1" w:styleId="TableCaption">
    <w:name w:val=".Table Caption"/>
    <w:next w:val="Normal"/>
    <w:rsid w:val="006A5AD0"/>
    <w:pPr>
      <w:widowControl w:val="0"/>
      <w:spacing w:before="240" w:after="120" w:line="200" w:lineRule="atLeast"/>
      <w:jc w:val="both"/>
    </w:pPr>
    <w:rPr>
      <w:rFonts w:ascii="Arial" w:eastAsia="Times New Roman" w:hAnsi="Arial" w:cs="Times New Roman"/>
      <w:color w:val="960000"/>
      <w:sz w:val="18"/>
      <w:szCs w:val="20"/>
    </w:rPr>
  </w:style>
  <w:style w:type="paragraph" w:customStyle="1" w:styleId="Code">
    <w:name w:val=".Code"/>
    <w:link w:val="CodeChar"/>
    <w:rsid w:val="006A5AD0"/>
    <w:pPr>
      <w:widowControl w:val="0"/>
      <w:ind w:left="270"/>
    </w:pPr>
    <w:rPr>
      <w:rFonts w:ascii="Courier New" w:eastAsia="Times New Roman" w:hAnsi="Courier New" w:cs="Times New Roman"/>
      <w:snapToGrid w:val="0"/>
      <w:color w:val="000000"/>
      <w:sz w:val="16"/>
      <w:szCs w:val="20"/>
    </w:rPr>
  </w:style>
  <w:style w:type="character" w:customStyle="1" w:styleId="CodeChar">
    <w:name w:val=".Code Char"/>
    <w:basedOn w:val="DefaultParagraphFont"/>
    <w:link w:val="Code"/>
    <w:rsid w:val="006A5AD0"/>
    <w:rPr>
      <w:rFonts w:ascii="Courier New" w:eastAsia="Times New Roman" w:hAnsi="Courier New" w:cs="Times New Roman"/>
      <w:snapToGrid w:val="0"/>
      <w:color w:val="000000"/>
      <w:sz w:val="16"/>
      <w:szCs w:val="20"/>
    </w:rPr>
  </w:style>
  <w:style w:type="paragraph" w:styleId="DocumentMap">
    <w:name w:val="Document Map"/>
    <w:basedOn w:val="Normal"/>
    <w:link w:val="DocumentMapChar"/>
    <w:semiHidden/>
    <w:rsid w:val="006A5AD0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6A5AD0"/>
    <w:rPr>
      <w:rFonts w:ascii="Tahoma" w:eastAsia="Times New Roman" w:hAnsi="Tahoma" w:cs="Times New Roman"/>
      <w:color w:val="000000"/>
      <w:sz w:val="20"/>
      <w:szCs w:val="20"/>
      <w:shd w:val="clear" w:color="auto" w:fill="000080"/>
    </w:rPr>
  </w:style>
  <w:style w:type="paragraph" w:customStyle="1" w:styleId="CodeAnnotation">
    <w:name w:val=".Code Annotation"/>
    <w:rsid w:val="006A5AD0"/>
    <w:pPr>
      <w:spacing w:line="190" w:lineRule="exact"/>
      <w:ind w:left="360"/>
    </w:pPr>
    <w:rPr>
      <w:rFonts w:ascii="Arial" w:eastAsia="Times New Roman" w:hAnsi="Arial" w:cs="Times New Roman"/>
      <w:b/>
      <w:sz w:val="15"/>
      <w:szCs w:val="20"/>
    </w:rPr>
  </w:style>
  <w:style w:type="paragraph" w:customStyle="1" w:styleId="Head3">
    <w:name w:val=".Head 3"/>
    <w:basedOn w:val="Head2"/>
    <w:next w:val="Body1"/>
    <w:rsid w:val="006A5AD0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rsid w:val="006A5AD0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rsid w:val="006A5AD0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rsid w:val="006A5AD0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SidebarHead">
    <w:name w:val=".Sidebar Head"/>
    <w:basedOn w:val="Callout"/>
    <w:next w:val="Sidebar"/>
    <w:rsid w:val="006A5AD0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rsid w:val="006A5AD0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rsid w:val="006A5A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5AD0"/>
  </w:style>
  <w:style w:type="character" w:customStyle="1" w:styleId="CommentTextChar">
    <w:name w:val="Comment Text Char"/>
    <w:basedOn w:val="DefaultParagraphFont"/>
    <w:link w:val="CommentText"/>
    <w:semiHidden/>
    <w:rsid w:val="006A5AD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6A5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5AD0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CodeinTable">
    <w:name w:val=".Code in Table"/>
    <w:basedOn w:val="CodeinText"/>
    <w:rsid w:val="006A5AD0"/>
    <w:rPr>
      <w:sz w:val="17"/>
    </w:rPr>
  </w:style>
  <w:style w:type="character" w:customStyle="1" w:styleId="CodeinText">
    <w:name w:val=".Code in Text"/>
    <w:basedOn w:val="DefaultParagraphFont"/>
    <w:rsid w:val="006A5AD0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6A5AD0"/>
    <w:pPr>
      <w:spacing w:before="80" w:after="80" w:line="240" w:lineRule="exact"/>
      <w:ind w:left="540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ld">
    <w:name w:val=".Bold"/>
    <w:rsid w:val="006A5AD0"/>
    <w:rPr>
      <w:b/>
    </w:rPr>
  </w:style>
  <w:style w:type="character" w:customStyle="1" w:styleId="Italics">
    <w:name w:val=".Italics"/>
    <w:rsid w:val="006A5AD0"/>
    <w:rPr>
      <w:i/>
    </w:rPr>
  </w:style>
  <w:style w:type="paragraph" w:customStyle="1" w:styleId="TypesetterNote">
    <w:name w:val=".Typesetter Note"/>
    <w:basedOn w:val="Body1"/>
    <w:next w:val="Body"/>
    <w:rsid w:val="006A5AD0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rsid w:val="006A5AD0"/>
    <w:rPr>
      <w:u w:val="single"/>
    </w:rPr>
  </w:style>
  <w:style w:type="paragraph" w:customStyle="1" w:styleId="Quote">
    <w:name w:val=".Quote"/>
    <w:basedOn w:val="Body"/>
    <w:next w:val="Normal"/>
    <w:rsid w:val="006A5AD0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6A5AD0"/>
    <w:pPr>
      <w:spacing w:after="240"/>
    </w:pPr>
  </w:style>
  <w:style w:type="paragraph" w:styleId="Header">
    <w:name w:val="header"/>
    <w:basedOn w:val="Normal"/>
    <w:link w:val="HeaderChar"/>
    <w:rsid w:val="006A5A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5AD0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6A5AD0"/>
  </w:style>
  <w:style w:type="paragraph" w:styleId="Index1">
    <w:name w:val="index 1"/>
    <w:basedOn w:val="Normal"/>
    <w:next w:val="Normal"/>
    <w:autoRedefine/>
    <w:semiHidden/>
    <w:rsid w:val="006A5AD0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6A5AD0"/>
    <w:pPr>
      <w:ind w:left="200"/>
    </w:pPr>
  </w:style>
  <w:style w:type="paragraph" w:styleId="TOC3">
    <w:name w:val="toc 3"/>
    <w:basedOn w:val="Normal"/>
    <w:next w:val="Normal"/>
    <w:autoRedefine/>
    <w:semiHidden/>
    <w:rsid w:val="006A5AD0"/>
    <w:pPr>
      <w:ind w:left="400"/>
    </w:pPr>
  </w:style>
  <w:style w:type="paragraph" w:styleId="TOC4">
    <w:name w:val="toc 4"/>
    <w:basedOn w:val="Normal"/>
    <w:next w:val="Normal"/>
    <w:autoRedefine/>
    <w:semiHidden/>
    <w:rsid w:val="006A5AD0"/>
    <w:pPr>
      <w:ind w:left="600"/>
    </w:pPr>
  </w:style>
  <w:style w:type="paragraph" w:styleId="TOC5">
    <w:name w:val="toc 5"/>
    <w:basedOn w:val="Normal"/>
    <w:next w:val="Normal"/>
    <w:autoRedefine/>
    <w:semiHidden/>
    <w:rsid w:val="006A5AD0"/>
    <w:pPr>
      <w:ind w:left="800"/>
    </w:pPr>
  </w:style>
  <w:style w:type="paragraph" w:styleId="TOC6">
    <w:name w:val="toc 6"/>
    <w:basedOn w:val="Normal"/>
    <w:next w:val="Normal"/>
    <w:autoRedefine/>
    <w:semiHidden/>
    <w:rsid w:val="006A5AD0"/>
    <w:pPr>
      <w:ind w:left="1000"/>
    </w:pPr>
  </w:style>
  <w:style w:type="paragraph" w:styleId="TOC7">
    <w:name w:val="toc 7"/>
    <w:basedOn w:val="Normal"/>
    <w:next w:val="Normal"/>
    <w:autoRedefine/>
    <w:semiHidden/>
    <w:rsid w:val="006A5AD0"/>
    <w:pPr>
      <w:ind w:left="1200"/>
    </w:pPr>
  </w:style>
  <w:style w:type="paragraph" w:styleId="TOC8">
    <w:name w:val="toc 8"/>
    <w:basedOn w:val="Normal"/>
    <w:next w:val="Normal"/>
    <w:autoRedefine/>
    <w:semiHidden/>
    <w:rsid w:val="006A5AD0"/>
    <w:pPr>
      <w:ind w:left="1400"/>
    </w:pPr>
  </w:style>
  <w:style w:type="paragraph" w:styleId="TOC9">
    <w:name w:val="toc 9"/>
    <w:basedOn w:val="Normal"/>
    <w:next w:val="Normal"/>
    <w:autoRedefine/>
    <w:semiHidden/>
    <w:rsid w:val="006A5AD0"/>
    <w:pPr>
      <w:ind w:left="1600"/>
    </w:pPr>
  </w:style>
  <w:style w:type="character" w:customStyle="1" w:styleId="BoldItalics">
    <w:name w:val=".Bold Italics"/>
    <w:basedOn w:val="Bold"/>
    <w:rsid w:val="006A5AD0"/>
    <w:rPr>
      <w:i/>
    </w:rPr>
  </w:style>
  <w:style w:type="paragraph" w:customStyle="1" w:styleId="CodeAnnotationBody">
    <w:name w:val=".Code Annotation Body"/>
    <w:basedOn w:val="Body1"/>
    <w:rsid w:val="006A5AD0"/>
    <w:pPr>
      <w:spacing w:after="120"/>
    </w:pPr>
  </w:style>
  <w:style w:type="paragraph" w:customStyle="1" w:styleId="Figure">
    <w:name w:val=".Figure"/>
    <w:basedOn w:val="Normal"/>
    <w:next w:val="FigureCaption"/>
    <w:rsid w:val="006A5AD0"/>
    <w:pPr>
      <w:spacing w:before="240" w:after="160"/>
    </w:pPr>
  </w:style>
  <w:style w:type="paragraph" w:styleId="FootnoteText">
    <w:name w:val="footnote text"/>
    <w:basedOn w:val="Normal"/>
    <w:link w:val="FootnoteTextChar"/>
    <w:semiHidden/>
    <w:rsid w:val="006A5AD0"/>
    <w:rPr>
      <w:rFonts w:ascii="Verdana" w:hAnsi="Verdana"/>
      <w:sz w:val="13"/>
    </w:rPr>
  </w:style>
  <w:style w:type="character" w:customStyle="1" w:styleId="FootnoteTextChar">
    <w:name w:val="Footnote Text Char"/>
    <w:basedOn w:val="DefaultParagraphFont"/>
    <w:link w:val="FootnoteText"/>
    <w:semiHidden/>
    <w:rsid w:val="006A5AD0"/>
    <w:rPr>
      <w:rFonts w:ascii="Verdana" w:eastAsia="Times New Roman" w:hAnsi="Verdana" w:cs="Times New Roman"/>
      <w:color w:val="000000"/>
      <w:sz w:val="13"/>
      <w:szCs w:val="20"/>
    </w:rPr>
  </w:style>
  <w:style w:type="paragraph" w:customStyle="1" w:styleId="TableFooter">
    <w:name w:val=".Table Footer"/>
    <w:basedOn w:val="Normal"/>
    <w:rsid w:val="006A5AD0"/>
    <w:pPr>
      <w:widowControl w:val="0"/>
      <w:spacing w:after="120" w:line="200" w:lineRule="atLeast"/>
      <w:contextualSpacing/>
    </w:pPr>
    <w:rPr>
      <w:rFonts w:ascii="Verdana" w:hAnsi="Verdana"/>
      <w:sz w:val="14"/>
    </w:rPr>
  </w:style>
  <w:style w:type="character" w:styleId="FootnoteReference">
    <w:name w:val="footnote reference"/>
    <w:basedOn w:val="DefaultParagraphFont"/>
    <w:semiHidden/>
    <w:rsid w:val="006A5AD0"/>
    <w:rPr>
      <w:vertAlign w:val="superscript"/>
    </w:rPr>
  </w:style>
  <w:style w:type="paragraph" w:styleId="Footer">
    <w:name w:val="footer"/>
    <w:basedOn w:val="Normal"/>
    <w:link w:val="FooterChar"/>
    <w:rsid w:val="006A5A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5AD0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CodeAqua">
    <w:name w:val=".Code Aqua"/>
    <w:rsid w:val="006A5AD0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6A5AD0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6A5AD0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6A5AD0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6A5AD0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6A5AD0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6A5AD0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6A5AD0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A5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5AD0"/>
    <w:rPr>
      <w:b/>
      <w:bCs/>
    </w:rPr>
  </w:style>
  <w:style w:type="character" w:customStyle="1" w:styleId="CodeStrikethrough">
    <w:name w:val=".Code Strikethrough"/>
    <w:rsid w:val="006A5AD0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rsid w:val="006A5AD0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6A5AD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A5AD0"/>
    <w:pPr>
      <w:ind w:left="720" w:hanging="240"/>
    </w:pPr>
  </w:style>
  <w:style w:type="character" w:customStyle="1" w:styleId="CodeUnderline">
    <w:name w:val=".Code Underline"/>
    <w:rsid w:val="006A5AD0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6A5AD0"/>
    <w:rPr>
      <w:rFonts w:ascii="Wingdings" w:hAnsi="Wingdings"/>
    </w:rPr>
  </w:style>
  <w:style w:type="character" w:customStyle="1" w:styleId="CodeItalic">
    <w:name w:val=".Code Italic"/>
    <w:rsid w:val="006A5AD0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6A5AD0"/>
  </w:style>
  <w:style w:type="character" w:customStyle="1" w:styleId="WW-WW8Num2z0">
    <w:name w:val="WW-WW8Num2z0"/>
    <w:locked/>
    <w:rsid w:val="006A5AD0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6A5AD0"/>
  </w:style>
  <w:style w:type="character" w:customStyle="1" w:styleId="WW-WW8Num2z01">
    <w:name w:val="WW-WW8Num2z01"/>
    <w:locked/>
    <w:rsid w:val="006A5AD0"/>
    <w:rPr>
      <w:rFonts w:ascii="AGaramond" w:hAnsi="AGaramond"/>
    </w:rPr>
  </w:style>
  <w:style w:type="character" w:customStyle="1" w:styleId="WW8Num2z1">
    <w:name w:val="WW8Num2z1"/>
    <w:locked/>
    <w:rsid w:val="006A5AD0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6A5AD0"/>
    <w:rPr>
      <w:rFonts w:ascii="Symbol" w:hAnsi="Symbol"/>
    </w:rPr>
  </w:style>
  <w:style w:type="character" w:customStyle="1" w:styleId="WW8Num6z1">
    <w:name w:val="WW8Num6z1"/>
    <w:locked/>
    <w:rsid w:val="006A5AD0"/>
    <w:rPr>
      <w:rFonts w:ascii="Courier New" w:hAnsi="Courier New" w:cs="Courier New"/>
    </w:rPr>
  </w:style>
  <w:style w:type="character" w:customStyle="1" w:styleId="WW8Num6z2">
    <w:name w:val="WW8Num6z2"/>
    <w:locked/>
    <w:rsid w:val="006A5AD0"/>
    <w:rPr>
      <w:rFonts w:ascii="Wingdings" w:hAnsi="Wingdings"/>
    </w:rPr>
  </w:style>
  <w:style w:type="character" w:customStyle="1" w:styleId="WW8Num7z0">
    <w:name w:val="WW8Num7z0"/>
    <w:locked/>
    <w:rsid w:val="006A5AD0"/>
    <w:rPr>
      <w:rFonts w:ascii="AGaramond" w:hAnsi="AGaramond"/>
    </w:rPr>
  </w:style>
  <w:style w:type="character" w:customStyle="1" w:styleId="WW8Num8z0">
    <w:name w:val="WW8Num8z0"/>
    <w:locked/>
    <w:rsid w:val="006A5AD0"/>
    <w:rPr>
      <w:rFonts w:ascii="Symbol" w:hAnsi="Symbol"/>
    </w:rPr>
  </w:style>
  <w:style w:type="character" w:customStyle="1" w:styleId="WW8Num8z1">
    <w:name w:val="WW8Num8z1"/>
    <w:locked/>
    <w:rsid w:val="006A5AD0"/>
    <w:rPr>
      <w:rFonts w:ascii="Courier New" w:hAnsi="Courier New"/>
    </w:rPr>
  </w:style>
  <w:style w:type="character" w:customStyle="1" w:styleId="WW8Num8z2">
    <w:name w:val="WW8Num8z2"/>
    <w:locked/>
    <w:rsid w:val="006A5AD0"/>
    <w:rPr>
      <w:rFonts w:ascii="Wingdings" w:hAnsi="Wingdings"/>
    </w:rPr>
  </w:style>
  <w:style w:type="character" w:customStyle="1" w:styleId="WW8Num9z0">
    <w:name w:val="WW8Num9z0"/>
    <w:locked/>
    <w:rsid w:val="006A5AD0"/>
    <w:rPr>
      <w:rFonts w:ascii="Symbol" w:hAnsi="Symbol"/>
    </w:rPr>
  </w:style>
  <w:style w:type="character" w:customStyle="1" w:styleId="WW8Num9z1">
    <w:name w:val="WW8Num9z1"/>
    <w:locked/>
    <w:rsid w:val="006A5AD0"/>
    <w:rPr>
      <w:rFonts w:ascii="Courier New" w:hAnsi="Courier New" w:cs="Courier New"/>
    </w:rPr>
  </w:style>
  <w:style w:type="character" w:customStyle="1" w:styleId="WW8Num9z2">
    <w:name w:val="WW8Num9z2"/>
    <w:locked/>
    <w:rsid w:val="006A5AD0"/>
    <w:rPr>
      <w:rFonts w:ascii="Wingdings" w:hAnsi="Wingdings"/>
    </w:rPr>
  </w:style>
  <w:style w:type="character" w:customStyle="1" w:styleId="WW8Num10z0">
    <w:name w:val="WW8Num10z0"/>
    <w:locked/>
    <w:rsid w:val="006A5AD0"/>
    <w:rPr>
      <w:rFonts w:ascii="Symbol" w:hAnsi="Symbol"/>
    </w:rPr>
  </w:style>
  <w:style w:type="character" w:customStyle="1" w:styleId="WW8Num10z1">
    <w:name w:val="WW8Num10z1"/>
    <w:locked/>
    <w:rsid w:val="006A5AD0"/>
    <w:rPr>
      <w:rFonts w:ascii="Courier New" w:hAnsi="Courier New" w:cs="Courier New"/>
    </w:rPr>
  </w:style>
  <w:style w:type="character" w:customStyle="1" w:styleId="WW8Num10z2">
    <w:name w:val="WW8Num10z2"/>
    <w:locked/>
    <w:rsid w:val="006A5AD0"/>
    <w:rPr>
      <w:rFonts w:ascii="Wingdings" w:hAnsi="Wingdings"/>
    </w:rPr>
  </w:style>
  <w:style w:type="character" w:customStyle="1" w:styleId="WW8Num11z0">
    <w:name w:val="WW8Num11z0"/>
    <w:locked/>
    <w:rsid w:val="006A5AD0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6A5AD0"/>
    <w:rPr>
      <w:rFonts w:ascii="Symbol" w:hAnsi="Symbol"/>
    </w:rPr>
  </w:style>
  <w:style w:type="character" w:customStyle="1" w:styleId="WW8Num12z1">
    <w:name w:val="WW8Num12z1"/>
    <w:locked/>
    <w:rsid w:val="006A5AD0"/>
    <w:rPr>
      <w:rFonts w:ascii="Courier New" w:hAnsi="Courier New" w:cs="Courier New"/>
    </w:rPr>
  </w:style>
  <w:style w:type="character" w:customStyle="1" w:styleId="WW8Num12z2">
    <w:name w:val="WW8Num12z2"/>
    <w:locked/>
    <w:rsid w:val="006A5AD0"/>
    <w:rPr>
      <w:rFonts w:ascii="Wingdings" w:hAnsi="Wingdings"/>
    </w:rPr>
  </w:style>
  <w:style w:type="character" w:customStyle="1" w:styleId="WW8Num13z0">
    <w:name w:val="WW8Num13z0"/>
    <w:locked/>
    <w:rsid w:val="006A5AD0"/>
    <w:rPr>
      <w:rFonts w:ascii="Wingdings" w:hAnsi="Wingdings"/>
    </w:rPr>
  </w:style>
  <w:style w:type="character" w:customStyle="1" w:styleId="WW8Num15z0">
    <w:name w:val="WW8Num15z0"/>
    <w:locked/>
    <w:rsid w:val="006A5AD0"/>
    <w:rPr>
      <w:rFonts w:ascii="Symbol" w:hAnsi="Symbol"/>
    </w:rPr>
  </w:style>
  <w:style w:type="character" w:customStyle="1" w:styleId="WW8Num17z0">
    <w:name w:val="WW8Num17z0"/>
    <w:locked/>
    <w:rsid w:val="006A5AD0"/>
    <w:rPr>
      <w:rFonts w:ascii="Symbol" w:hAnsi="Symbol"/>
    </w:rPr>
  </w:style>
  <w:style w:type="character" w:customStyle="1" w:styleId="WW8Num17z1">
    <w:name w:val="WW8Num17z1"/>
    <w:locked/>
    <w:rsid w:val="006A5AD0"/>
    <w:rPr>
      <w:rFonts w:ascii="Courier New" w:hAnsi="Courier New"/>
    </w:rPr>
  </w:style>
  <w:style w:type="character" w:customStyle="1" w:styleId="WW8Num17z2">
    <w:name w:val="WW8Num17z2"/>
    <w:locked/>
    <w:rsid w:val="006A5AD0"/>
    <w:rPr>
      <w:rFonts w:ascii="Wingdings" w:hAnsi="Wingdings"/>
    </w:rPr>
  </w:style>
  <w:style w:type="character" w:customStyle="1" w:styleId="WW8Num18z0">
    <w:name w:val="WW8Num18z0"/>
    <w:locked/>
    <w:rsid w:val="006A5AD0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6A5AD0"/>
    <w:rPr>
      <w:b/>
    </w:rPr>
  </w:style>
  <w:style w:type="character" w:customStyle="1" w:styleId="WW8Num20z0">
    <w:name w:val="WW8Num20z0"/>
    <w:locked/>
    <w:rsid w:val="006A5AD0"/>
    <w:rPr>
      <w:rFonts w:ascii="AGaramond" w:hAnsi="AGaramond"/>
    </w:rPr>
  </w:style>
  <w:style w:type="character" w:customStyle="1" w:styleId="WW8Num22z0">
    <w:name w:val="WW8Num22z0"/>
    <w:locked/>
    <w:rsid w:val="006A5AD0"/>
    <w:rPr>
      <w:rFonts w:ascii="Symbol" w:hAnsi="Symbol"/>
    </w:rPr>
  </w:style>
  <w:style w:type="character" w:customStyle="1" w:styleId="WW8Num22z1">
    <w:name w:val="WW8Num22z1"/>
    <w:locked/>
    <w:rsid w:val="006A5AD0"/>
    <w:rPr>
      <w:rFonts w:ascii="Courier New" w:hAnsi="Courier New" w:cs="Courier New"/>
    </w:rPr>
  </w:style>
  <w:style w:type="character" w:customStyle="1" w:styleId="WW8Num22z2">
    <w:name w:val="WW8Num22z2"/>
    <w:locked/>
    <w:rsid w:val="006A5AD0"/>
    <w:rPr>
      <w:rFonts w:ascii="Wingdings" w:hAnsi="Wingdings"/>
    </w:rPr>
  </w:style>
  <w:style w:type="character" w:customStyle="1" w:styleId="WW8Num23z0">
    <w:name w:val="WW8Num23z0"/>
    <w:locked/>
    <w:rsid w:val="006A5AD0"/>
    <w:rPr>
      <w:rFonts w:ascii="Wingdings" w:hAnsi="Wingdings"/>
    </w:rPr>
  </w:style>
  <w:style w:type="character" w:customStyle="1" w:styleId="WW8Num26z0">
    <w:name w:val="WW8Num26z0"/>
    <w:locked/>
    <w:rsid w:val="006A5AD0"/>
    <w:rPr>
      <w:rFonts w:ascii="Symbol" w:hAnsi="Symbol"/>
    </w:rPr>
  </w:style>
  <w:style w:type="character" w:customStyle="1" w:styleId="WW8Num26z1">
    <w:name w:val="WW8Num26z1"/>
    <w:locked/>
    <w:rsid w:val="006A5AD0"/>
    <w:rPr>
      <w:rFonts w:ascii="Courier New" w:hAnsi="Courier New" w:cs="Courier New"/>
    </w:rPr>
  </w:style>
  <w:style w:type="character" w:customStyle="1" w:styleId="WW8Num26z2">
    <w:name w:val="WW8Num26z2"/>
    <w:locked/>
    <w:rsid w:val="006A5AD0"/>
    <w:rPr>
      <w:rFonts w:ascii="Wingdings" w:hAnsi="Wingdings"/>
    </w:rPr>
  </w:style>
  <w:style w:type="character" w:customStyle="1" w:styleId="WW8Num27z0">
    <w:name w:val="WW8Num27z0"/>
    <w:locked/>
    <w:rsid w:val="006A5AD0"/>
    <w:rPr>
      <w:rFonts w:ascii="AGaramond" w:hAnsi="AGaramond"/>
    </w:rPr>
  </w:style>
  <w:style w:type="character" w:customStyle="1" w:styleId="WW8Num28z0">
    <w:name w:val="WW8Num28z0"/>
    <w:locked/>
    <w:rsid w:val="006A5AD0"/>
    <w:rPr>
      <w:rFonts w:ascii="AGaramond" w:hAnsi="AGaramond"/>
    </w:rPr>
  </w:style>
  <w:style w:type="character" w:customStyle="1" w:styleId="WW8Num30z0">
    <w:name w:val="WW8Num30z0"/>
    <w:locked/>
    <w:rsid w:val="006A5AD0"/>
    <w:rPr>
      <w:rFonts w:ascii="Symbol" w:hAnsi="Symbol"/>
    </w:rPr>
  </w:style>
  <w:style w:type="character" w:customStyle="1" w:styleId="WW8Num30z1">
    <w:name w:val="WW8Num30z1"/>
    <w:locked/>
    <w:rsid w:val="006A5AD0"/>
    <w:rPr>
      <w:rFonts w:ascii="Courier New" w:hAnsi="Courier New"/>
    </w:rPr>
  </w:style>
  <w:style w:type="character" w:customStyle="1" w:styleId="WW8Num30z2">
    <w:name w:val="WW8Num30z2"/>
    <w:locked/>
    <w:rsid w:val="006A5AD0"/>
    <w:rPr>
      <w:rFonts w:ascii="Wingdings" w:hAnsi="Wingdings"/>
    </w:rPr>
  </w:style>
  <w:style w:type="character" w:customStyle="1" w:styleId="WW-DefaultParagraphFont">
    <w:name w:val="WW-Default Paragraph Font"/>
    <w:locked/>
    <w:rsid w:val="006A5AD0"/>
  </w:style>
  <w:style w:type="character" w:styleId="Hyperlink">
    <w:name w:val="Hyperlink"/>
    <w:basedOn w:val="WW-DefaultParagraphFont"/>
    <w:rsid w:val="006A5AD0"/>
    <w:rPr>
      <w:color w:val="0000FF"/>
      <w:u w:val="single"/>
    </w:rPr>
  </w:style>
  <w:style w:type="character" w:styleId="Strong">
    <w:name w:val="Strong"/>
    <w:basedOn w:val="WW-DefaultParagraphFont"/>
    <w:qFormat/>
    <w:rsid w:val="006A5AD0"/>
    <w:rPr>
      <w:b/>
    </w:rPr>
  </w:style>
  <w:style w:type="character" w:styleId="PageNumber">
    <w:name w:val="page number"/>
    <w:basedOn w:val="WW-DefaultParagraphFont"/>
    <w:rsid w:val="006A5AD0"/>
  </w:style>
  <w:style w:type="character" w:styleId="FollowedHyperlink">
    <w:name w:val="FollowedHyperlink"/>
    <w:basedOn w:val="WW-DefaultParagraphFont"/>
    <w:rsid w:val="006A5AD0"/>
    <w:rPr>
      <w:color w:val="800080"/>
      <w:u w:val="single"/>
    </w:rPr>
  </w:style>
  <w:style w:type="character" w:customStyle="1" w:styleId="FootnoteCharacters">
    <w:name w:val="Footnote Characters"/>
    <w:semiHidden/>
    <w:rsid w:val="006A5AD0"/>
    <w:rPr>
      <w:vertAlign w:val="superscript"/>
    </w:rPr>
  </w:style>
  <w:style w:type="character" w:customStyle="1" w:styleId="WW-FootnoteCharacters">
    <w:name w:val="WW-Footnote Characters"/>
    <w:locked/>
    <w:rsid w:val="006A5AD0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6A5AD0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6A5AD0"/>
    <w:rPr>
      <w:sz w:val="16"/>
      <w:szCs w:val="16"/>
    </w:rPr>
  </w:style>
  <w:style w:type="character" w:customStyle="1" w:styleId="EndnoteCharacters">
    <w:name w:val="Endnote Characters"/>
    <w:semiHidden/>
    <w:rsid w:val="006A5AD0"/>
    <w:rPr>
      <w:vertAlign w:val="superscript"/>
    </w:rPr>
  </w:style>
  <w:style w:type="character" w:customStyle="1" w:styleId="WW-EndnoteCharacters">
    <w:name w:val="WW-Endnote Characters"/>
    <w:locked/>
    <w:rsid w:val="006A5AD0"/>
    <w:rPr>
      <w:vertAlign w:val="superscript"/>
    </w:rPr>
  </w:style>
  <w:style w:type="character" w:customStyle="1" w:styleId="WW-EndnoteCharacters1">
    <w:name w:val="WW-Endnote Characters1"/>
    <w:locked/>
    <w:rsid w:val="006A5AD0"/>
  </w:style>
  <w:style w:type="character" w:customStyle="1" w:styleId="NumberingSymbols">
    <w:name w:val="Numbering Symbols"/>
    <w:semiHidden/>
    <w:rsid w:val="006A5AD0"/>
  </w:style>
  <w:style w:type="paragraph" w:styleId="List">
    <w:name w:val="List"/>
    <w:basedOn w:val="Normal"/>
    <w:rsid w:val="006A5AD0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6A5AD0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rsid w:val="006A5AD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6A5AD0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6A5AD0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6A5AD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6A5AD0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6A5AD0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6A5AD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6A5AD0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6A5AD0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6A5AD0"/>
    <w:rPr>
      <w:rFonts w:ascii="Arial" w:hAnsi="Arial"/>
    </w:rPr>
  </w:style>
  <w:style w:type="paragraph" w:customStyle="1" w:styleId="WW-CommentText">
    <w:name w:val="WW-Comment Text"/>
    <w:basedOn w:val="Normal"/>
    <w:locked/>
    <w:rsid w:val="006A5AD0"/>
  </w:style>
  <w:style w:type="paragraph" w:customStyle="1" w:styleId="WW-CommentSubject">
    <w:name w:val="WW-Comment Subject"/>
    <w:basedOn w:val="WW-CommentText"/>
    <w:next w:val="WW-CommentText"/>
    <w:locked/>
    <w:rsid w:val="006A5AD0"/>
    <w:rPr>
      <w:b/>
      <w:bCs/>
    </w:rPr>
  </w:style>
  <w:style w:type="paragraph" w:customStyle="1" w:styleId="WW-BalloonText">
    <w:name w:val="WW-Balloon Text"/>
    <w:basedOn w:val="Normal"/>
    <w:locked/>
    <w:rsid w:val="006A5AD0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semiHidden/>
    <w:rsid w:val="006A5AD0"/>
    <w:pPr>
      <w:spacing w:after="120"/>
    </w:pPr>
  </w:style>
  <w:style w:type="paragraph" w:customStyle="1" w:styleId="WW-Framecontents">
    <w:name w:val="WW-Frame contents"/>
    <w:basedOn w:val="Normal"/>
    <w:locked/>
    <w:rsid w:val="006A5AD0"/>
    <w:pPr>
      <w:spacing w:after="120"/>
    </w:pPr>
  </w:style>
  <w:style w:type="paragraph" w:customStyle="1" w:styleId="WW-Framecontents1">
    <w:name w:val="WW-Frame contents1"/>
    <w:basedOn w:val="Normal"/>
    <w:locked/>
    <w:rsid w:val="006A5AD0"/>
    <w:pPr>
      <w:spacing w:after="120"/>
    </w:pPr>
  </w:style>
  <w:style w:type="table" w:styleId="TableGrid">
    <w:name w:val="Table Grid"/>
    <w:basedOn w:val="TableNormal"/>
    <w:rsid w:val="006A5AD0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6A5AD0"/>
  </w:style>
  <w:style w:type="character" w:customStyle="1" w:styleId="CodeBold">
    <w:name w:val=".Code Bold"/>
    <w:rsid w:val="006A5AD0"/>
    <w:rPr>
      <w:rFonts w:ascii="Courier New" w:hAnsi="Courier New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OSX%20Leopard:Users:ivan:Library:Application%20Support:Microsoft:Office:User%20Templates:02%20-%20Manning%20template%20060608%20Ma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template 060608 Mac.dot</Template>
  <TotalTime>3</TotalTime>
  <Pages>1</Pages>
  <Words>0</Words>
  <Characters>0</Characters>
  <Application>Microsoft Macintosh Word</Application>
  <DocSecurity>0</DocSecurity>
  <Lines>1</Lines>
  <Paragraphs>1</Paragraphs>
  <ScaleCrop>false</ScaleCrop>
  <Company>Koolkraft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Ivan Porto Carrero</cp:lastModifiedBy>
  <cp:revision>1</cp:revision>
  <dcterms:created xsi:type="dcterms:W3CDTF">2009-03-12T18:24:00Z</dcterms:created>
  <dcterms:modified xsi:type="dcterms:W3CDTF">2009-03-12T18:27:00Z</dcterms:modified>
</cp:coreProperties>
</file>