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C3A1E" w14:textId="77777777" w:rsidR="00822BBA" w:rsidRDefault="00822BBA">
      <w:pPr>
        <w:jc w:val="center"/>
        <w:rPr>
          <w:rFonts w:ascii="Times New Roman Bold" w:hAnsi="Times New Roman Bold"/>
          <w:sz w:val="22"/>
        </w:rPr>
      </w:pPr>
    </w:p>
    <w:p w14:paraId="424E5CBA" w14:textId="77777777" w:rsidR="00822BBA" w:rsidRDefault="00822BBA">
      <w:pPr>
        <w:jc w:val="center"/>
        <w:rPr>
          <w:rFonts w:ascii="Times New Roman Bold" w:hAnsi="Times New Roman Bold"/>
          <w:sz w:val="22"/>
        </w:rPr>
      </w:pPr>
    </w:p>
    <w:p w14:paraId="53481E84" w14:textId="77777777" w:rsidR="00822BBA" w:rsidRPr="008A5504" w:rsidRDefault="002E7F4D" w:rsidP="00822BBA">
      <w:pPr>
        <w:rPr>
          <w:rFonts w:ascii="Calibri" w:hAnsi="Calibri"/>
          <w:b/>
          <w:sz w:val="28"/>
          <w:szCs w:val="28"/>
        </w:rPr>
      </w:pPr>
      <w:r>
        <w:rPr>
          <w:rFonts w:ascii="Calibri" w:hAnsi="Calibri"/>
          <w:b/>
          <w:sz w:val="28"/>
          <w:szCs w:val="28"/>
        </w:rPr>
        <w:t>SP CM 417</w:t>
      </w:r>
      <w:r w:rsidR="00822BBA" w:rsidRPr="008A5504">
        <w:rPr>
          <w:rFonts w:ascii="Calibri" w:hAnsi="Calibri"/>
          <w:b/>
          <w:sz w:val="28"/>
          <w:szCs w:val="28"/>
        </w:rPr>
        <w:t xml:space="preserve"> </w:t>
      </w:r>
      <w:r w:rsidR="00F674CF">
        <w:rPr>
          <w:rFonts w:ascii="Calibri" w:hAnsi="Calibri"/>
          <w:b/>
          <w:sz w:val="28"/>
          <w:szCs w:val="28"/>
        </w:rPr>
        <w:t>–</w:t>
      </w:r>
      <w:r w:rsidR="00822BBA" w:rsidRPr="008A5504">
        <w:rPr>
          <w:rFonts w:ascii="Calibri" w:hAnsi="Calibri"/>
          <w:b/>
          <w:sz w:val="28"/>
          <w:szCs w:val="28"/>
        </w:rPr>
        <w:t xml:space="preserve"> </w:t>
      </w:r>
      <w:r w:rsidR="00F674CF">
        <w:rPr>
          <w:rFonts w:ascii="Calibri" w:hAnsi="Calibri"/>
          <w:b/>
          <w:sz w:val="28"/>
          <w:szCs w:val="28"/>
        </w:rPr>
        <w:t>Campaign Rhetoric</w:t>
      </w:r>
    </w:p>
    <w:p w14:paraId="10C78AB8" w14:textId="6564D957" w:rsidR="00822BBA" w:rsidRPr="008A5504" w:rsidRDefault="003B394F" w:rsidP="00822BBA">
      <w:pPr>
        <w:rPr>
          <w:rFonts w:ascii="Calibri" w:hAnsi="Calibri"/>
          <w:b/>
          <w:sz w:val="22"/>
          <w:szCs w:val="22"/>
        </w:rPr>
      </w:pPr>
      <w:r>
        <w:rPr>
          <w:rFonts w:ascii="Calibri" w:hAnsi="Calibri"/>
          <w:b/>
          <w:sz w:val="22"/>
          <w:szCs w:val="22"/>
        </w:rPr>
        <w:t>Fall 2016</w:t>
      </w:r>
      <w:r w:rsidR="00822BBA" w:rsidRPr="008A5504">
        <w:rPr>
          <w:rFonts w:ascii="Calibri" w:hAnsi="Calibri"/>
          <w:b/>
          <w:sz w:val="22"/>
          <w:szCs w:val="22"/>
        </w:rPr>
        <w:t xml:space="preserve"> Syllabus and Schedule</w:t>
      </w:r>
    </w:p>
    <w:p w14:paraId="52216360" w14:textId="227BC640" w:rsidR="00822BBA" w:rsidRPr="008A5504" w:rsidRDefault="003B394F" w:rsidP="00822BBA">
      <w:pPr>
        <w:rPr>
          <w:rFonts w:ascii="Calibri" w:hAnsi="Calibri"/>
          <w:b/>
          <w:sz w:val="22"/>
          <w:szCs w:val="22"/>
        </w:rPr>
      </w:pPr>
      <w:r>
        <w:rPr>
          <w:rFonts w:ascii="Calibri" w:hAnsi="Calibri"/>
          <w:b/>
          <w:sz w:val="22"/>
          <w:szCs w:val="22"/>
        </w:rPr>
        <w:t>3</w:t>
      </w:r>
      <w:r w:rsidR="00D91416">
        <w:rPr>
          <w:rFonts w:ascii="Calibri" w:hAnsi="Calibri"/>
          <w:b/>
          <w:sz w:val="22"/>
          <w:szCs w:val="22"/>
        </w:rPr>
        <w:t>:10</w:t>
      </w:r>
      <w:bookmarkStart w:id="0" w:name="_GoBack"/>
      <w:bookmarkEnd w:id="0"/>
      <w:r>
        <w:rPr>
          <w:rFonts w:ascii="Calibri" w:hAnsi="Calibri"/>
          <w:b/>
          <w:sz w:val="22"/>
          <w:szCs w:val="22"/>
        </w:rPr>
        <w:t>-4pm MWF</w:t>
      </w:r>
    </w:p>
    <w:p w14:paraId="65EE2BFF" w14:textId="77777777" w:rsidR="00822BBA" w:rsidRPr="008A5504" w:rsidRDefault="00822BBA">
      <w:pPr>
        <w:jc w:val="center"/>
        <w:rPr>
          <w:rFonts w:ascii="Calibri" w:hAnsi="Calibri"/>
          <w:sz w:val="22"/>
          <w:szCs w:val="22"/>
        </w:rPr>
      </w:pPr>
    </w:p>
    <w:p w14:paraId="7D1AB278" w14:textId="77777777" w:rsidR="00822BBA" w:rsidRPr="008A5504" w:rsidRDefault="00822BBA">
      <w:pPr>
        <w:rPr>
          <w:rFonts w:ascii="Calibri" w:hAnsi="Calibri"/>
          <w:sz w:val="22"/>
          <w:szCs w:val="22"/>
        </w:rPr>
        <w:sectPr w:rsidR="00822BBA" w:rsidRPr="008A5504">
          <w:headerReference w:type="even" r:id="rId7"/>
          <w:headerReference w:type="default" r:id="rId8"/>
          <w:footerReference w:type="first" r:id="rId9"/>
          <w:pgSz w:w="12240" w:h="15840"/>
          <w:pgMar w:top="720" w:right="720" w:bottom="720" w:left="720" w:header="432" w:footer="720" w:gutter="0"/>
          <w:cols w:space="720"/>
          <w:titlePg/>
        </w:sectPr>
      </w:pPr>
    </w:p>
    <w:p w14:paraId="043DA7D3" w14:textId="77777777" w:rsidR="00822BBA" w:rsidRPr="008A5504" w:rsidRDefault="00822BBA">
      <w:pPr>
        <w:rPr>
          <w:rFonts w:ascii="Calibri" w:hAnsi="Calibri"/>
          <w:sz w:val="22"/>
          <w:szCs w:val="22"/>
        </w:rPr>
      </w:pPr>
      <w:r w:rsidRPr="008A5504">
        <w:rPr>
          <w:rFonts w:ascii="Calibri" w:hAnsi="Calibri"/>
          <w:sz w:val="22"/>
          <w:szCs w:val="22"/>
        </w:rPr>
        <w:lastRenderedPageBreak/>
        <w:t>Instructor:</w:t>
      </w:r>
      <w:r w:rsidRPr="008A5504">
        <w:rPr>
          <w:rFonts w:ascii="Calibri" w:hAnsi="Calibri"/>
          <w:sz w:val="22"/>
          <w:szCs w:val="22"/>
        </w:rPr>
        <w:tab/>
      </w:r>
      <w:r>
        <w:rPr>
          <w:rFonts w:ascii="Calibri" w:hAnsi="Calibri"/>
          <w:sz w:val="22"/>
          <w:szCs w:val="22"/>
        </w:rPr>
        <w:t>Dr. Kelly Winfrey</w:t>
      </w:r>
      <w:r w:rsidRPr="008A5504">
        <w:rPr>
          <w:rFonts w:ascii="Calibri" w:hAnsi="Calibri"/>
          <w:sz w:val="22"/>
          <w:szCs w:val="22"/>
        </w:rPr>
        <w:tab/>
      </w:r>
      <w:r w:rsidRPr="008A5504">
        <w:rPr>
          <w:rFonts w:ascii="Calibri" w:hAnsi="Calibri"/>
          <w:sz w:val="22"/>
          <w:szCs w:val="22"/>
        </w:rPr>
        <w:tab/>
      </w:r>
    </w:p>
    <w:p w14:paraId="4C5BF170" w14:textId="77777777" w:rsidR="00822BBA" w:rsidRPr="008A5504" w:rsidRDefault="00F674CF">
      <w:pPr>
        <w:rPr>
          <w:rFonts w:ascii="Calibri" w:hAnsi="Calibri"/>
          <w:sz w:val="22"/>
          <w:szCs w:val="22"/>
        </w:rPr>
      </w:pPr>
      <w:r>
        <w:rPr>
          <w:rFonts w:ascii="Calibri" w:hAnsi="Calibri"/>
          <w:sz w:val="22"/>
          <w:szCs w:val="22"/>
        </w:rPr>
        <w:t xml:space="preserve">E-mail:  </w:t>
      </w:r>
      <w:r>
        <w:rPr>
          <w:rFonts w:ascii="Calibri" w:hAnsi="Calibri"/>
          <w:sz w:val="22"/>
          <w:szCs w:val="22"/>
        </w:rPr>
        <w:tab/>
      </w:r>
      <w:r>
        <w:rPr>
          <w:rFonts w:ascii="Calibri" w:hAnsi="Calibri"/>
          <w:sz w:val="22"/>
          <w:szCs w:val="22"/>
        </w:rPr>
        <w:tab/>
        <w:t>kwinfrey@iastate.edu</w:t>
      </w:r>
    </w:p>
    <w:p w14:paraId="7E4A40D5" w14:textId="20E08B07" w:rsidR="003B394F" w:rsidRDefault="00F674CF" w:rsidP="003B394F">
      <w:pPr>
        <w:tabs>
          <w:tab w:val="left" w:pos="1440"/>
        </w:tabs>
        <w:ind w:left="1440" w:hanging="1440"/>
        <w:rPr>
          <w:rFonts w:ascii="Calibri" w:hAnsi="Calibri"/>
          <w:sz w:val="22"/>
          <w:szCs w:val="22"/>
        </w:rPr>
      </w:pPr>
      <w:r>
        <w:rPr>
          <w:rFonts w:ascii="Calibri" w:hAnsi="Calibri"/>
          <w:sz w:val="22"/>
          <w:szCs w:val="22"/>
        </w:rPr>
        <w:t>Offic</w:t>
      </w:r>
      <w:r w:rsidR="0012637A">
        <w:rPr>
          <w:rFonts w:ascii="Calibri" w:hAnsi="Calibri"/>
          <w:sz w:val="22"/>
          <w:szCs w:val="22"/>
        </w:rPr>
        <w:t xml:space="preserve">e Location &amp; Hours: </w:t>
      </w:r>
      <w:r w:rsidR="003B394F">
        <w:rPr>
          <w:rFonts w:ascii="Calibri" w:hAnsi="Calibri"/>
          <w:sz w:val="22"/>
          <w:szCs w:val="22"/>
        </w:rPr>
        <w:t>Mon. 1:30-3pm, Tues. 1-4pm, by appointment</w:t>
      </w:r>
    </w:p>
    <w:p w14:paraId="5D6D15B0" w14:textId="77777777" w:rsidR="00822BBA" w:rsidRDefault="00822BBA">
      <w:pPr>
        <w:pStyle w:val="Heading1A"/>
        <w:spacing w:after="120"/>
        <w:jc w:val="left"/>
        <w:rPr>
          <w:rFonts w:ascii="Calibri" w:hAnsi="Calibri"/>
          <w:b/>
          <w:sz w:val="22"/>
          <w:szCs w:val="22"/>
        </w:rPr>
      </w:pPr>
    </w:p>
    <w:p w14:paraId="3CE5DFF3" w14:textId="77777777" w:rsidR="00822BBA" w:rsidRPr="008A5504" w:rsidRDefault="00F674CF">
      <w:pPr>
        <w:pStyle w:val="Heading1A"/>
        <w:spacing w:after="120"/>
        <w:jc w:val="left"/>
        <w:rPr>
          <w:rFonts w:ascii="Calibri" w:hAnsi="Calibri"/>
          <w:b/>
          <w:sz w:val="22"/>
          <w:szCs w:val="22"/>
        </w:rPr>
      </w:pPr>
      <w:r>
        <w:rPr>
          <w:b/>
          <w:noProof/>
        </w:rPr>
        <w:drawing>
          <wp:anchor distT="0" distB="0" distL="114300" distR="114300" simplePos="0" relativeHeight="251657216" behindDoc="0" locked="0" layoutInCell="1" allowOverlap="1" wp14:anchorId="6FBBED27" wp14:editId="1785E41C">
            <wp:simplePos x="0" y="0"/>
            <wp:positionH relativeFrom="column">
              <wp:posOffset>4486275</wp:posOffset>
            </wp:positionH>
            <wp:positionV relativeFrom="paragraph">
              <wp:posOffset>26035</wp:posOffset>
            </wp:positionV>
            <wp:extent cx="2628900" cy="2654300"/>
            <wp:effectExtent l="0" t="0" r="12700" b="12700"/>
            <wp:wrapSquare wrapText="bothSides"/>
            <wp:docPr id="5" name="Picture 5" descr="ballo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lot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5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2BBA" w:rsidRPr="008A5504">
        <w:rPr>
          <w:rFonts w:ascii="Calibri" w:hAnsi="Calibri"/>
          <w:b/>
          <w:sz w:val="22"/>
          <w:szCs w:val="22"/>
        </w:rPr>
        <w:t>Course Description:</w:t>
      </w:r>
    </w:p>
    <w:p w14:paraId="59CD3881" w14:textId="77777777" w:rsidR="00822BBA" w:rsidRPr="008A5504" w:rsidRDefault="00822BBA" w:rsidP="00822BBA">
      <w:pPr>
        <w:ind w:right="4140"/>
        <w:rPr>
          <w:rFonts w:ascii="Calibri" w:hAnsi="Calibri"/>
          <w:sz w:val="22"/>
          <w:szCs w:val="22"/>
        </w:rPr>
      </w:pPr>
      <w:r w:rsidRPr="008A5504">
        <w:rPr>
          <w:rFonts w:ascii="Calibri" w:hAnsi="Calibri"/>
          <w:sz w:val="22"/>
          <w:szCs w:val="22"/>
        </w:rPr>
        <w:t>This course will examine the communication involved in the varied contexts of politics so that students may become more informed users and consumers of political messages.  Students will be exposed to relevant theories and ideas and asked to apply this knowledge to current political activity.  The mediated nature of modern political communication and the communication styles and strategies of campaign-related contexts will be examined through an experiential learning context.</w:t>
      </w:r>
    </w:p>
    <w:p w14:paraId="30FD94CA" w14:textId="77777777" w:rsidR="00822BBA" w:rsidRPr="008A5504" w:rsidRDefault="00822BBA">
      <w:pPr>
        <w:rPr>
          <w:rFonts w:ascii="Calibri" w:hAnsi="Calibri"/>
          <w:sz w:val="22"/>
          <w:szCs w:val="22"/>
        </w:rPr>
      </w:pPr>
    </w:p>
    <w:p w14:paraId="0B41E0C1" w14:textId="77777777" w:rsidR="00822BBA" w:rsidRPr="008A5504" w:rsidRDefault="00822BBA">
      <w:pPr>
        <w:spacing w:after="120"/>
        <w:rPr>
          <w:rFonts w:ascii="Calibri" w:hAnsi="Calibri"/>
          <w:b/>
          <w:sz w:val="22"/>
          <w:szCs w:val="22"/>
        </w:rPr>
      </w:pPr>
      <w:r w:rsidRPr="008A5504">
        <w:rPr>
          <w:rFonts w:ascii="Calibri" w:hAnsi="Calibri"/>
          <w:b/>
          <w:sz w:val="22"/>
          <w:szCs w:val="22"/>
        </w:rPr>
        <w:t>Course Objectives:</w:t>
      </w:r>
    </w:p>
    <w:p w14:paraId="7957F7A5" w14:textId="77777777" w:rsidR="00822BBA" w:rsidRPr="008A5504" w:rsidRDefault="00822BBA">
      <w:pPr>
        <w:rPr>
          <w:rFonts w:ascii="Calibri" w:hAnsi="Calibri"/>
          <w:sz w:val="22"/>
          <w:szCs w:val="22"/>
        </w:rPr>
      </w:pPr>
      <w:r w:rsidRPr="008A5504">
        <w:rPr>
          <w:rFonts w:ascii="Calibri" w:hAnsi="Calibri"/>
          <w:sz w:val="22"/>
          <w:szCs w:val="22"/>
        </w:rPr>
        <w:t>Upon completion of this course, students should be able:</w:t>
      </w:r>
    </w:p>
    <w:p w14:paraId="3EC4633C" w14:textId="77777777" w:rsidR="00822BBA" w:rsidRPr="008A5504" w:rsidRDefault="00822BBA">
      <w:pPr>
        <w:rPr>
          <w:rFonts w:ascii="Calibri" w:hAnsi="Calibri"/>
          <w:sz w:val="22"/>
          <w:szCs w:val="22"/>
        </w:rPr>
      </w:pPr>
    </w:p>
    <w:p w14:paraId="0F1FDD07" w14:textId="77777777" w:rsidR="00822BBA" w:rsidRPr="008A5504" w:rsidRDefault="00822BBA">
      <w:pPr>
        <w:numPr>
          <w:ilvl w:val="0"/>
          <w:numId w:val="1"/>
        </w:numPr>
        <w:ind w:hanging="720"/>
        <w:rPr>
          <w:rFonts w:ascii="Calibri" w:hAnsi="Calibri"/>
          <w:sz w:val="22"/>
          <w:szCs w:val="22"/>
        </w:rPr>
      </w:pPr>
      <w:r w:rsidRPr="008A5504">
        <w:rPr>
          <w:rFonts w:ascii="Calibri" w:hAnsi="Calibri"/>
          <w:sz w:val="22"/>
          <w:szCs w:val="22"/>
        </w:rPr>
        <w:t xml:space="preserve">To become more informed users and consumers of political messages; </w:t>
      </w:r>
    </w:p>
    <w:p w14:paraId="546EFC0E" w14:textId="77777777" w:rsidR="00822BBA" w:rsidRPr="008A5504" w:rsidRDefault="00822BBA">
      <w:pPr>
        <w:numPr>
          <w:ilvl w:val="0"/>
          <w:numId w:val="1"/>
        </w:numPr>
        <w:ind w:hanging="720"/>
        <w:rPr>
          <w:rFonts w:ascii="Calibri" w:hAnsi="Calibri"/>
          <w:sz w:val="22"/>
          <w:szCs w:val="22"/>
        </w:rPr>
      </w:pPr>
      <w:r w:rsidRPr="008A5504">
        <w:rPr>
          <w:rFonts w:ascii="Calibri" w:hAnsi="Calibri"/>
          <w:sz w:val="22"/>
          <w:szCs w:val="22"/>
        </w:rPr>
        <w:t>To understand relevant theories and ideas that aid in understanding the use and impact of current political activity;</w:t>
      </w:r>
    </w:p>
    <w:p w14:paraId="40C88CDD" w14:textId="77777777" w:rsidR="00822BBA" w:rsidRPr="008A5504" w:rsidRDefault="00822BBA">
      <w:pPr>
        <w:numPr>
          <w:ilvl w:val="0"/>
          <w:numId w:val="1"/>
        </w:numPr>
        <w:ind w:hanging="720"/>
        <w:rPr>
          <w:rFonts w:ascii="Calibri" w:hAnsi="Calibri"/>
          <w:sz w:val="22"/>
          <w:szCs w:val="22"/>
        </w:rPr>
      </w:pPr>
      <w:r w:rsidRPr="008A5504">
        <w:rPr>
          <w:rFonts w:ascii="Calibri" w:hAnsi="Calibri"/>
          <w:sz w:val="22"/>
          <w:szCs w:val="22"/>
        </w:rPr>
        <w:t xml:space="preserve">To develop skills in </w:t>
      </w:r>
      <w:r w:rsidR="002E7F4D">
        <w:rPr>
          <w:rFonts w:ascii="Calibri" w:hAnsi="Calibri"/>
          <w:sz w:val="22"/>
          <w:szCs w:val="22"/>
        </w:rPr>
        <w:t xml:space="preserve">creating, </w:t>
      </w:r>
      <w:r w:rsidRPr="008A5504">
        <w:rPr>
          <w:rFonts w:ascii="Calibri" w:hAnsi="Calibri"/>
          <w:sz w:val="22"/>
          <w:szCs w:val="22"/>
        </w:rPr>
        <w:t>evaluating</w:t>
      </w:r>
      <w:r w:rsidR="002E7F4D">
        <w:rPr>
          <w:rFonts w:ascii="Calibri" w:hAnsi="Calibri"/>
          <w:sz w:val="22"/>
          <w:szCs w:val="22"/>
        </w:rPr>
        <w:t>,</w:t>
      </w:r>
      <w:r w:rsidRPr="008A5504">
        <w:rPr>
          <w:rFonts w:ascii="Calibri" w:hAnsi="Calibri"/>
          <w:sz w:val="22"/>
          <w:szCs w:val="22"/>
        </w:rPr>
        <w:t xml:space="preserve"> and critiquing persuasive communication;</w:t>
      </w:r>
    </w:p>
    <w:p w14:paraId="68D0C3B6" w14:textId="77777777" w:rsidR="00822BBA" w:rsidRPr="008A5504" w:rsidRDefault="00822BBA">
      <w:pPr>
        <w:numPr>
          <w:ilvl w:val="0"/>
          <w:numId w:val="1"/>
        </w:numPr>
        <w:ind w:hanging="720"/>
        <w:rPr>
          <w:rFonts w:ascii="Calibri" w:hAnsi="Calibri"/>
          <w:sz w:val="22"/>
          <w:szCs w:val="22"/>
        </w:rPr>
      </w:pPr>
      <w:r w:rsidRPr="008A5504">
        <w:rPr>
          <w:rFonts w:ascii="Calibri" w:hAnsi="Calibri"/>
          <w:sz w:val="22"/>
          <w:szCs w:val="22"/>
        </w:rPr>
        <w:t xml:space="preserve">To analyze and understand the structural and situational factors that influence political discourse; </w:t>
      </w:r>
    </w:p>
    <w:p w14:paraId="2BF11D9F" w14:textId="77777777" w:rsidR="00822BBA" w:rsidRPr="008A5504" w:rsidRDefault="00822BBA" w:rsidP="00822BBA">
      <w:pPr>
        <w:numPr>
          <w:ilvl w:val="0"/>
          <w:numId w:val="1"/>
        </w:numPr>
        <w:ind w:hanging="720"/>
        <w:rPr>
          <w:rFonts w:ascii="Calibri" w:hAnsi="Calibri"/>
          <w:sz w:val="22"/>
          <w:szCs w:val="22"/>
        </w:rPr>
      </w:pPr>
      <w:r w:rsidRPr="008A5504">
        <w:rPr>
          <w:rFonts w:ascii="Calibri" w:hAnsi="Calibri"/>
          <w:sz w:val="22"/>
          <w:szCs w:val="22"/>
        </w:rPr>
        <w:t>To apply the political theories and frameworks in an appropriate manner that reflects the intention and insight of the theories and frameworks; and,</w:t>
      </w:r>
    </w:p>
    <w:p w14:paraId="5C0A23F1" w14:textId="77777777" w:rsidR="00822BBA" w:rsidRPr="008A5504" w:rsidRDefault="00822BBA">
      <w:pPr>
        <w:numPr>
          <w:ilvl w:val="0"/>
          <w:numId w:val="1"/>
        </w:numPr>
        <w:ind w:hanging="720"/>
        <w:rPr>
          <w:rFonts w:ascii="Calibri" w:hAnsi="Calibri"/>
          <w:sz w:val="22"/>
          <w:szCs w:val="22"/>
        </w:rPr>
      </w:pPr>
      <w:r w:rsidRPr="008A5504">
        <w:rPr>
          <w:rFonts w:ascii="Calibri" w:hAnsi="Calibri"/>
          <w:sz w:val="22"/>
          <w:szCs w:val="22"/>
        </w:rPr>
        <w:t>To gain a knowledge of and recognize the importance of political communication and how it shapes our lives.</w:t>
      </w:r>
    </w:p>
    <w:p w14:paraId="0C11C3D3" w14:textId="77777777" w:rsidR="00822BBA" w:rsidRPr="008A5504" w:rsidRDefault="00822BBA">
      <w:pPr>
        <w:rPr>
          <w:rFonts w:ascii="Calibri" w:hAnsi="Calibri"/>
          <w:sz w:val="22"/>
          <w:szCs w:val="22"/>
        </w:rPr>
      </w:pPr>
    </w:p>
    <w:p w14:paraId="20921F04" w14:textId="77777777" w:rsidR="00822BBA" w:rsidRPr="008A5504" w:rsidRDefault="00822BBA">
      <w:pPr>
        <w:spacing w:after="120"/>
        <w:rPr>
          <w:rFonts w:ascii="Calibri" w:hAnsi="Calibri"/>
          <w:b/>
          <w:sz w:val="22"/>
          <w:szCs w:val="22"/>
        </w:rPr>
      </w:pPr>
      <w:r w:rsidRPr="008A5504">
        <w:rPr>
          <w:rFonts w:ascii="Calibri" w:hAnsi="Calibri"/>
          <w:b/>
          <w:sz w:val="22"/>
          <w:szCs w:val="22"/>
        </w:rPr>
        <w:t>Required Readings:</w:t>
      </w:r>
    </w:p>
    <w:p w14:paraId="20BC9A1F" w14:textId="77777777" w:rsidR="00822BBA" w:rsidRPr="008A5504" w:rsidRDefault="00822BBA" w:rsidP="00822BBA">
      <w:pPr>
        <w:ind w:left="720" w:hanging="720"/>
        <w:rPr>
          <w:rFonts w:ascii="Calibri" w:hAnsi="Calibri"/>
          <w:sz w:val="22"/>
          <w:szCs w:val="22"/>
        </w:rPr>
      </w:pPr>
      <w:r w:rsidRPr="008A5504">
        <w:rPr>
          <w:rFonts w:ascii="Calibri" w:hAnsi="Calibri"/>
          <w:sz w:val="22"/>
          <w:szCs w:val="22"/>
        </w:rPr>
        <w:t>Denton, R. E., &amp; Kuypers, J. A. (2008). Politics and communication in America: Campaigns, Media, and Governing in the 21</w:t>
      </w:r>
      <w:r w:rsidRPr="008A5504">
        <w:rPr>
          <w:rFonts w:ascii="Calibri" w:hAnsi="Calibri"/>
          <w:sz w:val="22"/>
          <w:szCs w:val="22"/>
          <w:vertAlign w:val="superscript"/>
        </w:rPr>
        <w:t>st</w:t>
      </w:r>
      <w:r w:rsidRPr="008A5504">
        <w:rPr>
          <w:rFonts w:ascii="Calibri" w:hAnsi="Calibri"/>
          <w:sz w:val="22"/>
          <w:szCs w:val="22"/>
        </w:rPr>
        <w:t xml:space="preserve"> Century.  Long Grove, IL: Waveland Press.</w:t>
      </w:r>
    </w:p>
    <w:p w14:paraId="7E715D8A" w14:textId="77777777" w:rsidR="00822BBA" w:rsidRPr="008A5504" w:rsidRDefault="00822BBA" w:rsidP="00822BBA">
      <w:pPr>
        <w:ind w:left="720" w:hanging="720"/>
        <w:rPr>
          <w:rFonts w:ascii="Calibri" w:hAnsi="Calibri"/>
          <w:sz w:val="22"/>
          <w:szCs w:val="22"/>
        </w:rPr>
      </w:pPr>
    </w:p>
    <w:p w14:paraId="5E1E85DF" w14:textId="180D7BA7" w:rsidR="00822BBA" w:rsidRPr="008A5504" w:rsidRDefault="00822BBA" w:rsidP="00822BBA">
      <w:pPr>
        <w:ind w:left="720" w:hanging="720"/>
        <w:rPr>
          <w:rFonts w:ascii="Calibri" w:hAnsi="Calibri"/>
          <w:sz w:val="22"/>
          <w:szCs w:val="22"/>
        </w:rPr>
      </w:pPr>
      <w:r>
        <w:rPr>
          <w:rFonts w:ascii="Calibri" w:hAnsi="Calibri"/>
          <w:sz w:val="22"/>
          <w:szCs w:val="22"/>
        </w:rPr>
        <w:t>Powell, L., &amp; Cowart, J. (2013</w:t>
      </w:r>
      <w:r w:rsidRPr="008A5504">
        <w:rPr>
          <w:rFonts w:ascii="Calibri" w:hAnsi="Calibri"/>
          <w:sz w:val="22"/>
          <w:szCs w:val="22"/>
        </w:rPr>
        <w:t xml:space="preserve">).  </w:t>
      </w:r>
      <w:r w:rsidRPr="008A5504">
        <w:rPr>
          <w:rFonts w:ascii="Calibri" w:hAnsi="Calibri"/>
          <w:i/>
          <w:sz w:val="22"/>
          <w:szCs w:val="22"/>
        </w:rPr>
        <w:t>Political campaign communication: Inside and out</w:t>
      </w:r>
      <w:r>
        <w:rPr>
          <w:rFonts w:ascii="Calibri" w:hAnsi="Calibri"/>
          <w:i/>
          <w:sz w:val="22"/>
          <w:szCs w:val="22"/>
        </w:rPr>
        <w:t>, 2</w:t>
      </w:r>
      <w:r w:rsidRPr="00A1543B">
        <w:rPr>
          <w:rFonts w:ascii="Calibri" w:hAnsi="Calibri"/>
          <w:i/>
          <w:sz w:val="22"/>
          <w:szCs w:val="22"/>
          <w:vertAlign w:val="superscript"/>
        </w:rPr>
        <w:t>nd</w:t>
      </w:r>
      <w:r>
        <w:rPr>
          <w:rFonts w:ascii="Calibri" w:hAnsi="Calibri"/>
          <w:i/>
          <w:sz w:val="22"/>
          <w:szCs w:val="22"/>
        </w:rPr>
        <w:t xml:space="preserve"> Ed</w:t>
      </w:r>
      <w:r w:rsidRPr="008A5504">
        <w:rPr>
          <w:rFonts w:ascii="Calibri" w:hAnsi="Calibri"/>
          <w:i/>
          <w:sz w:val="22"/>
          <w:szCs w:val="22"/>
        </w:rPr>
        <w:t xml:space="preserve">.  </w:t>
      </w:r>
      <w:r w:rsidRPr="008A5504">
        <w:rPr>
          <w:rFonts w:ascii="Calibri" w:hAnsi="Calibri"/>
          <w:sz w:val="22"/>
          <w:szCs w:val="22"/>
        </w:rPr>
        <w:t>New York: Pearson Education, Inc.</w:t>
      </w:r>
      <w:r w:rsidR="0076444A">
        <w:rPr>
          <w:rFonts w:ascii="Calibri" w:hAnsi="Calibri"/>
          <w:sz w:val="22"/>
          <w:szCs w:val="22"/>
        </w:rPr>
        <w:t xml:space="preserve"> (e-text available on CourseSmart)</w:t>
      </w:r>
    </w:p>
    <w:p w14:paraId="540296E6" w14:textId="77777777" w:rsidR="00822BBA" w:rsidRPr="008A5504" w:rsidRDefault="00822BBA" w:rsidP="00822BBA">
      <w:pPr>
        <w:ind w:left="720" w:hanging="720"/>
        <w:rPr>
          <w:rFonts w:ascii="Calibri" w:hAnsi="Calibri"/>
          <w:sz w:val="22"/>
          <w:szCs w:val="22"/>
        </w:rPr>
      </w:pPr>
      <w:r w:rsidRPr="008A5504">
        <w:rPr>
          <w:rFonts w:ascii="Calibri" w:hAnsi="Calibri"/>
          <w:sz w:val="22"/>
          <w:szCs w:val="22"/>
        </w:rPr>
        <w:tab/>
      </w:r>
    </w:p>
    <w:p w14:paraId="0263DC10" w14:textId="77777777" w:rsidR="00822BBA" w:rsidRPr="008A5504" w:rsidRDefault="002E7F4D">
      <w:pPr>
        <w:spacing w:before="120"/>
        <w:rPr>
          <w:rFonts w:ascii="Calibri" w:hAnsi="Calibri"/>
          <w:sz w:val="22"/>
          <w:szCs w:val="22"/>
        </w:rPr>
      </w:pPr>
      <w:r>
        <w:rPr>
          <w:rFonts w:ascii="Calibri" w:hAnsi="Calibri"/>
          <w:sz w:val="22"/>
          <w:szCs w:val="22"/>
        </w:rPr>
        <w:t>Additional Readings on Blackboard</w:t>
      </w:r>
    </w:p>
    <w:p w14:paraId="4BFDF182" w14:textId="77777777" w:rsidR="00822BBA" w:rsidRPr="008A5504" w:rsidRDefault="00822BBA">
      <w:pPr>
        <w:spacing w:before="120"/>
        <w:rPr>
          <w:rFonts w:ascii="Calibri" w:hAnsi="Calibri"/>
          <w:sz w:val="22"/>
          <w:szCs w:val="22"/>
        </w:rPr>
      </w:pPr>
      <w:r w:rsidRPr="008A5504">
        <w:rPr>
          <w:rFonts w:ascii="Calibri" w:hAnsi="Calibri"/>
          <w:sz w:val="22"/>
          <w:szCs w:val="22"/>
        </w:rPr>
        <w:tab/>
      </w:r>
    </w:p>
    <w:p w14:paraId="6826DBB2" w14:textId="77777777" w:rsidR="00822BBA" w:rsidRPr="008A5504" w:rsidRDefault="00822BBA">
      <w:pPr>
        <w:spacing w:after="120"/>
        <w:rPr>
          <w:rFonts w:ascii="Calibri" w:hAnsi="Calibri"/>
          <w:b/>
          <w:sz w:val="22"/>
          <w:szCs w:val="22"/>
        </w:rPr>
      </w:pPr>
      <w:r w:rsidRPr="008A5504">
        <w:rPr>
          <w:rFonts w:ascii="Calibri" w:hAnsi="Calibri"/>
          <w:b/>
          <w:sz w:val="22"/>
          <w:szCs w:val="22"/>
        </w:rPr>
        <w:t>Recommended Readings:</w:t>
      </w:r>
    </w:p>
    <w:p w14:paraId="35C739D8" w14:textId="77777777" w:rsidR="00822BBA" w:rsidRPr="008A5504" w:rsidRDefault="00822BBA">
      <w:pPr>
        <w:rPr>
          <w:rFonts w:ascii="Calibri" w:hAnsi="Calibri"/>
          <w:sz w:val="22"/>
          <w:szCs w:val="22"/>
        </w:rPr>
      </w:pPr>
      <w:r w:rsidRPr="008A5504">
        <w:rPr>
          <w:rFonts w:ascii="Calibri" w:hAnsi="Calibri"/>
          <w:sz w:val="22"/>
          <w:szCs w:val="22"/>
        </w:rPr>
        <w:tab/>
        <w:t>Publication manual of the Ameri</w:t>
      </w:r>
      <w:r>
        <w:rPr>
          <w:rFonts w:ascii="Calibri" w:hAnsi="Calibri"/>
          <w:sz w:val="22"/>
          <w:szCs w:val="22"/>
        </w:rPr>
        <w:t>can Psychological Association (6</w:t>
      </w:r>
      <w:r w:rsidRPr="008A5504">
        <w:rPr>
          <w:rFonts w:ascii="Calibri" w:hAnsi="Calibri"/>
          <w:sz w:val="22"/>
          <w:szCs w:val="22"/>
          <w:vertAlign w:val="superscript"/>
        </w:rPr>
        <w:t>th</w:t>
      </w:r>
      <w:r w:rsidRPr="008A5504">
        <w:rPr>
          <w:rFonts w:ascii="Calibri" w:hAnsi="Calibri"/>
          <w:sz w:val="22"/>
          <w:szCs w:val="22"/>
        </w:rPr>
        <w:t xml:space="preserve"> Ed.).  This should be on file in the reference section of the library.  Please review and make copies of relevant sections for completing papers for this course.  </w:t>
      </w:r>
    </w:p>
    <w:p w14:paraId="3702E8D0" w14:textId="77777777" w:rsidR="00822BBA" w:rsidRPr="008A5504" w:rsidRDefault="00822BBA">
      <w:pPr>
        <w:rPr>
          <w:rFonts w:ascii="Calibri" w:hAnsi="Calibri"/>
          <w:sz w:val="22"/>
          <w:szCs w:val="22"/>
        </w:rPr>
      </w:pPr>
    </w:p>
    <w:p w14:paraId="05AA4922" w14:textId="77777777" w:rsidR="00822BBA" w:rsidRPr="008A5504" w:rsidRDefault="00822BBA">
      <w:pPr>
        <w:spacing w:after="120"/>
        <w:rPr>
          <w:rFonts w:ascii="Calibri" w:hAnsi="Calibri"/>
          <w:sz w:val="22"/>
          <w:szCs w:val="22"/>
        </w:rPr>
      </w:pPr>
    </w:p>
    <w:p w14:paraId="70C46175" w14:textId="77777777" w:rsidR="00822BBA" w:rsidRPr="008A5504" w:rsidRDefault="00822BBA">
      <w:pPr>
        <w:spacing w:after="120"/>
        <w:rPr>
          <w:rFonts w:ascii="Calibri" w:hAnsi="Calibri"/>
          <w:b/>
          <w:sz w:val="22"/>
          <w:szCs w:val="22"/>
        </w:rPr>
      </w:pPr>
    </w:p>
    <w:p w14:paraId="38DBC9FA" w14:textId="77777777" w:rsidR="00822BBA" w:rsidRPr="00060206" w:rsidRDefault="00822BBA" w:rsidP="00822BBA">
      <w:pPr>
        <w:spacing w:after="120"/>
        <w:rPr>
          <w:rFonts w:ascii="Calibri" w:hAnsi="Calibri"/>
          <w:b/>
          <w:sz w:val="22"/>
          <w:szCs w:val="22"/>
        </w:rPr>
      </w:pPr>
      <w:r w:rsidRPr="008A5504">
        <w:rPr>
          <w:rFonts w:ascii="Calibri" w:hAnsi="Calibri"/>
          <w:b/>
          <w:sz w:val="22"/>
          <w:szCs w:val="22"/>
        </w:rPr>
        <w:lastRenderedPageBreak/>
        <w:t>Assignments and Expectations:</w:t>
      </w:r>
    </w:p>
    <w:p w14:paraId="62E05B0D" w14:textId="77777777" w:rsidR="00822BBA" w:rsidRPr="00314A0C" w:rsidRDefault="00822BBA" w:rsidP="00822BBA">
      <w:pPr>
        <w:pStyle w:val="BodyText1"/>
        <w:rPr>
          <w:rFonts w:ascii="Calibri" w:hAnsi="Calibri"/>
          <w:b/>
          <w:sz w:val="22"/>
          <w:szCs w:val="22"/>
        </w:rPr>
      </w:pPr>
      <w:r w:rsidRPr="00314A0C">
        <w:rPr>
          <w:rFonts w:ascii="Calibri" w:hAnsi="Calibri"/>
          <w:b/>
          <w:sz w:val="22"/>
          <w:szCs w:val="22"/>
          <w:u w:val="single"/>
        </w:rPr>
        <w:t>Campaign Dynamics Project</w:t>
      </w:r>
      <w:r w:rsidRPr="00314A0C">
        <w:rPr>
          <w:rFonts w:ascii="Calibri" w:hAnsi="Calibri"/>
          <w:b/>
          <w:sz w:val="22"/>
          <w:szCs w:val="22"/>
        </w:rPr>
        <w:t xml:space="preserve">: </w:t>
      </w:r>
    </w:p>
    <w:p w14:paraId="5411FCC1" w14:textId="77777777" w:rsidR="00822BBA" w:rsidRPr="008A5504" w:rsidRDefault="00822BBA" w:rsidP="00822BBA">
      <w:pPr>
        <w:tabs>
          <w:tab w:val="left" w:pos="2057"/>
          <w:tab w:val="left" w:pos="2992"/>
          <w:tab w:val="left" w:pos="8602"/>
        </w:tabs>
        <w:rPr>
          <w:rFonts w:ascii="Calibri" w:hAnsi="Calibri"/>
          <w:sz w:val="22"/>
          <w:szCs w:val="22"/>
        </w:rPr>
      </w:pPr>
      <w:r w:rsidRPr="008A5504">
        <w:rPr>
          <w:rFonts w:ascii="Calibri" w:hAnsi="Calibri"/>
          <w:sz w:val="22"/>
          <w:szCs w:val="22"/>
        </w:rPr>
        <w:t xml:space="preserve">The Campaign Dynamics Project is, in brief, centered on a campaign.  You will either be assigned to a campaign team or to the media team.  </w:t>
      </w:r>
      <w:r>
        <w:rPr>
          <w:rFonts w:ascii="Calibri" w:hAnsi="Calibri"/>
          <w:sz w:val="22"/>
          <w:szCs w:val="22"/>
        </w:rPr>
        <w:t xml:space="preserve">This is a semester long project where groups will develop several campaign materials described in the “campaign team” and “media team” sections.    </w:t>
      </w:r>
    </w:p>
    <w:p w14:paraId="511A5BB1" w14:textId="77777777" w:rsidR="00822BBA" w:rsidRDefault="00822BBA" w:rsidP="00822BBA">
      <w:pPr>
        <w:tabs>
          <w:tab w:val="left" w:pos="2057"/>
          <w:tab w:val="left" w:pos="2992"/>
          <w:tab w:val="left" w:pos="8602"/>
        </w:tabs>
        <w:rPr>
          <w:rFonts w:ascii="Calibri" w:hAnsi="Calibri"/>
          <w:sz w:val="22"/>
          <w:szCs w:val="22"/>
        </w:rPr>
      </w:pPr>
      <w:r>
        <w:rPr>
          <w:rFonts w:ascii="Calibri" w:hAnsi="Calibri"/>
          <w:sz w:val="22"/>
          <w:szCs w:val="22"/>
        </w:rPr>
        <w:t>The</w:t>
      </w:r>
      <w:r w:rsidRPr="0020260E">
        <w:rPr>
          <w:rFonts w:ascii="Calibri" w:hAnsi="Calibri"/>
          <w:sz w:val="22"/>
          <w:szCs w:val="22"/>
        </w:rPr>
        <w:t xml:space="preserve"> completed</w:t>
      </w:r>
      <w:r>
        <w:rPr>
          <w:rFonts w:ascii="Calibri" w:hAnsi="Calibri"/>
          <w:sz w:val="22"/>
          <w:szCs w:val="22"/>
        </w:rPr>
        <w:t xml:space="preserve"> final</w:t>
      </w:r>
      <w:r w:rsidRPr="0020260E">
        <w:rPr>
          <w:rFonts w:ascii="Calibri" w:hAnsi="Calibri"/>
          <w:sz w:val="22"/>
          <w:szCs w:val="22"/>
        </w:rPr>
        <w:t xml:space="preserve"> project </w:t>
      </w:r>
      <w:r>
        <w:rPr>
          <w:rFonts w:ascii="Calibri" w:hAnsi="Calibri"/>
          <w:sz w:val="22"/>
          <w:szCs w:val="22"/>
        </w:rPr>
        <w:t xml:space="preserve">for both the Campaign Teams and the Media Team </w:t>
      </w:r>
      <w:r w:rsidRPr="0020260E">
        <w:rPr>
          <w:rFonts w:ascii="Calibri" w:hAnsi="Calibri"/>
          <w:sz w:val="22"/>
          <w:szCs w:val="22"/>
        </w:rPr>
        <w:t>will</w:t>
      </w:r>
      <w:r>
        <w:rPr>
          <w:rFonts w:ascii="Calibri" w:hAnsi="Calibri"/>
          <w:sz w:val="22"/>
          <w:szCs w:val="22"/>
        </w:rPr>
        <w:t xml:space="preserve"> include:</w:t>
      </w:r>
    </w:p>
    <w:p w14:paraId="7B3C7E7F" w14:textId="77777777" w:rsidR="00822BBA" w:rsidRPr="008A5504" w:rsidRDefault="00822BBA" w:rsidP="00822BBA">
      <w:pPr>
        <w:numPr>
          <w:ilvl w:val="0"/>
          <w:numId w:val="3"/>
        </w:numPr>
        <w:tabs>
          <w:tab w:val="left" w:pos="2057"/>
          <w:tab w:val="left" w:pos="2992"/>
          <w:tab w:val="left" w:pos="8602"/>
        </w:tabs>
        <w:rPr>
          <w:rFonts w:ascii="Calibri" w:hAnsi="Calibri"/>
          <w:sz w:val="22"/>
          <w:szCs w:val="22"/>
        </w:rPr>
      </w:pPr>
      <w:r>
        <w:rPr>
          <w:rFonts w:ascii="Calibri" w:hAnsi="Calibri"/>
          <w:sz w:val="22"/>
          <w:szCs w:val="22"/>
        </w:rPr>
        <w:t>The creation and presentation of a portfolio containing an analysis (4-6pgs) of the group’s strategy and its effectiveness, explanation and presentation of artifacts developed throughout the project.</w:t>
      </w:r>
    </w:p>
    <w:p w14:paraId="5ACDCF3D" w14:textId="77777777" w:rsidR="00822BBA" w:rsidRPr="008A5504" w:rsidRDefault="00822BBA" w:rsidP="00822BBA">
      <w:pPr>
        <w:numPr>
          <w:ilvl w:val="0"/>
          <w:numId w:val="3"/>
        </w:numPr>
        <w:tabs>
          <w:tab w:val="left" w:pos="2057"/>
          <w:tab w:val="left" w:pos="2992"/>
          <w:tab w:val="left" w:pos="8602"/>
        </w:tabs>
        <w:rPr>
          <w:rFonts w:ascii="Calibri" w:hAnsi="Calibri"/>
          <w:sz w:val="22"/>
          <w:szCs w:val="22"/>
        </w:rPr>
      </w:pPr>
      <w:r>
        <w:rPr>
          <w:rFonts w:ascii="Calibri" w:hAnsi="Calibri"/>
          <w:sz w:val="22"/>
          <w:szCs w:val="22"/>
        </w:rPr>
        <w:t>An</w:t>
      </w:r>
      <w:r w:rsidRPr="0020260E">
        <w:rPr>
          <w:rFonts w:ascii="Calibri" w:hAnsi="Calibri"/>
          <w:sz w:val="22"/>
          <w:szCs w:val="22"/>
        </w:rPr>
        <w:t xml:space="preserve"> in-class group presentation </w:t>
      </w:r>
      <w:r>
        <w:rPr>
          <w:rFonts w:ascii="Calibri" w:hAnsi="Calibri"/>
          <w:sz w:val="22"/>
          <w:szCs w:val="22"/>
        </w:rPr>
        <w:t>(powerpoint) that will occur during the final few days of our semester (see tentative schedule). Everyone on the team must participate in the presentation in order to receive credit.</w:t>
      </w:r>
    </w:p>
    <w:p w14:paraId="24942FCD" w14:textId="77777777" w:rsidR="00822BBA" w:rsidRPr="00314A0C" w:rsidRDefault="00822BBA" w:rsidP="00822BBA">
      <w:pPr>
        <w:numPr>
          <w:ilvl w:val="0"/>
          <w:numId w:val="3"/>
        </w:numPr>
        <w:tabs>
          <w:tab w:val="left" w:pos="2057"/>
          <w:tab w:val="left" w:pos="2992"/>
          <w:tab w:val="left" w:pos="8602"/>
        </w:tabs>
        <w:rPr>
          <w:rFonts w:ascii="Calibri" w:hAnsi="Calibri"/>
          <w:sz w:val="22"/>
          <w:szCs w:val="22"/>
        </w:rPr>
      </w:pPr>
      <w:r>
        <w:rPr>
          <w:rFonts w:ascii="Calibri" w:hAnsi="Calibri"/>
          <w:sz w:val="22"/>
          <w:szCs w:val="22"/>
        </w:rPr>
        <w:t xml:space="preserve">Peer review of each group member’s contribution to the semester-long project will be conducted via online survey.  </w:t>
      </w:r>
    </w:p>
    <w:p w14:paraId="63FAA0BD" w14:textId="77777777" w:rsidR="00822BBA" w:rsidRDefault="00822BBA" w:rsidP="00822BBA">
      <w:pPr>
        <w:tabs>
          <w:tab w:val="left" w:pos="2057"/>
          <w:tab w:val="left" w:pos="2992"/>
          <w:tab w:val="left" w:pos="8602"/>
        </w:tabs>
        <w:rPr>
          <w:rFonts w:ascii="Calibri" w:hAnsi="Calibri"/>
          <w:sz w:val="22"/>
          <w:szCs w:val="22"/>
        </w:rPr>
      </w:pPr>
      <w:r w:rsidRPr="0020260E">
        <w:rPr>
          <w:rFonts w:ascii="Calibri" w:hAnsi="Calibri"/>
          <w:sz w:val="22"/>
          <w:szCs w:val="22"/>
        </w:rPr>
        <w:t>Paper format guidelines</w:t>
      </w:r>
      <w:r>
        <w:rPr>
          <w:rFonts w:ascii="Calibri" w:hAnsi="Calibri"/>
          <w:sz w:val="22"/>
          <w:szCs w:val="22"/>
        </w:rPr>
        <w:t xml:space="preserve"> for both the group and individual papers</w:t>
      </w:r>
      <w:r w:rsidRPr="0020260E">
        <w:rPr>
          <w:rFonts w:ascii="Calibri" w:hAnsi="Calibri"/>
          <w:sz w:val="22"/>
          <w:szCs w:val="22"/>
        </w:rPr>
        <w:t xml:space="preserve"> will be provided and will comprise an important portion of the paper.  Email versions of your paper will NOT be accepted.</w:t>
      </w:r>
    </w:p>
    <w:p w14:paraId="20F567A0" w14:textId="77777777" w:rsidR="00822BBA" w:rsidRDefault="00822BBA" w:rsidP="00822BBA">
      <w:pPr>
        <w:tabs>
          <w:tab w:val="left" w:pos="2057"/>
          <w:tab w:val="left" w:pos="2992"/>
          <w:tab w:val="left" w:pos="8602"/>
        </w:tabs>
        <w:rPr>
          <w:rFonts w:ascii="Calibri" w:hAnsi="Calibri"/>
          <w:sz w:val="22"/>
          <w:szCs w:val="22"/>
        </w:rPr>
      </w:pPr>
    </w:p>
    <w:p w14:paraId="01952D5C" w14:textId="77777777" w:rsidR="00822BBA" w:rsidRPr="008A5504" w:rsidRDefault="00822BBA" w:rsidP="00822BBA">
      <w:pPr>
        <w:tabs>
          <w:tab w:val="left" w:pos="2057"/>
          <w:tab w:val="left" w:pos="2992"/>
          <w:tab w:val="left" w:pos="8602"/>
        </w:tabs>
        <w:rPr>
          <w:rFonts w:ascii="Calibri" w:hAnsi="Calibri"/>
          <w:sz w:val="22"/>
          <w:szCs w:val="22"/>
        </w:rPr>
      </w:pPr>
      <w:r w:rsidRPr="00D618C0">
        <w:rPr>
          <w:rFonts w:ascii="Calibri" w:hAnsi="Calibri"/>
          <w:sz w:val="22"/>
          <w:szCs w:val="22"/>
        </w:rPr>
        <w:t xml:space="preserve">A.  </w:t>
      </w:r>
      <w:r w:rsidRPr="00D618C0">
        <w:rPr>
          <w:rFonts w:ascii="Calibri" w:hAnsi="Calibri"/>
          <w:i/>
          <w:sz w:val="22"/>
          <w:szCs w:val="22"/>
        </w:rPr>
        <w:t>Campaign Team</w:t>
      </w:r>
      <w:r w:rsidRPr="00D618C0">
        <w:rPr>
          <w:rFonts w:ascii="Calibri" w:hAnsi="Calibri"/>
          <w:sz w:val="22"/>
          <w:szCs w:val="22"/>
        </w:rPr>
        <w:t xml:space="preserve">:  The campaign teams will choose a candidate from their group and the rest of the members will constitute the campaign staff </w:t>
      </w:r>
      <w:r>
        <w:rPr>
          <w:rFonts w:ascii="Calibri" w:hAnsi="Calibri"/>
          <w:sz w:val="22"/>
          <w:szCs w:val="22"/>
        </w:rPr>
        <w:t>(</w:t>
      </w:r>
      <w:r w:rsidRPr="00D618C0">
        <w:rPr>
          <w:rFonts w:ascii="Calibri" w:hAnsi="Calibri"/>
          <w:sz w:val="22"/>
          <w:szCs w:val="22"/>
        </w:rPr>
        <w:t>the team will assign positions for each member and each member will be responsible for fulfilling the responsibilities of their position</w:t>
      </w:r>
      <w:r>
        <w:rPr>
          <w:rFonts w:ascii="Calibri" w:hAnsi="Calibri"/>
          <w:sz w:val="22"/>
          <w:szCs w:val="22"/>
        </w:rPr>
        <w:t>, e.g. campaign manager, press secretary, advertising specialist</w:t>
      </w:r>
      <w:r w:rsidRPr="00D618C0">
        <w:rPr>
          <w:rFonts w:ascii="Calibri" w:hAnsi="Calibri"/>
          <w:sz w:val="22"/>
          <w:szCs w:val="22"/>
        </w:rPr>
        <w:t xml:space="preserve">).  </w:t>
      </w:r>
      <w:r w:rsidRPr="008A5504">
        <w:rPr>
          <w:rFonts w:ascii="Calibri" w:hAnsi="Calibri"/>
          <w:sz w:val="22"/>
          <w:szCs w:val="22"/>
        </w:rPr>
        <w:t>Each campaign team will design a campaign for a candidate that includes but is not limited to the following:</w:t>
      </w:r>
    </w:p>
    <w:p w14:paraId="52F9D9CB" w14:textId="77777777" w:rsidR="00822BBA" w:rsidRPr="008A5504" w:rsidRDefault="00822BBA" w:rsidP="00822BBA">
      <w:pPr>
        <w:numPr>
          <w:ilvl w:val="0"/>
          <w:numId w:val="3"/>
        </w:numPr>
        <w:tabs>
          <w:tab w:val="left" w:pos="2057"/>
          <w:tab w:val="left" w:pos="2992"/>
          <w:tab w:val="left" w:pos="8602"/>
        </w:tabs>
        <w:rPr>
          <w:rFonts w:ascii="Calibri" w:hAnsi="Calibri"/>
          <w:sz w:val="22"/>
          <w:szCs w:val="22"/>
        </w:rPr>
        <w:sectPr w:rsidR="00822BBA" w:rsidRPr="008A5504" w:rsidSect="00822BBA">
          <w:type w:val="continuous"/>
          <w:pgSz w:w="12240" w:h="15840"/>
          <w:pgMar w:top="720" w:right="720" w:bottom="720" w:left="720" w:header="432" w:footer="720" w:gutter="0"/>
          <w:cols w:space="720"/>
          <w:titlePg/>
        </w:sectPr>
      </w:pPr>
    </w:p>
    <w:p w14:paraId="56252380"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lastRenderedPageBreak/>
        <w:t>Biography</w:t>
      </w:r>
    </w:p>
    <w:p w14:paraId="69CFDA3C"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Announcement speech</w:t>
      </w:r>
    </w:p>
    <w:p w14:paraId="65F42FD9"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Palm card</w:t>
      </w:r>
    </w:p>
    <w:p w14:paraId="63DC81EE"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Logo</w:t>
      </w:r>
    </w:p>
    <w:p w14:paraId="1D716918"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Press releases</w:t>
      </w:r>
    </w:p>
    <w:p w14:paraId="22D98B32"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Debate preparations</w:t>
      </w:r>
    </w:p>
    <w:p w14:paraId="0EBDCFF7"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Spin room support</w:t>
      </w:r>
    </w:p>
    <w:p w14:paraId="22DFDF32"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Issue research, analysis and messaging</w:t>
      </w:r>
    </w:p>
    <w:p w14:paraId="018237F1"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lastRenderedPageBreak/>
        <w:t>Television advertisement</w:t>
      </w:r>
    </w:p>
    <w:p w14:paraId="7BA8C38E"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Web site and other social media messaging</w:t>
      </w:r>
    </w:p>
    <w:p w14:paraId="146328D5"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 xml:space="preserve">Direct Mail </w:t>
      </w:r>
    </w:p>
    <w:p w14:paraId="3B223757"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Issue position speech</w:t>
      </w:r>
    </w:p>
    <w:p w14:paraId="2AB1D4C8"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Media strategy plan</w:t>
      </w:r>
    </w:p>
    <w:p w14:paraId="033CBDC6"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Press conference preparations</w:t>
      </w:r>
    </w:p>
    <w:p w14:paraId="4C49027C" w14:textId="77777777" w:rsidR="00822BBA" w:rsidRPr="008A5504" w:rsidRDefault="00822BBA" w:rsidP="00822BBA">
      <w:pPr>
        <w:numPr>
          <w:ilvl w:val="0"/>
          <w:numId w:val="3"/>
        </w:numPr>
        <w:tabs>
          <w:tab w:val="clear" w:pos="1080"/>
          <w:tab w:val="num" w:pos="360"/>
          <w:tab w:val="left" w:pos="2057"/>
          <w:tab w:val="left" w:pos="2992"/>
          <w:tab w:val="left" w:pos="8602"/>
        </w:tabs>
        <w:ind w:left="360"/>
        <w:rPr>
          <w:rFonts w:ascii="Calibri" w:hAnsi="Calibri"/>
          <w:sz w:val="22"/>
          <w:szCs w:val="22"/>
        </w:rPr>
      </w:pPr>
      <w:r w:rsidRPr="008A5504">
        <w:rPr>
          <w:rFonts w:ascii="Calibri" w:hAnsi="Calibri"/>
          <w:sz w:val="22"/>
          <w:szCs w:val="22"/>
        </w:rPr>
        <w:t>Communication strategy and implementation</w:t>
      </w:r>
    </w:p>
    <w:p w14:paraId="27F139AD" w14:textId="77777777" w:rsidR="00822BBA" w:rsidRPr="008A5504" w:rsidRDefault="00822BBA" w:rsidP="00822BBA">
      <w:pPr>
        <w:tabs>
          <w:tab w:val="left" w:pos="2057"/>
          <w:tab w:val="left" w:pos="2992"/>
          <w:tab w:val="left" w:pos="8602"/>
        </w:tabs>
        <w:rPr>
          <w:rFonts w:ascii="Calibri" w:hAnsi="Calibri"/>
          <w:sz w:val="22"/>
          <w:szCs w:val="22"/>
        </w:rPr>
        <w:sectPr w:rsidR="00822BBA" w:rsidRPr="008A5504" w:rsidSect="00822BBA">
          <w:type w:val="continuous"/>
          <w:pgSz w:w="12240" w:h="15840"/>
          <w:pgMar w:top="720" w:right="720" w:bottom="720" w:left="1260" w:header="432" w:footer="720" w:gutter="0"/>
          <w:cols w:num="2" w:space="720"/>
          <w:titlePg/>
        </w:sectPr>
      </w:pPr>
    </w:p>
    <w:p w14:paraId="6C3E582B" w14:textId="77777777" w:rsidR="00822BBA" w:rsidRPr="008A5504" w:rsidRDefault="00822BBA" w:rsidP="00822BBA">
      <w:pPr>
        <w:tabs>
          <w:tab w:val="left" w:pos="2057"/>
          <w:tab w:val="left" w:pos="2992"/>
          <w:tab w:val="left" w:pos="8602"/>
        </w:tabs>
        <w:rPr>
          <w:rFonts w:ascii="Calibri" w:hAnsi="Calibri"/>
          <w:sz w:val="22"/>
          <w:szCs w:val="22"/>
        </w:rPr>
      </w:pPr>
    </w:p>
    <w:p w14:paraId="2EC95DE9" w14:textId="77777777" w:rsidR="00822BBA" w:rsidRPr="008A5504" w:rsidRDefault="00822BBA" w:rsidP="00822BBA">
      <w:pPr>
        <w:tabs>
          <w:tab w:val="left" w:pos="2057"/>
          <w:tab w:val="left" w:pos="2992"/>
          <w:tab w:val="left" w:pos="8602"/>
        </w:tabs>
        <w:rPr>
          <w:rFonts w:ascii="Calibri" w:hAnsi="Calibri"/>
          <w:sz w:val="22"/>
          <w:szCs w:val="22"/>
        </w:rPr>
      </w:pPr>
      <w:r w:rsidRPr="008A5504">
        <w:rPr>
          <w:rFonts w:ascii="Calibri" w:hAnsi="Calibri"/>
          <w:sz w:val="22"/>
          <w:szCs w:val="22"/>
        </w:rPr>
        <w:t xml:space="preserve">B.  </w:t>
      </w:r>
      <w:r w:rsidRPr="008A5504">
        <w:rPr>
          <w:rFonts w:ascii="Calibri" w:hAnsi="Calibri"/>
          <w:i/>
          <w:sz w:val="22"/>
          <w:szCs w:val="22"/>
        </w:rPr>
        <w:t xml:space="preserve">Media </w:t>
      </w:r>
      <w:r w:rsidRPr="008A5504">
        <w:rPr>
          <w:rFonts w:ascii="Calibri" w:hAnsi="Calibri"/>
          <w:sz w:val="22"/>
          <w:szCs w:val="22"/>
        </w:rPr>
        <w:t>Team:  The media group members will research and identify representative media outlets throughout the state, and then assign representatives for key outlets.  Each team member will then be responsible for writing in the tone of that outlet and specifically for that outlet’s audience.  The media team will engage with the campaign through the following (but is not limited to just the following) in order to represent each outlet:</w:t>
      </w:r>
    </w:p>
    <w:p w14:paraId="7E2489E2" w14:textId="77777777" w:rsidR="00822BBA" w:rsidRPr="008A5504" w:rsidRDefault="00822BBA" w:rsidP="00822BBA">
      <w:pPr>
        <w:numPr>
          <w:ilvl w:val="0"/>
          <w:numId w:val="4"/>
        </w:numPr>
        <w:tabs>
          <w:tab w:val="left" w:pos="2057"/>
          <w:tab w:val="left" w:pos="2992"/>
          <w:tab w:val="left" w:pos="8602"/>
        </w:tabs>
        <w:rPr>
          <w:rFonts w:ascii="Calibri" w:hAnsi="Calibri"/>
          <w:sz w:val="22"/>
          <w:szCs w:val="22"/>
        </w:rPr>
      </w:pPr>
      <w:r w:rsidRPr="008A5504">
        <w:rPr>
          <w:rFonts w:ascii="Calibri" w:hAnsi="Calibri"/>
          <w:sz w:val="22"/>
          <w:szCs w:val="22"/>
        </w:rPr>
        <w:t xml:space="preserve">Questions for two press conferences (questions submitted to </w:t>
      </w:r>
      <w:r>
        <w:rPr>
          <w:rFonts w:ascii="Calibri" w:hAnsi="Calibri"/>
          <w:sz w:val="22"/>
          <w:szCs w:val="22"/>
        </w:rPr>
        <w:t>instructor</w:t>
      </w:r>
      <w:r w:rsidRPr="008A5504">
        <w:rPr>
          <w:rFonts w:ascii="Calibri" w:hAnsi="Calibri"/>
          <w:sz w:val="22"/>
          <w:szCs w:val="22"/>
        </w:rPr>
        <w:t xml:space="preserve"> in advance) </w:t>
      </w:r>
    </w:p>
    <w:p w14:paraId="5ACAA5ED" w14:textId="77777777" w:rsidR="00822BBA" w:rsidRPr="008A5504" w:rsidRDefault="00822BBA" w:rsidP="00822BBA">
      <w:pPr>
        <w:numPr>
          <w:ilvl w:val="0"/>
          <w:numId w:val="4"/>
        </w:numPr>
        <w:tabs>
          <w:tab w:val="left" w:pos="2057"/>
          <w:tab w:val="left" w:pos="2992"/>
          <w:tab w:val="left" w:pos="8602"/>
        </w:tabs>
        <w:rPr>
          <w:rFonts w:ascii="Calibri" w:hAnsi="Calibri"/>
          <w:sz w:val="22"/>
          <w:szCs w:val="22"/>
        </w:rPr>
      </w:pPr>
      <w:r>
        <w:rPr>
          <w:rFonts w:ascii="Calibri" w:hAnsi="Calibri"/>
          <w:sz w:val="22"/>
          <w:szCs w:val="22"/>
        </w:rPr>
        <w:t>Design and host</w:t>
      </w:r>
      <w:r w:rsidRPr="008A5504">
        <w:rPr>
          <w:rFonts w:ascii="Calibri" w:hAnsi="Calibri"/>
          <w:sz w:val="22"/>
          <w:szCs w:val="22"/>
        </w:rPr>
        <w:t xml:space="preserve"> two debates</w:t>
      </w:r>
    </w:p>
    <w:p w14:paraId="2B4C54A2" w14:textId="77777777" w:rsidR="00822BBA" w:rsidRPr="008A5504" w:rsidRDefault="00822BBA" w:rsidP="00822BBA">
      <w:pPr>
        <w:numPr>
          <w:ilvl w:val="0"/>
          <w:numId w:val="4"/>
        </w:numPr>
        <w:tabs>
          <w:tab w:val="left" w:pos="2057"/>
          <w:tab w:val="left" w:pos="2992"/>
          <w:tab w:val="left" w:pos="8602"/>
        </w:tabs>
        <w:rPr>
          <w:rFonts w:ascii="Calibri" w:hAnsi="Calibri"/>
          <w:sz w:val="22"/>
          <w:szCs w:val="22"/>
        </w:rPr>
      </w:pPr>
      <w:r w:rsidRPr="008A5504">
        <w:rPr>
          <w:rFonts w:ascii="Calibri" w:hAnsi="Calibri"/>
          <w:sz w:val="22"/>
          <w:szCs w:val="22"/>
        </w:rPr>
        <w:t>Participate in campaign team spin room after each debate</w:t>
      </w:r>
    </w:p>
    <w:p w14:paraId="2A579508" w14:textId="77777777" w:rsidR="00822BBA" w:rsidRPr="008A5504" w:rsidRDefault="00822BBA" w:rsidP="00822BBA">
      <w:pPr>
        <w:numPr>
          <w:ilvl w:val="0"/>
          <w:numId w:val="4"/>
        </w:numPr>
        <w:tabs>
          <w:tab w:val="left" w:pos="2057"/>
          <w:tab w:val="left" w:pos="2992"/>
          <w:tab w:val="left" w:pos="8602"/>
        </w:tabs>
        <w:rPr>
          <w:rFonts w:ascii="Calibri" w:hAnsi="Calibri"/>
          <w:sz w:val="22"/>
          <w:szCs w:val="22"/>
        </w:rPr>
      </w:pPr>
      <w:r w:rsidRPr="008A5504">
        <w:rPr>
          <w:rFonts w:ascii="Calibri" w:hAnsi="Calibri"/>
          <w:sz w:val="22"/>
          <w:szCs w:val="22"/>
        </w:rPr>
        <w:t>Review and be familiar with all campaign materials produced by the campaigns</w:t>
      </w:r>
    </w:p>
    <w:p w14:paraId="7CFD2700" w14:textId="77777777" w:rsidR="00822BBA" w:rsidRPr="008A5504" w:rsidRDefault="002E7F4D" w:rsidP="00822BBA">
      <w:pPr>
        <w:numPr>
          <w:ilvl w:val="0"/>
          <w:numId w:val="4"/>
        </w:numPr>
        <w:tabs>
          <w:tab w:val="left" w:pos="2057"/>
          <w:tab w:val="left" w:pos="2992"/>
          <w:tab w:val="left" w:pos="8602"/>
        </w:tabs>
        <w:rPr>
          <w:rFonts w:ascii="Calibri" w:hAnsi="Calibri"/>
          <w:sz w:val="22"/>
          <w:szCs w:val="22"/>
        </w:rPr>
      </w:pPr>
      <w:r>
        <w:rPr>
          <w:rFonts w:ascii="Calibri" w:hAnsi="Calibri"/>
          <w:sz w:val="22"/>
          <w:szCs w:val="22"/>
        </w:rPr>
        <w:t>Conduct at least two</w:t>
      </w:r>
      <w:r w:rsidR="00822BBA" w:rsidRPr="008A5504">
        <w:rPr>
          <w:rFonts w:ascii="Calibri" w:hAnsi="Calibri"/>
          <w:sz w:val="22"/>
          <w:szCs w:val="22"/>
        </w:rPr>
        <w:t xml:space="preserve"> </w:t>
      </w:r>
      <w:r w:rsidR="00822BBA">
        <w:rPr>
          <w:rFonts w:ascii="Calibri" w:hAnsi="Calibri"/>
          <w:sz w:val="22"/>
          <w:szCs w:val="22"/>
        </w:rPr>
        <w:t xml:space="preserve">public opinion </w:t>
      </w:r>
      <w:r w:rsidR="00822BBA" w:rsidRPr="008A5504">
        <w:rPr>
          <w:rFonts w:ascii="Calibri" w:hAnsi="Calibri"/>
          <w:sz w:val="22"/>
          <w:szCs w:val="22"/>
        </w:rPr>
        <w:t>survey</w:t>
      </w:r>
      <w:r>
        <w:rPr>
          <w:rFonts w:ascii="Calibri" w:hAnsi="Calibri"/>
          <w:sz w:val="22"/>
          <w:szCs w:val="22"/>
        </w:rPr>
        <w:t>s</w:t>
      </w:r>
    </w:p>
    <w:p w14:paraId="16CE15B3" w14:textId="77777777" w:rsidR="00822BBA" w:rsidRPr="008A5504" w:rsidRDefault="00822BBA" w:rsidP="00822BBA">
      <w:pPr>
        <w:numPr>
          <w:ilvl w:val="0"/>
          <w:numId w:val="4"/>
        </w:numPr>
        <w:tabs>
          <w:tab w:val="left" w:pos="2057"/>
          <w:tab w:val="left" w:pos="2992"/>
          <w:tab w:val="left" w:pos="8602"/>
        </w:tabs>
        <w:rPr>
          <w:rFonts w:ascii="Calibri" w:hAnsi="Calibri"/>
          <w:sz w:val="22"/>
          <w:szCs w:val="22"/>
        </w:rPr>
      </w:pPr>
      <w:r w:rsidRPr="008A5504">
        <w:rPr>
          <w:rFonts w:ascii="Calibri" w:hAnsi="Calibri"/>
          <w:sz w:val="22"/>
          <w:szCs w:val="22"/>
        </w:rPr>
        <w:t>Conduct candidate interviews</w:t>
      </w:r>
    </w:p>
    <w:p w14:paraId="7B2340AD" w14:textId="77777777" w:rsidR="00822BBA" w:rsidRPr="008A5504" w:rsidRDefault="00F674CF" w:rsidP="00822BBA">
      <w:pPr>
        <w:numPr>
          <w:ilvl w:val="0"/>
          <w:numId w:val="4"/>
        </w:numPr>
        <w:tabs>
          <w:tab w:val="left" w:pos="2057"/>
          <w:tab w:val="left" w:pos="2992"/>
          <w:tab w:val="left" w:pos="8602"/>
        </w:tabs>
        <w:rPr>
          <w:rFonts w:ascii="Calibri" w:hAnsi="Calibri"/>
          <w:sz w:val="22"/>
          <w:szCs w:val="22"/>
        </w:rPr>
      </w:pPr>
      <w:r>
        <w:rPr>
          <w:noProof/>
        </w:rPr>
        <w:drawing>
          <wp:anchor distT="0" distB="0" distL="114300" distR="114300" simplePos="0" relativeHeight="251658240" behindDoc="0" locked="0" layoutInCell="1" allowOverlap="0" wp14:anchorId="068CD23A" wp14:editId="6369BC8E">
            <wp:simplePos x="0" y="0"/>
            <wp:positionH relativeFrom="column">
              <wp:posOffset>4850765</wp:posOffset>
            </wp:positionH>
            <wp:positionV relativeFrom="paragraph">
              <wp:posOffset>7620</wp:posOffset>
            </wp:positionV>
            <wp:extent cx="1172845" cy="1172845"/>
            <wp:effectExtent l="0" t="0" r="0" b="0"/>
            <wp:wrapSquare wrapText="bothSides"/>
            <wp:docPr id="7" name="Picture 7" descr="Vot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284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822BBA" w:rsidRPr="008A5504">
        <w:rPr>
          <w:rFonts w:ascii="Calibri" w:hAnsi="Calibri"/>
          <w:sz w:val="22"/>
          <w:szCs w:val="22"/>
        </w:rPr>
        <w:t>Write articles that cover at least,</w:t>
      </w:r>
    </w:p>
    <w:p w14:paraId="12752616" w14:textId="77777777" w:rsidR="00822BBA" w:rsidRPr="008A5504" w:rsidRDefault="00822BBA" w:rsidP="00822BBA">
      <w:pPr>
        <w:numPr>
          <w:ilvl w:val="1"/>
          <w:numId w:val="4"/>
        </w:numPr>
        <w:tabs>
          <w:tab w:val="left" w:pos="1530"/>
          <w:tab w:val="left" w:pos="8602"/>
        </w:tabs>
        <w:rPr>
          <w:rFonts w:ascii="Calibri" w:hAnsi="Calibri"/>
          <w:sz w:val="22"/>
          <w:szCs w:val="22"/>
        </w:rPr>
      </w:pPr>
      <w:r w:rsidRPr="008A5504">
        <w:rPr>
          <w:rFonts w:ascii="Calibri" w:hAnsi="Calibri"/>
          <w:sz w:val="22"/>
          <w:szCs w:val="22"/>
        </w:rPr>
        <w:t>The electoral environment in order to set the context of the race</w:t>
      </w:r>
    </w:p>
    <w:p w14:paraId="3342C993" w14:textId="77777777" w:rsidR="00822BBA" w:rsidRDefault="00822BBA" w:rsidP="00822BBA">
      <w:pPr>
        <w:numPr>
          <w:ilvl w:val="1"/>
          <w:numId w:val="4"/>
        </w:numPr>
        <w:tabs>
          <w:tab w:val="left" w:pos="1530"/>
          <w:tab w:val="left" w:pos="8602"/>
        </w:tabs>
        <w:rPr>
          <w:rFonts w:ascii="Calibri" w:hAnsi="Calibri"/>
          <w:sz w:val="22"/>
          <w:szCs w:val="22"/>
        </w:rPr>
      </w:pPr>
      <w:r w:rsidRPr="008A5504">
        <w:rPr>
          <w:rFonts w:ascii="Calibri" w:hAnsi="Calibri"/>
          <w:sz w:val="22"/>
          <w:szCs w:val="22"/>
        </w:rPr>
        <w:t>Candidate announcement speeches</w:t>
      </w:r>
      <w:r w:rsidR="00911CE2">
        <w:rPr>
          <w:rFonts w:ascii="Calibri" w:hAnsi="Calibri"/>
          <w:sz w:val="22"/>
          <w:szCs w:val="22"/>
        </w:rPr>
        <w:t>/press conference</w:t>
      </w:r>
    </w:p>
    <w:p w14:paraId="243BCCFE" w14:textId="77777777" w:rsidR="00911CE2" w:rsidRPr="008A5504" w:rsidRDefault="00911CE2" w:rsidP="00822BBA">
      <w:pPr>
        <w:numPr>
          <w:ilvl w:val="1"/>
          <w:numId w:val="4"/>
        </w:numPr>
        <w:tabs>
          <w:tab w:val="left" w:pos="1530"/>
          <w:tab w:val="left" w:pos="8602"/>
        </w:tabs>
        <w:rPr>
          <w:rFonts w:ascii="Calibri" w:hAnsi="Calibri"/>
          <w:sz w:val="22"/>
          <w:szCs w:val="22"/>
        </w:rPr>
      </w:pPr>
      <w:r>
        <w:rPr>
          <w:rFonts w:ascii="Calibri" w:hAnsi="Calibri"/>
          <w:sz w:val="22"/>
          <w:szCs w:val="22"/>
        </w:rPr>
        <w:t>Candidate issues speech/press conference</w:t>
      </w:r>
    </w:p>
    <w:p w14:paraId="2533F5C8" w14:textId="77777777" w:rsidR="00822BBA" w:rsidRPr="008A5504" w:rsidRDefault="00822BBA" w:rsidP="00822BBA">
      <w:pPr>
        <w:numPr>
          <w:ilvl w:val="1"/>
          <w:numId w:val="4"/>
        </w:numPr>
        <w:tabs>
          <w:tab w:val="left" w:pos="1530"/>
          <w:tab w:val="left" w:pos="8602"/>
        </w:tabs>
        <w:rPr>
          <w:rFonts w:ascii="Calibri" w:hAnsi="Calibri"/>
          <w:sz w:val="22"/>
          <w:szCs w:val="22"/>
        </w:rPr>
      </w:pPr>
      <w:r w:rsidRPr="008A5504">
        <w:rPr>
          <w:rFonts w:ascii="Calibri" w:hAnsi="Calibri"/>
          <w:sz w:val="22"/>
          <w:szCs w:val="22"/>
        </w:rPr>
        <w:t>Candidate interviews</w:t>
      </w:r>
    </w:p>
    <w:p w14:paraId="5568B466" w14:textId="77777777" w:rsidR="00822BBA" w:rsidRPr="008A5504" w:rsidRDefault="00822BBA" w:rsidP="00822BBA">
      <w:pPr>
        <w:numPr>
          <w:ilvl w:val="1"/>
          <w:numId w:val="4"/>
        </w:numPr>
        <w:tabs>
          <w:tab w:val="left" w:pos="1530"/>
          <w:tab w:val="left" w:pos="8602"/>
        </w:tabs>
        <w:rPr>
          <w:rFonts w:ascii="Calibri" w:hAnsi="Calibri"/>
          <w:sz w:val="22"/>
          <w:szCs w:val="22"/>
        </w:rPr>
      </w:pPr>
      <w:r w:rsidRPr="008A5504">
        <w:rPr>
          <w:rFonts w:ascii="Calibri" w:hAnsi="Calibri"/>
          <w:sz w:val="22"/>
          <w:szCs w:val="22"/>
        </w:rPr>
        <w:t>Debate/spin rooms</w:t>
      </w:r>
    </w:p>
    <w:p w14:paraId="2CDD967B" w14:textId="77777777" w:rsidR="00822BBA" w:rsidRDefault="00911CE2" w:rsidP="00822BBA">
      <w:pPr>
        <w:numPr>
          <w:ilvl w:val="1"/>
          <w:numId w:val="4"/>
        </w:numPr>
        <w:tabs>
          <w:tab w:val="left" w:pos="1530"/>
          <w:tab w:val="left" w:pos="8602"/>
        </w:tabs>
        <w:rPr>
          <w:rFonts w:ascii="Calibri" w:hAnsi="Calibri"/>
          <w:sz w:val="22"/>
          <w:szCs w:val="22"/>
        </w:rPr>
      </w:pPr>
      <w:r>
        <w:rPr>
          <w:rFonts w:ascii="Calibri" w:hAnsi="Calibri"/>
          <w:sz w:val="22"/>
          <w:szCs w:val="22"/>
        </w:rPr>
        <w:t>Campaign scandal and response</w:t>
      </w:r>
    </w:p>
    <w:p w14:paraId="4BE2B5F7" w14:textId="77777777" w:rsidR="00911CE2" w:rsidRPr="008A5504" w:rsidRDefault="00911CE2" w:rsidP="00822BBA">
      <w:pPr>
        <w:numPr>
          <w:ilvl w:val="1"/>
          <w:numId w:val="4"/>
        </w:numPr>
        <w:tabs>
          <w:tab w:val="left" w:pos="1530"/>
          <w:tab w:val="left" w:pos="8602"/>
        </w:tabs>
        <w:rPr>
          <w:rFonts w:ascii="Calibri" w:hAnsi="Calibri"/>
          <w:sz w:val="22"/>
          <w:szCs w:val="22"/>
        </w:rPr>
      </w:pPr>
      <w:r>
        <w:rPr>
          <w:rFonts w:ascii="Calibri" w:hAnsi="Calibri"/>
          <w:sz w:val="22"/>
          <w:szCs w:val="22"/>
        </w:rPr>
        <w:t>Additional articles can cover topics such as advertising, issue positions, social media activity, etc.</w:t>
      </w:r>
    </w:p>
    <w:p w14:paraId="536B90EF" w14:textId="77777777" w:rsidR="00822BBA" w:rsidRPr="008A5504" w:rsidRDefault="00822BBA">
      <w:pPr>
        <w:pStyle w:val="BodyText1"/>
        <w:rPr>
          <w:rFonts w:ascii="Calibri" w:hAnsi="Calibri"/>
          <w:sz w:val="22"/>
          <w:szCs w:val="22"/>
        </w:rPr>
      </w:pPr>
    </w:p>
    <w:p w14:paraId="60A3F03F" w14:textId="77777777" w:rsidR="00822BBA" w:rsidRPr="008A5504" w:rsidRDefault="00822BBA">
      <w:pPr>
        <w:pStyle w:val="BodyText1"/>
        <w:rPr>
          <w:rFonts w:ascii="Calibri" w:hAnsi="Calibri"/>
          <w:sz w:val="22"/>
          <w:szCs w:val="22"/>
        </w:rPr>
      </w:pPr>
      <w:r w:rsidRPr="008A5504">
        <w:rPr>
          <w:rFonts w:ascii="Calibri" w:hAnsi="Calibri"/>
          <w:sz w:val="22"/>
          <w:szCs w:val="22"/>
        </w:rPr>
        <w:t>More details to follow regarding specific and additional requirements of the overall project.</w:t>
      </w:r>
    </w:p>
    <w:p w14:paraId="0C448F69" w14:textId="77777777" w:rsidR="00822BBA" w:rsidRDefault="00822BBA">
      <w:pPr>
        <w:pStyle w:val="BodyText1"/>
        <w:rPr>
          <w:rFonts w:ascii="Calibri" w:hAnsi="Calibri"/>
          <w:sz w:val="22"/>
          <w:szCs w:val="22"/>
          <w:u w:val="single"/>
        </w:rPr>
      </w:pPr>
    </w:p>
    <w:p w14:paraId="3D3E5F8C" w14:textId="77777777" w:rsidR="00822BBA" w:rsidRPr="008A5504" w:rsidRDefault="00822BBA" w:rsidP="00822BBA">
      <w:pPr>
        <w:rPr>
          <w:rFonts w:ascii="Calibri" w:hAnsi="Calibri"/>
          <w:sz w:val="22"/>
          <w:szCs w:val="22"/>
        </w:rPr>
      </w:pPr>
      <w:r w:rsidRPr="00314A0C">
        <w:rPr>
          <w:rFonts w:ascii="Calibri" w:hAnsi="Calibri"/>
          <w:b/>
          <w:sz w:val="22"/>
          <w:szCs w:val="22"/>
          <w:u w:val="single"/>
        </w:rPr>
        <w:t>Exams</w:t>
      </w:r>
      <w:r w:rsidRPr="00314A0C">
        <w:rPr>
          <w:rFonts w:ascii="Calibri" w:hAnsi="Calibri"/>
          <w:b/>
          <w:sz w:val="22"/>
          <w:szCs w:val="22"/>
        </w:rPr>
        <w:t>:</w:t>
      </w:r>
      <w:r w:rsidRPr="008A5504">
        <w:rPr>
          <w:rFonts w:ascii="Calibri" w:hAnsi="Calibri"/>
          <w:sz w:val="22"/>
          <w:szCs w:val="22"/>
        </w:rPr>
        <w:t xml:space="preserve">  There will be </w:t>
      </w:r>
      <w:r w:rsidR="00911CE2">
        <w:rPr>
          <w:rFonts w:ascii="Calibri" w:hAnsi="Calibri"/>
          <w:sz w:val="22"/>
          <w:szCs w:val="22"/>
        </w:rPr>
        <w:t xml:space="preserve">two exams, a mid-term and </w:t>
      </w:r>
      <w:r>
        <w:rPr>
          <w:rFonts w:ascii="Calibri" w:hAnsi="Calibri"/>
          <w:sz w:val="22"/>
          <w:szCs w:val="22"/>
        </w:rPr>
        <w:t>final (100</w:t>
      </w:r>
      <w:r w:rsidRPr="00060206">
        <w:rPr>
          <w:rFonts w:ascii="Calibri" w:hAnsi="Calibri"/>
          <w:sz w:val="22"/>
          <w:szCs w:val="22"/>
        </w:rPr>
        <w:t xml:space="preserve"> points each).</w:t>
      </w:r>
      <w:r w:rsidRPr="008A5504">
        <w:rPr>
          <w:rFonts w:ascii="Calibri" w:hAnsi="Calibri"/>
          <w:sz w:val="22"/>
          <w:szCs w:val="22"/>
        </w:rPr>
        <w:t xml:space="preserve">  </w:t>
      </w:r>
      <w:r w:rsidR="00911CE2">
        <w:rPr>
          <w:rFonts w:ascii="Calibri" w:hAnsi="Calibri"/>
          <w:sz w:val="22"/>
          <w:szCs w:val="22"/>
        </w:rPr>
        <w:t xml:space="preserve">The midterm will be a traditional exam consisting of multiple choice, short answer, and essay questions.  </w:t>
      </w:r>
      <w:r>
        <w:rPr>
          <w:rFonts w:ascii="Calibri" w:hAnsi="Calibri"/>
          <w:sz w:val="22"/>
          <w:szCs w:val="22"/>
        </w:rPr>
        <w:t>The final exam</w:t>
      </w:r>
      <w:r w:rsidRPr="008A5504">
        <w:rPr>
          <w:rFonts w:ascii="Calibri" w:hAnsi="Calibri"/>
          <w:sz w:val="22"/>
          <w:szCs w:val="22"/>
        </w:rPr>
        <w:t xml:space="preserve"> is a combination career </w:t>
      </w:r>
      <w:r w:rsidRPr="008A5504">
        <w:rPr>
          <w:rFonts w:ascii="Calibri" w:hAnsi="Calibri"/>
          <w:sz w:val="22"/>
          <w:szCs w:val="22"/>
        </w:rPr>
        <w:lastRenderedPageBreak/>
        <w:t xml:space="preserve">application/essay exam.  </w:t>
      </w:r>
      <w:r>
        <w:rPr>
          <w:rFonts w:ascii="Calibri" w:hAnsi="Calibri"/>
          <w:sz w:val="22"/>
          <w:szCs w:val="22"/>
        </w:rPr>
        <w:t>Students will submit a cover letter for an ideal job, resume, and answer several “interview questions” in essay form drawing from class readings and experiences.</w:t>
      </w:r>
    </w:p>
    <w:p w14:paraId="00F96933" w14:textId="77777777" w:rsidR="00822BBA" w:rsidRPr="008A5504" w:rsidRDefault="00822BBA">
      <w:pPr>
        <w:pStyle w:val="BodyText1"/>
        <w:rPr>
          <w:rFonts w:ascii="Calibri" w:hAnsi="Calibri"/>
          <w:sz w:val="22"/>
          <w:szCs w:val="22"/>
        </w:rPr>
      </w:pPr>
    </w:p>
    <w:p w14:paraId="74B61CDD" w14:textId="7FE1C55F" w:rsidR="009F758B" w:rsidRPr="008A5504" w:rsidRDefault="00822BBA" w:rsidP="009F758B">
      <w:pPr>
        <w:rPr>
          <w:rFonts w:ascii="Calibri" w:hAnsi="Calibri"/>
          <w:sz w:val="22"/>
          <w:szCs w:val="22"/>
        </w:rPr>
      </w:pPr>
      <w:r w:rsidRPr="00314A0C">
        <w:rPr>
          <w:rFonts w:ascii="Calibri" w:hAnsi="Calibri"/>
          <w:b/>
          <w:sz w:val="22"/>
          <w:szCs w:val="22"/>
          <w:u w:val="single"/>
        </w:rPr>
        <w:t>Class Participation</w:t>
      </w:r>
      <w:r w:rsidRPr="00314A0C">
        <w:rPr>
          <w:rFonts w:ascii="Calibri" w:hAnsi="Calibri"/>
          <w:b/>
          <w:sz w:val="22"/>
          <w:szCs w:val="22"/>
        </w:rPr>
        <w:t>:</w:t>
      </w:r>
      <w:r w:rsidRPr="008A5504">
        <w:rPr>
          <w:rFonts w:ascii="Calibri" w:hAnsi="Calibri"/>
          <w:sz w:val="22"/>
          <w:szCs w:val="22"/>
        </w:rPr>
        <w:t xml:space="preserve"> Students are expected to read all assigned materials, attend all scheduled classes, and make informed contributions to the class discussion. Although “attendance” will not be taken at every class period, the instructor reserves the right to do so at any given time and without prior notice; attendance points gathered in this manner will constitute part of the class participation points.</w:t>
      </w:r>
      <w:r w:rsidR="009F758B">
        <w:rPr>
          <w:rFonts w:ascii="Calibri" w:hAnsi="Calibri"/>
          <w:sz w:val="22"/>
          <w:szCs w:val="22"/>
        </w:rPr>
        <w:t xml:space="preserve"> </w:t>
      </w:r>
      <w:r w:rsidR="009F758B" w:rsidRPr="008A5504">
        <w:rPr>
          <w:rFonts w:ascii="Calibri" w:hAnsi="Calibri"/>
          <w:sz w:val="22"/>
          <w:szCs w:val="22"/>
        </w:rPr>
        <w:t xml:space="preserve">In-class activities will constitute another portion of participation.  Periodically you may have a group project to be conducted in class that will not be announced in advance.  You must be present to obtain the points, no exceptions. </w:t>
      </w:r>
      <w:r w:rsidR="009F758B">
        <w:rPr>
          <w:rFonts w:ascii="Calibri" w:hAnsi="Calibri"/>
          <w:sz w:val="22"/>
          <w:szCs w:val="22"/>
        </w:rPr>
        <w:t xml:space="preserve">Participation in class discussion will constitute the final portion of your participation grade. Students are expected to be actively engaged in the class and contribute to class discussions in a thoughtful and respectful manor. </w:t>
      </w:r>
    </w:p>
    <w:p w14:paraId="130EBF87" w14:textId="77777777" w:rsidR="00822BBA" w:rsidRPr="008A5504" w:rsidRDefault="00822BBA">
      <w:pPr>
        <w:pStyle w:val="BodyText1"/>
        <w:rPr>
          <w:rFonts w:ascii="Calibri" w:hAnsi="Calibri"/>
          <w:sz w:val="22"/>
          <w:szCs w:val="22"/>
        </w:rPr>
      </w:pPr>
    </w:p>
    <w:p w14:paraId="34CB63F0" w14:textId="77777777" w:rsidR="00822BBA" w:rsidRPr="008A5504" w:rsidRDefault="00822BBA">
      <w:pPr>
        <w:rPr>
          <w:rFonts w:ascii="Calibri" w:hAnsi="Calibri"/>
          <w:sz w:val="22"/>
          <w:szCs w:val="22"/>
        </w:rPr>
      </w:pPr>
    </w:p>
    <w:p w14:paraId="3089A965" w14:textId="7F894E70" w:rsidR="00822BBA" w:rsidRPr="00911CE2" w:rsidRDefault="00822BBA" w:rsidP="00822BBA">
      <w:pPr>
        <w:spacing w:after="120"/>
        <w:rPr>
          <w:rFonts w:ascii="Calibri" w:hAnsi="Calibri"/>
          <w:b/>
          <w:sz w:val="22"/>
          <w:szCs w:val="22"/>
        </w:rPr>
      </w:pPr>
      <w:r w:rsidRPr="00911CE2">
        <w:rPr>
          <w:rFonts w:ascii="Calibri" w:hAnsi="Calibri"/>
          <w:b/>
          <w:sz w:val="22"/>
          <w:szCs w:val="22"/>
          <w:u w:val="single"/>
        </w:rPr>
        <w:t>Grading</w:t>
      </w:r>
      <w:r w:rsidRPr="00911CE2">
        <w:rPr>
          <w:rFonts w:ascii="Calibri" w:hAnsi="Calibri"/>
          <w:b/>
          <w:sz w:val="22"/>
          <w:szCs w:val="22"/>
        </w:rPr>
        <w:t>:</w:t>
      </w:r>
    </w:p>
    <w:tbl>
      <w:tblPr>
        <w:tblW w:w="11042" w:type="dxa"/>
        <w:tblInd w:w="93" w:type="dxa"/>
        <w:tblLayout w:type="fixed"/>
        <w:tblLook w:val="04A0" w:firstRow="1" w:lastRow="0" w:firstColumn="1" w:lastColumn="0" w:noHBand="0" w:noVBand="1"/>
      </w:tblPr>
      <w:tblGrid>
        <w:gridCol w:w="108"/>
        <w:gridCol w:w="3417"/>
        <w:gridCol w:w="164"/>
        <w:gridCol w:w="1671"/>
        <w:gridCol w:w="57"/>
        <w:gridCol w:w="179"/>
        <w:gridCol w:w="57"/>
        <w:gridCol w:w="4088"/>
        <w:gridCol w:w="13"/>
        <w:gridCol w:w="1288"/>
      </w:tblGrid>
      <w:tr w:rsidR="00911CE2" w:rsidRPr="00911CE2" w14:paraId="40CEF39A" w14:textId="77777777" w:rsidTr="00905D7C">
        <w:trPr>
          <w:trHeight w:val="300"/>
        </w:trPr>
        <w:tc>
          <w:tcPr>
            <w:tcW w:w="3525" w:type="dxa"/>
            <w:gridSpan w:val="2"/>
            <w:tcBorders>
              <w:top w:val="nil"/>
              <w:left w:val="nil"/>
              <w:bottom w:val="nil"/>
              <w:right w:val="nil"/>
            </w:tcBorders>
            <w:shd w:val="clear" w:color="auto" w:fill="auto"/>
            <w:noWrap/>
            <w:vAlign w:val="bottom"/>
          </w:tcPr>
          <w:p w14:paraId="2C344343" w14:textId="77777777" w:rsidR="00911CE2" w:rsidRPr="00911CE2" w:rsidRDefault="00911CE2" w:rsidP="00911CE2">
            <w:pPr>
              <w:rPr>
                <w:rFonts w:ascii="Calibri" w:eastAsia="Times New Roman" w:hAnsi="Calibri"/>
                <w:b/>
                <w:bCs/>
                <w:sz w:val="22"/>
                <w:szCs w:val="22"/>
              </w:rPr>
            </w:pPr>
            <w:r>
              <w:rPr>
                <w:rFonts w:ascii="Calibri" w:eastAsia="Times New Roman" w:hAnsi="Calibri"/>
                <w:b/>
                <w:bCs/>
                <w:sz w:val="22"/>
                <w:szCs w:val="22"/>
              </w:rPr>
              <w:t>ITEM</w:t>
            </w:r>
          </w:p>
        </w:tc>
        <w:tc>
          <w:tcPr>
            <w:tcW w:w="1835" w:type="dxa"/>
            <w:gridSpan w:val="2"/>
            <w:tcBorders>
              <w:top w:val="nil"/>
              <w:left w:val="nil"/>
              <w:bottom w:val="nil"/>
              <w:right w:val="nil"/>
            </w:tcBorders>
            <w:shd w:val="clear" w:color="auto" w:fill="auto"/>
            <w:noWrap/>
            <w:vAlign w:val="bottom"/>
          </w:tcPr>
          <w:p w14:paraId="6C052453" w14:textId="77777777" w:rsidR="00911CE2" w:rsidRPr="00911CE2" w:rsidRDefault="00911CE2" w:rsidP="00911CE2">
            <w:pPr>
              <w:rPr>
                <w:rFonts w:ascii="Calibri" w:eastAsia="Times New Roman" w:hAnsi="Calibri"/>
                <w:b/>
                <w:sz w:val="22"/>
                <w:szCs w:val="22"/>
              </w:rPr>
            </w:pPr>
            <w:r>
              <w:rPr>
                <w:rFonts w:ascii="Calibri" w:eastAsia="Times New Roman" w:hAnsi="Calibri"/>
                <w:b/>
                <w:sz w:val="22"/>
                <w:szCs w:val="22"/>
              </w:rPr>
              <w:t>POINTS</w:t>
            </w:r>
          </w:p>
        </w:tc>
        <w:tc>
          <w:tcPr>
            <w:tcW w:w="236" w:type="dxa"/>
            <w:gridSpan w:val="2"/>
            <w:tcBorders>
              <w:top w:val="nil"/>
              <w:left w:val="nil"/>
              <w:bottom w:val="nil"/>
              <w:right w:val="nil"/>
            </w:tcBorders>
            <w:shd w:val="clear" w:color="auto" w:fill="auto"/>
            <w:noWrap/>
            <w:vAlign w:val="bottom"/>
          </w:tcPr>
          <w:p w14:paraId="1C4F6CD4"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tcPr>
          <w:p w14:paraId="2E0ED16A"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tcPr>
          <w:p w14:paraId="0984A587" w14:textId="77777777" w:rsidR="00911CE2" w:rsidRPr="00911CE2" w:rsidRDefault="00911CE2" w:rsidP="00911CE2">
            <w:pPr>
              <w:rPr>
                <w:rFonts w:ascii="Calibri" w:eastAsia="Times New Roman" w:hAnsi="Calibri"/>
                <w:sz w:val="22"/>
                <w:szCs w:val="22"/>
              </w:rPr>
            </w:pPr>
          </w:p>
        </w:tc>
      </w:tr>
      <w:tr w:rsidR="00911CE2" w:rsidRPr="00911CE2" w14:paraId="0B7515A2"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5E642054" w14:textId="77777777" w:rsidR="00911CE2" w:rsidRPr="00911CE2" w:rsidRDefault="00911CE2" w:rsidP="00911CE2">
            <w:pPr>
              <w:rPr>
                <w:rFonts w:ascii="Calibri" w:eastAsia="Times New Roman" w:hAnsi="Calibri"/>
                <w:b/>
                <w:bCs/>
                <w:sz w:val="22"/>
                <w:szCs w:val="22"/>
              </w:rPr>
            </w:pPr>
            <w:r w:rsidRPr="00911CE2">
              <w:rPr>
                <w:rFonts w:ascii="Calibri" w:eastAsia="Times New Roman" w:hAnsi="Calibri"/>
                <w:b/>
                <w:bCs/>
                <w:sz w:val="22"/>
                <w:szCs w:val="22"/>
              </w:rPr>
              <w:t>Final Project (10%)</w:t>
            </w:r>
          </w:p>
        </w:tc>
        <w:tc>
          <w:tcPr>
            <w:tcW w:w="1835" w:type="dxa"/>
            <w:gridSpan w:val="2"/>
            <w:tcBorders>
              <w:top w:val="nil"/>
              <w:left w:val="nil"/>
              <w:bottom w:val="nil"/>
              <w:right w:val="nil"/>
            </w:tcBorders>
            <w:shd w:val="clear" w:color="auto" w:fill="auto"/>
            <w:noWrap/>
            <w:vAlign w:val="bottom"/>
            <w:hideMark/>
          </w:tcPr>
          <w:p w14:paraId="423917FF" w14:textId="77777777" w:rsidR="00911CE2" w:rsidRPr="00911CE2" w:rsidRDefault="00911CE2" w:rsidP="00911CE2">
            <w:pPr>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235A778B"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60A8C42B"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457A9A0F" w14:textId="77777777" w:rsidR="00911CE2" w:rsidRPr="00911CE2" w:rsidRDefault="00911CE2" w:rsidP="00911CE2">
            <w:pPr>
              <w:rPr>
                <w:rFonts w:ascii="Calibri" w:eastAsia="Times New Roman" w:hAnsi="Calibri"/>
                <w:sz w:val="22"/>
                <w:szCs w:val="22"/>
              </w:rPr>
            </w:pPr>
          </w:p>
        </w:tc>
      </w:tr>
      <w:tr w:rsidR="00911CE2" w:rsidRPr="00911CE2" w14:paraId="120ED7CA"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25CB95B6"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Group Portfolio</w:t>
            </w:r>
          </w:p>
        </w:tc>
        <w:tc>
          <w:tcPr>
            <w:tcW w:w="1835" w:type="dxa"/>
            <w:gridSpan w:val="2"/>
            <w:tcBorders>
              <w:top w:val="nil"/>
              <w:left w:val="nil"/>
              <w:bottom w:val="nil"/>
              <w:right w:val="nil"/>
            </w:tcBorders>
            <w:shd w:val="clear" w:color="auto" w:fill="auto"/>
            <w:noWrap/>
            <w:vAlign w:val="bottom"/>
            <w:hideMark/>
          </w:tcPr>
          <w:p w14:paraId="0E3B20E4"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50</w:t>
            </w:r>
          </w:p>
        </w:tc>
        <w:tc>
          <w:tcPr>
            <w:tcW w:w="236" w:type="dxa"/>
            <w:gridSpan w:val="2"/>
            <w:tcBorders>
              <w:top w:val="nil"/>
              <w:left w:val="nil"/>
              <w:bottom w:val="nil"/>
              <w:right w:val="nil"/>
            </w:tcBorders>
            <w:shd w:val="clear" w:color="auto" w:fill="auto"/>
            <w:noWrap/>
            <w:vAlign w:val="bottom"/>
            <w:hideMark/>
          </w:tcPr>
          <w:p w14:paraId="0D698008"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23616509"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6A6DD199" w14:textId="77777777" w:rsidR="00911CE2" w:rsidRPr="00911CE2" w:rsidRDefault="00911CE2" w:rsidP="00911CE2">
            <w:pPr>
              <w:rPr>
                <w:rFonts w:ascii="Calibri" w:eastAsia="Times New Roman" w:hAnsi="Calibri"/>
                <w:sz w:val="22"/>
                <w:szCs w:val="22"/>
              </w:rPr>
            </w:pPr>
          </w:p>
        </w:tc>
      </w:tr>
      <w:tr w:rsidR="00911CE2" w:rsidRPr="00911CE2" w14:paraId="1C38AFB3"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5E7927DD"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Group Presentation</w:t>
            </w:r>
          </w:p>
        </w:tc>
        <w:tc>
          <w:tcPr>
            <w:tcW w:w="1835" w:type="dxa"/>
            <w:gridSpan w:val="2"/>
            <w:tcBorders>
              <w:top w:val="nil"/>
              <w:left w:val="nil"/>
              <w:bottom w:val="nil"/>
              <w:right w:val="nil"/>
            </w:tcBorders>
            <w:shd w:val="clear" w:color="auto" w:fill="auto"/>
            <w:noWrap/>
            <w:vAlign w:val="bottom"/>
            <w:hideMark/>
          </w:tcPr>
          <w:p w14:paraId="68FB2E10"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50</w:t>
            </w:r>
          </w:p>
        </w:tc>
        <w:tc>
          <w:tcPr>
            <w:tcW w:w="236" w:type="dxa"/>
            <w:gridSpan w:val="2"/>
            <w:tcBorders>
              <w:top w:val="nil"/>
              <w:left w:val="nil"/>
              <w:bottom w:val="nil"/>
              <w:right w:val="nil"/>
            </w:tcBorders>
            <w:shd w:val="clear" w:color="auto" w:fill="auto"/>
            <w:noWrap/>
            <w:vAlign w:val="bottom"/>
            <w:hideMark/>
          </w:tcPr>
          <w:p w14:paraId="0723016B"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64FA2509"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6B6BA8D4" w14:textId="77777777" w:rsidR="00911CE2" w:rsidRPr="00911CE2" w:rsidRDefault="00911CE2" w:rsidP="00911CE2">
            <w:pPr>
              <w:rPr>
                <w:rFonts w:ascii="Calibri" w:eastAsia="Times New Roman" w:hAnsi="Calibri"/>
                <w:sz w:val="22"/>
                <w:szCs w:val="22"/>
              </w:rPr>
            </w:pPr>
          </w:p>
        </w:tc>
      </w:tr>
      <w:tr w:rsidR="00911CE2" w:rsidRPr="00911CE2" w14:paraId="2CAB18C4"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45B9220B" w14:textId="77777777" w:rsidR="00911CE2" w:rsidRPr="00911CE2" w:rsidRDefault="00911CE2" w:rsidP="00911CE2">
            <w:pPr>
              <w:rPr>
                <w:rFonts w:ascii="Calibri" w:eastAsia="Times New Roman" w:hAnsi="Calibri"/>
                <w:sz w:val="22"/>
                <w:szCs w:val="22"/>
              </w:rPr>
            </w:pPr>
          </w:p>
        </w:tc>
        <w:tc>
          <w:tcPr>
            <w:tcW w:w="1835" w:type="dxa"/>
            <w:gridSpan w:val="2"/>
            <w:tcBorders>
              <w:top w:val="nil"/>
              <w:left w:val="nil"/>
              <w:bottom w:val="nil"/>
              <w:right w:val="nil"/>
            </w:tcBorders>
            <w:shd w:val="clear" w:color="auto" w:fill="auto"/>
            <w:noWrap/>
            <w:vAlign w:val="bottom"/>
            <w:hideMark/>
          </w:tcPr>
          <w:p w14:paraId="6A5BECCA" w14:textId="77777777" w:rsidR="00911CE2" w:rsidRPr="00911CE2" w:rsidRDefault="00911CE2" w:rsidP="00911CE2">
            <w:pPr>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6397F7B1"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58063A3C"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01F4F015" w14:textId="77777777" w:rsidR="00911CE2" w:rsidRPr="00911CE2" w:rsidRDefault="00911CE2" w:rsidP="00911CE2">
            <w:pPr>
              <w:rPr>
                <w:rFonts w:ascii="Calibri" w:eastAsia="Times New Roman" w:hAnsi="Calibri"/>
                <w:sz w:val="22"/>
                <w:szCs w:val="22"/>
              </w:rPr>
            </w:pPr>
          </w:p>
        </w:tc>
      </w:tr>
      <w:tr w:rsidR="00911CE2" w:rsidRPr="00911CE2" w14:paraId="2DC70272"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3AE1E774" w14:textId="77777777" w:rsidR="00911CE2" w:rsidRPr="00911CE2" w:rsidRDefault="00911CE2" w:rsidP="00911CE2">
            <w:pPr>
              <w:rPr>
                <w:rFonts w:ascii="Calibri" w:eastAsia="Times New Roman" w:hAnsi="Calibri"/>
                <w:b/>
                <w:bCs/>
                <w:sz w:val="22"/>
                <w:szCs w:val="22"/>
              </w:rPr>
            </w:pPr>
            <w:r w:rsidRPr="00911CE2">
              <w:rPr>
                <w:rFonts w:ascii="Calibri" w:eastAsia="Times New Roman" w:hAnsi="Calibri"/>
                <w:b/>
                <w:bCs/>
                <w:sz w:val="22"/>
                <w:szCs w:val="22"/>
              </w:rPr>
              <w:t>Exams (20%)</w:t>
            </w:r>
          </w:p>
        </w:tc>
        <w:tc>
          <w:tcPr>
            <w:tcW w:w="1835" w:type="dxa"/>
            <w:gridSpan w:val="2"/>
            <w:tcBorders>
              <w:top w:val="nil"/>
              <w:left w:val="nil"/>
              <w:bottom w:val="nil"/>
              <w:right w:val="nil"/>
            </w:tcBorders>
            <w:shd w:val="clear" w:color="auto" w:fill="auto"/>
            <w:noWrap/>
            <w:vAlign w:val="bottom"/>
            <w:hideMark/>
          </w:tcPr>
          <w:p w14:paraId="07792C3A" w14:textId="77777777" w:rsidR="00911CE2" w:rsidRPr="00911CE2" w:rsidRDefault="00911CE2" w:rsidP="00911CE2">
            <w:pPr>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4EA273CD"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49416B4B"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6DBE04B2" w14:textId="77777777" w:rsidR="00911CE2" w:rsidRPr="00911CE2" w:rsidRDefault="00911CE2" w:rsidP="00911CE2">
            <w:pPr>
              <w:rPr>
                <w:rFonts w:ascii="Calibri" w:eastAsia="Times New Roman" w:hAnsi="Calibri"/>
                <w:sz w:val="22"/>
                <w:szCs w:val="22"/>
              </w:rPr>
            </w:pPr>
          </w:p>
        </w:tc>
      </w:tr>
      <w:tr w:rsidR="00911CE2" w:rsidRPr="00911CE2" w14:paraId="7FD2E1EF"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46B5AAE7"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Midterm Exam</w:t>
            </w:r>
          </w:p>
        </w:tc>
        <w:tc>
          <w:tcPr>
            <w:tcW w:w="1835" w:type="dxa"/>
            <w:gridSpan w:val="2"/>
            <w:tcBorders>
              <w:top w:val="nil"/>
              <w:left w:val="nil"/>
              <w:bottom w:val="nil"/>
              <w:right w:val="nil"/>
            </w:tcBorders>
            <w:shd w:val="clear" w:color="auto" w:fill="auto"/>
            <w:noWrap/>
            <w:vAlign w:val="bottom"/>
            <w:hideMark/>
          </w:tcPr>
          <w:p w14:paraId="426A3171"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100</w:t>
            </w:r>
          </w:p>
        </w:tc>
        <w:tc>
          <w:tcPr>
            <w:tcW w:w="236" w:type="dxa"/>
            <w:gridSpan w:val="2"/>
            <w:tcBorders>
              <w:top w:val="nil"/>
              <w:left w:val="nil"/>
              <w:bottom w:val="nil"/>
              <w:right w:val="nil"/>
            </w:tcBorders>
            <w:shd w:val="clear" w:color="auto" w:fill="auto"/>
            <w:noWrap/>
            <w:vAlign w:val="bottom"/>
            <w:hideMark/>
          </w:tcPr>
          <w:p w14:paraId="7EF78780"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79163654"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642F2608" w14:textId="77777777" w:rsidR="00911CE2" w:rsidRPr="00911CE2" w:rsidRDefault="00911CE2" w:rsidP="00911CE2">
            <w:pPr>
              <w:rPr>
                <w:rFonts w:ascii="Calibri" w:eastAsia="Times New Roman" w:hAnsi="Calibri"/>
                <w:sz w:val="22"/>
                <w:szCs w:val="22"/>
              </w:rPr>
            </w:pPr>
          </w:p>
        </w:tc>
      </w:tr>
      <w:tr w:rsidR="00911CE2" w:rsidRPr="00911CE2" w14:paraId="076A5278"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583296A4"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Final Exam</w:t>
            </w:r>
          </w:p>
        </w:tc>
        <w:tc>
          <w:tcPr>
            <w:tcW w:w="1835" w:type="dxa"/>
            <w:gridSpan w:val="2"/>
            <w:tcBorders>
              <w:top w:val="nil"/>
              <w:left w:val="nil"/>
              <w:bottom w:val="nil"/>
              <w:right w:val="nil"/>
            </w:tcBorders>
            <w:shd w:val="clear" w:color="auto" w:fill="auto"/>
            <w:noWrap/>
            <w:vAlign w:val="bottom"/>
            <w:hideMark/>
          </w:tcPr>
          <w:p w14:paraId="27CA057E"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100</w:t>
            </w:r>
          </w:p>
        </w:tc>
        <w:tc>
          <w:tcPr>
            <w:tcW w:w="236" w:type="dxa"/>
            <w:gridSpan w:val="2"/>
            <w:tcBorders>
              <w:top w:val="nil"/>
              <w:left w:val="nil"/>
              <w:bottom w:val="nil"/>
              <w:right w:val="nil"/>
            </w:tcBorders>
            <w:shd w:val="clear" w:color="auto" w:fill="auto"/>
            <w:noWrap/>
            <w:vAlign w:val="bottom"/>
            <w:hideMark/>
          </w:tcPr>
          <w:p w14:paraId="0C418C8A"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49B954D6"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65F87340" w14:textId="77777777" w:rsidR="00911CE2" w:rsidRPr="00911CE2" w:rsidRDefault="00911CE2" w:rsidP="00911CE2">
            <w:pPr>
              <w:rPr>
                <w:rFonts w:ascii="Calibri" w:eastAsia="Times New Roman" w:hAnsi="Calibri"/>
                <w:sz w:val="22"/>
                <w:szCs w:val="22"/>
              </w:rPr>
            </w:pPr>
          </w:p>
        </w:tc>
      </w:tr>
      <w:tr w:rsidR="00911CE2" w:rsidRPr="00911CE2" w14:paraId="68F83512"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14EA6E82" w14:textId="77777777" w:rsidR="00911CE2" w:rsidRPr="00911CE2" w:rsidRDefault="00911CE2" w:rsidP="00911CE2">
            <w:pPr>
              <w:rPr>
                <w:rFonts w:ascii="Calibri" w:eastAsia="Times New Roman" w:hAnsi="Calibri"/>
                <w:sz w:val="22"/>
                <w:szCs w:val="22"/>
              </w:rPr>
            </w:pPr>
          </w:p>
        </w:tc>
        <w:tc>
          <w:tcPr>
            <w:tcW w:w="1835" w:type="dxa"/>
            <w:gridSpan w:val="2"/>
            <w:tcBorders>
              <w:top w:val="nil"/>
              <w:left w:val="nil"/>
              <w:bottom w:val="nil"/>
              <w:right w:val="nil"/>
            </w:tcBorders>
            <w:shd w:val="clear" w:color="auto" w:fill="auto"/>
            <w:noWrap/>
            <w:vAlign w:val="bottom"/>
            <w:hideMark/>
          </w:tcPr>
          <w:p w14:paraId="009E2B73" w14:textId="77777777" w:rsidR="00911CE2" w:rsidRPr="00911CE2" w:rsidRDefault="00911CE2" w:rsidP="00911CE2">
            <w:pPr>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4EF5936C"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3E257C5D"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3F20D0D4" w14:textId="77777777" w:rsidR="00911CE2" w:rsidRPr="00911CE2" w:rsidRDefault="00911CE2" w:rsidP="00911CE2">
            <w:pPr>
              <w:rPr>
                <w:rFonts w:ascii="Calibri" w:eastAsia="Times New Roman" w:hAnsi="Calibri"/>
                <w:sz w:val="22"/>
                <w:szCs w:val="22"/>
              </w:rPr>
            </w:pPr>
          </w:p>
        </w:tc>
      </w:tr>
      <w:tr w:rsidR="00911CE2" w:rsidRPr="00911CE2" w14:paraId="43E94258"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1518EE80" w14:textId="77777777" w:rsidR="00911CE2" w:rsidRPr="00911CE2" w:rsidRDefault="00911CE2" w:rsidP="00911CE2">
            <w:pPr>
              <w:rPr>
                <w:rFonts w:ascii="Calibri" w:eastAsia="Times New Roman" w:hAnsi="Calibri"/>
                <w:b/>
                <w:bCs/>
                <w:sz w:val="22"/>
                <w:szCs w:val="22"/>
              </w:rPr>
            </w:pPr>
            <w:r w:rsidRPr="00911CE2">
              <w:rPr>
                <w:rFonts w:ascii="Calibri" w:eastAsia="Times New Roman" w:hAnsi="Calibri"/>
                <w:b/>
                <w:bCs/>
                <w:sz w:val="22"/>
                <w:szCs w:val="22"/>
              </w:rPr>
              <w:t>Participation (15%)</w:t>
            </w:r>
          </w:p>
        </w:tc>
        <w:tc>
          <w:tcPr>
            <w:tcW w:w="1835" w:type="dxa"/>
            <w:gridSpan w:val="2"/>
            <w:tcBorders>
              <w:top w:val="nil"/>
              <w:left w:val="nil"/>
              <w:bottom w:val="nil"/>
              <w:right w:val="nil"/>
            </w:tcBorders>
            <w:shd w:val="clear" w:color="auto" w:fill="auto"/>
            <w:noWrap/>
            <w:vAlign w:val="bottom"/>
            <w:hideMark/>
          </w:tcPr>
          <w:p w14:paraId="78825ABF" w14:textId="77777777" w:rsidR="00911CE2" w:rsidRPr="00911CE2" w:rsidRDefault="00911CE2" w:rsidP="00911CE2">
            <w:pPr>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3BE03EB5"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24D28032"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3A8CBADB" w14:textId="77777777" w:rsidR="00911CE2" w:rsidRPr="00911CE2" w:rsidRDefault="00911CE2" w:rsidP="00911CE2">
            <w:pPr>
              <w:rPr>
                <w:rFonts w:ascii="Calibri" w:eastAsia="Times New Roman" w:hAnsi="Calibri"/>
                <w:sz w:val="22"/>
                <w:szCs w:val="22"/>
              </w:rPr>
            </w:pPr>
          </w:p>
        </w:tc>
      </w:tr>
      <w:tr w:rsidR="00911CE2" w:rsidRPr="00911CE2" w14:paraId="38D47167"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66A2FB30"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Class Participation</w:t>
            </w:r>
          </w:p>
        </w:tc>
        <w:tc>
          <w:tcPr>
            <w:tcW w:w="1835" w:type="dxa"/>
            <w:gridSpan w:val="2"/>
            <w:tcBorders>
              <w:top w:val="nil"/>
              <w:left w:val="nil"/>
              <w:bottom w:val="nil"/>
              <w:right w:val="nil"/>
            </w:tcBorders>
            <w:shd w:val="clear" w:color="auto" w:fill="auto"/>
            <w:noWrap/>
            <w:vAlign w:val="bottom"/>
            <w:hideMark/>
          </w:tcPr>
          <w:p w14:paraId="158B5CBF"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100</w:t>
            </w:r>
          </w:p>
        </w:tc>
        <w:tc>
          <w:tcPr>
            <w:tcW w:w="236" w:type="dxa"/>
            <w:gridSpan w:val="2"/>
            <w:tcBorders>
              <w:top w:val="nil"/>
              <w:left w:val="nil"/>
              <w:bottom w:val="nil"/>
              <w:right w:val="nil"/>
            </w:tcBorders>
            <w:shd w:val="clear" w:color="auto" w:fill="auto"/>
            <w:noWrap/>
            <w:vAlign w:val="bottom"/>
            <w:hideMark/>
          </w:tcPr>
          <w:p w14:paraId="1E71CBFA"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0EAAFF54"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5111F442" w14:textId="77777777" w:rsidR="00911CE2" w:rsidRPr="00911CE2" w:rsidRDefault="00911CE2" w:rsidP="00911CE2">
            <w:pPr>
              <w:rPr>
                <w:rFonts w:ascii="Calibri" w:eastAsia="Times New Roman" w:hAnsi="Calibri"/>
                <w:sz w:val="22"/>
                <w:szCs w:val="22"/>
              </w:rPr>
            </w:pPr>
          </w:p>
        </w:tc>
      </w:tr>
      <w:tr w:rsidR="00911CE2" w:rsidRPr="00911CE2" w14:paraId="267E65A8"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490F45B3"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Group Participation</w:t>
            </w:r>
          </w:p>
        </w:tc>
        <w:tc>
          <w:tcPr>
            <w:tcW w:w="1835" w:type="dxa"/>
            <w:gridSpan w:val="2"/>
            <w:tcBorders>
              <w:top w:val="nil"/>
              <w:left w:val="nil"/>
              <w:bottom w:val="nil"/>
              <w:right w:val="nil"/>
            </w:tcBorders>
            <w:shd w:val="clear" w:color="auto" w:fill="auto"/>
            <w:noWrap/>
            <w:vAlign w:val="bottom"/>
            <w:hideMark/>
          </w:tcPr>
          <w:p w14:paraId="69F1B03A" w14:textId="77777777" w:rsidR="00911CE2" w:rsidRPr="00911CE2" w:rsidRDefault="00911CE2" w:rsidP="00911CE2">
            <w:pPr>
              <w:rPr>
                <w:rFonts w:ascii="Calibri" w:eastAsia="Times New Roman" w:hAnsi="Calibri"/>
                <w:sz w:val="22"/>
                <w:szCs w:val="22"/>
              </w:rPr>
            </w:pPr>
            <w:r w:rsidRPr="00911CE2">
              <w:rPr>
                <w:rFonts w:ascii="Calibri" w:eastAsia="Times New Roman" w:hAnsi="Calibri"/>
                <w:sz w:val="22"/>
                <w:szCs w:val="22"/>
              </w:rPr>
              <w:t>50</w:t>
            </w:r>
          </w:p>
        </w:tc>
        <w:tc>
          <w:tcPr>
            <w:tcW w:w="236" w:type="dxa"/>
            <w:gridSpan w:val="2"/>
            <w:tcBorders>
              <w:top w:val="nil"/>
              <w:left w:val="nil"/>
              <w:bottom w:val="nil"/>
              <w:right w:val="nil"/>
            </w:tcBorders>
            <w:shd w:val="clear" w:color="auto" w:fill="auto"/>
            <w:noWrap/>
            <w:vAlign w:val="bottom"/>
            <w:hideMark/>
          </w:tcPr>
          <w:p w14:paraId="780296DB"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16623E15"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51F45C1B" w14:textId="77777777" w:rsidR="00911CE2" w:rsidRPr="00911CE2" w:rsidRDefault="00911CE2" w:rsidP="00911CE2">
            <w:pPr>
              <w:rPr>
                <w:rFonts w:ascii="Calibri" w:eastAsia="Times New Roman" w:hAnsi="Calibri"/>
                <w:sz w:val="22"/>
                <w:szCs w:val="22"/>
              </w:rPr>
            </w:pPr>
          </w:p>
        </w:tc>
      </w:tr>
      <w:tr w:rsidR="00911CE2" w:rsidRPr="00911CE2" w14:paraId="10A8B497" w14:textId="77777777" w:rsidTr="00905D7C">
        <w:trPr>
          <w:trHeight w:val="300"/>
        </w:trPr>
        <w:tc>
          <w:tcPr>
            <w:tcW w:w="3525" w:type="dxa"/>
            <w:gridSpan w:val="2"/>
            <w:tcBorders>
              <w:top w:val="nil"/>
              <w:left w:val="nil"/>
              <w:bottom w:val="nil"/>
              <w:right w:val="nil"/>
            </w:tcBorders>
            <w:shd w:val="clear" w:color="auto" w:fill="auto"/>
            <w:noWrap/>
            <w:vAlign w:val="bottom"/>
            <w:hideMark/>
          </w:tcPr>
          <w:p w14:paraId="5A0E9C72" w14:textId="77777777" w:rsidR="00911CE2" w:rsidRPr="00911CE2" w:rsidRDefault="00911CE2" w:rsidP="00911CE2">
            <w:pPr>
              <w:rPr>
                <w:rFonts w:ascii="Calibri" w:eastAsia="Times New Roman" w:hAnsi="Calibri"/>
                <w:sz w:val="22"/>
                <w:szCs w:val="22"/>
              </w:rPr>
            </w:pPr>
          </w:p>
        </w:tc>
        <w:tc>
          <w:tcPr>
            <w:tcW w:w="1835" w:type="dxa"/>
            <w:gridSpan w:val="2"/>
            <w:tcBorders>
              <w:top w:val="nil"/>
              <w:left w:val="nil"/>
              <w:bottom w:val="nil"/>
              <w:right w:val="nil"/>
            </w:tcBorders>
            <w:shd w:val="clear" w:color="auto" w:fill="auto"/>
            <w:noWrap/>
            <w:vAlign w:val="bottom"/>
            <w:hideMark/>
          </w:tcPr>
          <w:p w14:paraId="7D94A703" w14:textId="77777777" w:rsidR="00911CE2" w:rsidRPr="00911CE2" w:rsidRDefault="00911CE2" w:rsidP="00911CE2">
            <w:pPr>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4AD829FB" w14:textId="77777777" w:rsidR="00911CE2" w:rsidRPr="00911CE2" w:rsidRDefault="00911CE2" w:rsidP="00911CE2">
            <w:pPr>
              <w:rPr>
                <w:rFonts w:ascii="Calibri" w:eastAsia="Times New Roman" w:hAnsi="Calibri"/>
                <w:sz w:val="22"/>
                <w:szCs w:val="22"/>
              </w:rPr>
            </w:pPr>
          </w:p>
        </w:tc>
        <w:tc>
          <w:tcPr>
            <w:tcW w:w="4145" w:type="dxa"/>
            <w:gridSpan w:val="2"/>
            <w:tcBorders>
              <w:top w:val="nil"/>
              <w:left w:val="nil"/>
              <w:bottom w:val="nil"/>
              <w:right w:val="nil"/>
            </w:tcBorders>
            <w:shd w:val="clear" w:color="auto" w:fill="auto"/>
            <w:noWrap/>
            <w:vAlign w:val="bottom"/>
            <w:hideMark/>
          </w:tcPr>
          <w:p w14:paraId="61CF60D1" w14:textId="77777777" w:rsidR="00911CE2" w:rsidRPr="00911CE2" w:rsidRDefault="00911CE2" w:rsidP="00911CE2">
            <w:pPr>
              <w:rPr>
                <w:rFonts w:ascii="Calibri" w:eastAsia="Times New Roman" w:hAnsi="Calibri"/>
                <w:sz w:val="22"/>
                <w:szCs w:val="22"/>
              </w:rPr>
            </w:pPr>
          </w:p>
        </w:tc>
        <w:tc>
          <w:tcPr>
            <w:tcW w:w="1300" w:type="dxa"/>
            <w:gridSpan w:val="2"/>
            <w:tcBorders>
              <w:top w:val="nil"/>
              <w:left w:val="nil"/>
              <w:bottom w:val="nil"/>
              <w:right w:val="nil"/>
            </w:tcBorders>
            <w:shd w:val="clear" w:color="auto" w:fill="auto"/>
            <w:noWrap/>
            <w:vAlign w:val="bottom"/>
            <w:hideMark/>
          </w:tcPr>
          <w:p w14:paraId="6BC21B93" w14:textId="77777777" w:rsidR="00911CE2" w:rsidRPr="00911CE2" w:rsidRDefault="00911CE2" w:rsidP="00911CE2">
            <w:pPr>
              <w:rPr>
                <w:rFonts w:ascii="Calibri" w:eastAsia="Times New Roman" w:hAnsi="Calibri"/>
                <w:sz w:val="22"/>
                <w:szCs w:val="22"/>
              </w:rPr>
            </w:pPr>
          </w:p>
        </w:tc>
      </w:tr>
      <w:tr w:rsidR="00911CE2" w:rsidRPr="00911CE2" w14:paraId="13723EEC" w14:textId="77777777" w:rsidTr="00905D7C">
        <w:trPr>
          <w:trHeight w:val="300"/>
        </w:trPr>
        <w:tc>
          <w:tcPr>
            <w:tcW w:w="5360" w:type="dxa"/>
            <w:gridSpan w:val="4"/>
            <w:tcBorders>
              <w:top w:val="nil"/>
              <w:left w:val="nil"/>
              <w:bottom w:val="nil"/>
              <w:right w:val="nil"/>
            </w:tcBorders>
            <w:shd w:val="clear" w:color="auto" w:fill="auto"/>
            <w:noWrap/>
            <w:vAlign w:val="bottom"/>
            <w:hideMark/>
          </w:tcPr>
          <w:p w14:paraId="3324C4C5" w14:textId="77777777" w:rsidR="00911CE2" w:rsidRPr="00911CE2" w:rsidRDefault="00911CE2" w:rsidP="00911CE2">
            <w:pPr>
              <w:rPr>
                <w:rFonts w:ascii="Calibri" w:eastAsia="Times New Roman" w:hAnsi="Calibri"/>
                <w:b/>
                <w:bCs/>
                <w:sz w:val="22"/>
                <w:szCs w:val="22"/>
              </w:rPr>
            </w:pPr>
            <w:r w:rsidRPr="00911CE2">
              <w:rPr>
                <w:rFonts w:ascii="Calibri" w:eastAsia="Times New Roman" w:hAnsi="Calibri"/>
                <w:b/>
                <w:bCs/>
                <w:sz w:val="22"/>
                <w:szCs w:val="22"/>
              </w:rPr>
              <w:t>Campaign Project Materials (55%)</w:t>
            </w:r>
          </w:p>
        </w:tc>
        <w:tc>
          <w:tcPr>
            <w:tcW w:w="236" w:type="dxa"/>
            <w:gridSpan w:val="2"/>
            <w:tcBorders>
              <w:top w:val="nil"/>
              <w:left w:val="nil"/>
              <w:bottom w:val="nil"/>
              <w:right w:val="nil"/>
            </w:tcBorders>
            <w:shd w:val="clear" w:color="auto" w:fill="auto"/>
            <w:noWrap/>
            <w:vAlign w:val="bottom"/>
            <w:hideMark/>
          </w:tcPr>
          <w:p w14:paraId="249D9116" w14:textId="77777777" w:rsidR="00911CE2" w:rsidRPr="00911CE2" w:rsidRDefault="00911CE2" w:rsidP="00911CE2">
            <w:pPr>
              <w:rPr>
                <w:rFonts w:ascii="Calibri" w:eastAsia="Times New Roman" w:hAnsi="Calibri"/>
                <w:sz w:val="22"/>
                <w:szCs w:val="22"/>
              </w:rPr>
            </w:pPr>
          </w:p>
        </w:tc>
        <w:tc>
          <w:tcPr>
            <w:tcW w:w="5445" w:type="dxa"/>
            <w:gridSpan w:val="4"/>
            <w:tcBorders>
              <w:top w:val="nil"/>
              <w:left w:val="nil"/>
              <w:bottom w:val="nil"/>
              <w:right w:val="nil"/>
            </w:tcBorders>
            <w:shd w:val="clear" w:color="auto" w:fill="auto"/>
            <w:noWrap/>
            <w:vAlign w:val="bottom"/>
            <w:hideMark/>
          </w:tcPr>
          <w:p w14:paraId="4BD3B276" w14:textId="77777777" w:rsidR="00911CE2" w:rsidRPr="00911CE2" w:rsidRDefault="00911CE2" w:rsidP="00911CE2">
            <w:pPr>
              <w:rPr>
                <w:rFonts w:ascii="Calibri" w:eastAsia="Times New Roman" w:hAnsi="Calibri"/>
                <w:b/>
                <w:bCs/>
                <w:sz w:val="22"/>
                <w:szCs w:val="22"/>
              </w:rPr>
            </w:pPr>
            <w:r w:rsidRPr="00911CE2">
              <w:rPr>
                <w:rFonts w:ascii="Calibri" w:eastAsia="Times New Roman" w:hAnsi="Calibri"/>
                <w:b/>
                <w:bCs/>
                <w:sz w:val="22"/>
                <w:szCs w:val="22"/>
              </w:rPr>
              <w:t>Media Team Project Materials (55%)</w:t>
            </w:r>
          </w:p>
        </w:tc>
      </w:tr>
      <w:tr w:rsidR="00905D7C" w:rsidRPr="00911CE2" w14:paraId="1324D1D7"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0AEDED59"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Palm Card</w:t>
            </w:r>
          </w:p>
        </w:tc>
        <w:tc>
          <w:tcPr>
            <w:tcW w:w="1728" w:type="dxa"/>
            <w:gridSpan w:val="2"/>
            <w:tcBorders>
              <w:top w:val="nil"/>
              <w:left w:val="nil"/>
              <w:bottom w:val="nil"/>
              <w:right w:val="nil"/>
            </w:tcBorders>
            <w:shd w:val="clear" w:color="auto" w:fill="auto"/>
            <w:noWrap/>
            <w:vAlign w:val="bottom"/>
            <w:hideMark/>
          </w:tcPr>
          <w:p w14:paraId="64B72102"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30</w:t>
            </w:r>
          </w:p>
        </w:tc>
        <w:tc>
          <w:tcPr>
            <w:tcW w:w="236" w:type="dxa"/>
            <w:gridSpan w:val="2"/>
            <w:tcBorders>
              <w:top w:val="nil"/>
              <w:left w:val="nil"/>
              <w:bottom w:val="nil"/>
              <w:right w:val="nil"/>
            </w:tcBorders>
            <w:shd w:val="clear" w:color="auto" w:fill="auto"/>
            <w:noWrap/>
            <w:vAlign w:val="bottom"/>
            <w:hideMark/>
          </w:tcPr>
          <w:p w14:paraId="607A33F9"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hideMark/>
          </w:tcPr>
          <w:p w14:paraId="4B28C706"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Media Roles Memo</w:t>
            </w:r>
          </w:p>
        </w:tc>
        <w:tc>
          <w:tcPr>
            <w:tcW w:w="1288" w:type="dxa"/>
            <w:tcBorders>
              <w:top w:val="nil"/>
              <w:left w:val="nil"/>
              <w:bottom w:val="nil"/>
              <w:right w:val="nil"/>
            </w:tcBorders>
            <w:shd w:val="clear" w:color="auto" w:fill="auto"/>
            <w:noWrap/>
            <w:vAlign w:val="bottom"/>
            <w:hideMark/>
          </w:tcPr>
          <w:p w14:paraId="76681CC6"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3</w:t>
            </w:r>
            <w:r w:rsidRPr="00911CE2">
              <w:rPr>
                <w:rFonts w:ascii="Calibri" w:eastAsia="Times New Roman" w:hAnsi="Calibri"/>
                <w:sz w:val="22"/>
                <w:szCs w:val="22"/>
              </w:rPr>
              <w:t>0</w:t>
            </w:r>
          </w:p>
        </w:tc>
      </w:tr>
      <w:tr w:rsidR="00905D7C" w:rsidRPr="00911CE2" w14:paraId="4148F980"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0692ECF7"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Logo</w:t>
            </w:r>
          </w:p>
        </w:tc>
        <w:tc>
          <w:tcPr>
            <w:tcW w:w="1728" w:type="dxa"/>
            <w:gridSpan w:val="2"/>
            <w:tcBorders>
              <w:top w:val="nil"/>
              <w:left w:val="nil"/>
              <w:bottom w:val="nil"/>
              <w:right w:val="nil"/>
            </w:tcBorders>
            <w:shd w:val="clear" w:color="auto" w:fill="auto"/>
            <w:noWrap/>
            <w:vAlign w:val="bottom"/>
            <w:hideMark/>
          </w:tcPr>
          <w:p w14:paraId="4D997AA0"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10</w:t>
            </w:r>
          </w:p>
        </w:tc>
        <w:tc>
          <w:tcPr>
            <w:tcW w:w="236" w:type="dxa"/>
            <w:gridSpan w:val="2"/>
            <w:tcBorders>
              <w:top w:val="nil"/>
              <w:left w:val="nil"/>
              <w:bottom w:val="nil"/>
              <w:right w:val="nil"/>
            </w:tcBorders>
            <w:shd w:val="clear" w:color="auto" w:fill="auto"/>
            <w:noWrap/>
            <w:vAlign w:val="bottom"/>
            <w:hideMark/>
          </w:tcPr>
          <w:p w14:paraId="14021D20"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hideMark/>
          </w:tcPr>
          <w:p w14:paraId="302415AA"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Article 1- Campaign Context</w:t>
            </w:r>
          </w:p>
        </w:tc>
        <w:tc>
          <w:tcPr>
            <w:tcW w:w="1288" w:type="dxa"/>
            <w:tcBorders>
              <w:top w:val="nil"/>
              <w:left w:val="nil"/>
              <w:bottom w:val="nil"/>
              <w:right w:val="nil"/>
            </w:tcBorders>
            <w:shd w:val="clear" w:color="auto" w:fill="auto"/>
            <w:noWrap/>
            <w:vAlign w:val="bottom"/>
            <w:hideMark/>
          </w:tcPr>
          <w:p w14:paraId="735FE7B5"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5D0ECBFF"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279868F6"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Biography</w:t>
            </w:r>
          </w:p>
        </w:tc>
        <w:tc>
          <w:tcPr>
            <w:tcW w:w="1728" w:type="dxa"/>
            <w:gridSpan w:val="2"/>
            <w:tcBorders>
              <w:top w:val="nil"/>
              <w:left w:val="nil"/>
              <w:bottom w:val="nil"/>
              <w:right w:val="nil"/>
            </w:tcBorders>
            <w:shd w:val="clear" w:color="auto" w:fill="auto"/>
            <w:noWrap/>
            <w:vAlign w:val="bottom"/>
            <w:hideMark/>
          </w:tcPr>
          <w:p w14:paraId="1CFF6775"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10</w:t>
            </w:r>
          </w:p>
        </w:tc>
        <w:tc>
          <w:tcPr>
            <w:tcW w:w="236" w:type="dxa"/>
            <w:gridSpan w:val="2"/>
            <w:tcBorders>
              <w:top w:val="nil"/>
              <w:left w:val="nil"/>
              <w:bottom w:val="nil"/>
              <w:right w:val="nil"/>
            </w:tcBorders>
            <w:shd w:val="clear" w:color="auto" w:fill="auto"/>
            <w:noWrap/>
            <w:vAlign w:val="bottom"/>
            <w:hideMark/>
          </w:tcPr>
          <w:p w14:paraId="0D30AEED"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hideMark/>
          </w:tcPr>
          <w:p w14:paraId="1FB36F26"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Article 2- Press Conference 1</w:t>
            </w:r>
          </w:p>
        </w:tc>
        <w:tc>
          <w:tcPr>
            <w:tcW w:w="1288" w:type="dxa"/>
            <w:tcBorders>
              <w:top w:val="nil"/>
              <w:left w:val="nil"/>
              <w:bottom w:val="nil"/>
              <w:right w:val="nil"/>
            </w:tcBorders>
            <w:shd w:val="clear" w:color="auto" w:fill="auto"/>
            <w:noWrap/>
            <w:vAlign w:val="bottom"/>
            <w:hideMark/>
          </w:tcPr>
          <w:p w14:paraId="41BBCF5C"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2A8307ED" w14:textId="77777777" w:rsidTr="00905D7C">
        <w:trPr>
          <w:gridBefore w:val="1"/>
          <w:wBefore w:w="108" w:type="dxa"/>
          <w:trHeight w:val="333"/>
        </w:trPr>
        <w:tc>
          <w:tcPr>
            <w:tcW w:w="3581" w:type="dxa"/>
            <w:gridSpan w:val="2"/>
            <w:tcBorders>
              <w:top w:val="nil"/>
              <w:left w:val="nil"/>
              <w:bottom w:val="nil"/>
              <w:right w:val="nil"/>
            </w:tcBorders>
            <w:shd w:val="clear" w:color="auto" w:fill="auto"/>
            <w:noWrap/>
            <w:vAlign w:val="bottom"/>
            <w:hideMark/>
          </w:tcPr>
          <w:p w14:paraId="1BB4CBBB"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Announcement Press Release</w:t>
            </w:r>
          </w:p>
        </w:tc>
        <w:tc>
          <w:tcPr>
            <w:tcW w:w="1728" w:type="dxa"/>
            <w:gridSpan w:val="2"/>
            <w:tcBorders>
              <w:top w:val="nil"/>
              <w:left w:val="nil"/>
              <w:bottom w:val="nil"/>
              <w:right w:val="nil"/>
            </w:tcBorders>
            <w:shd w:val="clear" w:color="auto" w:fill="auto"/>
            <w:noWrap/>
            <w:vAlign w:val="bottom"/>
            <w:hideMark/>
          </w:tcPr>
          <w:p w14:paraId="01F89376"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10</w:t>
            </w:r>
          </w:p>
        </w:tc>
        <w:tc>
          <w:tcPr>
            <w:tcW w:w="236" w:type="dxa"/>
            <w:gridSpan w:val="2"/>
            <w:tcBorders>
              <w:top w:val="nil"/>
              <w:left w:val="nil"/>
              <w:bottom w:val="nil"/>
              <w:right w:val="nil"/>
            </w:tcBorders>
            <w:shd w:val="clear" w:color="auto" w:fill="auto"/>
            <w:noWrap/>
            <w:vAlign w:val="bottom"/>
            <w:hideMark/>
          </w:tcPr>
          <w:p w14:paraId="383DD721"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hideMark/>
          </w:tcPr>
          <w:p w14:paraId="3772EED9"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 xml:space="preserve">Article 3- </w:t>
            </w:r>
            <w:r w:rsidRPr="00911CE2">
              <w:rPr>
                <w:rFonts w:ascii="Calibri" w:eastAsia="Times New Roman" w:hAnsi="Calibri"/>
                <w:sz w:val="22"/>
                <w:szCs w:val="22"/>
              </w:rPr>
              <w:t>Press Conference 2</w:t>
            </w:r>
          </w:p>
        </w:tc>
        <w:tc>
          <w:tcPr>
            <w:tcW w:w="1288" w:type="dxa"/>
            <w:tcBorders>
              <w:top w:val="nil"/>
              <w:left w:val="nil"/>
              <w:bottom w:val="nil"/>
              <w:right w:val="nil"/>
            </w:tcBorders>
            <w:shd w:val="clear" w:color="auto" w:fill="auto"/>
            <w:noWrap/>
            <w:vAlign w:val="bottom"/>
            <w:hideMark/>
          </w:tcPr>
          <w:p w14:paraId="4F41CDDA"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4FF80C9C"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7FD3DFDE"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Announcement Speech</w:t>
            </w:r>
          </w:p>
        </w:tc>
        <w:tc>
          <w:tcPr>
            <w:tcW w:w="1728" w:type="dxa"/>
            <w:gridSpan w:val="2"/>
            <w:tcBorders>
              <w:top w:val="nil"/>
              <w:left w:val="nil"/>
              <w:bottom w:val="nil"/>
              <w:right w:val="nil"/>
            </w:tcBorders>
            <w:shd w:val="clear" w:color="auto" w:fill="auto"/>
            <w:noWrap/>
            <w:vAlign w:val="bottom"/>
            <w:hideMark/>
          </w:tcPr>
          <w:p w14:paraId="7E404081"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30</w:t>
            </w:r>
          </w:p>
        </w:tc>
        <w:tc>
          <w:tcPr>
            <w:tcW w:w="236" w:type="dxa"/>
            <w:gridSpan w:val="2"/>
            <w:tcBorders>
              <w:top w:val="nil"/>
              <w:left w:val="nil"/>
              <w:bottom w:val="nil"/>
              <w:right w:val="nil"/>
            </w:tcBorders>
            <w:shd w:val="clear" w:color="auto" w:fill="auto"/>
            <w:noWrap/>
            <w:vAlign w:val="bottom"/>
            <w:hideMark/>
          </w:tcPr>
          <w:p w14:paraId="01F7949F"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120D3FB4" w14:textId="3EE988C5" w:rsidR="00905D7C" w:rsidRPr="00911CE2" w:rsidRDefault="00905D7C" w:rsidP="00AE48A9">
            <w:pPr>
              <w:rPr>
                <w:rFonts w:ascii="Calibri" w:eastAsia="Times New Roman" w:hAnsi="Calibri"/>
                <w:sz w:val="22"/>
                <w:szCs w:val="22"/>
              </w:rPr>
            </w:pPr>
            <w:r>
              <w:rPr>
                <w:rFonts w:ascii="Calibri" w:eastAsia="Times New Roman" w:hAnsi="Calibri"/>
                <w:sz w:val="22"/>
                <w:szCs w:val="22"/>
              </w:rPr>
              <w:t xml:space="preserve">Article 4- </w:t>
            </w:r>
            <w:r w:rsidRPr="00911CE2">
              <w:rPr>
                <w:rFonts w:ascii="Calibri" w:eastAsia="Times New Roman" w:hAnsi="Calibri"/>
                <w:sz w:val="22"/>
                <w:szCs w:val="22"/>
              </w:rPr>
              <w:t>Debate 1</w:t>
            </w:r>
          </w:p>
        </w:tc>
        <w:tc>
          <w:tcPr>
            <w:tcW w:w="1288" w:type="dxa"/>
            <w:tcBorders>
              <w:top w:val="nil"/>
              <w:left w:val="nil"/>
              <w:bottom w:val="nil"/>
              <w:right w:val="nil"/>
            </w:tcBorders>
            <w:shd w:val="clear" w:color="auto" w:fill="auto"/>
            <w:noWrap/>
            <w:vAlign w:val="bottom"/>
          </w:tcPr>
          <w:p w14:paraId="215188C1"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7D17C056"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7A0894DC"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Social Media Presence</w:t>
            </w:r>
          </w:p>
        </w:tc>
        <w:tc>
          <w:tcPr>
            <w:tcW w:w="1728" w:type="dxa"/>
            <w:gridSpan w:val="2"/>
            <w:tcBorders>
              <w:top w:val="nil"/>
              <w:left w:val="nil"/>
              <w:bottom w:val="nil"/>
              <w:right w:val="nil"/>
            </w:tcBorders>
            <w:shd w:val="clear" w:color="auto" w:fill="auto"/>
            <w:noWrap/>
            <w:vAlign w:val="bottom"/>
            <w:hideMark/>
          </w:tcPr>
          <w:p w14:paraId="3643B41C"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30</w:t>
            </w:r>
          </w:p>
        </w:tc>
        <w:tc>
          <w:tcPr>
            <w:tcW w:w="236" w:type="dxa"/>
            <w:gridSpan w:val="2"/>
            <w:tcBorders>
              <w:top w:val="nil"/>
              <w:left w:val="nil"/>
              <w:bottom w:val="nil"/>
              <w:right w:val="nil"/>
            </w:tcBorders>
            <w:shd w:val="clear" w:color="auto" w:fill="auto"/>
            <w:noWrap/>
            <w:vAlign w:val="bottom"/>
            <w:hideMark/>
          </w:tcPr>
          <w:p w14:paraId="5E615722"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57589FB2"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Article 5- Poll Results</w:t>
            </w:r>
          </w:p>
        </w:tc>
        <w:tc>
          <w:tcPr>
            <w:tcW w:w="1288" w:type="dxa"/>
            <w:tcBorders>
              <w:top w:val="nil"/>
              <w:left w:val="nil"/>
              <w:bottom w:val="nil"/>
              <w:right w:val="nil"/>
            </w:tcBorders>
            <w:shd w:val="clear" w:color="auto" w:fill="auto"/>
            <w:noWrap/>
            <w:vAlign w:val="bottom"/>
          </w:tcPr>
          <w:p w14:paraId="7DF36287"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212877AD"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133AA7A5"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Issue Speech</w:t>
            </w:r>
          </w:p>
        </w:tc>
        <w:tc>
          <w:tcPr>
            <w:tcW w:w="1728" w:type="dxa"/>
            <w:gridSpan w:val="2"/>
            <w:tcBorders>
              <w:top w:val="nil"/>
              <w:left w:val="nil"/>
              <w:bottom w:val="nil"/>
              <w:right w:val="nil"/>
            </w:tcBorders>
            <w:shd w:val="clear" w:color="auto" w:fill="auto"/>
            <w:noWrap/>
            <w:vAlign w:val="bottom"/>
            <w:hideMark/>
          </w:tcPr>
          <w:p w14:paraId="4C3E16EB"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30</w:t>
            </w:r>
          </w:p>
        </w:tc>
        <w:tc>
          <w:tcPr>
            <w:tcW w:w="236" w:type="dxa"/>
            <w:gridSpan w:val="2"/>
            <w:tcBorders>
              <w:top w:val="nil"/>
              <w:left w:val="nil"/>
              <w:bottom w:val="nil"/>
              <w:right w:val="nil"/>
            </w:tcBorders>
            <w:shd w:val="clear" w:color="auto" w:fill="auto"/>
            <w:noWrap/>
            <w:vAlign w:val="bottom"/>
            <w:hideMark/>
          </w:tcPr>
          <w:p w14:paraId="05021522"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3BF17213"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Article 6- Scandal</w:t>
            </w:r>
          </w:p>
        </w:tc>
        <w:tc>
          <w:tcPr>
            <w:tcW w:w="1288" w:type="dxa"/>
            <w:tcBorders>
              <w:top w:val="nil"/>
              <w:left w:val="nil"/>
              <w:bottom w:val="nil"/>
              <w:right w:val="nil"/>
            </w:tcBorders>
            <w:shd w:val="clear" w:color="auto" w:fill="auto"/>
            <w:noWrap/>
            <w:vAlign w:val="bottom"/>
          </w:tcPr>
          <w:p w14:paraId="38B209A3"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7FCDEB99"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2883E9F0"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Direct Mail</w:t>
            </w:r>
          </w:p>
        </w:tc>
        <w:tc>
          <w:tcPr>
            <w:tcW w:w="1728" w:type="dxa"/>
            <w:gridSpan w:val="2"/>
            <w:tcBorders>
              <w:top w:val="nil"/>
              <w:left w:val="nil"/>
              <w:bottom w:val="nil"/>
              <w:right w:val="nil"/>
            </w:tcBorders>
            <w:shd w:val="clear" w:color="auto" w:fill="auto"/>
            <w:noWrap/>
            <w:vAlign w:val="bottom"/>
            <w:hideMark/>
          </w:tcPr>
          <w:p w14:paraId="67B2579B"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30</w:t>
            </w:r>
          </w:p>
        </w:tc>
        <w:tc>
          <w:tcPr>
            <w:tcW w:w="236" w:type="dxa"/>
            <w:gridSpan w:val="2"/>
            <w:tcBorders>
              <w:top w:val="nil"/>
              <w:left w:val="nil"/>
              <w:bottom w:val="nil"/>
              <w:right w:val="nil"/>
            </w:tcBorders>
            <w:shd w:val="clear" w:color="auto" w:fill="auto"/>
            <w:noWrap/>
            <w:vAlign w:val="bottom"/>
            <w:hideMark/>
          </w:tcPr>
          <w:p w14:paraId="3FD7B0B9"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50A373C3" w14:textId="2626EDE8" w:rsidR="00905D7C" w:rsidRPr="00911CE2" w:rsidRDefault="00905D7C" w:rsidP="00AE48A9">
            <w:pPr>
              <w:rPr>
                <w:rFonts w:ascii="Calibri" w:eastAsia="Times New Roman" w:hAnsi="Calibri"/>
                <w:sz w:val="22"/>
                <w:szCs w:val="22"/>
              </w:rPr>
            </w:pPr>
            <w:r>
              <w:rPr>
                <w:rFonts w:ascii="Calibri" w:eastAsia="Times New Roman" w:hAnsi="Calibri"/>
                <w:sz w:val="22"/>
                <w:szCs w:val="22"/>
              </w:rPr>
              <w:t xml:space="preserve">Article 7- </w:t>
            </w:r>
            <w:r w:rsidR="003C4054">
              <w:rPr>
                <w:rFonts w:ascii="Calibri" w:eastAsia="Times New Roman" w:hAnsi="Calibri"/>
                <w:sz w:val="22"/>
                <w:szCs w:val="22"/>
              </w:rPr>
              <w:t xml:space="preserve">Debate 2 </w:t>
            </w:r>
          </w:p>
        </w:tc>
        <w:tc>
          <w:tcPr>
            <w:tcW w:w="1288" w:type="dxa"/>
            <w:tcBorders>
              <w:top w:val="nil"/>
              <w:left w:val="nil"/>
              <w:bottom w:val="nil"/>
              <w:right w:val="nil"/>
            </w:tcBorders>
            <w:shd w:val="clear" w:color="auto" w:fill="auto"/>
            <w:noWrap/>
            <w:vAlign w:val="bottom"/>
          </w:tcPr>
          <w:p w14:paraId="299CCF6A"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5</w:t>
            </w:r>
            <w:r w:rsidRPr="00911CE2">
              <w:rPr>
                <w:rFonts w:ascii="Calibri" w:eastAsia="Times New Roman" w:hAnsi="Calibri"/>
                <w:sz w:val="22"/>
                <w:szCs w:val="22"/>
              </w:rPr>
              <w:t>0</w:t>
            </w:r>
          </w:p>
        </w:tc>
      </w:tr>
      <w:tr w:rsidR="00905D7C" w:rsidRPr="00911CE2" w14:paraId="11240426"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19D44179"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TV Ad</w:t>
            </w:r>
          </w:p>
        </w:tc>
        <w:tc>
          <w:tcPr>
            <w:tcW w:w="1728" w:type="dxa"/>
            <w:gridSpan w:val="2"/>
            <w:tcBorders>
              <w:top w:val="nil"/>
              <w:left w:val="nil"/>
              <w:bottom w:val="nil"/>
              <w:right w:val="nil"/>
            </w:tcBorders>
            <w:shd w:val="clear" w:color="auto" w:fill="auto"/>
            <w:noWrap/>
            <w:vAlign w:val="bottom"/>
            <w:hideMark/>
          </w:tcPr>
          <w:p w14:paraId="7EE08037"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30</w:t>
            </w:r>
          </w:p>
        </w:tc>
        <w:tc>
          <w:tcPr>
            <w:tcW w:w="236" w:type="dxa"/>
            <w:gridSpan w:val="2"/>
            <w:tcBorders>
              <w:top w:val="nil"/>
              <w:left w:val="nil"/>
              <w:bottom w:val="nil"/>
              <w:right w:val="nil"/>
            </w:tcBorders>
            <w:shd w:val="clear" w:color="auto" w:fill="auto"/>
            <w:noWrap/>
            <w:vAlign w:val="bottom"/>
            <w:hideMark/>
          </w:tcPr>
          <w:p w14:paraId="05A3C634"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76F7750E"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Press Conference Questions (2)</w:t>
            </w:r>
          </w:p>
        </w:tc>
        <w:tc>
          <w:tcPr>
            <w:tcW w:w="1288" w:type="dxa"/>
            <w:tcBorders>
              <w:top w:val="nil"/>
              <w:left w:val="nil"/>
              <w:bottom w:val="nil"/>
              <w:right w:val="nil"/>
            </w:tcBorders>
            <w:shd w:val="clear" w:color="auto" w:fill="auto"/>
            <w:noWrap/>
            <w:vAlign w:val="bottom"/>
          </w:tcPr>
          <w:p w14:paraId="0E5294D2"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40</w:t>
            </w:r>
          </w:p>
        </w:tc>
      </w:tr>
      <w:tr w:rsidR="00905D7C" w:rsidRPr="00911CE2" w14:paraId="1204DC67"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2DBFE0B3"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Scandal Response</w:t>
            </w:r>
          </w:p>
        </w:tc>
        <w:tc>
          <w:tcPr>
            <w:tcW w:w="1728" w:type="dxa"/>
            <w:gridSpan w:val="2"/>
            <w:tcBorders>
              <w:top w:val="nil"/>
              <w:left w:val="nil"/>
              <w:bottom w:val="nil"/>
              <w:right w:val="nil"/>
            </w:tcBorders>
            <w:shd w:val="clear" w:color="auto" w:fill="auto"/>
            <w:noWrap/>
            <w:vAlign w:val="bottom"/>
            <w:hideMark/>
          </w:tcPr>
          <w:p w14:paraId="351C0407"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10</w:t>
            </w:r>
          </w:p>
        </w:tc>
        <w:tc>
          <w:tcPr>
            <w:tcW w:w="236" w:type="dxa"/>
            <w:gridSpan w:val="2"/>
            <w:tcBorders>
              <w:top w:val="nil"/>
              <w:left w:val="nil"/>
              <w:bottom w:val="nil"/>
              <w:right w:val="nil"/>
            </w:tcBorders>
            <w:shd w:val="clear" w:color="auto" w:fill="auto"/>
            <w:noWrap/>
            <w:vAlign w:val="bottom"/>
            <w:hideMark/>
          </w:tcPr>
          <w:p w14:paraId="0ED34196"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5987BE14"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Public Opinion Poll</w:t>
            </w:r>
          </w:p>
        </w:tc>
        <w:tc>
          <w:tcPr>
            <w:tcW w:w="1288" w:type="dxa"/>
            <w:tcBorders>
              <w:top w:val="nil"/>
              <w:left w:val="nil"/>
              <w:bottom w:val="nil"/>
              <w:right w:val="nil"/>
            </w:tcBorders>
            <w:shd w:val="clear" w:color="auto" w:fill="auto"/>
            <w:noWrap/>
            <w:vAlign w:val="bottom"/>
          </w:tcPr>
          <w:p w14:paraId="4793F402"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30</w:t>
            </w:r>
          </w:p>
        </w:tc>
      </w:tr>
      <w:tr w:rsidR="00905D7C" w:rsidRPr="00911CE2" w14:paraId="0CF2BD78"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hideMark/>
          </w:tcPr>
          <w:p w14:paraId="5F880F91"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Debates &amp; Spin Rooms (2)</w:t>
            </w:r>
          </w:p>
        </w:tc>
        <w:tc>
          <w:tcPr>
            <w:tcW w:w="1728" w:type="dxa"/>
            <w:gridSpan w:val="2"/>
            <w:tcBorders>
              <w:top w:val="nil"/>
              <w:left w:val="nil"/>
              <w:bottom w:val="nil"/>
              <w:right w:val="nil"/>
            </w:tcBorders>
            <w:shd w:val="clear" w:color="auto" w:fill="auto"/>
            <w:noWrap/>
            <w:vAlign w:val="bottom"/>
            <w:hideMark/>
          </w:tcPr>
          <w:p w14:paraId="01CA17B4"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60</w:t>
            </w:r>
          </w:p>
        </w:tc>
        <w:tc>
          <w:tcPr>
            <w:tcW w:w="236" w:type="dxa"/>
            <w:gridSpan w:val="2"/>
            <w:tcBorders>
              <w:top w:val="nil"/>
              <w:left w:val="nil"/>
              <w:bottom w:val="nil"/>
              <w:right w:val="nil"/>
            </w:tcBorders>
            <w:shd w:val="clear" w:color="auto" w:fill="auto"/>
            <w:noWrap/>
            <w:vAlign w:val="bottom"/>
            <w:hideMark/>
          </w:tcPr>
          <w:p w14:paraId="40FC08B1"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1FE63FE7"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Debate Questions</w:t>
            </w:r>
            <w:r>
              <w:rPr>
                <w:rFonts w:ascii="Calibri" w:eastAsia="Times New Roman" w:hAnsi="Calibri"/>
                <w:sz w:val="22"/>
                <w:szCs w:val="22"/>
              </w:rPr>
              <w:t>/Moderation</w:t>
            </w:r>
            <w:r w:rsidRPr="00911CE2">
              <w:rPr>
                <w:rFonts w:ascii="Calibri" w:eastAsia="Times New Roman" w:hAnsi="Calibri"/>
                <w:sz w:val="22"/>
                <w:szCs w:val="22"/>
              </w:rPr>
              <w:t xml:space="preserve"> (2)</w:t>
            </w:r>
          </w:p>
        </w:tc>
        <w:tc>
          <w:tcPr>
            <w:tcW w:w="1288" w:type="dxa"/>
            <w:tcBorders>
              <w:top w:val="nil"/>
              <w:left w:val="nil"/>
              <w:bottom w:val="nil"/>
              <w:right w:val="nil"/>
            </w:tcBorders>
            <w:shd w:val="clear" w:color="auto" w:fill="auto"/>
            <w:noWrap/>
            <w:vAlign w:val="bottom"/>
          </w:tcPr>
          <w:p w14:paraId="5F2E43FA"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80</w:t>
            </w:r>
          </w:p>
        </w:tc>
      </w:tr>
      <w:tr w:rsidR="00905D7C" w:rsidRPr="00911CE2" w14:paraId="472224C5"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tcPr>
          <w:p w14:paraId="575B4A6E"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Campaign Memos (individual, 3</w:t>
            </w:r>
            <w:r w:rsidRPr="00911CE2">
              <w:rPr>
                <w:rFonts w:ascii="Calibri" w:eastAsia="Times New Roman" w:hAnsi="Calibri"/>
                <w:sz w:val="22"/>
                <w:szCs w:val="22"/>
              </w:rPr>
              <w:t>)</w:t>
            </w:r>
          </w:p>
        </w:tc>
        <w:tc>
          <w:tcPr>
            <w:tcW w:w="1728" w:type="dxa"/>
            <w:gridSpan w:val="2"/>
            <w:tcBorders>
              <w:top w:val="nil"/>
              <w:left w:val="nil"/>
              <w:bottom w:val="nil"/>
              <w:right w:val="nil"/>
            </w:tcBorders>
            <w:shd w:val="clear" w:color="auto" w:fill="auto"/>
            <w:noWrap/>
            <w:vAlign w:val="bottom"/>
          </w:tcPr>
          <w:p w14:paraId="644353BF"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120</w:t>
            </w:r>
          </w:p>
        </w:tc>
        <w:tc>
          <w:tcPr>
            <w:tcW w:w="236" w:type="dxa"/>
            <w:gridSpan w:val="2"/>
            <w:tcBorders>
              <w:top w:val="nil"/>
              <w:left w:val="nil"/>
              <w:bottom w:val="nil"/>
              <w:right w:val="nil"/>
            </w:tcBorders>
            <w:shd w:val="clear" w:color="auto" w:fill="auto"/>
            <w:noWrap/>
            <w:vAlign w:val="bottom"/>
          </w:tcPr>
          <w:p w14:paraId="05F0B4E9"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7E58FF0B"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 xml:space="preserve">Social Media Presence </w:t>
            </w:r>
          </w:p>
        </w:tc>
        <w:tc>
          <w:tcPr>
            <w:tcW w:w="1288" w:type="dxa"/>
            <w:tcBorders>
              <w:top w:val="nil"/>
              <w:left w:val="nil"/>
              <w:bottom w:val="nil"/>
              <w:right w:val="nil"/>
            </w:tcBorders>
            <w:shd w:val="clear" w:color="auto" w:fill="auto"/>
            <w:noWrap/>
            <w:vAlign w:val="bottom"/>
          </w:tcPr>
          <w:p w14:paraId="373D563D" w14:textId="77777777" w:rsidR="00905D7C" w:rsidRPr="00911CE2" w:rsidRDefault="00905D7C" w:rsidP="00AE48A9">
            <w:pPr>
              <w:rPr>
                <w:rFonts w:ascii="Calibri" w:eastAsia="Times New Roman" w:hAnsi="Calibri"/>
                <w:sz w:val="22"/>
                <w:szCs w:val="22"/>
              </w:rPr>
            </w:pPr>
            <w:r>
              <w:rPr>
                <w:rFonts w:ascii="Calibri" w:eastAsia="Times New Roman" w:hAnsi="Calibri"/>
                <w:sz w:val="22"/>
                <w:szCs w:val="22"/>
              </w:rPr>
              <w:t>20</w:t>
            </w:r>
          </w:p>
        </w:tc>
      </w:tr>
      <w:tr w:rsidR="00905D7C" w:rsidRPr="00911CE2" w14:paraId="0FCD1450"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tcPr>
          <w:p w14:paraId="03E985C4" w14:textId="77777777" w:rsidR="00905D7C" w:rsidRPr="00911CE2" w:rsidRDefault="00905D7C" w:rsidP="00AE48A9">
            <w:pPr>
              <w:rPr>
                <w:rFonts w:ascii="Calibri" w:eastAsia="Times New Roman" w:hAnsi="Calibri"/>
                <w:sz w:val="22"/>
                <w:szCs w:val="22"/>
              </w:rPr>
            </w:pPr>
            <w:r w:rsidRPr="00911CE2">
              <w:rPr>
                <w:rFonts w:ascii="Calibri" w:eastAsia="Times New Roman" w:hAnsi="Calibri"/>
                <w:sz w:val="22"/>
                <w:szCs w:val="22"/>
              </w:rPr>
              <w:t>Additional Messaging (see menu)</w:t>
            </w:r>
          </w:p>
        </w:tc>
        <w:tc>
          <w:tcPr>
            <w:tcW w:w="1728" w:type="dxa"/>
            <w:gridSpan w:val="2"/>
            <w:tcBorders>
              <w:top w:val="nil"/>
              <w:left w:val="nil"/>
              <w:bottom w:val="nil"/>
              <w:right w:val="nil"/>
            </w:tcBorders>
            <w:shd w:val="clear" w:color="auto" w:fill="auto"/>
            <w:noWrap/>
            <w:vAlign w:val="bottom"/>
          </w:tcPr>
          <w:p w14:paraId="30BD6EC5" w14:textId="77777777" w:rsidR="00905D7C" w:rsidRPr="00911CE2" w:rsidRDefault="00905D7C" w:rsidP="00AE48A9">
            <w:pPr>
              <w:jc w:val="both"/>
              <w:rPr>
                <w:rFonts w:ascii="Calibri" w:eastAsia="Times New Roman" w:hAnsi="Calibri"/>
                <w:sz w:val="22"/>
                <w:szCs w:val="22"/>
              </w:rPr>
            </w:pPr>
            <w:r w:rsidRPr="00911CE2">
              <w:rPr>
                <w:rFonts w:ascii="Calibri" w:eastAsia="Times New Roman" w:hAnsi="Calibri"/>
                <w:sz w:val="22"/>
                <w:szCs w:val="22"/>
              </w:rPr>
              <w:t>150</w:t>
            </w:r>
          </w:p>
        </w:tc>
        <w:tc>
          <w:tcPr>
            <w:tcW w:w="236" w:type="dxa"/>
            <w:gridSpan w:val="2"/>
            <w:tcBorders>
              <w:top w:val="nil"/>
              <w:left w:val="nil"/>
              <w:bottom w:val="nil"/>
              <w:right w:val="nil"/>
            </w:tcBorders>
            <w:shd w:val="clear" w:color="auto" w:fill="auto"/>
            <w:noWrap/>
            <w:vAlign w:val="bottom"/>
            <w:hideMark/>
          </w:tcPr>
          <w:p w14:paraId="6E4F48BD"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72A67E4E" w14:textId="77777777" w:rsidR="00905D7C" w:rsidRPr="00911CE2" w:rsidRDefault="00905D7C" w:rsidP="00AE48A9">
            <w:pPr>
              <w:rPr>
                <w:rFonts w:ascii="Calibri" w:eastAsia="Times New Roman" w:hAnsi="Calibri"/>
                <w:sz w:val="22"/>
                <w:szCs w:val="22"/>
              </w:rPr>
            </w:pPr>
          </w:p>
        </w:tc>
        <w:tc>
          <w:tcPr>
            <w:tcW w:w="1288" w:type="dxa"/>
            <w:tcBorders>
              <w:top w:val="nil"/>
              <w:left w:val="nil"/>
              <w:bottom w:val="nil"/>
              <w:right w:val="nil"/>
            </w:tcBorders>
            <w:shd w:val="clear" w:color="auto" w:fill="auto"/>
            <w:noWrap/>
            <w:vAlign w:val="bottom"/>
          </w:tcPr>
          <w:p w14:paraId="78487C14" w14:textId="77777777" w:rsidR="00905D7C" w:rsidRPr="00911CE2" w:rsidRDefault="00905D7C" w:rsidP="00AE48A9">
            <w:pPr>
              <w:rPr>
                <w:rFonts w:ascii="Calibri" w:eastAsia="Times New Roman" w:hAnsi="Calibri"/>
                <w:sz w:val="22"/>
                <w:szCs w:val="22"/>
              </w:rPr>
            </w:pPr>
          </w:p>
        </w:tc>
      </w:tr>
      <w:tr w:rsidR="00905D7C" w:rsidRPr="00911CE2" w14:paraId="69797C19" w14:textId="77777777" w:rsidTr="00905D7C">
        <w:trPr>
          <w:gridBefore w:val="1"/>
          <w:wBefore w:w="108" w:type="dxa"/>
          <w:trHeight w:val="300"/>
        </w:trPr>
        <w:tc>
          <w:tcPr>
            <w:tcW w:w="3581" w:type="dxa"/>
            <w:gridSpan w:val="2"/>
            <w:tcBorders>
              <w:top w:val="nil"/>
              <w:left w:val="nil"/>
              <w:bottom w:val="nil"/>
              <w:right w:val="nil"/>
            </w:tcBorders>
            <w:shd w:val="clear" w:color="auto" w:fill="auto"/>
            <w:noWrap/>
            <w:vAlign w:val="bottom"/>
          </w:tcPr>
          <w:p w14:paraId="4990FD14" w14:textId="77777777" w:rsidR="00905D7C" w:rsidRPr="00911CE2" w:rsidRDefault="00905D7C" w:rsidP="00AE48A9">
            <w:pPr>
              <w:rPr>
                <w:rFonts w:ascii="Calibri" w:eastAsia="Times New Roman" w:hAnsi="Calibri"/>
                <w:sz w:val="22"/>
                <w:szCs w:val="22"/>
              </w:rPr>
            </w:pPr>
          </w:p>
        </w:tc>
        <w:tc>
          <w:tcPr>
            <w:tcW w:w="1728" w:type="dxa"/>
            <w:gridSpan w:val="2"/>
            <w:tcBorders>
              <w:top w:val="nil"/>
              <w:left w:val="nil"/>
              <w:bottom w:val="nil"/>
              <w:right w:val="nil"/>
            </w:tcBorders>
            <w:shd w:val="clear" w:color="auto" w:fill="auto"/>
            <w:noWrap/>
            <w:vAlign w:val="bottom"/>
          </w:tcPr>
          <w:p w14:paraId="5A49D50F" w14:textId="77777777" w:rsidR="00905D7C" w:rsidRPr="00911CE2" w:rsidRDefault="00905D7C" w:rsidP="00AE48A9">
            <w:pPr>
              <w:jc w:val="both"/>
              <w:rPr>
                <w:rFonts w:ascii="Calibri" w:eastAsia="Times New Roman" w:hAnsi="Calibri"/>
                <w:sz w:val="22"/>
                <w:szCs w:val="22"/>
              </w:rPr>
            </w:pPr>
          </w:p>
        </w:tc>
        <w:tc>
          <w:tcPr>
            <w:tcW w:w="236" w:type="dxa"/>
            <w:gridSpan w:val="2"/>
            <w:tcBorders>
              <w:top w:val="nil"/>
              <w:left w:val="nil"/>
              <w:bottom w:val="nil"/>
              <w:right w:val="nil"/>
            </w:tcBorders>
            <w:shd w:val="clear" w:color="auto" w:fill="auto"/>
            <w:noWrap/>
            <w:vAlign w:val="bottom"/>
            <w:hideMark/>
          </w:tcPr>
          <w:p w14:paraId="5D7F96C2" w14:textId="77777777" w:rsidR="00905D7C" w:rsidRPr="00911CE2" w:rsidRDefault="00905D7C" w:rsidP="00AE48A9">
            <w:pPr>
              <w:rPr>
                <w:rFonts w:ascii="Calibri" w:eastAsia="Times New Roman" w:hAnsi="Calibri"/>
                <w:sz w:val="22"/>
                <w:szCs w:val="22"/>
              </w:rPr>
            </w:pPr>
          </w:p>
        </w:tc>
        <w:tc>
          <w:tcPr>
            <w:tcW w:w="4101" w:type="dxa"/>
            <w:gridSpan w:val="2"/>
            <w:tcBorders>
              <w:top w:val="nil"/>
              <w:left w:val="nil"/>
              <w:bottom w:val="nil"/>
              <w:right w:val="nil"/>
            </w:tcBorders>
            <w:shd w:val="clear" w:color="auto" w:fill="auto"/>
            <w:noWrap/>
            <w:vAlign w:val="bottom"/>
          </w:tcPr>
          <w:p w14:paraId="02C7896A" w14:textId="77777777" w:rsidR="00905D7C" w:rsidRPr="00911CE2" w:rsidRDefault="00905D7C" w:rsidP="00AE48A9">
            <w:pPr>
              <w:rPr>
                <w:rFonts w:ascii="Calibri" w:eastAsia="Times New Roman" w:hAnsi="Calibri"/>
                <w:sz w:val="22"/>
                <w:szCs w:val="22"/>
              </w:rPr>
            </w:pPr>
          </w:p>
        </w:tc>
        <w:tc>
          <w:tcPr>
            <w:tcW w:w="1288" w:type="dxa"/>
            <w:tcBorders>
              <w:top w:val="nil"/>
              <w:left w:val="nil"/>
              <w:bottom w:val="nil"/>
              <w:right w:val="nil"/>
            </w:tcBorders>
            <w:shd w:val="clear" w:color="auto" w:fill="auto"/>
            <w:noWrap/>
            <w:vAlign w:val="bottom"/>
          </w:tcPr>
          <w:p w14:paraId="3BEF616E" w14:textId="77777777" w:rsidR="00905D7C" w:rsidRPr="00911CE2" w:rsidRDefault="00905D7C" w:rsidP="00AE48A9">
            <w:pPr>
              <w:rPr>
                <w:rFonts w:ascii="Calibri" w:eastAsia="Times New Roman" w:hAnsi="Calibri"/>
                <w:sz w:val="22"/>
                <w:szCs w:val="22"/>
              </w:rPr>
            </w:pPr>
          </w:p>
        </w:tc>
      </w:tr>
    </w:tbl>
    <w:p w14:paraId="749AB255" w14:textId="77777777" w:rsidR="00905D7C" w:rsidRPr="00911CE2" w:rsidRDefault="00905D7C" w:rsidP="00905D7C">
      <w:pPr>
        <w:rPr>
          <w:rFonts w:ascii="Calibri" w:hAnsi="Calibri"/>
          <w:sz w:val="22"/>
          <w:szCs w:val="22"/>
        </w:rPr>
      </w:pPr>
    </w:p>
    <w:p w14:paraId="141E1ACA" w14:textId="77777777" w:rsidR="00822BBA" w:rsidRPr="00911CE2" w:rsidRDefault="00822BBA">
      <w:pPr>
        <w:rPr>
          <w:rFonts w:ascii="Calibri" w:hAnsi="Calibri"/>
          <w:sz w:val="22"/>
          <w:szCs w:val="22"/>
        </w:rPr>
      </w:pPr>
    </w:p>
    <w:p w14:paraId="61F677D2" w14:textId="77777777" w:rsidR="00911CE2" w:rsidRDefault="00911CE2" w:rsidP="00822BBA">
      <w:pPr>
        <w:tabs>
          <w:tab w:val="left" w:pos="720"/>
          <w:tab w:val="left" w:pos="4320"/>
          <w:tab w:val="right" w:pos="4680"/>
          <w:tab w:val="left" w:pos="5040"/>
          <w:tab w:val="left" w:pos="5130"/>
          <w:tab w:val="left" w:pos="7200"/>
        </w:tabs>
        <w:rPr>
          <w:rFonts w:ascii="Calibri" w:hAnsi="Calibri"/>
          <w:sz w:val="20"/>
        </w:rPr>
      </w:pPr>
    </w:p>
    <w:p w14:paraId="475F9538" w14:textId="63E6EFE7" w:rsidR="00911CE2" w:rsidRPr="00F6769B" w:rsidRDefault="00F6769B" w:rsidP="00822BBA">
      <w:pPr>
        <w:tabs>
          <w:tab w:val="left" w:pos="720"/>
          <w:tab w:val="left" w:pos="4320"/>
          <w:tab w:val="right" w:pos="4680"/>
          <w:tab w:val="left" w:pos="5040"/>
          <w:tab w:val="left" w:pos="5130"/>
          <w:tab w:val="left" w:pos="7200"/>
        </w:tabs>
        <w:rPr>
          <w:rFonts w:ascii="Calibri" w:hAnsi="Calibri"/>
          <w:b/>
          <w:sz w:val="22"/>
          <w:szCs w:val="22"/>
        </w:rPr>
      </w:pPr>
      <w:r w:rsidRPr="00F6769B">
        <w:rPr>
          <w:rFonts w:ascii="Calibri" w:hAnsi="Calibri"/>
          <w:b/>
          <w:sz w:val="22"/>
          <w:szCs w:val="22"/>
        </w:rPr>
        <w:t>TOTAL POINTS POSSIBLE = 1000</w:t>
      </w:r>
    </w:p>
    <w:p w14:paraId="23B19B25" w14:textId="6901A7A5" w:rsidR="00911CE2"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ab/>
      </w:r>
    </w:p>
    <w:p w14:paraId="6F99A97D" w14:textId="77777777" w:rsidR="00822BBA" w:rsidRPr="0095042F" w:rsidRDefault="00822BBA" w:rsidP="00822BBA">
      <w:pPr>
        <w:tabs>
          <w:tab w:val="left" w:pos="720"/>
          <w:tab w:val="left" w:pos="4320"/>
          <w:tab w:val="right" w:pos="4680"/>
          <w:tab w:val="left" w:pos="5040"/>
          <w:tab w:val="left" w:pos="5130"/>
          <w:tab w:val="left" w:pos="7200"/>
        </w:tabs>
        <w:rPr>
          <w:rFonts w:ascii="Calibri" w:hAnsi="Calibri"/>
          <w:b/>
          <w:sz w:val="20"/>
        </w:rPr>
      </w:pPr>
      <w:r w:rsidRPr="0095042F">
        <w:rPr>
          <w:rFonts w:ascii="Calibri" w:hAnsi="Calibri"/>
          <w:b/>
          <w:sz w:val="20"/>
        </w:rPr>
        <w:t>Grading System:</w:t>
      </w:r>
    </w:p>
    <w:p w14:paraId="75081273"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ab/>
      </w:r>
      <w:r>
        <w:rPr>
          <w:rFonts w:ascii="Calibri" w:hAnsi="Calibri"/>
          <w:sz w:val="20"/>
        </w:rPr>
        <w:t xml:space="preserve">        </w:t>
      </w:r>
      <w:r w:rsidRPr="00C75149">
        <w:rPr>
          <w:rFonts w:ascii="Calibri" w:hAnsi="Calibri"/>
          <w:sz w:val="20"/>
        </w:rPr>
        <w:t>This course uses a plus/minus grading system that is reflected as follows:</w:t>
      </w:r>
    </w:p>
    <w:p w14:paraId="51B8B14C"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p>
    <w:tbl>
      <w:tblPr>
        <w:tblW w:w="8370" w:type="dxa"/>
        <w:tblInd w:w="828" w:type="dxa"/>
        <w:tblLook w:val="04A0" w:firstRow="1" w:lastRow="0" w:firstColumn="1" w:lastColumn="0" w:noHBand="0" w:noVBand="1"/>
      </w:tblPr>
      <w:tblGrid>
        <w:gridCol w:w="930"/>
        <w:gridCol w:w="1860"/>
        <w:gridCol w:w="930"/>
        <w:gridCol w:w="1860"/>
        <w:gridCol w:w="930"/>
        <w:gridCol w:w="1860"/>
      </w:tblGrid>
      <w:tr w:rsidR="00822BBA" w:rsidRPr="00C75149" w14:paraId="51DF3186" w14:textId="77777777">
        <w:tc>
          <w:tcPr>
            <w:tcW w:w="930" w:type="dxa"/>
            <w:shd w:val="clear" w:color="auto" w:fill="auto"/>
          </w:tcPr>
          <w:p w14:paraId="3576A3A0"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r w:rsidRPr="00C75149">
              <w:rPr>
                <w:rFonts w:ascii="Calibri" w:hAnsi="Calibri"/>
                <w:sz w:val="16"/>
                <w:szCs w:val="16"/>
              </w:rPr>
              <w:lastRenderedPageBreak/>
              <w:t>Grade</w:t>
            </w:r>
          </w:p>
        </w:tc>
        <w:tc>
          <w:tcPr>
            <w:tcW w:w="1860" w:type="dxa"/>
            <w:shd w:val="clear" w:color="auto" w:fill="auto"/>
          </w:tcPr>
          <w:p w14:paraId="237003FF"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r w:rsidRPr="00C75149">
              <w:rPr>
                <w:rFonts w:ascii="Calibri" w:hAnsi="Calibri"/>
                <w:sz w:val="16"/>
                <w:szCs w:val="16"/>
              </w:rPr>
              <w:t>Pts. Earned</w:t>
            </w:r>
          </w:p>
        </w:tc>
        <w:tc>
          <w:tcPr>
            <w:tcW w:w="930" w:type="dxa"/>
            <w:shd w:val="clear" w:color="auto" w:fill="auto"/>
          </w:tcPr>
          <w:p w14:paraId="1B56236F"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r w:rsidRPr="00C75149">
              <w:rPr>
                <w:rFonts w:ascii="Calibri" w:hAnsi="Calibri"/>
                <w:sz w:val="16"/>
                <w:szCs w:val="16"/>
              </w:rPr>
              <w:t>Grade</w:t>
            </w:r>
          </w:p>
        </w:tc>
        <w:tc>
          <w:tcPr>
            <w:tcW w:w="1860" w:type="dxa"/>
            <w:shd w:val="clear" w:color="auto" w:fill="auto"/>
          </w:tcPr>
          <w:p w14:paraId="529A0BFA"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r w:rsidRPr="00C75149">
              <w:rPr>
                <w:rFonts w:ascii="Calibri" w:hAnsi="Calibri"/>
                <w:sz w:val="16"/>
                <w:szCs w:val="16"/>
              </w:rPr>
              <w:t>Pts. Earned</w:t>
            </w:r>
          </w:p>
        </w:tc>
        <w:tc>
          <w:tcPr>
            <w:tcW w:w="930" w:type="dxa"/>
            <w:shd w:val="clear" w:color="auto" w:fill="auto"/>
          </w:tcPr>
          <w:p w14:paraId="7ACA4790"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r w:rsidRPr="00C75149">
              <w:rPr>
                <w:rFonts w:ascii="Calibri" w:hAnsi="Calibri"/>
                <w:sz w:val="16"/>
                <w:szCs w:val="16"/>
              </w:rPr>
              <w:t>Grade</w:t>
            </w:r>
          </w:p>
        </w:tc>
        <w:tc>
          <w:tcPr>
            <w:tcW w:w="1860" w:type="dxa"/>
            <w:shd w:val="clear" w:color="auto" w:fill="auto"/>
          </w:tcPr>
          <w:p w14:paraId="3D286609"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16"/>
                <w:szCs w:val="16"/>
              </w:rPr>
            </w:pPr>
            <w:r w:rsidRPr="00C75149">
              <w:rPr>
                <w:rFonts w:ascii="Calibri" w:hAnsi="Calibri"/>
                <w:sz w:val="16"/>
                <w:szCs w:val="16"/>
              </w:rPr>
              <w:t>Pts. Earned</w:t>
            </w:r>
          </w:p>
        </w:tc>
      </w:tr>
      <w:tr w:rsidR="00822BBA" w:rsidRPr="00C75149" w14:paraId="0D88D046" w14:textId="77777777">
        <w:tc>
          <w:tcPr>
            <w:tcW w:w="930" w:type="dxa"/>
            <w:shd w:val="clear" w:color="auto" w:fill="auto"/>
          </w:tcPr>
          <w:p w14:paraId="7A7BBBBE"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A</w:t>
            </w:r>
          </w:p>
        </w:tc>
        <w:tc>
          <w:tcPr>
            <w:tcW w:w="1860" w:type="dxa"/>
            <w:shd w:val="clear" w:color="auto" w:fill="auto"/>
          </w:tcPr>
          <w:p w14:paraId="77DE4E99"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94</w:t>
            </w:r>
            <w:r w:rsidRPr="00C75149">
              <w:rPr>
                <w:rFonts w:ascii="Calibri" w:hAnsi="Calibri"/>
                <w:sz w:val="20"/>
              </w:rPr>
              <w:t>0-100</w:t>
            </w:r>
            <w:r>
              <w:rPr>
                <w:rFonts w:ascii="Calibri" w:hAnsi="Calibri"/>
                <w:sz w:val="20"/>
              </w:rPr>
              <w:t>0</w:t>
            </w:r>
          </w:p>
        </w:tc>
        <w:tc>
          <w:tcPr>
            <w:tcW w:w="930" w:type="dxa"/>
            <w:shd w:val="clear" w:color="auto" w:fill="auto"/>
          </w:tcPr>
          <w:p w14:paraId="267A370C"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C+</w:t>
            </w:r>
          </w:p>
        </w:tc>
        <w:tc>
          <w:tcPr>
            <w:tcW w:w="1860" w:type="dxa"/>
            <w:shd w:val="clear" w:color="auto" w:fill="auto"/>
          </w:tcPr>
          <w:p w14:paraId="399E9DC1"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770-79</w:t>
            </w:r>
            <w:r w:rsidRPr="00C75149">
              <w:rPr>
                <w:rFonts w:ascii="Calibri" w:hAnsi="Calibri"/>
                <w:sz w:val="20"/>
              </w:rPr>
              <w:t>9</w:t>
            </w:r>
          </w:p>
        </w:tc>
        <w:tc>
          <w:tcPr>
            <w:tcW w:w="930" w:type="dxa"/>
            <w:shd w:val="clear" w:color="auto" w:fill="auto"/>
          </w:tcPr>
          <w:p w14:paraId="1516B927"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D+</w:t>
            </w:r>
          </w:p>
        </w:tc>
        <w:tc>
          <w:tcPr>
            <w:tcW w:w="1860" w:type="dxa"/>
            <w:shd w:val="clear" w:color="auto" w:fill="auto"/>
          </w:tcPr>
          <w:p w14:paraId="23C9BDF3"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670-69</w:t>
            </w:r>
            <w:r w:rsidRPr="00C75149">
              <w:rPr>
                <w:rFonts w:ascii="Calibri" w:hAnsi="Calibri"/>
                <w:sz w:val="20"/>
              </w:rPr>
              <w:t>9</w:t>
            </w:r>
          </w:p>
        </w:tc>
      </w:tr>
      <w:tr w:rsidR="00822BBA" w:rsidRPr="00C75149" w14:paraId="0E51A742" w14:textId="77777777">
        <w:tc>
          <w:tcPr>
            <w:tcW w:w="930" w:type="dxa"/>
            <w:shd w:val="clear" w:color="auto" w:fill="auto"/>
          </w:tcPr>
          <w:p w14:paraId="54AABB5C"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A-</w:t>
            </w:r>
          </w:p>
        </w:tc>
        <w:tc>
          <w:tcPr>
            <w:tcW w:w="1860" w:type="dxa"/>
            <w:shd w:val="clear" w:color="auto" w:fill="auto"/>
          </w:tcPr>
          <w:p w14:paraId="34E29F86"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900-939</w:t>
            </w:r>
          </w:p>
        </w:tc>
        <w:tc>
          <w:tcPr>
            <w:tcW w:w="930" w:type="dxa"/>
            <w:shd w:val="clear" w:color="auto" w:fill="auto"/>
          </w:tcPr>
          <w:p w14:paraId="750EAF1E"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C</w:t>
            </w:r>
          </w:p>
        </w:tc>
        <w:tc>
          <w:tcPr>
            <w:tcW w:w="1860" w:type="dxa"/>
            <w:shd w:val="clear" w:color="auto" w:fill="auto"/>
          </w:tcPr>
          <w:p w14:paraId="4F611120"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740-76</w:t>
            </w:r>
            <w:r w:rsidRPr="00C75149">
              <w:rPr>
                <w:rFonts w:ascii="Calibri" w:hAnsi="Calibri"/>
                <w:sz w:val="20"/>
              </w:rPr>
              <w:t>9</w:t>
            </w:r>
          </w:p>
        </w:tc>
        <w:tc>
          <w:tcPr>
            <w:tcW w:w="930" w:type="dxa"/>
            <w:shd w:val="clear" w:color="auto" w:fill="auto"/>
          </w:tcPr>
          <w:p w14:paraId="59DAE2F2"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D</w:t>
            </w:r>
          </w:p>
        </w:tc>
        <w:tc>
          <w:tcPr>
            <w:tcW w:w="1860" w:type="dxa"/>
            <w:shd w:val="clear" w:color="auto" w:fill="auto"/>
          </w:tcPr>
          <w:p w14:paraId="3D415473"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640-66</w:t>
            </w:r>
            <w:r w:rsidRPr="00C75149">
              <w:rPr>
                <w:rFonts w:ascii="Calibri" w:hAnsi="Calibri"/>
                <w:sz w:val="20"/>
              </w:rPr>
              <w:t>9</w:t>
            </w:r>
          </w:p>
        </w:tc>
      </w:tr>
      <w:tr w:rsidR="00822BBA" w:rsidRPr="00C75149" w14:paraId="391BA105" w14:textId="77777777">
        <w:tc>
          <w:tcPr>
            <w:tcW w:w="930" w:type="dxa"/>
            <w:shd w:val="clear" w:color="auto" w:fill="auto"/>
          </w:tcPr>
          <w:p w14:paraId="6D8A3C88"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B+</w:t>
            </w:r>
          </w:p>
        </w:tc>
        <w:tc>
          <w:tcPr>
            <w:tcW w:w="1860" w:type="dxa"/>
            <w:shd w:val="clear" w:color="auto" w:fill="auto"/>
          </w:tcPr>
          <w:p w14:paraId="6B411807"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870-899</w:t>
            </w:r>
          </w:p>
        </w:tc>
        <w:tc>
          <w:tcPr>
            <w:tcW w:w="930" w:type="dxa"/>
            <w:shd w:val="clear" w:color="auto" w:fill="auto"/>
          </w:tcPr>
          <w:p w14:paraId="3B43B0AA"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C-</w:t>
            </w:r>
          </w:p>
        </w:tc>
        <w:tc>
          <w:tcPr>
            <w:tcW w:w="1860" w:type="dxa"/>
            <w:shd w:val="clear" w:color="auto" w:fill="auto"/>
          </w:tcPr>
          <w:p w14:paraId="2EDD47CB"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700-73</w:t>
            </w:r>
            <w:r w:rsidRPr="00C75149">
              <w:rPr>
                <w:rFonts w:ascii="Calibri" w:hAnsi="Calibri"/>
                <w:sz w:val="20"/>
              </w:rPr>
              <w:t>9</w:t>
            </w:r>
          </w:p>
        </w:tc>
        <w:tc>
          <w:tcPr>
            <w:tcW w:w="930" w:type="dxa"/>
            <w:shd w:val="clear" w:color="auto" w:fill="auto"/>
          </w:tcPr>
          <w:p w14:paraId="7A180F02"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D-</w:t>
            </w:r>
          </w:p>
        </w:tc>
        <w:tc>
          <w:tcPr>
            <w:tcW w:w="1860" w:type="dxa"/>
            <w:shd w:val="clear" w:color="auto" w:fill="auto"/>
          </w:tcPr>
          <w:p w14:paraId="0804BEE2"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600-63</w:t>
            </w:r>
            <w:r w:rsidRPr="00C75149">
              <w:rPr>
                <w:rFonts w:ascii="Calibri" w:hAnsi="Calibri"/>
                <w:sz w:val="20"/>
              </w:rPr>
              <w:t>9</w:t>
            </w:r>
          </w:p>
        </w:tc>
      </w:tr>
      <w:tr w:rsidR="00822BBA" w:rsidRPr="00C75149" w14:paraId="050A0872" w14:textId="77777777">
        <w:tc>
          <w:tcPr>
            <w:tcW w:w="930" w:type="dxa"/>
            <w:shd w:val="clear" w:color="auto" w:fill="auto"/>
          </w:tcPr>
          <w:p w14:paraId="73FD0A24"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B</w:t>
            </w:r>
          </w:p>
        </w:tc>
        <w:tc>
          <w:tcPr>
            <w:tcW w:w="1860" w:type="dxa"/>
            <w:shd w:val="clear" w:color="auto" w:fill="auto"/>
          </w:tcPr>
          <w:p w14:paraId="4D7AF24D"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840-869</w:t>
            </w:r>
          </w:p>
        </w:tc>
        <w:tc>
          <w:tcPr>
            <w:tcW w:w="930" w:type="dxa"/>
            <w:shd w:val="clear" w:color="auto" w:fill="auto"/>
          </w:tcPr>
          <w:p w14:paraId="00AE4B1E"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p>
        </w:tc>
        <w:tc>
          <w:tcPr>
            <w:tcW w:w="1860" w:type="dxa"/>
            <w:shd w:val="clear" w:color="auto" w:fill="auto"/>
          </w:tcPr>
          <w:p w14:paraId="39847AE4"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p>
        </w:tc>
        <w:tc>
          <w:tcPr>
            <w:tcW w:w="930" w:type="dxa"/>
            <w:shd w:val="clear" w:color="auto" w:fill="auto"/>
          </w:tcPr>
          <w:p w14:paraId="2A6B5120"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F</w:t>
            </w:r>
          </w:p>
        </w:tc>
        <w:tc>
          <w:tcPr>
            <w:tcW w:w="1860" w:type="dxa"/>
            <w:shd w:val="clear" w:color="auto" w:fill="auto"/>
          </w:tcPr>
          <w:p w14:paraId="721404D3"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0-59</w:t>
            </w:r>
            <w:r w:rsidRPr="00C75149">
              <w:rPr>
                <w:rFonts w:ascii="Calibri" w:hAnsi="Calibri"/>
                <w:sz w:val="20"/>
              </w:rPr>
              <w:t>9</w:t>
            </w:r>
          </w:p>
        </w:tc>
      </w:tr>
      <w:tr w:rsidR="00822BBA" w:rsidRPr="00C75149" w14:paraId="2BD42FCD" w14:textId="77777777">
        <w:tc>
          <w:tcPr>
            <w:tcW w:w="930" w:type="dxa"/>
            <w:shd w:val="clear" w:color="auto" w:fill="auto"/>
          </w:tcPr>
          <w:p w14:paraId="6CF29F34"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B-</w:t>
            </w:r>
          </w:p>
        </w:tc>
        <w:tc>
          <w:tcPr>
            <w:tcW w:w="1860" w:type="dxa"/>
            <w:shd w:val="clear" w:color="auto" w:fill="auto"/>
          </w:tcPr>
          <w:p w14:paraId="32D28B06"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r>
              <w:rPr>
                <w:rFonts w:ascii="Calibri" w:hAnsi="Calibri"/>
                <w:sz w:val="20"/>
              </w:rPr>
              <w:t>800-839</w:t>
            </w:r>
          </w:p>
        </w:tc>
        <w:tc>
          <w:tcPr>
            <w:tcW w:w="930" w:type="dxa"/>
            <w:shd w:val="clear" w:color="auto" w:fill="auto"/>
          </w:tcPr>
          <w:p w14:paraId="522C25D8"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p>
        </w:tc>
        <w:tc>
          <w:tcPr>
            <w:tcW w:w="1860" w:type="dxa"/>
            <w:shd w:val="clear" w:color="auto" w:fill="auto"/>
          </w:tcPr>
          <w:p w14:paraId="02B49FF2"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p>
        </w:tc>
        <w:tc>
          <w:tcPr>
            <w:tcW w:w="930" w:type="dxa"/>
            <w:shd w:val="clear" w:color="auto" w:fill="auto"/>
          </w:tcPr>
          <w:p w14:paraId="6668BD89"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p>
        </w:tc>
        <w:tc>
          <w:tcPr>
            <w:tcW w:w="1860" w:type="dxa"/>
            <w:shd w:val="clear" w:color="auto" w:fill="auto"/>
          </w:tcPr>
          <w:p w14:paraId="5B3C1A92" w14:textId="77777777" w:rsidR="00822BBA" w:rsidRPr="00C75149" w:rsidRDefault="00822BBA" w:rsidP="00822BBA">
            <w:pPr>
              <w:tabs>
                <w:tab w:val="left" w:pos="720"/>
                <w:tab w:val="left" w:pos="4320"/>
                <w:tab w:val="right" w:pos="4680"/>
                <w:tab w:val="left" w:pos="5040"/>
                <w:tab w:val="left" w:pos="5130"/>
                <w:tab w:val="left" w:pos="7200"/>
              </w:tabs>
              <w:rPr>
                <w:rFonts w:ascii="Calibri" w:hAnsi="Calibri"/>
                <w:sz w:val="20"/>
              </w:rPr>
            </w:pPr>
          </w:p>
        </w:tc>
      </w:tr>
    </w:tbl>
    <w:p w14:paraId="063AA05F" w14:textId="77777777" w:rsidR="00822BBA" w:rsidRDefault="00822BBA" w:rsidP="00822BBA">
      <w:pPr>
        <w:tabs>
          <w:tab w:val="left" w:pos="720"/>
          <w:tab w:val="left" w:pos="4320"/>
          <w:tab w:val="right" w:pos="4680"/>
          <w:tab w:val="left" w:pos="5040"/>
          <w:tab w:val="left" w:pos="5130"/>
          <w:tab w:val="left" w:pos="7200"/>
        </w:tabs>
        <w:rPr>
          <w:rFonts w:ascii="Calibri" w:hAnsi="Calibri"/>
          <w:sz w:val="20"/>
        </w:rPr>
      </w:pPr>
      <w:r w:rsidRPr="00C75149">
        <w:rPr>
          <w:rFonts w:ascii="Calibri" w:hAnsi="Calibri"/>
          <w:sz w:val="20"/>
        </w:rPr>
        <w:tab/>
      </w:r>
      <w:r w:rsidRPr="00C75149">
        <w:rPr>
          <w:rFonts w:ascii="Calibri" w:hAnsi="Calibri"/>
          <w:sz w:val="20"/>
        </w:rPr>
        <w:tab/>
      </w:r>
    </w:p>
    <w:p w14:paraId="622E0C25" w14:textId="38F228D9" w:rsidR="0095042F" w:rsidRPr="0095042F" w:rsidRDefault="0095042F" w:rsidP="00822BBA">
      <w:pPr>
        <w:tabs>
          <w:tab w:val="left" w:pos="720"/>
          <w:tab w:val="left" w:pos="4320"/>
          <w:tab w:val="right" w:pos="4680"/>
          <w:tab w:val="left" w:pos="5040"/>
          <w:tab w:val="left" w:pos="5130"/>
          <w:tab w:val="left" w:pos="7200"/>
        </w:tabs>
        <w:rPr>
          <w:rFonts w:ascii="Calibri" w:hAnsi="Calibri"/>
          <w:b/>
          <w:sz w:val="20"/>
        </w:rPr>
      </w:pPr>
      <w:r w:rsidRPr="0095042F">
        <w:rPr>
          <w:rFonts w:ascii="Calibri" w:hAnsi="Calibri"/>
          <w:b/>
          <w:sz w:val="20"/>
        </w:rPr>
        <w:t>Menu of Additional Campaign Messaging Options</w:t>
      </w:r>
    </w:p>
    <w:tbl>
      <w:tblPr>
        <w:tblW w:w="4080" w:type="dxa"/>
        <w:tblInd w:w="93" w:type="dxa"/>
        <w:tblLook w:val="04A0" w:firstRow="1" w:lastRow="0" w:firstColumn="1" w:lastColumn="0" w:noHBand="0" w:noVBand="1"/>
      </w:tblPr>
      <w:tblGrid>
        <w:gridCol w:w="3647"/>
        <w:gridCol w:w="433"/>
      </w:tblGrid>
      <w:tr w:rsidR="0095042F" w:rsidRPr="0095042F" w14:paraId="3B17E96B" w14:textId="77777777" w:rsidTr="0095042F">
        <w:trPr>
          <w:trHeight w:val="300"/>
        </w:trPr>
        <w:tc>
          <w:tcPr>
            <w:tcW w:w="3647" w:type="dxa"/>
            <w:tcBorders>
              <w:top w:val="nil"/>
              <w:left w:val="nil"/>
              <w:bottom w:val="nil"/>
              <w:right w:val="nil"/>
            </w:tcBorders>
            <w:shd w:val="clear" w:color="auto" w:fill="auto"/>
            <w:noWrap/>
            <w:vAlign w:val="bottom"/>
            <w:hideMark/>
          </w:tcPr>
          <w:p w14:paraId="346ECA79" w14:textId="77777777" w:rsidR="0095042F" w:rsidRPr="0095042F" w:rsidRDefault="0095042F" w:rsidP="0095042F">
            <w:pPr>
              <w:rPr>
                <w:rFonts w:ascii="Calibri" w:eastAsia="Times New Roman" w:hAnsi="Calibri"/>
                <w:sz w:val="20"/>
                <w:szCs w:val="20"/>
              </w:rPr>
            </w:pPr>
            <w:r w:rsidRPr="0095042F">
              <w:rPr>
                <w:rFonts w:ascii="Calibri" w:eastAsia="Times New Roman" w:hAnsi="Calibri"/>
                <w:sz w:val="20"/>
                <w:szCs w:val="20"/>
              </w:rPr>
              <w:t>Speech (at least 6 min.)</w:t>
            </w:r>
          </w:p>
        </w:tc>
        <w:tc>
          <w:tcPr>
            <w:tcW w:w="433" w:type="dxa"/>
            <w:tcBorders>
              <w:top w:val="nil"/>
              <w:left w:val="nil"/>
              <w:bottom w:val="nil"/>
              <w:right w:val="nil"/>
            </w:tcBorders>
            <w:shd w:val="clear" w:color="auto" w:fill="auto"/>
            <w:noWrap/>
            <w:vAlign w:val="bottom"/>
            <w:hideMark/>
          </w:tcPr>
          <w:p w14:paraId="195A5FBF" w14:textId="77777777" w:rsidR="0095042F" w:rsidRPr="0095042F" w:rsidRDefault="0095042F" w:rsidP="0095042F">
            <w:pPr>
              <w:jc w:val="right"/>
              <w:rPr>
                <w:rFonts w:ascii="Calibri" w:eastAsia="Times New Roman" w:hAnsi="Calibri"/>
                <w:sz w:val="20"/>
                <w:szCs w:val="20"/>
              </w:rPr>
            </w:pPr>
            <w:r w:rsidRPr="0095042F">
              <w:rPr>
                <w:rFonts w:ascii="Calibri" w:eastAsia="Times New Roman" w:hAnsi="Calibri"/>
                <w:sz w:val="20"/>
                <w:szCs w:val="20"/>
              </w:rPr>
              <w:t>30</w:t>
            </w:r>
          </w:p>
        </w:tc>
      </w:tr>
      <w:tr w:rsidR="0095042F" w:rsidRPr="0095042F" w14:paraId="1AADD5D7" w14:textId="77777777" w:rsidTr="0095042F">
        <w:trPr>
          <w:trHeight w:val="300"/>
        </w:trPr>
        <w:tc>
          <w:tcPr>
            <w:tcW w:w="3647" w:type="dxa"/>
            <w:tcBorders>
              <w:top w:val="nil"/>
              <w:left w:val="nil"/>
              <w:bottom w:val="nil"/>
              <w:right w:val="nil"/>
            </w:tcBorders>
            <w:shd w:val="clear" w:color="auto" w:fill="auto"/>
            <w:noWrap/>
            <w:vAlign w:val="bottom"/>
            <w:hideMark/>
          </w:tcPr>
          <w:p w14:paraId="1F628F35" w14:textId="77777777" w:rsidR="0095042F" w:rsidRPr="0095042F" w:rsidRDefault="0095042F" w:rsidP="0095042F">
            <w:pPr>
              <w:rPr>
                <w:rFonts w:ascii="Calibri" w:eastAsia="Times New Roman" w:hAnsi="Calibri"/>
                <w:sz w:val="20"/>
                <w:szCs w:val="20"/>
              </w:rPr>
            </w:pPr>
            <w:r w:rsidRPr="0095042F">
              <w:rPr>
                <w:rFonts w:ascii="Calibri" w:eastAsia="Times New Roman" w:hAnsi="Calibri"/>
                <w:sz w:val="20"/>
                <w:szCs w:val="20"/>
              </w:rPr>
              <w:t>TV Ad</w:t>
            </w:r>
          </w:p>
        </w:tc>
        <w:tc>
          <w:tcPr>
            <w:tcW w:w="433" w:type="dxa"/>
            <w:tcBorders>
              <w:top w:val="nil"/>
              <w:left w:val="nil"/>
              <w:bottom w:val="nil"/>
              <w:right w:val="nil"/>
            </w:tcBorders>
            <w:shd w:val="clear" w:color="auto" w:fill="auto"/>
            <w:noWrap/>
            <w:vAlign w:val="bottom"/>
            <w:hideMark/>
          </w:tcPr>
          <w:p w14:paraId="231C95DC" w14:textId="77777777" w:rsidR="0095042F" w:rsidRPr="0095042F" w:rsidRDefault="0095042F" w:rsidP="0095042F">
            <w:pPr>
              <w:jc w:val="right"/>
              <w:rPr>
                <w:rFonts w:ascii="Calibri" w:eastAsia="Times New Roman" w:hAnsi="Calibri"/>
                <w:sz w:val="20"/>
                <w:szCs w:val="20"/>
              </w:rPr>
            </w:pPr>
            <w:r w:rsidRPr="0095042F">
              <w:rPr>
                <w:rFonts w:ascii="Calibri" w:eastAsia="Times New Roman" w:hAnsi="Calibri"/>
                <w:sz w:val="20"/>
                <w:szCs w:val="20"/>
              </w:rPr>
              <w:t>40</w:t>
            </w:r>
          </w:p>
        </w:tc>
      </w:tr>
      <w:tr w:rsidR="0095042F" w:rsidRPr="0095042F" w14:paraId="02E36325" w14:textId="77777777" w:rsidTr="0095042F">
        <w:trPr>
          <w:trHeight w:val="300"/>
        </w:trPr>
        <w:tc>
          <w:tcPr>
            <w:tcW w:w="3647" w:type="dxa"/>
            <w:tcBorders>
              <w:top w:val="nil"/>
              <w:left w:val="nil"/>
              <w:bottom w:val="nil"/>
              <w:right w:val="nil"/>
            </w:tcBorders>
            <w:shd w:val="clear" w:color="auto" w:fill="auto"/>
            <w:noWrap/>
            <w:vAlign w:val="bottom"/>
            <w:hideMark/>
          </w:tcPr>
          <w:p w14:paraId="19F1666F" w14:textId="77777777" w:rsidR="0095042F" w:rsidRPr="0095042F" w:rsidRDefault="0095042F" w:rsidP="0095042F">
            <w:pPr>
              <w:rPr>
                <w:rFonts w:ascii="Calibri" w:eastAsia="Times New Roman" w:hAnsi="Calibri"/>
                <w:sz w:val="20"/>
                <w:szCs w:val="20"/>
              </w:rPr>
            </w:pPr>
            <w:r w:rsidRPr="0095042F">
              <w:rPr>
                <w:rFonts w:ascii="Calibri" w:eastAsia="Times New Roman" w:hAnsi="Calibri"/>
                <w:sz w:val="20"/>
                <w:szCs w:val="20"/>
              </w:rPr>
              <w:t>Direct Mail</w:t>
            </w:r>
          </w:p>
        </w:tc>
        <w:tc>
          <w:tcPr>
            <w:tcW w:w="433" w:type="dxa"/>
            <w:tcBorders>
              <w:top w:val="nil"/>
              <w:left w:val="nil"/>
              <w:bottom w:val="nil"/>
              <w:right w:val="nil"/>
            </w:tcBorders>
            <w:shd w:val="clear" w:color="auto" w:fill="auto"/>
            <w:noWrap/>
            <w:vAlign w:val="bottom"/>
            <w:hideMark/>
          </w:tcPr>
          <w:p w14:paraId="5CF3752F" w14:textId="77777777" w:rsidR="0095042F" w:rsidRPr="0095042F" w:rsidRDefault="0095042F" w:rsidP="0095042F">
            <w:pPr>
              <w:jc w:val="right"/>
              <w:rPr>
                <w:rFonts w:ascii="Calibri" w:eastAsia="Times New Roman" w:hAnsi="Calibri"/>
                <w:sz w:val="20"/>
                <w:szCs w:val="20"/>
              </w:rPr>
            </w:pPr>
            <w:r w:rsidRPr="0095042F">
              <w:rPr>
                <w:rFonts w:ascii="Calibri" w:eastAsia="Times New Roman" w:hAnsi="Calibri"/>
                <w:sz w:val="20"/>
                <w:szCs w:val="20"/>
              </w:rPr>
              <w:t>30</w:t>
            </w:r>
          </w:p>
        </w:tc>
      </w:tr>
      <w:tr w:rsidR="0095042F" w:rsidRPr="0095042F" w14:paraId="0A1388AD" w14:textId="77777777" w:rsidTr="0095042F">
        <w:trPr>
          <w:trHeight w:val="300"/>
        </w:trPr>
        <w:tc>
          <w:tcPr>
            <w:tcW w:w="3647" w:type="dxa"/>
            <w:tcBorders>
              <w:top w:val="nil"/>
              <w:left w:val="nil"/>
              <w:bottom w:val="nil"/>
              <w:right w:val="nil"/>
            </w:tcBorders>
            <w:shd w:val="clear" w:color="auto" w:fill="auto"/>
            <w:noWrap/>
            <w:vAlign w:val="bottom"/>
            <w:hideMark/>
          </w:tcPr>
          <w:p w14:paraId="685F3876" w14:textId="77777777" w:rsidR="0095042F" w:rsidRPr="0095042F" w:rsidRDefault="0095042F" w:rsidP="0095042F">
            <w:pPr>
              <w:rPr>
                <w:rFonts w:ascii="Calibri" w:eastAsia="Times New Roman" w:hAnsi="Calibri"/>
                <w:sz w:val="20"/>
                <w:szCs w:val="20"/>
              </w:rPr>
            </w:pPr>
            <w:r w:rsidRPr="0095042F">
              <w:rPr>
                <w:rFonts w:ascii="Calibri" w:eastAsia="Times New Roman" w:hAnsi="Calibri"/>
                <w:sz w:val="20"/>
                <w:szCs w:val="20"/>
              </w:rPr>
              <w:t>Press Release</w:t>
            </w:r>
          </w:p>
        </w:tc>
        <w:tc>
          <w:tcPr>
            <w:tcW w:w="433" w:type="dxa"/>
            <w:tcBorders>
              <w:top w:val="nil"/>
              <w:left w:val="nil"/>
              <w:bottom w:val="nil"/>
              <w:right w:val="nil"/>
            </w:tcBorders>
            <w:shd w:val="clear" w:color="auto" w:fill="auto"/>
            <w:noWrap/>
            <w:vAlign w:val="bottom"/>
            <w:hideMark/>
          </w:tcPr>
          <w:p w14:paraId="280605A6" w14:textId="77777777" w:rsidR="0095042F" w:rsidRPr="0095042F" w:rsidRDefault="0095042F" w:rsidP="0095042F">
            <w:pPr>
              <w:jc w:val="right"/>
              <w:rPr>
                <w:rFonts w:ascii="Calibri" w:eastAsia="Times New Roman" w:hAnsi="Calibri"/>
                <w:sz w:val="20"/>
                <w:szCs w:val="20"/>
              </w:rPr>
            </w:pPr>
            <w:r w:rsidRPr="0095042F">
              <w:rPr>
                <w:rFonts w:ascii="Calibri" w:eastAsia="Times New Roman" w:hAnsi="Calibri"/>
                <w:sz w:val="20"/>
                <w:szCs w:val="20"/>
              </w:rPr>
              <w:t>10</w:t>
            </w:r>
          </w:p>
        </w:tc>
      </w:tr>
    </w:tbl>
    <w:p w14:paraId="1B94DD15" w14:textId="77777777" w:rsidR="0095042F" w:rsidRPr="00C01BF5" w:rsidRDefault="0095042F" w:rsidP="00822BBA">
      <w:pPr>
        <w:tabs>
          <w:tab w:val="left" w:pos="720"/>
          <w:tab w:val="left" w:pos="4320"/>
          <w:tab w:val="right" w:pos="4680"/>
          <w:tab w:val="left" w:pos="5040"/>
          <w:tab w:val="left" w:pos="5130"/>
          <w:tab w:val="left" w:pos="7200"/>
        </w:tabs>
        <w:rPr>
          <w:rFonts w:ascii="Calibri" w:hAnsi="Calibri"/>
          <w:sz w:val="20"/>
        </w:rPr>
      </w:pPr>
    </w:p>
    <w:p w14:paraId="12270846" w14:textId="77777777" w:rsidR="00822BBA" w:rsidRPr="00314A0C" w:rsidRDefault="00822BBA" w:rsidP="00822BBA">
      <w:pPr>
        <w:pStyle w:val="NoParagraphStyle"/>
        <w:suppressAutoHyphens/>
        <w:spacing w:line="240" w:lineRule="auto"/>
        <w:rPr>
          <w:rFonts w:ascii="Calibri" w:hAnsi="Calibri" w:cs="DIN-Regular"/>
          <w:b/>
          <w:sz w:val="22"/>
          <w:szCs w:val="22"/>
          <w:u w:val="single"/>
        </w:rPr>
      </w:pPr>
      <w:r w:rsidRPr="00314A0C">
        <w:rPr>
          <w:rFonts w:ascii="Calibri" w:hAnsi="Calibri" w:cs="DIN-MediumItalic"/>
          <w:b/>
          <w:iCs/>
          <w:sz w:val="22"/>
          <w:szCs w:val="22"/>
          <w:u w:val="single"/>
        </w:rPr>
        <w:t>Levels of Performance:</w:t>
      </w:r>
    </w:p>
    <w:p w14:paraId="7E751BE6" w14:textId="77777777" w:rsidR="00822BBA" w:rsidRPr="00B9766D" w:rsidRDefault="00822BBA" w:rsidP="00822BBA">
      <w:pPr>
        <w:spacing w:after="120"/>
        <w:rPr>
          <w:rFonts w:ascii="Calibri" w:hAnsi="Calibri"/>
          <w:sz w:val="22"/>
          <w:szCs w:val="22"/>
        </w:rPr>
      </w:pPr>
      <w:r w:rsidRPr="00B9766D">
        <w:rPr>
          <w:rFonts w:ascii="Calibri" w:hAnsi="Calibri"/>
          <w:sz w:val="22"/>
          <w:szCs w:val="22"/>
        </w:rPr>
        <w:t>The meaning of letter grades are defined as follows:</w:t>
      </w:r>
    </w:p>
    <w:p w14:paraId="6DBC48C7" w14:textId="77777777" w:rsidR="00822BBA" w:rsidRPr="00B9766D" w:rsidRDefault="00822BBA" w:rsidP="00822BBA">
      <w:pPr>
        <w:spacing w:after="120"/>
        <w:ind w:left="720" w:hanging="720"/>
        <w:rPr>
          <w:rFonts w:ascii="Calibri" w:hAnsi="Calibri"/>
          <w:sz w:val="22"/>
          <w:szCs w:val="22"/>
        </w:rPr>
      </w:pPr>
      <w:r w:rsidRPr="00B9766D">
        <w:rPr>
          <w:rFonts w:ascii="Calibri" w:hAnsi="Calibri"/>
          <w:sz w:val="22"/>
          <w:szCs w:val="22"/>
        </w:rPr>
        <w:t>A’s.</w:t>
      </w:r>
      <w:r w:rsidRPr="00B9766D">
        <w:rPr>
          <w:rFonts w:ascii="Calibri" w:hAnsi="Calibri"/>
          <w:sz w:val="22"/>
          <w:szCs w:val="22"/>
        </w:rPr>
        <w:tab/>
        <w:t>Student work demonstrates consistently excellent scholastic performance; thorough comprehension; ability to correlate the material with other ideas, to communicate and to deal effectively with course concepts and new material; reliability in attendance and attention to assignments.</w:t>
      </w:r>
    </w:p>
    <w:p w14:paraId="6B40EECE" w14:textId="77777777" w:rsidR="00822BBA" w:rsidRPr="00B9766D" w:rsidRDefault="00822BBA" w:rsidP="00822BBA">
      <w:pPr>
        <w:spacing w:after="120"/>
        <w:ind w:left="720" w:hanging="720"/>
        <w:rPr>
          <w:rFonts w:ascii="Calibri" w:hAnsi="Calibri"/>
          <w:sz w:val="22"/>
          <w:szCs w:val="22"/>
        </w:rPr>
      </w:pPr>
      <w:r w:rsidRPr="00B9766D">
        <w:rPr>
          <w:rFonts w:ascii="Calibri" w:hAnsi="Calibri"/>
          <w:sz w:val="22"/>
          <w:szCs w:val="22"/>
        </w:rPr>
        <w:t>B’s.</w:t>
      </w:r>
      <w:r w:rsidRPr="00B9766D">
        <w:rPr>
          <w:rFonts w:ascii="Calibri" w:hAnsi="Calibri"/>
          <w:sz w:val="22"/>
          <w:szCs w:val="22"/>
        </w:rPr>
        <w:tab/>
        <w:t xml:space="preserve">Student work demonstrates superior scholastic performance overall, </w:t>
      </w:r>
      <w:r>
        <w:rPr>
          <w:rFonts w:ascii="Calibri" w:hAnsi="Calibri"/>
          <w:sz w:val="22"/>
          <w:szCs w:val="22"/>
        </w:rPr>
        <w:t xml:space="preserve">demonstrates insight and understanding of subject matter as well as application; </w:t>
      </w:r>
      <w:r w:rsidRPr="00B9766D">
        <w:rPr>
          <w:rFonts w:ascii="Calibri" w:hAnsi="Calibri"/>
          <w:sz w:val="22"/>
          <w:szCs w:val="22"/>
        </w:rPr>
        <w:t xml:space="preserve">reliability in attendance, and attention to assignments; may demonstrate excellence but be less consistent than the work of an A student. </w:t>
      </w:r>
    </w:p>
    <w:p w14:paraId="3516400F" w14:textId="77777777" w:rsidR="00822BBA" w:rsidRPr="00B9766D" w:rsidRDefault="00822BBA" w:rsidP="00822BBA">
      <w:pPr>
        <w:spacing w:after="120"/>
        <w:ind w:left="720" w:hanging="720"/>
        <w:rPr>
          <w:rFonts w:ascii="Calibri" w:hAnsi="Calibri"/>
          <w:sz w:val="22"/>
          <w:szCs w:val="22"/>
        </w:rPr>
      </w:pPr>
      <w:r w:rsidRPr="00B9766D">
        <w:rPr>
          <w:rFonts w:ascii="Calibri" w:hAnsi="Calibri"/>
          <w:sz w:val="22"/>
          <w:szCs w:val="22"/>
        </w:rPr>
        <w:t>C’s.</w:t>
      </w:r>
      <w:r w:rsidRPr="00B9766D">
        <w:rPr>
          <w:rFonts w:ascii="Calibri" w:hAnsi="Calibri"/>
          <w:sz w:val="22"/>
          <w:szCs w:val="22"/>
        </w:rPr>
        <w:tab/>
        <w:t xml:space="preserve">Student work demonstrates satisfactory performance overall, as well as reliability in attendance, and attention to assignments. </w:t>
      </w:r>
      <w:r>
        <w:rPr>
          <w:rFonts w:ascii="Calibri" w:hAnsi="Calibri"/>
          <w:sz w:val="22"/>
          <w:szCs w:val="22"/>
        </w:rPr>
        <w:t>Work product meets requirements.</w:t>
      </w:r>
    </w:p>
    <w:p w14:paraId="31A45698" w14:textId="77777777" w:rsidR="00822BBA" w:rsidRPr="00B9766D" w:rsidRDefault="00822BBA" w:rsidP="00822BBA">
      <w:pPr>
        <w:spacing w:after="120"/>
        <w:ind w:left="720" w:hanging="720"/>
        <w:rPr>
          <w:rFonts w:ascii="Calibri" w:hAnsi="Calibri"/>
          <w:sz w:val="22"/>
          <w:szCs w:val="22"/>
        </w:rPr>
      </w:pPr>
      <w:r w:rsidRPr="00B9766D">
        <w:rPr>
          <w:rFonts w:ascii="Calibri" w:hAnsi="Calibri"/>
          <w:sz w:val="22"/>
          <w:szCs w:val="22"/>
        </w:rPr>
        <w:t xml:space="preserve">D’s. </w:t>
      </w:r>
      <w:r w:rsidRPr="00B9766D">
        <w:rPr>
          <w:rFonts w:ascii="Calibri" w:hAnsi="Calibri"/>
          <w:sz w:val="22"/>
          <w:szCs w:val="22"/>
        </w:rPr>
        <w:tab/>
        <w:t xml:space="preserve">Student work demonstrates minimal, barely passing performance overall; </w:t>
      </w:r>
      <w:r>
        <w:rPr>
          <w:rFonts w:ascii="Calibri" w:hAnsi="Calibri"/>
          <w:sz w:val="22"/>
          <w:szCs w:val="22"/>
        </w:rPr>
        <w:t xml:space="preserve">work demonstrates </w:t>
      </w:r>
      <w:r w:rsidRPr="00B9766D">
        <w:rPr>
          <w:rFonts w:ascii="Calibri" w:hAnsi="Calibri"/>
          <w:sz w:val="22"/>
          <w:szCs w:val="22"/>
        </w:rPr>
        <w:t>limited knowledge</w:t>
      </w:r>
      <w:r>
        <w:rPr>
          <w:rFonts w:ascii="Calibri" w:hAnsi="Calibri"/>
          <w:sz w:val="22"/>
          <w:szCs w:val="22"/>
        </w:rPr>
        <w:t xml:space="preserve"> and limited application</w:t>
      </w:r>
      <w:r w:rsidRPr="00B9766D">
        <w:rPr>
          <w:rFonts w:ascii="Calibri" w:hAnsi="Calibri"/>
          <w:sz w:val="22"/>
          <w:szCs w:val="22"/>
        </w:rPr>
        <w:t xml:space="preserve"> of subject matter. </w:t>
      </w:r>
    </w:p>
    <w:p w14:paraId="089AC237" w14:textId="77777777" w:rsidR="00822BBA" w:rsidRPr="00B9766D" w:rsidRDefault="00822BBA" w:rsidP="00822BBA">
      <w:pPr>
        <w:spacing w:after="120"/>
        <w:ind w:left="720" w:hanging="720"/>
        <w:rPr>
          <w:rFonts w:ascii="Calibri" w:hAnsi="Calibri"/>
          <w:sz w:val="22"/>
          <w:szCs w:val="22"/>
        </w:rPr>
      </w:pPr>
      <w:r w:rsidRPr="00B9766D">
        <w:rPr>
          <w:rFonts w:ascii="Calibri" w:hAnsi="Calibri"/>
          <w:sz w:val="22"/>
          <w:szCs w:val="22"/>
        </w:rPr>
        <w:t>F.</w:t>
      </w:r>
      <w:r w:rsidRPr="00B9766D">
        <w:rPr>
          <w:rFonts w:ascii="Calibri" w:hAnsi="Calibri"/>
          <w:sz w:val="22"/>
          <w:szCs w:val="22"/>
        </w:rPr>
        <w:tab/>
        <w:t>Student work demonstrates unsatisfactory performance and comprehension or unfulfilled requirements. The grade is failing.</w:t>
      </w:r>
    </w:p>
    <w:p w14:paraId="341965EA" w14:textId="77777777" w:rsidR="00822BBA" w:rsidRPr="00B9766D" w:rsidRDefault="00822BBA" w:rsidP="00822BBA">
      <w:pPr>
        <w:tabs>
          <w:tab w:val="left" w:pos="4320"/>
          <w:tab w:val="right" w:pos="4680"/>
          <w:tab w:val="left" w:pos="5040"/>
          <w:tab w:val="left" w:pos="5130"/>
          <w:tab w:val="left" w:pos="7200"/>
        </w:tabs>
        <w:rPr>
          <w:rFonts w:ascii="Calibri" w:hAnsi="Calibri"/>
          <w:sz w:val="22"/>
          <w:szCs w:val="22"/>
          <w:u w:val="single"/>
        </w:rPr>
      </w:pPr>
    </w:p>
    <w:p w14:paraId="4D6782BF" w14:textId="77777777" w:rsidR="00822BBA" w:rsidRPr="008A5504" w:rsidRDefault="00822BBA">
      <w:pPr>
        <w:pStyle w:val="FreeForm"/>
        <w:spacing w:after="120"/>
        <w:rPr>
          <w:rFonts w:ascii="Calibri" w:hAnsi="Calibri"/>
          <w:b/>
          <w:sz w:val="22"/>
          <w:szCs w:val="22"/>
        </w:rPr>
      </w:pPr>
      <w:r w:rsidRPr="008A5504">
        <w:rPr>
          <w:rFonts w:ascii="Calibri" w:hAnsi="Calibri"/>
          <w:b/>
          <w:sz w:val="22"/>
          <w:szCs w:val="22"/>
        </w:rPr>
        <w:t>Expectations and General Course Policies:</w:t>
      </w:r>
    </w:p>
    <w:p w14:paraId="170FB0D5" w14:textId="77777777" w:rsidR="00822BBA" w:rsidRPr="008A5504" w:rsidRDefault="00822BBA" w:rsidP="00822BBA">
      <w:pPr>
        <w:pStyle w:val="FreeForm"/>
        <w:spacing w:after="120"/>
        <w:rPr>
          <w:rFonts w:ascii="Calibri" w:hAnsi="Calibri"/>
          <w:sz w:val="22"/>
          <w:szCs w:val="22"/>
        </w:rPr>
      </w:pPr>
      <w:r w:rsidRPr="008A5504">
        <w:rPr>
          <w:rFonts w:ascii="Calibri" w:hAnsi="Calibri"/>
          <w:sz w:val="22"/>
          <w:szCs w:val="22"/>
        </w:rPr>
        <w:t>Successful completion of this course requires a commitment from you.  This commitment entails:</w:t>
      </w:r>
    </w:p>
    <w:p w14:paraId="4FFF8DE1" w14:textId="77777777" w:rsidR="00822BBA" w:rsidRPr="008A5504" w:rsidRDefault="00822BBA">
      <w:pPr>
        <w:rPr>
          <w:rFonts w:ascii="Calibri" w:hAnsi="Calibri"/>
          <w:sz w:val="22"/>
          <w:szCs w:val="22"/>
        </w:rPr>
      </w:pPr>
      <w:r w:rsidRPr="008A5504">
        <w:rPr>
          <w:rFonts w:ascii="Calibri" w:hAnsi="Calibri"/>
          <w:sz w:val="22"/>
          <w:szCs w:val="22"/>
          <w:u w:val="single"/>
        </w:rPr>
        <w:t>Attendance</w:t>
      </w:r>
      <w:r w:rsidRPr="008A5504">
        <w:rPr>
          <w:rFonts w:ascii="Calibri" w:hAnsi="Calibri"/>
          <w:sz w:val="22"/>
          <w:szCs w:val="22"/>
        </w:rPr>
        <w:t>: Your success in the course relies heavily on your completion of the reading materials before class, your analysis and synthesis of the material, and your participation in the class discussion—in other words, you will gain much more in and from the class by the application of your efforts in those activities previously stated.  If you must miss a class, you are expected to get the notes and any handouts from one of your classmates, as well as any changes in the course schedule.  Office hours will not be an opportunity to review a class that you have missed. We know in advance the dates and times scheduled for class.  If you choose to have/attend another appointment/event scheduled for the time period reserved for class, you will not receive any extra opportunity to make up points made available that day.</w:t>
      </w:r>
    </w:p>
    <w:p w14:paraId="19F2DAEA" w14:textId="77777777" w:rsidR="00822BBA" w:rsidRPr="008A5504" w:rsidRDefault="00822BBA">
      <w:pPr>
        <w:rPr>
          <w:rFonts w:ascii="Calibri" w:hAnsi="Calibri"/>
          <w:sz w:val="22"/>
          <w:szCs w:val="22"/>
        </w:rPr>
      </w:pPr>
    </w:p>
    <w:p w14:paraId="14C5053F" w14:textId="12A4F322" w:rsidR="00822BBA" w:rsidRPr="008A5504" w:rsidRDefault="00822BBA">
      <w:pPr>
        <w:rPr>
          <w:rFonts w:ascii="Calibri" w:hAnsi="Calibri"/>
          <w:sz w:val="22"/>
          <w:szCs w:val="22"/>
        </w:rPr>
      </w:pPr>
      <w:r w:rsidRPr="008A5504">
        <w:rPr>
          <w:rFonts w:ascii="Calibri" w:hAnsi="Calibri"/>
          <w:sz w:val="22"/>
          <w:szCs w:val="22"/>
          <w:u w:val="single"/>
        </w:rPr>
        <w:t>Late Work</w:t>
      </w:r>
      <w:r w:rsidRPr="008A5504">
        <w:rPr>
          <w:rFonts w:ascii="Calibri" w:hAnsi="Calibri"/>
          <w:sz w:val="22"/>
          <w:szCs w:val="22"/>
        </w:rPr>
        <w:t xml:space="preserve">:  The general policy of this course is that no late work will be accepted and no exams will be given outside of the class period in which they are scheduled. Any exceptions to this policy must be made by written petition and approved by the instructor </w:t>
      </w:r>
      <w:r w:rsidRPr="008A5504">
        <w:rPr>
          <w:rFonts w:ascii="Calibri" w:hAnsi="Calibri"/>
          <w:sz w:val="22"/>
          <w:szCs w:val="22"/>
          <w:u w:val="single"/>
        </w:rPr>
        <w:t>before</w:t>
      </w:r>
      <w:r w:rsidRPr="008A5504">
        <w:rPr>
          <w:rFonts w:ascii="Calibri" w:hAnsi="Calibri"/>
          <w:sz w:val="22"/>
          <w:szCs w:val="22"/>
        </w:rPr>
        <w:t xml:space="preserve"> the date; computer or printer problems are not acceptable excuses for papers not turned at the time and date required.  All papers/assignments immediately lose 10% of the possible grade when they are late (any paper not turned in at the beginning of the class in which it is due is considered late); an additional 10% will be deducted for each day they are late thereafter.  </w:t>
      </w:r>
      <w:r w:rsidR="008E4B1A">
        <w:rPr>
          <w:rFonts w:ascii="Calibri" w:hAnsi="Calibri"/>
          <w:sz w:val="22"/>
          <w:szCs w:val="22"/>
        </w:rPr>
        <w:t xml:space="preserve">No late work will be accepted after an assignment has been graded and returned to the other students. </w:t>
      </w:r>
      <w:r w:rsidRPr="008A5504">
        <w:rPr>
          <w:rFonts w:ascii="Calibri" w:hAnsi="Calibri"/>
          <w:sz w:val="22"/>
          <w:szCs w:val="22"/>
        </w:rPr>
        <w:t xml:space="preserve">Quick-writes and in-class activities are inclusive to class participation and therefore cannot be “made up.” Presentations must be given on the day assigned or you will receive no credit for the assignment—presentations cannot be made up.    </w:t>
      </w:r>
    </w:p>
    <w:p w14:paraId="65670B3D" w14:textId="77777777" w:rsidR="00822BBA" w:rsidRPr="008A5504" w:rsidRDefault="00822BBA">
      <w:pPr>
        <w:rPr>
          <w:rFonts w:ascii="Calibri" w:hAnsi="Calibri"/>
          <w:sz w:val="22"/>
          <w:szCs w:val="22"/>
        </w:rPr>
      </w:pPr>
    </w:p>
    <w:p w14:paraId="150214E7" w14:textId="77777777" w:rsidR="0055104D" w:rsidRPr="0055104D" w:rsidRDefault="0055104D" w:rsidP="0055104D">
      <w:pPr>
        <w:pStyle w:val="Heading1"/>
        <w:rPr>
          <w:rFonts w:ascii="Calibri" w:hAnsi="Calibri"/>
          <w:color w:val="auto"/>
          <w:sz w:val="22"/>
          <w:szCs w:val="22"/>
        </w:rPr>
      </w:pPr>
      <w:r w:rsidRPr="0055104D">
        <w:rPr>
          <w:rFonts w:ascii="Calibri" w:hAnsi="Calibri"/>
          <w:color w:val="auto"/>
          <w:sz w:val="22"/>
          <w:szCs w:val="22"/>
        </w:rPr>
        <w:lastRenderedPageBreak/>
        <w:t>Classroom Behavior</w:t>
      </w:r>
    </w:p>
    <w:p w14:paraId="0BE88C1B" w14:textId="77777777" w:rsidR="0055104D" w:rsidRPr="0055104D" w:rsidRDefault="0055104D" w:rsidP="0055104D">
      <w:pPr>
        <w:rPr>
          <w:rFonts w:ascii="Calibri" w:hAnsi="Calibri"/>
          <w:sz w:val="22"/>
          <w:szCs w:val="22"/>
        </w:rPr>
      </w:pPr>
      <w:r w:rsidRPr="0055104D">
        <w:rPr>
          <w:rFonts w:ascii="Calibri" w:hAnsi="Calibri"/>
          <w:sz w:val="22"/>
          <w:szCs w:val="22"/>
        </w:rPr>
        <w:t xml:space="preserve">As this is a university course, you are expected to behave in a respectful manner.  This includes </w:t>
      </w:r>
    </w:p>
    <w:p w14:paraId="7353A566" w14:textId="77777777"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 xml:space="preserve">Attendance! You are expected to be on time and to attend each class session.  </w:t>
      </w:r>
    </w:p>
    <w:p w14:paraId="6AFD1FBB" w14:textId="77777777"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 xml:space="preserve">Obtaining missed class notes, assignment information, and course materials from classmates.  </w:t>
      </w:r>
    </w:p>
    <w:p w14:paraId="0BB73582" w14:textId="77777777"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Behaving with academic integrity and honesty on all assignments.</w:t>
      </w:r>
    </w:p>
    <w:p w14:paraId="0E8C7759" w14:textId="77777777"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 xml:space="preserve">Completing assignments by the date they are due.  </w:t>
      </w:r>
    </w:p>
    <w:p w14:paraId="3DCB50DF" w14:textId="77777777"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 xml:space="preserve">Treating members of the class with the respect and dignity </w:t>
      </w:r>
    </w:p>
    <w:p w14:paraId="3BEA560D" w14:textId="77777777"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Recognizing and accepting the consequences for your actions and choices</w:t>
      </w:r>
    </w:p>
    <w:p w14:paraId="5682BC4A" w14:textId="58029D58" w:rsidR="0055104D" w:rsidRPr="0055104D" w:rsidRDefault="0055104D" w:rsidP="0055104D">
      <w:pPr>
        <w:pStyle w:val="Regulardiam"/>
        <w:numPr>
          <w:ilvl w:val="0"/>
          <w:numId w:val="5"/>
        </w:numPr>
        <w:rPr>
          <w:rFonts w:ascii="Calibri" w:hAnsi="Calibri"/>
          <w:sz w:val="22"/>
          <w:szCs w:val="22"/>
        </w:rPr>
      </w:pPr>
      <w:r w:rsidRPr="0055104D">
        <w:rPr>
          <w:rFonts w:ascii="Calibri" w:hAnsi="Calibri"/>
          <w:sz w:val="22"/>
          <w:szCs w:val="22"/>
        </w:rPr>
        <w:t xml:space="preserve">Actively participating in each class meeting.  </w:t>
      </w:r>
      <w:r w:rsidRPr="0055104D">
        <w:rPr>
          <w:rFonts w:ascii="Calibri" w:hAnsi="Calibri"/>
          <w:b/>
          <w:sz w:val="22"/>
          <w:szCs w:val="22"/>
          <w:u w:val="single"/>
        </w:rPr>
        <w:t>Turn off and put away your cell phone.</w:t>
      </w:r>
      <w:r w:rsidRPr="0055104D">
        <w:rPr>
          <w:rFonts w:ascii="Calibri" w:hAnsi="Calibri"/>
          <w:sz w:val="22"/>
          <w:szCs w:val="22"/>
        </w:rPr>
        <w:t xml:space="preserve">  If you take notes on your laptop that should be all you are doing on the laptop.  If you fall asleep during class time, look at Facebook, text message, read the newspaper, study for another class, disrespect the instructor or another classmate and so on, </w:t>
      </w:r>
      <w:r w:rsidRPr="0055104D">
        <w:rPr>
          <w:rFonts w:ascii="Calibri" w:hAnsi="Calibri"/>
          <w:sz w:val="22"/>
          <w:szCs w:val="22"/>
          <w:u w:val="single"/>
        </w:rPr>
        <w:t xml:space="preserve">you will be asked to leave </w:t>
      </w:r>
      <w:r w:rsidRPr="0055104D">
        <w:rPr>
          <w:rFonts w:ascii="Calibri" w:hAnsi="Calibri"/>
          <w:sz w:val="22"/>
          <w:szCs w:val="22"/>
        </w:rPr>
        <w:t xml:space="preserve">(it is too distracting for the instructor and other students, and is disrespectful to the class). </w:t>
      </w:r>
      <w:r w:rsidR="001758C2" w:rsidRPr="001758C2">
        <w:rPr>
          <w:rFonts w:ascii="Calibri" w:hAnsi="Calibri"/>
          <w:sz w:val="22"/>
          <w:szCs w:val="22"/>
        </w:rPr>
        <w:t>Students found to be using laptops/tablets for purposes unrelated to the course during class time will lose their privilege of using the device in class.</w:t>
      </w:r>
    </w:p>
    <w:p w14:paraId="27ACD907" w14:textId="77777777" w:rsidR="00606738" w:rsidRPr="001F6FB7" w:rsidRDefault="00606738" w:rsidP="00606738">
      <w:pPr>
        <w:pStyle w:val="NoSpacing"/>
        <w:rPr>
          <w:rFonts w:ascii="Times New Roman" w:hAnsi="Times New Roman"/>
          <w:b/>
          <w:sz w:val="24"/>
          <w:szCs w:val="24"/>
        </w:rPr>
      </w:pPr>
      <w:r w:rsidRPr="001F6FB7">
        <w:rPr>
          <w:rFonts w:ascii="Times New Roman" w:hAnsi="Times New Roman"/>
          <w:b/>
          <w:sz w:val="24"/>
          <w:szCs w:val="24"/>
        </w:rPr>
        <w:t>Academic Dishonesty</w:t>
      </w:r>
    </w:p>
    <w:p w14:paraId="7CC49D80" w14:textId="77777777" w:rsidR="00606738" w:rsidRPr="00606738" w:rsidRDefault="00606738" w:rsidP="00606738">
      <w:pPr>
        <w:rPr>
          <w:rFonts w:eastAsia="MS Mincho"/>
          <w:color w:val="auto"/>
        </w:rPr>
      </w:pPr>
      <w:r w:rsidRPr="00606738">
        <w:rPr>
          <w:rFonts w:eastAsia="MS Mincho"/>
          <w:color w:val="auto"/>
        </w:rPr>
        <w:t>The class will follow Iowa State University’s policy on academic dishonesty.  Anyone suspected of academic dishonesty will be reported to the Dean of Students Office.</w:t>
      </w:r>
    </w:p>
    <w:p w14:paraId="76F5C6E9" w14:textId="096A94E7" w:rsidR="00606738" w:rsidRPr="003C4054" w:rsidRDefault="006C0D9E" w:rsidP="003C4054">
      <w:pPr>
        <w:spacing w:after="120"/>
        <w:rPr>
          <w:rFonts w:eastAsia="MS Mincho"/>
          <w:color w:val="0000FF"/>
          <w:u w:val="single"/>
        </w:rPr>
      </w:pPr>
      <w:hyperlink r:id="rId12" w:history="1">
        <w:r w:rsidR="00606738" w:rsidRPr="00606738">
          <w:rPr>
            <w:rFonts w:eastAsia="MS Mincho"/>
            <w:color w:val="0000FF"/>
            <w:u w:val="single"/>
          </w:rPr>
          <w:t>http://www.dso.iastate.edu/ja/academic/misconduct.html</w:t>
        </w:r>
      </w:hyperlink>
    </w:p>
    <w:p w14:paraId="4DDCD673" w14:textId="77777777" w:rsidR="00606738" w:rsidRPr="001F6FB7" w:rsidRDefault="00606738" w:rsidP="00606738">
      <w:pPr>
        <w:pStyle w:val="NormalWeb"/>
        <w:rPr>
          <w:b/>
          <w:bCs/>
        </w:rPr>
      </w:pPr>
      <w:r w:rsidRPr="001F6FB7">
        <w:rPr>
          <w:b/>
          <w:bCs/>
        </w:rPr>
        <w:t>Disability Accommodation</w:t>
      </w:r>
    </w:p>
    <w:p w14:paraId="426FA79F" w14:textId="58DF2AD2" w:rsidR="00606738" w:rsidRPr="00D07E92" w:rsidRDefault="00606738" w:rsidP="00606738">
      <w:r w:rsidRPr="00D07E92">
        <w:t>Iowa State University complies with the Americans with Disabilities Act and Sect 504 of the Rehabilitation Act.  If you have a disability and anticipate needing accommodations in this course, please contact (instructor name) to set up a meeting within the first two weeks of the semester</w:t>
      </w:r>
      <w:r>
        <w:t xml:space="preserve"> or as soon as you become aware of your need</w:t>
      </w:r>
      <w:r w:rsidRPr="00D07E92">
        <w:t xml:space="preserve">.  Before meeting with (instructor name), you will need to obtain a SAAR form with recommendations for accommodations from the </w:t>
      </w:r>
      <w:hyperlink r:id="rId13" w:history="1">
        <w:r w:rsidRPr="00324FA2">
          <w:rPr>
            <w:rStyle w:val="Hyperlink"/>
          </w:rPr>
          <w:t>Disability Resources Office</w:t>
        </w:r>
      </w:hyperlink>
      <w:r w:rsidRPr="00D07E92">
        <w:t>, located in Room 1076 on the main floor of the Student Services Building. Their telephone number is 515-294-</w:t>
      </w:r>
      <w:r>
        <w:t xml:space="preserve">7220 or email </w:t>
      </w:r>
      <w:hyperlink r:id="rId14" w:history="1">
        <w:r w:rsidRPr="00240085">
          <w:rPr>
            <w:rStyle w:val="Hyperlink"/>
          </w:rPr>
          <w:t>disabilityresources@iastate.edu</w:t>
        </w:r>
      </w:hyperlink>
      <w:r>
        <w:t xml:space="preserve"> </w:t>
      </w:r>
      <w:r w:rsidRPr="00D07E92">
        <w:t>.</w:t>
      </w:r>
      <w:r>
        <w:t xml:space="preserve">  </w:t>
      </w:r>
      <w:r w:rsidRPr="00D07E92">
        <w:t>Retroactive requests for acco</w:t>
      </w:r>
      <w:r>
        <w:t>mmodations will not be honored.</w:t>
      </w:r>
    </w:p>
    <w:p w14:paraId="507E633D" w14:textId="77777777" w:rsidR="00606738" w:rsidRPr="001F6FB7" w:rsidRDefault="00606738" w:rsidP="00606738">
      <w:pPr>
        <w:pStyle w:val="NoSpacing"/>
        <w:rPr>
          <w:rFonts w:ascii="Times New Roman" w:hAnsi="Times New Roman"/>
          <w:b/>
          <w:color w:val="000000"/>
          <w:sz w:val="24"/>
          <w:szCs w:val="24"/>
        </w:rPr>
      </w:pPr>
      <w:r w:rsidRPr="001F6FB7">
        <w:rPr>
          <w:rFonts w:ascii="Times New Roman" w:hAnsi="Times New Roman"/>
          <w:b/>
          <w:color w:val="000000"/>
          <w:sz w:val="24"/>
          <w:szCs w:val="24"/>
        </w:rPr>
        <w:t>Dead Week</w:t>
      </w:r>
    </w:p>
    <w:p w14:paraId="18668C44" w14:textId="047AB061" w:rsidR="00606738" w:rsidRPr="00330592" w:rsidRDefault="00606738" w:rsidP="00606738">
      <w:r w:rsidRPr="00330592">
        <w:t xml:space="preserve">This class follows the Iowa State University Dead </w:t>
      </w:r>
      <w:r>
        <w:t xml:space="preserve">Week policy as noted in section 10.6.4 of the Faculty Handbook </w:t>
      </w:r>
      <w:hyperlink r:id="rId15" w:history="1">
        <w:r w:rsidRPr="00B7772B">
          <w:rPr>
            <w:rStyle w:val="Hyperlink"/>
          </w:rPr>
          <w:t>http://www.provost.iastate.edu/resources/faculty-handbook</w:t>
        </w:r>
      </w:hyperlink>
      <w:r>
        <w:t xml:space="preserve"> .</w:t>
      </w:r>
    </w:p>
    <w:p w14:paraId="311FC367" w14:textId="77777777" w:rsidR="00606738" w:rsidRPr="001F6FB7" w:rsidRDefault="00606738" w:rsidP="00606738">
      <w:pPr>
        <w:pStyle w:val="NoSpacing"/>
        <w:rPr>
          <w:rFonts w:ascii="Times New Roman" w:hAnsi="Times New Roman"/>
          <w:b/>
          <w:sz w:val="24"/>
          <w:szCs w:val="24"/>
        </w:rPr>
      </w:pPr>
      <w:r w:rsidRPr="001F6FB7">
        <w:rPr>
          <w:rFonts w:ascii="Times New Roman" w:hAnsi="Times New Roman"/>
          <w:b/>
          <w:sz w:val="24"/>
          <w:szCs w:val="24"/>
        </w:rPr>
        <w:t>Harassment and Discrimination</w:t>
      </w:r>
    </w:p>
    <w:p w14:paraId="26CA304B" w14:textId="71CD36E7" w:rsidR="00606738" w:rsidRPr="001F6FB7" w:rsidRDefault="00606738" w:rsidP="00606738">
      <w:pPr>
        <w:pStyle w:val="NoSpacing"/>
        <w:spacing w:after="120"/>
        <w:rPr>
          <w:rFonts w:ascii="Times New Roman" w:hAnsi="Times New Roman"/>
          <w:sz w:val="24"/>
          <w:szCs w:val="24"/>
        </w:rPr>
      </w:pPr>
      <w:r w:rsidRPr="001F6FB7">
        <w:rPr>
          <w:rFonts w:ascii="Times New Roman" w:hAnsi="Times New Roman"/>
          <w:sz w:val="24"/>
          <w:szCs w:val="24"/>
        </w:rPr>
        <w:t xml:space="preserve">Iowa State University strives to maintain our campus as a place of work and study for faculty, 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w:t>
      </w:r>
      <w:hyperlink r:id="rId16" w:history="1">
        <w:r w:rsidRPr="00324FA2">
          <w:rPr>
            <w:rStyle w:val="Hyperlink"/>
            <w:rFonts w:ascii="Times New Roman" w:hAnsi="Times New Roman"/>
            <w:sz w:val="24"/>
            <w:szCs w:val="24"/>
          </w:rPr>
          <w:t>Student Assistance</w:t>
        </w:r>
      </w:hyperlink>
      <w:r w:rsidRPr="001F6FB7">
        <w:rPr>
          <w:rFonts w:ascii="Times New Roman" w:hAnsi="Times New Roman"/>
          <w:sz w:val="24"/>
          <w:szCs w:val="24"/>
        </w:rPr>
        <w:t xml:space="preserve"> at 515-294-1020</w:t>
      </w:r>
      <w:r>
        <w:rPr>
          <w:rFonts w:ascii="Times New Roman" w:hAnsi="Times New Roman"/>
          <w:sz w:val="24"/>
          <w:szCs w:val="24"/>
        </w:rPr>
        <w:t xml:space="preserve"> or email </w:t>
      </w:r>
      <w:hyperlink r:id="rId17" w:history="1">
        <w:r w:rsidRPr="00324FA2">
          <w:rPr>
            <w:rStyle w:val="Hyperlink"/>
            <w:rFonts w:ascii="Times New Roman" w:hAnsi="Times New Roman"/>
            <w:sz w:val="24"/>
            <w:szCs w:val="24"/>
          </w:rPr>
          <w:t>dso-sas@iastate.edu</w:t>
        </w:r>
      </w:hyperlink>
      <w:r w:rsidRPr="001F6FB7">
        <w:rPr>
          <w:rFonts w:ascii="Times New Roman" w:hAnsi="Times New Roman"/>
          <w:sz w:val="24"/>
          <w:szCs w:val="24"/>
        </w:rPr>
        <w:t xml:space="preserve">, or the </w:t>
      </w:r>
      <w:hyperlink r:id="rId18" w:history="1">
        <w:r w:rsidRPr="00324FA2">
          <w:rPr>
            <w:rStyle w:val="Hyperlink"/>
            <w:rFonts w:ascii="Times New Roman" w:hAnsi="Times New Roman"/>
            <w:sz w:val="24"/>
            <w:szCs w:val="24"/>
          </w:rPr>
          <w:t>Office of Equal Opportunity and Compliance</w:t>
        </w:r>
      </w:hyperlink>
      <w:r>
        <w:rPr>
          <w:rFonts w:ascii="Times New Roman" w:hAnsi="Times New Roman"/>
          <w:sz w:val="24"/>
          <w:szCs w:val="24"/>
        </w:rPr>
        <w:t xml:space="preserve"> at 515-294-7612.</w:t>
      </w:r>
    </w:p>
    <w:p w14:paraId="35AB6538" w14:textId="77777777" w:rsidR="00606738" w:rsidRPr="001F6FB7" w:rsidRDefault="00606738" w:rsidP="00606738">
      <w:pPr>
        <w:pStyle w:val="NoSpacing"/>
        <w:rPr>
          <w:rFonts w:ascii="Times New Roman" w:hAnsi="Times New Roman"/>
          <w:b/>
          <w:sz w:val="24"/>
          <w:szCs w:val="24"/>
        </w:rPr>
      </w:pPr>
      <w:r w:rsidRPr="001F6FB7">
        <w:rPr>
          <w:rFonts w:ascii="Times New Roman" w:hAnsi="Times New Roman"/>
          <w:b/>
          <w:sz w:val="24"/>
          <w:szCs w:val="24"/>
        </w:rPr>
        <w:t>Religious Accommodation</w:t>
      </w:r>
    </w:p>
    <w:p w14:paraId="1F53E492" w14:textId="68C02890" w:rsidR="00606738" w:rsidRPr="001F6FB7" w:rsidRDefault="00606738" w:rsidP="00606738">
      <w:pPr>
        <w:pStyle w:val="NoSpacing"/>
        <w:spacing w:after="120"/>
        <w:rPr>
          <w:rFonts w:ascii="Times New Roman" w:hAnsi="Times New Roman"/>
          <w:sz w:val="24"/>
          <w:szCs w:val="24"/>
        </w:rPr>
      </w:pPr>
      <w:r w:rsidRPr="001F6FB7">
        <w:rPr>
          <w:rFonts w:ascii="Times New Roman" w:hAnsi="Times New Roman"/>
          <w:sz w:val="24"/>
          <w:szCs w:val="24"/>
        </w:rPr>
        <w:t xml:space="preserve">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w:t>
      </w:r>
      <w:hyperlink r:id="rId19" w:history="1">
        <w:r w:rsidRPr="001F6FB7">
          <w:rPr>
            <w:rStyle w:val="Hyperlink"/>
            <w:rFonts w:ascii="Times New Roman" w:hAnsi="Times New Roman"/>
            <w:sz w:val="24"/>
            <w:szCs w:val="24"/>
          </w:rPr>
          <w:t>Dean of Students Office</w:t>
        </w:r>
      </w:hyperlink>
      <w:r w:rsidRPr="001F6FB7">
        <w:rPr>
          <w:rFonts w:ascii="Times New Roman" w:hAnsi="Times New Roman"/>
          <w:sz w:val="24"/>
          <w:szCs w:val="24"/>
        </w:rPr>
        <w:t xml:space="preserve"> or the </w:t>
      </w:r>
      <w:hyperlink r:id="rId20" w:history="1">
        <w:r w:rsidRPr="001F6FB7">
          <w:rPr>
            <w:rStyle w:val="Hyperlink"/>
            <w:rFonts w:ascii="Times New Roman" w:hAnsi="Times New Roman"/>
            <w:sz w:val="24"/>
            <w:szCs w:val="24"/>
          </w:rPr>
          <w:t>Office of Equal Opportunity and Compliance</w:t>
        </w:r>
      </w:hyperlink>
      <w:r w:rsidRPr="001F6FB7">
        <w:rPr>
          <w:rFonts w:ascii="Times New Roman" w:hAnsi="Times New Roman"/>
          <w:sz w:val="24"/>
          <w:szCs w:val="24"/>
        </w:rPr>
        <w:t>.</w:t>
      </w:r>
    </w:p>
    <w:p w14:paraId="70747360" w14:textId="77777777" w:rsidR="00606738" w:rsidRPr="00D9368D" w:rsidRDefault="00606738" w:rsidP="00606738">
      <w:pPr>
        <w:pStyle w:val="NoSpacing"/>
        <w:rPr>
          <w:rFonts w:ascii="Times New Roman" w:hAnsi="Times New Roman"/>
          <w:b/>
          <w:sz w:val="24"/>
          <w:szCs w:val="24"/>
        </w:rPr>
      </w:pPr>
      <w:r w:rsidRPr="00D9368D">
        <w:rPr>
          <w:rFonts w:ascii="Times New Roman" w:hAnsi="Times New Roman"/>
          <w:b/>
          <w:sz w:val="24"/>
          <w:szCs w:val="24"/>
        </w:rPr>
        <w:t>Contact Information</w:t>
      </w:r>
    </w:p>
    <w:p w14:paraId="3E7B2EE0" w14:textId="77777777" w:rsidR="00606738" w:rsidRPr="007E691B" w:rsidRDefault="00606738" w:rsidP="00606738">
      <w:pPr>
        <w:pStyle w:val="NoSpacing"/>
        <w:rPr>
          <w:rFonts w:ascii="Times New Roman" w:hAnsi="Times New Roman"/>
          <w:color w:val="000000"/>
          <w:sz w:val="24"/>
          <w:szCs w:val="24"/>
        </w:rPr>
      </w:pPr>
      <w:r w:rsidRPr="00D07E92">
        <w:rPr>
          <w:rFonts w:ascii="Times New Roman" w:hAnsi="Times New Roman"/>
          <w:color w:val="000000"/>
          <w:sz w:val="24"/>
          <w:szCs w:val="24"/>
        </w:rPr>
        <w:t xml:space="preserve">If you are experiencing, or have experienced, a problem with any of the above </w:t>
      </w:r>
      <w:r>
        <w:rPr>
          <w:rFonts w:ascii="Times New Roman" w:hAnsi="Times New Roman"/>
          <w:color w:val="000000"/>
          <w:sz w:val="24"/>
          <w:szCs w:val="24"/>
        </w:rPr>
        <w:t>issues</w:t>
      </w:r>
      <w:r w:rsidRPr="00D07E92">
        <w:rPr>
          <w:rFonts w:ascii="Times New Roman" w:hAnsi="Times New Roman"/>
          <w:color w:val="000000"/>
          <w:sz w:val="24"/>
          <w:szCs w:val="24"/>
        </w:rPr>
        <w:t xml:space="preserve">, email </w:t>
      </w:r>
      <w:hyperlink r:id="rId21" w:history="1">
        <w:r w:rsidRPr="00D07E92">
          <w:rPr>
            <w:rStyle w:val="Hyperlink"/>
            <w:rFonts w:ascii="Times New Roman" w:hAnsi="Times New Roman"/>
            <w:sz w:val="24"/>
            <w:szCs w:val="24"/>
          </w:rPr>
          <w:t>academicissues@iastate.edu</w:t>
        </w:r>
      </w:hyperlink>
      <w:r>
        <w:rPr>
          <w:color w:val="000000"/>
        </w:rPr>
        <w:t>.</w:t>
      </w:r>
    </w:p>
    <w:p w14:paraId="3B3C7E01" w14:textId="77777777" w:rsidR="00606738" w:rsidRPr="008A5504" w:rsidRDefault="00606738">
      <w:pPr>
        <w:rPr>
          <w:rFonts w:ascii="Calibri" w:hAnsi="Calibri"/>
          <w:sz w:val="22"/>
          <w:szCs w:val="22"/>
        </w:rPr>
      </w:pPr>
    </w:p>
    <w:p w14:paraId="5551C780" w14:textId="77777777" w:rsidR="00822BBA" w:rsidRDefault="00822BBA">
      <w:pPr>
        <w:rPr>
          <w:rFonts w:ascii="Calibri" w:hAnsi="Calibri"/>
          <w:sz w:val="22"/>
          <w:szCs w:val="22"/>
          <w:u w:val="single"/>
        </w:rPr>
      </w:pPr>
    </w:p>
    <w:p w14:paraId="671ECCE7" w14:textId="3EC82F7B" w:rsidR="003C4054" w:rsidRPr="00F71636" w:rsidRDefault="003C4054" w:rsidP="003C4054">
      <w:pPr>
        <w:rPr>
          <w:rFonts w:ascii="Calibri" w:hAnsi="Calibri"/>
          <w:sz w:val="22"/>
          <w:szCs w:val="22"/>
          <w:u w:val="single"/>
        </w:rPr>
      </w:pPr>
      <w:r>
        <w:rPr>
          <w:rFonts w:ascii="Calibri" w:hAnsi="Calibri"/>
          <w:sz w:val="22"/>
          <w:szCs w:val="22"/>
          <w:u w:val="single"/>
        </w:rPr>
        <w:br w:type="page"/>
      </w:r>
    </w:p>
    <w:p w14:paraId="23A7A032" w14:textId="20D24592" w:rsidR="003C4054" w:rsidRDefault="003C4054" w:rsidP="003C4054"/>
    <w:p w14:paraId="365876A4" w14:textId="3111F00B" w:rsidR="00E402C8" w:rsidRPr="007543CB" w:rsidRDefault="00E402C8" w:rsidP="00E402C8">
      <w:pPr>
        <w:jc w:val="center"/>
        <w:rPr>
          <w:rFonts w:asciiTheme="minorHAnsi" w:hAnsiTheme="minorHAnsi"/>
          <w:b/>
          <w:szCs w:val="22"/>
        </w:rPr>
      </w:pPr>
      <w:r>
        <w:rPr>
          <w:rFonts w:asciiTheme="minorHAnsi" w:hAnsiTheme="minorHAnsi"/>
          <w:b/>
          <w:szCs w:val="22"/>
        </w:rPr>
        <w:t>SPCM/POLS 417: Campaign Rhetoric</w:t>
      </w:r>
    </w:p>
    <w:p w14:paraId="7ACC511C" w14:textId="77777777" w:rsidR="00E402C8" w:rsidRPr="007543CB" w:rsidRDefault="00E402C8" w:rsidP="00E402C8">
      <w:pPr>
        <w:jc w:val="center"/>
        <w:rPr>
          <w:rFonts w:asciiTheme="minorHAnsi" w:hAnsiTheme="minorHAnsi"/>
          <w:b/>
          <w:szCs w:val="22"/>
        </w:rPr>
      </w:pPr>
      <w:r w:rsidRPr="007543CB">
        <w:rPr>
          <w:rFonts w:asciiTheme="minorHAnsi" w:hAnsiTheme="minorHAnsi"/>
          <w:b/>
          <w:szCs w:val="22"/>
        </w:rPr>
        <w:t xml:space="preserve">Tentative Course Schedule </w:t>
      </w:r>
      <w:r>
        <w:rPr>
          <w:rFonts w:asciiTheme="minorHAnsi" w:hAnsiTheme="minorHAnsi"/>
          <w:b/>
          <w:szCs w:val="22"/>
        </w:rPr>
        <w:t>Fall 2016</w:t>
      </w:r>
    </w:p>
    <w:p w14:paraId="0B508FB8" w14:textId="77777777" w:rsidR="00E402C8" w:rsidRPr="007543CB" w:rsidRDefault="00E402C8" w:rsidP="00E402C8">
      <w:pPr>
        <w:jc w:val="center"/>
        <w:rPr>
          <w:rFonts w:asciiTheme="minorHAnsi" w:hAnsiTheme="minorHAnsi"/>
          <w:b/>
          <w:szCs w:val="22"/>
        </w:rPr>
      </w:pPr>
      <w:r w:rsidRPr="007543CB">
        <w:rPr>
          <w:rFonts w:asciiTheme="minorHAnsi" w:hAnsiTheme="minorHAnsi"/>
          <w:b/>
          <w:szCs w:val="22"/>
        </w:rPr>
        <w:t>(Subject to Change as Necessary)</w:t>
      </w:r>
    </w:p>
    <w:p w14:paraId="2CA632BA" w14:textId="77777777" w:rsidR="00E402C8" w:rsidRPr="007543CB" w:rsidRDefault="00E402C8" w:rsidP="00E402C8">
      <w:pPr>
        <w:jc w:val="center"/>
        <w:rPr>
          <w:rFonts w:asciiTheme="minorHAnsi" w:hAnsiTheme="minorHAnsi"/>
          <w:b/>
          <w:szCs w:val="22"/>
        </w:rPr>
      </w:pPr>
    </w:p>
    <w:p w14:paraId="08F2989F" w14:textId="77777777" w:rsidR="00E402C8" w:rsidRDefault="00E402C8" w:rsidP="00E402C8">
      <w:pPr>
        <w:rPr>
          <w:rFonts w:asciiTheme="minorHAnsi" w:hAnsiTheme="minorHAnsi"/>
        </w:rPr>
      </w:pPr>
      <w:r w:rsidRPr="006362A8">
        <w:rPr>
          <w:rFonts w:asciiTheme="minorHAnsi" w:hAnsiTheme="minorHAnsi"/>
        </w:rPr>
        <w:t xml:space="preserve">Reading assignments are by </w:t>
      </w:r>
      <w:r>
        <w:rPr>
          <w:rFonts w:asciiTheme="minorHAnsi" w:hAnsiTheme="minorHAnsi"/>
        </w:rPr>
        <w:t xml:space="preserve">author initials and </w:t>
      </w:r>
      <w:r w:rsidRPr="006362A8">
        <w:rPr>
          <w:rFonts w:asciiTheme="minorHAnsi" w:hAnsiTheme="minorHAnsi"/>
        </w:rPr>
        <w:t xml:space="preserve">chapter number </w:t>
      </w:r>
      <w:r>
        <w:rPr>
          <w:rFonts w:asciiTheme="minorHAnsi" w:hAnsiTheme="minorHAnsi"/>
        </w:rPr>
        <w:t>(and pages if less than a full chapter).</w:t>
      </w:r>
    </w:p>
    <w:p w14:paraId="4848584B" w14:textId="4E35AC5C" w:rsidR="00E402C8" w:rsidRPr="00E402C8" w:rsidRDefault="00E402C8" w:rsidP="00E402C8">
      <w:pPr>
        <w:pStyle w:val="ListParagraph"/>
        <w:numPr>
          <w:ilvl w:val="0"/>
          <w:numId w:val="6"/>
        </w:numPr>
        <w:rPr>
          <w:rFonts w:asciiTheme="minorHAnsi" w:hAnsiTheme="minorHAnsi"/>
        </w:rPr>
      </w:pPr>
      <w:r w:rsidRPr="00E402C8">
        <w:rPr>
          <w:rFonts w:asciiTheme="minorHAnsi" w:hAnsiTheme="minorHAnsi"/>
        </w:rPr>
        <w:t>DK=  Denton, R. E., &amp; Kuypers, J. A. (2008). Politics and communication in America: Campaigns, Media, and Governing in the 21</w:t>
      </w:r>
      <w:r w:rsidRPr="00E402C8">
        <w:rPr>
          <w:rFonts w:asciiTheme="minorHAnsi" w:hAnsiTheme="minorHAnsi"/>
          <w:vertAlign w:val="superscript"/>
        </w:rPr>
        <w:t>st</w:t>
      </w:r>
      <w:r w:rsidRPr="00E402C8">
        <w:rPr>
          <w:rFonts w:asciiTheme="minorHAnsi" w:hAnsiTheme="minorHAnsi"/>
        </w:rPr>
        <w:t xml:space="preserve"> Century.  Long Grove, IL: Waveland Press.</w:t>
      </w:r>
    </w:p>
    <w:p w14:paraId="6D52B7D9" w14:textId="7DD46834" w:rsidR="00E402C8" w:rsidRPr="00E402C8" w:rsidRDefault="00E402C8" w:rsidP="00E402C8">
      <w:pPr>
        <w:pStyle w:val="ListParagraph"/>
        <w:numPr>
          <w:ilvl w:val="0"/>
          <w:numId w:val="6"/>
        </w:numPr>
        <w:rPr>
          <w:rFonts w:asciiTheme="minorHAnsi" w:hAnsiTheme="minorHAnsi"/>
        </w:rPr>
      </w:pPr>
      <w:r w:rsidRPr="00E402C8">
        <w:rPr>
          <w:rFonts w:asciiTheme="minorHAnsi" w:hAnsiTheme="minorHAnsi"/>
        </w:rPr>
        <w:t xml:space="preserve">PC = Powell, L., &amp; Cowart, J. (2013).  </w:t>
      </w:r>
      <w:r w:rsidRPr="00E402C8">
        <w:rPr>
          <w:rFonts w:asciiTheme="minorHAnsi" w:hAnsiTheme="minorHAnsi"/>
          <w:i/>
        </w:rPr>
        <w:t>Political campaign communication: Inside and out, 2</w:t>
      </w:r>
      <w:r w:rsidRPr="00E402C8">
        <w:rPr>
          <w:rFonts w:asciiTheme="minorHAnsi" w:hAnsiTheme="minorHAnsi"/>
          <w:i/>
          <w:vertAlign w:val="superscript"/>
        </w:rPr>
        <w:t>nd</w:t>
      </w:r>
      <w:r w:rsidRPr="00E402C8">
        <w:rPr>
          <w:rFonts w:asciiTheme="minorHAnsi" w:hAnsiTheme="minorHAnsi"/>
          <w:i/>
        </w:rPr>
        <w:t xml:space="preserve"> Ed.  </w:t>
      </w:r>
      <w:r w:rsidRPr="00E402C8">
        <w:rPr>
          <w:rFonts w:asciiTheme="minorHAnsi" w:hAnsiTheme="minorHAnsi"/>
        </w:rPr>
        <w:t>New York: Pearson Education, Inc.</w:t>
      </w:r>
    </w:p>
    <w:p w14:paraId="12A2B1E2" w14:textId="77777777" w:rsidR="00E402C8" w:rsidRPr="003D567E" w:rsidRDefault="00E402C8" w:rsidP="00E402C8">
      <w:pPr>
        <w:pStyle w:val="BodyText"/>
        <w:rPr>
          <w:rFonts w:asciiTheme="minorHAnsi" w:hAnsiTheme="minorHAnsi"/>
          <w:b w:val="0"/>
          <w:sz w:val="16"/>
          <w:szCs w:val="16"/>
        </w:rPr>
      </w:pPr>
      <w:r w:rsidRPr="006362A8">
        <w:rPr>
          <w:rFonts w:asciiTheme="minorHAnsi" w:hAnsiTheme="minorHAnsi"/>
          <w:b w:val="0"/>
        </w:rPr>
        <w:t xml:space="preserve">This schedule is </w:t>
      </w:r>
      <w:r w:rsidRPr="006362A8">
        <w:rPr>
          <w:rFonts w:asciiTheme="minorHAnsi" w:hAnsiTheme="minorHAnsi"/>
          <w:b w:val="0"/>
          <w:u w:val="single"/>
        </w:rPr>
        <w:t xml:space="preserve">tentative </w:t>
      </w:r>
      <w:r w:rsidRPr="006362A8">
        <w:rPr>
          <w:rFonts w:asciiTheme="minorHAnsi" w:hAnsiTheme="minorHAnsi"/>
          <w:b w:val="0"/>
        </w:rPr>
        <w:t xml:space="preserve">and may be subject to change. Changes will be announced in class as well as on the course Blackboard site. </w:t>
      </w:r>
      <w:r w:rsidRPr="006362A8">
        <w:rPr>
          <w:rFonts w:asciiTheme="minorHAnsi" w:hAnsiTheme="minorHAnsi"/>
        </w:rPr>
        <w:t xml:space="preserve">You will be responsible for knowing and applying the material in the text </w:t>
      </w:r>
      <w:r w:rsidRPr="006362A8">
        <w:rPr>
          <w:rFonts w:asciiTheme="minorHAnsi" w:hAnsiTheme="minorHAnsi"/>
          <w:u w:val="single"/>
        </w:rPr>
        <w:t>even if it is not discussed in class</w:t>
      </w:r>
      <w:r w:rsidRPr="006362A8">
        <w:rPr>
          <w:rFonts w:asciiTheme="minorHAnsi" w:hAnsiTheme="minorHAnsi"/>
        </w:rPr>
        <w:t>.</w:t>
      </w:r>
    </w:p>
    <w:p w14:paraId="28526007" w14:textId="730C34F4" w:rsidR="003C4054" w:rsidRPr="003C4054" w:rsidRDefault="003C4054" w:rsidP="003C4054">
      <w:pPr>
        <w:rPr>
          <w:b/>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720"/>
        <w:gridCol w:w="761"/>
        <w:gridCol w:w="3241"/>
        <w:gridCol w:w="1602"/>
        <w:gridCol w:w="2182"/>
      </w:tblGrid>
      <w:tr w:rsidR="003C4054" w:rsidRPr="007543CB" w14:paraId="7FA2D693" w14:textId="77777777" w:rsidTr="00AE48A9">
        <w:trPr>
          <w:jc w:val="center"/>
        </w:trPr>
        <w:tc>
          <w:tcPr>
            <w:tcW w:w="845" w:type="dxa"/>
          </w:tcPr>
          <w:p w14:paraId="70B975AD" w14:textId="77777777" w:rsidR="003C4054" w:rsidRPr="007543CB" w:rsidRDefault="003C4054" w:rsidP="003C4054">
            <w:pPr>
              <w:rPr>
                <w:rFonts w:asciiTheme="minorHAnsi" w:hAnsiTheme="minorHAnsi"/>
                <w:b/>
                <w:szCs w:val="22"/>
              </w:rPr>
            </w:pPr>
            <w:r>
              <w:rPr>
                <w:rFonts w:asciiTheme="minorHAnsi" w:hAnsiTheme="minorHAnsi"/>
                <w:b/>
                <w:szCs w:val="22"/>
              </w:rPr>
              <w:t>Week</w:t>
            </w:r>
          </w:p>
        </w:tc>
        <w:tc>
          <w:tcPr>
            <w:tcW w:w="771" w:type="dxa"/>
            <w:shd w:val="clear" w:color="auto" w:fill="auto"/>
          </w:tcPr>
          <w:p w14:paraId="15E4740C" w14:textId="77777777" w:rsidR="003C4054" w:rsidRPr="007543CB" w:rsidRDefault="003C4054" w:rsidP="00AE48A9">
            <w:pPr>
              <w:jc w:val="center"/>
              <w:rPr>
                <w:rFonts w:asciiTheme="minorHAnsi" w:hAnsiTheme="minorHAnsi"/>
                <w:b/>
                <w:szCs w:val="22"/>
              </w:rPr>
            </w:pPr>
            <w:r w:rsidRPr="007543CB">
              <w:rPr>
                <w:rFonts w:asciiTheme="minorHAnsi" w:hAnsiTheme="minorHAnsi"/>
                <w:b/>
                <w:szCs w:val="22"/>
              </w:rPr>
              <w:t>Day</w:t>
            </w:r>
          </w:p>
        </w:tc>
        <w:tc>
          <w:tcPr>
            <w:tcW w:w="814" w:type="dxa"/>
          </w:tcPr>
          <w:p w14:paraId="7844B01F" w14:textId="77777777" w:rsidR="003C4054" w:rsidRPr="007543CB" w:rsidRDefault="003C4054" w:rsidP="00AE48A9">
            <w:pPr>
              <w:jc w:val="center"/>
              <w:rPr>
                <w:rFonts w:asciiTheme="minorHAnsi" w:hAnsiTheme="minorHAnsi"/>
                <w:b/>
                <w:szCs w:val="22"/>
              </w:rPr>
            </w:pPr>
            <w:r w:rsidRPr="007543CB">
              <w:rPr>
                <w:rFonts w:asciiTheme="minorHAnsi" w:hAnsiTheme="minorHAnsi"/>
                <w:b/>
                <w:szCs w:val="22"/>
              </w:rPr>
              <w:t>Date</w:t>
            </w:r>
          </w:p>
        </w:tc>
        <w:tc>
          <w:tcPr>
            <w:tcW w:w="2433" w:type="dxa"/>
          </w:tcPr>
          <w:p w14:paraId="7E258533" w14:textId="77777777" w:rsidR="003C4054" w:rsidRPr="007543CB" w:rsidRDefault="003C4054" w:rsidP="00AE48A9">
            <w:pPr>
              <w:jc w:val="center"/>
              <w:rPr>
                <w:rFonts w:asciiTheme="minorHAnsi" w:hAnsiTheme="minorHAnsi"/>
                <w:b/>
                <w:szCs w:val="22"/>
              </w:rPr>
            </w:pPr>
            <w:r w:rsidRPr="007543CB">
              <w:rPr>
                <w:rFonts w:asciiTheme="minorHAnsi" w:hAnsiTheme="minorHAnsi"/>
                <w:b/>
                <w:szCs w:val="22"/>
              </w:rPr>
              <w:t>Topic</w:t>
            </w:r>
          </w:p>
        </w:tc>
        <w:tc>
          <w:tcPr>
            <w:tcW w:w="2204" w:type="dxa"/>
          </w:tcPr>
          <w:p w14:paraId="0074041F" w14:textId="77777777" w:rsidR="003C4054" w:rsidRPr="007543CB" w:rsidRDefault="003C4054" w:rsidP="00AE48A9">
            <w:pPr>
              <w:jc w:val="center"/>
              <w:rPr>
                <w:rFonts w:asciiTheme="minorHAnsi" w:hAnsiTheme="minorHAnsi"/>
                <w:b/>
                <w:szCs w:val="22"/>
              </w:rPr>
            </w:pPr>
            <w:r>
              <w:rPr>
                <w:rFonts w:asciiTheme="minorHAnsi" w:hAnsiTheme="minorHAnsi"/>
                <w:b/>
                <w:szCs w:val="22"/>
              </w:rPr>
              <w:t>Readings</w:t>
            </w:r>
          </w:p>
        </w:tc>
        <w:tc>
          <w:tcPr>
            <w:tcW w:w="2284" w:type="dxa"/>
          </w:tcPr>
          <w:p w14:paraId="7DCEBFD9" w14:textId="77777777" w:rsidR="003C4054" w:rsidRPr="007543CB" w:rsidRDefault="003C4054" w:rsidP="00AE48A9">
            <w:pPr>
              <w:jc w:val="center"/>
              <w:rPr>
                <w:rFonts w:asciiTheme="minorHAnsi" w:hAnsiTheme="minorHAnsi"/>
                <w:b/>
                <w:szCs w:val="22"/>
              </w:rPr>
            </w:pPr>
            <w:r>
              <w:rPr>
                <w:rFonts w:asciiTheme="minorHAnsi" w:hAnsiTheme="minorHAnsi"/>
                <w:b/>
                <w:szCs w:val="22"/>
              </w:rPr>
              <w:t>Materials Due</w:t>
            </w:r>
          </w:p>
        </w:tc>
      </w:tr>
      <w:tr w:rsidR="003C4054" w:rsidRPr="007543CB" w14:paraId="0F0574C2" w14:textId="77777777" w:rsidTr="00AE48A9">
        <w:trPr>
          <w:jc w:val="center"/>
        </w:trPr>
        <w:tc>
          <w:tcPr>
            <w:tcW w:w="845" w:type="dxa"/>
          </w:tcPr>
          <w:p w14:paraId="250EBC9D" w14:textId="77777777" w:rsidR="003C4054" w:rsidRPr="007543CB" w:rsidRDefault="003C4054" w:rsidP="00AE48A9">
            <w:pPr>
              <w:rPr>
                <w:rFonts w:asciiTheme="minorHAnsi" w:hAnsiTheme="minorHAnsi"/>
                <w:szCs w:val="22"/>
              </w:rPr>
            </w:pPr>
            <w:r>
              <w:rPr>
                <w:rFonts w:asciiTheme="minorHAnsi" w:hAnsiTheme="minorHAnsi"/>
                <w:szCs w:val="22"/>
              </w:rPr>
              <w:t>1</w:t>
            </w:r>
          </w:p>
        </w:tc>
        <w:tc>
          <w:tcPr>
            <w:tcW w:w="771" w:type="dxa"/>
            <w:shd w:val="clear" w:color="auto" w:fill="auto"/>
          </w:tcPr>
          <w:p w14:paraId="4166AC93"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1AF75F91" w14:textId="77777777" w:rsidR="003C4054" w:rsidRPr="007543CB" w:rsidRDefault="003C4054" w:rsidP="00AE48A9">
            <w:pPr>
              <w:rPr>
                <w:rFonts w:asciiTheme="minorHAnsi" w:hAnsiTheme="minorHAnsi"/>
                <w:szCs w:val="22"/>
              </w:rPr>
            </w:pPr>
            <w:r>
              <w:rPr>
                <w:rFonts w:asciiTheme="minorHAnsi" w:hAnsiTheme="minorHAnsi"/>
                <w:szCs w:val="22"/>
              </w:rPr>
              <w:t>8-22</w:t>
            </w:r>
          </w:p>
        </w:tc>
        <w:tc>
          <w:tcPr>
            <w:tcW w:w="2433" w:type="dxa"/>
          </w:tcPr>
          <w:p w14:paraId="1F1A0130" w14:textId="77777777" w:rsidR="003C4054" w:rsidRPr="00E177CF" w:rsidRDefault="003C4054" w:rsidP="00AE48A9">
            <w:pPr>
              <w:rPr>
                <w:rFonts w:asciiTheme="minorHAnsi" w:hAnsiTheme="minorHAnsi"/>
              </w:rPr>
            </w:pPr>
            <w:r w:rsidRPr="00E177CF">
              <w:rPr>
                <w:rFonts w:asciiTheme="minorHAnsi" w:hAnsiTheme="minorHAnsi"/>
              </w:rPr>
              <w:t>Introduction to the course, discussion of syllabus</w:t>
            </w:r>
          </w:p>
        </w:tc>
        <w:tc>
          <w:tcPr>
            <w:tcW w:w="2204" w:type="dxa"/>
          </w:tcPr>
          <w:p w14:paraId="43AC5B2A" w14:textId="77777777" w:rsidR="003C4054" w:rsidRPr="00E177CF" w:rsidRDefault="003C4054" w:rsidP="00AE48A9">
            <w:pPr>
              <w:rPr>
                <w:rFonts w:asciiTheme="minorHAnsi" w:hAnsiTheme="minorHAnsi"/>
              </w:rPr>
            </w:pPr>
          </w:p>
        </w:tc>
        <w:tc>
          <w:tcPr>
            <w:tcW w:w="2284" w:type="dxa"/>
          </w:tcPr>
          <w:p w14:paraId="46323419" w14:textId="77777777" w:rsidR="003C4054" w:rsidRPr="00E177CF" w:rsidRDefault="003C4054" w:rsidP="00AE48A9">
            <w:pPr>
              <w:rPr>
                <w:rFonts w:asciiTheme="minorHAnsi" w:hAnsiTheme="minorHAnsi"/>
              </w:rPr>
            </w:pPr>
          </w:p>
        </w:tc>
      </w:tr>
      <w:tr w:rsidR="003C4054" w:rsidRPr="007543CB" w14:paraId="13468005" w14:textId="77777777" w:rsidTr="00AE48A9">
        <w:trPr>
          <w:jc w:val="center"/>
        </w:trPr>
        <w:tc>
          <w:tcPr>
            <w:tcW w:w="845" w:type="dxa"/>
          </w:tcPr>
          <w:p w14:paraId="5F5CE980" w14:textId="77777777" w:rsidR="003C4054" w:rsidRPr="007543CB" w:rsidRDefault="003C4054" w:rsidP="00AE48A9">
            <w:pPr>
              <w:rPr>
                <w:rFonts w:asciiTheme="minorHAnsi" w:hAnsiTheme="minorHAnsi"/>
                <w:szCs w:val="22"/>
              </w:rPr>
            </w:pPr>
          </w:p>
        </w:tc>
        <w:tc>
          <w:tcPr>
            <w:tcW w:w="771" w:type="dxa"/>
            <w:shd w:val="clear" w:color="auto" w:fill="auto"/>
          </w:tcPr>
          <w:p w14:paraId="0A76C818"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09E6E61D" w14:textId="77777777" w:rsidR="003C4054" w:rsidRPr="007543CB" w:rsidRDefault="003C4054" w:rsidP="00AE48A9">
            <w:pPr>
              <w:rPr>
                <w:rFonts w:asciiTheme="minorHAnsi" w:hAnsiTheme="minorHAnsi"/>
                <w:szCs w:val="22"/>
              </w:rPr>
            </w:pPr>
            <w:r>
              <w:rPr>
                <w:rFonts w:asciiTheme="minorHAnsi" w:hAnsiTheme="minorHAnsi"/>
                <w:szCs w:val="22"/>
              </w:rPr>
              <w:t>8-24</w:t>
            </w:r>
          </w:p>
        </w:tc>
        <w:tc>
          <w:tcPr>
            <w:tcW w:w="2433" w:type="dxa"/>
          </w:tcPr>
          <w:p w14:paraId="7A168C25" w14:textId="77777777" w:rsidR="003C4054" w:rsidRPr="007543CB" w:rsidRDefault="003C4054" w:rsidP="00AE48A9">
            <w:pPr>
              <w:rPr>
                <w:rFonts w:asciiTheme="minorHAnsi" w:hAnsiTheme="minorHAnsi"/>
              </w:rPr>
            </w:pPr>
            <w:r>
              <w:rPr>
                <w:rFonts w:asciiTheme="minorHAnsi" w:hAnsiTheme="minorHAnsi"/>
              </w:rPr>
              <w:t>Political Communication Defined</w:t>
            </w:r>
          </w:p>
        </w:tc>
        <w:tc>
          <w:tcPr>
            <w:tcW w:w="2204" w:type="dxa"/>
          </w:tcPr>
          <w:p w14:paraId="4E0B6EB0" w14:textId="77777777" w:rsidR="003C4054" w:rsidRPr="007543CB" w:rsidRDefault="003C4054" w:rsidP="00AE48A9">
            <w:pPr>
              <w:rPr>
                <w:rFonts w:asciiTheme="minorHAnsi" w:hAnsiTheme="minorHAnsi"/>
              </w:rPr>
            </w:pPr>
            <w:r>
              <w:rPr>
                <w:rFonts w:asciiTheme="minorHAnsi" w:hAnsiTheme="minorHAnsi"/>
              </w:rPr>
              <w:t>DK 1, PC 1</w:t>
            </w:r>
          </w:p>
        </w:tc>
        <w:tc>
          <w:tcPr>
            <w:tcW w:w="2284" w:type="dxa"/>
          </w:tcPr>
          <w:p w14:paraId="27A22A89" w14:textId="77777777" w:rsidR="003C4054" w:rsidRPr="007543CB" w:rsidRDefault="003C4054" w:rsidP="00AE48A9">
            <w:pPr>
              <w:rPr>
                <w:rFonts w:asciiTheme="minorHAnsi" w:hAnsiTheme="minorHAnsi"/>
              </w:rPr>
            </w:pPr>
          </w:p>
        </w:tc>
      </w:tr>
      <w:tr w:rsidR="003C4054" w:rsidRPr="007543CB" w14:paraId="3860E791" w14:textId="77777777" w:rsidTr="00AE48A9">
        <w:trPr>
          <w:jc w:val="center"/>
        </w:trPr>
        <w:tc>
          <w:tcPr>
            <w:tcW w:w="845" w:type="dxa"/>
          </w:tcPr>
          <w:p w14:paraId="12AA06C7" w14:textId="77777777" w:rsidR="003C4054" w:rsidRDefault="003C4054" w:rsidP="00AE48A9">
            <w:pPr>
              <w:rPr>
                <w:rFonts w:asciiTheme="minorHAnsi" w:hAnsiTheme="minorHAnsi"/>
                <w:szCs w:val="22"/>
              </w:rPr>
            </w:pPr>
          </w:p>
        </w:tc>
        <w:tc>
          <w:tcPr>
            <w:tcW w:w="771" w:type="dxa"/>
            <w:shd w:val="clear" w:color="auto" w:fill="auto"/>
          </w:tcPr>
          <w:p w14:paraId="1FD2B44C"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715B7D55" w14:textId="77777777" w:rsidR="003C4054" w:rsidRDefault="003C4054" w:rsidP="00AE48A9">
            <w:pPr>
              <w:rPr>
                <w:rFonts w:asciiTheme="minorHAnsi" w:hAnsiTheme="minorHAnsi"/>
                <w:szCs w:val="22"/>
              </w:rPr>
            </w:pPr>
            <w:r>
              <w:rPr>
                <w:rFonts w:asciiTheme="minorHAnsi" w:hAnsiTheme="minorHAnsi"/>
                <w:szCs w:val="22"/>
              </w:rPr>
              <w:t>8-26</w:t>
            </w:r>
          </w:p>
        </w:tc>
        <w:tc>
          <w:tcPr>
            <w:tcW w:w="2433" w:type="dxa"/>
          </w:tcPr>
          <w:p w14:paraId="5DE408C8" w14:textId="77777777" w:rsidR="003C4054" w:rsidRDefault="003C4054" w:rsidP="00AE48A9">
            <w:pPr>
              <w:rPr>
                <w:rFonts w:asciiTheme="minorHAnsi" w:hAnsiTheme="minorHAnsi"/>
              </w:rPr>
            </w:pPr>
            <w:r>
              <w:rPr>
                <w:rFonts w:asciiTheme="minorHAnsi" w:hAnsiTheme="minorHAnsi"/>
              </w:rPr>
              <w:t>Campaign Organization</w:t>
            </w:r>
          </w:p>
          <w:p w14:paraId="1031D7DF" w14:textId="77777777" w:rsidR="003C4054" w:rsidRDefault="003C4054" w:rsidP="00AE48A9">
            <w:pPr>
              <w:rPr>
                <w:rFonts w:asciiTheme="minorHAnsi" w:hAnsiTheme="minorHAnsi"/>
              </w:rPr>
            </w:pPr>
            <w:r>
              <w:rPr>
                <w:rFonts w:asciiTheme="minorHAnsi" w:hAnsiTheme="minorHAnsi"/>
              </w:rPr>
              <w:t>(1</w:t>
            </w:r>
            <w:r w:rsidRPr="00111A8E">
              <w:rPr>
                <w:rFonts w:asciiTheme="minorHAnsi" w:hAnsiTheme="minorHAnsi"/>
                <w:vertAlign w:val="superscript"/>
              </w:rPr>
              <w:t>st</w:t>
            </w:r>
            <w:r>
              <w:rPr>
                <w:rFonts w:asciiTheme="minorHAnsi" w:hAnsiTheme="minorHAnsi"/>
              </w:rPr>
              <w:t xml:space="preserve"> team meetings)</w:t>
            </w:r>
          </w:p>
        </w:tc>
        <w:tc>
          <w:tcPr>
            <w:tcW w:w="2204" w:type="dxa"/>
          </w:tcPr>
          <w:p w14:paraId="6333391C" w14:textId="77777777" w:rsidR="003C4054" w:rsidRDefault="003C4054" w:rsidP="00AE48A9">
            <w:pPr>
              <w:rPr>
                <w:rFonts w:asciiTheme="minorHAnsi" w:hAnsiTheme="minorHAnsi"/>
              </w:rPr>
            </w:pPr>
            <w:r>
              <w:rPr>
                <w:rFonts w:asciiTheme="minorHAnsi" w:hAnsiTheme="minorHAnsi"/>
              </w:rPr>
              <w:t>PC 6</w:t>
            </w:r>
          </w:p>
        </w:tc>
        <w:tc>
          <w:tcPr>
            <w:tcW w:w="2284" w:type="dxa"/>
          </w:tcPr>
          <w:p w14:paraId="3F22E2BB" w14:textId="77777777" w:rsidR="003C4054" w:rsidRDefault="003C4054" w:rsidP="00AE48A9">
            <w:pPr>
              <w:rPr>
                <w:rFonts w:asciiTheme="minorHAnsi" w:hAnsiTheme="minorHAnsi"/>
              </w:rPr>
            </w:pPr>
          </w:p>
        </w:tc>
      </w:tr>
      <w:tr w:rsidR="003C4054" w:rsidRPr="007543CB" w14:paraId="4D594F12" w14:textId="77777777" w:rsidTr="00AE48A9">
        <w:trPr>
          <w:jc w:val="center"/>
        </w:trPr>
        <w:tc>
          <w:tcPr>
            <w:tcW w:w="845" w:type="dxa"/>
          </w:tcPr>
          <w:p w14:paraId="78A07206" w14:textId="77777777" w:rsidR="003C4054" w:rsidRPr="007543CB" w:rsidRDefault="003C4054" w:rsidP="00AE48A9">
            <w:pPr>
              <w:rPr>
                <w:rFonts w:asciiTheme="minorHAnsi" w:hAnsiTheme="minorHAnsi"/>
                <w:szCs w:val="22"/>
              </w:rPr>
            </w:pPr>
            <w:r>
              <w:rPr>
                <w:rFonts w:asciiTheme="minorHAnsi" w:hAnsiTheme="minorHAnsi"/>
                <w:szCs w:val="22"/>
              </w:rPr>
              <w:t>2</w:t>
            </w:r>
          </w:p>
        </w:tc>
        <w:tc>
          <w:tcPr>
            <w:tcW w:w="771" w:type="dxa"/>
            <w:shd w:val="clear" w:color="auto" w:fill="auto"/>
          </w:tcPr>
          <w:p w14:paraId="3E4353E7"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37F6AB59" w14:textId="77777777" w:rsidR="003C4054" w:rsidRPr="007543CB" w:rsidRDefault="003C4054" w:rsidP="00AE48A9">
            <w:pPr>
              <w:rPr>
                <w:rFonts w:asciiTheme="minorHAnsi" w:hAnsiTheme="minorHAnsi"/>
                <w:szCs w:val="22"/>
              </w:rPr>
            </w:pPr>
            <w:r>
              <w:rPr>
                <w:rFonts w:asciiTheme="minorHAnsi" w:hAnsiTheme="minorHAnsi"/>
                <w:szCs w:val="22"/>
              </w:rPr>
              <w:t>8-29</w:t>
            </w:r>
          </w:p>
        </w:tc>
        <w:tc>
          <w:tcPr>
            <w:tcW w:w="2433" w:type="dxa"/>
          </w:tcPr>
          <w:p w14:paraId="0D18346D" w14:textId="77777777" w:rsidR="003C4054" w:rsidRPr="007543CB" w:rsidRDefault="003C4054" w:rsidP="00AE48A9">
            <w:pPr>
              <w:rPr>
                <w:rFonts w:asciiTheme="minorHAnsi" w:hAnsiTheme="minorHAnsi"/>
              </w:rPr>
            </w:pPr>
            <w:r>
              <w:rPr>
                <w:rFonts w:asciiTheme="minorHAnsi" w:hAnsiTheme="minorHAnsi"/>
              </w:rPr>
              <w:t>Campaign Strategy &amp; Planning</w:t>
            </w:r>
          </w:p>
        </w:tc>
        <w:tc>
          <w:tcPr>
            <w:tcW w:w="2204" w:type="dxa"/>
          </w:tcPr>
          <w:p w14:paraId="749FEAD3" w14:textId="77777777" w:rsidR="003C4054" w:rsidRPr="007543CB" w:rsidRDefault="003C4054" w:rsidP="00AE48A9">
            <w:pPr>
              <w:rPr>
                <w:rFonts w:asciiTheme="minorHAnsi" w:hAnsiTheme="minorHAnsi"/>
              </w:rPr>
            </w:pPr>
            <w:r>
              <w:rPr>
                <w:rFonts w:asciiTheme="minorHAnsi" w:hAnsiTheme="minorHAnsi"/>
              </w:rPr>
              <w:t>PC 3</w:t>
            </w:r>
          </w:p>
        </w:tc>
        <w:tc>
          <w:tcPr>
            <w:tcW w:w="2284" w:type="dxa"/>
          </w:tcPr>
          <w:p w14:paraId="36008774" w14:textId="77777777" w:rsidR="003C4054" w:rsidRPr="007543CB" w:rsidRDefault="003C4054" w:rsidP="00AE48A9">
            <w:pPr>
              <w:rPr>
                <w:rFonts w:asciiTheme="minorHAnsi" w:hAnsiTheme="minorHAnsi"/>
              </w:rPr>
            </w:pPr>
          </w:p>
        </w:tc>
      </w:tr>
      <w:tr w:rsidR="003C4054" w:rsidRPr="007543CB" w14:paraId="20E84036" w14:textId="77777777" w:rsidTr="00AE48A9">
        <w:trPr>
          <w:jc w:val="center"/>
        </w:trPr>
        <w:tc>
          <w:tcPr>
            <w:tcW w:w="845" w:type="dxa"/>
          </w:tcPr>
          <w:p w14:paraId="763B4EE3" w14:textId="77777777" w:rsidR="003C4054" w:rsidRPr="007543CB" w:rsidRDefault="003C4054" w:rsidP="00AE48A9">
            <w:pPr>
              <w:rPr>
                <w:rFonts w:asciiTheme="minorHAnsi" w:hAnsiTheme="minorHAnsi"/>
                <w:szCs w:val="22"/>
              </w:rPr>
            </w:pPr>
          </w:p>
        </w:tc>
        <w:tc>
          <w:tcPr>
            <w:tcW w:w="771" w:type="dxa"/>
            <w:shd w:val="clear" w:color="auto" w:fill="auto"/>
          </w:tcPr>
          <w:p w14:paraId="5C4E4323"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41728C7A" w14:textId="77777777" w:rsidR="003C4054" w:rsidRPr="007543CB" w:rsidRDefault="003C4054" w:rsidP="00AE48A9">
            <w:pPr>
              <w:rPr>
                <w:rFonts w:asciiTheme="minorHAnsi" w:hAnsiTheme="minorHAnsi"/>
                <w:szCs w:val="22"/>
              </w:rPr>
            </w:pPr>
            <w:r>
              <w:rPr>
                <w:rFonts w:asciiTheme="minorHAnsi" w:hAnsiTheme="minorHAnsi"/>
                <w:szCs w:val="22"/>
              </w:rPr>
              <w:t>8-31</w:t>
            </w:r>
          </w:p>
        </w:tc>
        <w:tc>
          <w:tcPr>
            <w:tcW w:w="2433" w:type="dxa"/>
          </w:tcPr>
          <w:p w14:paraId="6283FA56" w14:textId="77777777" w:rsidR="003C4054" w:rsidRPr="00D223FE" w:rsidRDefault="003C4054" w:rsidP="00AE48A9">
            <w:pPr>
              <w:rPr>
                <w:rFonts w:asciiTheme="minorHAnsi" w:hAnsiTheme="minorHAnsi"/>
              </w:rPr>
            </w:pPr>
            <w:r>
              <w:rPr>
                <w:rFonts w:asciiTheme="minorHAnsi" w:hAnsiTheme="minorHAnsi"/>
              </w:rPr>
              <w:t xml:space="preserve">Strategy cont. </w:t>
            </w:r>
          </w:p>
        </w:tc>
        <w:tc>
          <w:tcPr>
            <w:tcW w:w="2204" w:type="dxa"/>
          </w:tcPr>
          <w:p w14:paraId="7C27A329" w14:textId="77777777" w:rsidR="003C4054" w:rsidRPr="00D223FE" w:rsidRDefault="003C4054" w:rsidP="00AE48A9">
            <w:pPr>
              <w:rPr>
                <w:rFonts w:asciiTheme="minorHAnsi" w:hAnsiTheme="minorHAnsi"/>
              </w:rPr>
            </w:pPr>
            <w:r>
              <w:rPr>
                <w:rFonts w:asciiTheme="minorHAnsi" w:hAnsiTheme="minorHAnsi"/>
              </w:rPr>
              <w:t>DK 8 (pp.157-183)</w:t>
            </w:r>
          </w:p>
        </w:tc>
        <w:tc>
          <w:tcPr>
            <w:tcW w:w="2284" w:type="dxa"/>
          </w:tcPr>
          <w:p w14:paraId="17AB47A5" w14:textId="77777777" w:rsidR="003C4054" w:rsidRPr="00D223FE" w:rsidRDefault="003C4054" w:rsidP="00AE48A9">
            <w:pPr>
              <w:rPr>
                <w:rFonts w:asciiTheme="minorHAnsi" w:hAnsiTheme="minorHAnsi"/>
              </w:rPr>
            </w:pPr>
          </w:p>
        </w:tc>
      </w:tr>
      <w:tr w:rsidR="003C4054" w:rsidRPr="007543CB" w14:paraId="07A0E2B2" w14:textId="77777777" w:rsidTr="00AE48A9">
        <w:trPr>
          <w:jc w:val="center"/>
        </w:trPr>
        <w:tc>
          <w:tcPr>
            <w:tcW w:w="845" w:type="dxa"/>
          </w:tcPr>
          <w:p w14:paraId="08F42519" w14:textId="77777777" w:rsidR="003C4054" w:rsidRDefault="003C4054" w:rsidP="00AE48A9">
            <w:pPr>
              <w:rPr>
                <w:rFonts w:asciiTheme="minorHAnsi" w:hAnsiTheme="minorHAnsi"/>
                <w:szCs w:val="22"/>
              </w:rPr>
            </w:pPr>
          </w:p>
        </w:tc>
        <w:tc>
          <w:tcPr>
            <w:tcW w:w="771" w:type="dxa"/>
            <w:shd w:val="clear" w:color="auto" w:fill="auto"/>
          </w:tcPr>
          <w:p w14:paraId="193FDC84"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41FB82C7" w14:textId="77777777" w:rsidR="003C4054" w:rsidRDefault="003C4054" w:rsidP="00AE48A9">
            <w:pPr>
              <w:rPr>
                <w:rFonts w:asciiTheme="minorHAnsi" w:hAnsiTheme="minorHAnsi"/>
                <w:szCs w:val="22"/>
              </w:rPr>
            </w:pPr>
            <w:r>
              <w:rPr>
                <w:rFonts w:asciiTheme="minorHAnsi" w:hAnsiTheme="minorHAnsi"/>
                <w:szCs w:val="22"/>
              </w:rPr>
              <w:t>9-2</w:t>
            </w:r>
          </w:p>
        </w:tc>
        <w:tc>
          <w:tcPr>
            <w:tcW w:w="2433" w:type="dxa"/>
          </w:tcPr>
          <w:p w14:paraId="68D4E96D" w14:textId="77777777" w:rsidR="003C4054" w:rsidRDefault="003C4054" w:rsidP="00AE48A9">
            <w:pPr>
              <w:rPr>
                <w:rFonts w:asciiTheme="minorHAnsi" w:hAnsiTheme="minorHAnsi"/>
              </w:rPr>
            </w:pPr>
            <w:r>
              <w:rPr>
                <w:rFonts w:asciiTheme="minorHAnsi" w:hAnsiTheme="minorHAnsi"/>
              </w:rPr>
              <w:t>Palm Cards, Logos, Direct Mail</w:t>
            </w:r>
          </w:p>
        </w:tc>
        <w:tc>
          <w:tcPr>
            <w:tcW w:w="2204" w:type="dxa"/>
          </w:tcPr>
          <w:p w14:paraId="4B0BF255" w14:textId="77777777" w:rsidR="003C4054" w:rsidRDefault="003C4054" w:rsidP="00AE48A9">
            <w:pPr>
              <w:rPr>
                <w:rFonts w:asciiTheme="minorHAnsi" w:hAnsiTheme="minorHAnsi"/>
              </w:rPr>
            </w:pPr>
            <w:r>
              <w:rPr>
                <w:rFonts w:asciiTheme="minorHAnsi" w:hAnsiTheme="minorHAnsi"/>
              </w:rPr>
              <w:t>DK 8 (pp.191-194), PC 8 (pp.125-128)</w:t>
            </w:r>
          </w:p>
        </w:tc>
        <w:tc>
          <w:tcPr>
            <w:tcW w:w="2284" w:type="dxa"/>
          </w:tcPr>
          <w:p w14:paraId="245C8AC3" w14:textId="77777777" w:rsidR="003C4054" w:rsidRDefault="003C4054" w:rsidP="00AE48A9">
            <w:pPr>
              <w:rPr>
                <w:rFonts w:asciiTheme="minorHAnsi" w:hAnsiTheme="minorHAnsi"/>
              </w:rPr>
            </w:pPr>
            <w:r>
              <w:rPr>
                <w:rFonts w:asciiTheme="minorHAnsi" w:hAnsiTheme="minorHAnsi"/>
              </w:rPr>
              <w:t xml:space="preserve">C: Memo 1 (Roles) </w:t>
            </w:r>
          </w:p>
          <w:p w14:paraId="0D441330" w14:textId="77777777" w:rsidR="003C4054" w:rsidRDefault="003C4054" w:rsidP="00AE48A9">
            <w:pPr>
              <w:rPr>
                <w:rFonts w:asciiTheme="minorHAnsi" w:hAnsiTheme="minorHAnsi"/>
              </w:rPr>
            </w:pPr>
            <w:r>
              <w:rPr>
                <w:rFonts w:asciiTheme="minorHAnsi" w:hAnsiTheme="minorHAnsi"/>
              </w:rPr>
              <w:t xml:space="preserve">M: Media Roles Memo </w:t>
            </w:r>
          </w:p>
        </w:tc>
      </w:tr>
      <w:tr w:rsidR="003C4054" w:rsidRPr="007543CB" w14:paraId="2AAB764D" w14:textId="77777777" w:rsidTr="00AE48A9">
        <w:trPr>
          <w:jc w:val="center"/>
        </w:trPr>
        <w:tc>
          <w:tcPr>
            <w:tcW w:w="845" w:type="dxa"/>
          </w:tcPr>
          <w:p w14:paraId="42257A5D" w14:textId="77777777" w:rsidR="003C4054" w:rsidRPr="007543CB" w:rsidRDefault="003C4054" w:rsidP="00AE48A9">
            <w:pPr>
              <w:rPr>
                <w:rFonts w:asciiTheme="minorHAnsi" w:hAnsiTheme="minorHAnsi"/>
                <w:szCs w:val="22"/>
              </w:rPr>
            </w:pPr>
            <w:r>
              <w:rPr>
                <w:rFonts w:asciiTheme="minorHAnsi" w:hAnsiTheme="minorHAnsi"/>
                <w:szCs w:val="22"/>
              </w:rPr>
              <w:t>3</w:t>
            </w:r>
          </w:p>
        </w:tc>
        <w:tc>
          <w:tcPr>
            <w:tcW w:w="771" w:type="dxa"/>
            <w:shd w:val="clear" w:color="auto" w:fill="auto"/>
          </w:tcPr>
          <w:p w14:paraId="32D4285D"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101D44D1" w14:textId="77777777" w:rsidR="003C4054" w:rsidRPr="007543CB" w:rsidRDefault="003C4054" w:rsidP="00AE48A9">
            <w:pPr>
              <w:rPr>
                <w:rFonts w:asciiTheme="minorHAnsi" w:hAnsiTheme="minorHAnsi"/>
                <w:szCs w:val="22"/>
              </w:rPr>
            </w:pPr>
            <w:r>
              <w:rPr>
                <w:rFonts w:asciiTheme="minorHAnsi" w:hAnsiTheme="minorHAnsi"/>
                <w:szCs w:val="22"/>
              </w:rPr>
              <w:t>9-5</w:t>
            </w:r>
          </w:p>
        </w:tc>
        <w:tc>
          <w:tcPr>
            <w:tcW w:w="2433" w:type="dxa"/>
          </w:tcPr>
          <w:p w14:paraId="4DE5AEE9" w14:textId="77777777" w:rsidR="003C4054" w:rsidRDefault="003C4054" w:rsidP="00AE48A9">
            <w:pPr>
              <w:rPr>
                <w:rFonts w:asciiTheme="minorHAnsi" w:hAnsiTheme="minorHAnsi"/>
              </w:rPr>
            </w:pPr>
            <w:r>
              <w:rPr>
                <w:rFonts w:asciiTheme="minorHAnsi" w:hAnsiTheme="minorHAnsi"/>
              </w:rPr>
              <w:t>NO CLASS: LABOR DAY</w:t>
            </w:r>
          </w:p>
        </w:tc>
        <w:tc>
          <w:tcPr>
            <w:tcW w:w="2204" w:type="dxa"/>
          </w:tcPr>
          <w:p w14:paraId="7F740831" w14:textId="77777777" w:rsidR="003C4054" w:rsidRDefault="003C4054" w:rsidP="00AE48A9">
            <w:pPr>
              <w:rPr>
                <w:rFonts w:asciiTheme="minorHAnsi" w:hAnsiTheme="minorHAnsi"/>
              </w:rPr>
            </w:pPr>
          </w:p>
        </w:tc>
        <w:tc>
          <w:tcPr>
            <w:tcW w:w="2284" w:type="dxa"/>
          </w:tcPr>
          <w:p w14:paraId="216B410E" w14:textId="77777777" w:rsidR="003C4054" w:rsidRDefault="003C4054" w:rsidP="00AE48A9">
            <w:pPr>
              <w:rPr>
                <w:rFonts w:asciiTheme="minorHAnsi" w:hAnsiTheme="minorHAnsi"/>
              </w:rPr>
            </w:pPr>
          </w:p>
        </w:tc>
      </w:tr>
      <w:tr w:rsidR="003C4054" w:rsidRPr="007543CB" w14:paraId="6FFC1B25" w14:textId="77777777" w:rsidTr="00AE48A9">
        <w:trPr>
          <w:jc w:val="center"/>
        </w:trPr>
        <w:tc>
          <w:tcPr>
            <w:tcW w:w="845" w:type="dxa"/>
          </w:tcPr>
          <w:p w14:paraId="0EE63501" w14:textId="77777777" w:rsidR="003C4054" w:rsidRPr="007543CB" w:rsidRDefault="003C4054" w:rsidP="00AE48A9">
            <w:pPr>
              <w:rPr>
                <w:rFonts w:asciiTheme="minorHAnsi" w:hAnsiTheme="minorHAnsi"/>
                <w:szCs w:val="22"/>
              </w:rPr>
            </w:pPr>
          </w:p>
        </w:tc>
        <w:tc>
          <w:tcPr>
            <w:tcW w:w="771" w:type="dxa"/>
            <w:shd w:val="clear" w:color="auto" w:fill="auto"/>
          </w:tcPr>
          <w:p w14:paraId="308C105A"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085C0DE3" w14:textId="77777777" w:rsidR="003C4054" w:rsidRPr="007543CB" w:rsidRDefault="003C4054" w:rsidP="00AE48A9">
            <w:pPr>
              <w:rPr>
                <w:rFonts w:asciiTheme="minorHAnsi" w:hAnsiTheme="minorHAnsi"/>
                <w:szCs w:val="22"/>
              </w:rPr>
            </w:pPr>
            <w:r>
              <w:rPr>
                <w:rFonts w:asciiTheme="minorHAnsi" w:hAnsiTheme="minorHAnsi"/>
                <w:szCs w:val="22"/>
              </w:rPr>
              <w:t>9-7</w:t>
            </w:r>
          </w:p>
        </w:tc>
        <w:tc>
          <w:tcPr>
            <w:tcW w:w="2433" w:type="dxa"/>
          </w:tcPr>
          <w:p w14:paraId="4E8D71FD" w14:textId="77777777" w:rsidR="003C4054" w:rsidRPr="007543CB" w:rsidRDefault="003C4054" w:rsidP="00AE48A9">
            <w:pPr>
              <w:rPr>
                <w:rFonts w:asciiTheme="minorHAnsi" w:hAnsiTheme="minorHAnsi"/>
              </w:rPr>
            </w:pPr>
            <w:r>
              <w:rPr>
                <w:rFonts w:asciiTheme="minorHAnsi" w:hAnsiTheme="minorHAnsi"/>
              </w:rPr>
              <w:t>Image</w:t>
            </w:r>
          </w:p>
        </w:tc>
        <w:tc>
          <w:tcPr>
            <w:tcW w:w="2204" w:type="dxa"/>
          </w:tcPr>
          <w:p w14:paraId="235ADD6A" w14:textId="77777777" w:rsidR="003C4054" w:rsidRPr="007543CB" w:rsidRDefault="003C4054" w:rsidP="00AE48A9">
            <w:pPr>
              <w:rPr>
                <w:rFonts w:asciiTheme="minorHAnsi" w:hAnsiTheme="minorHAnsi"/>
              </w:rPr>
            </w:pPr>
            <w:r>
              <w:rPr>
                <w:rFonts w:asciiTheme="minorHAnsi" w:hAnsiTheme="minorHAnsi"/>
              </w:rPr>
              <w:t>PC 4</w:t>
            </w:r>
          </w:p>
        </w:tc>
        <w:tc>
          <w:tcPr>
            <w:tcW w:w="2284" w:type="dxa"/>
          </w:tcPr>
          <w:p w14:paraId="6FECF190" w14:textId="77777777" w:rsidR="003C4054" w:rsidRPr="007543CB" w:rsidRDefault="003C4054" w:rsidP="00AE48A9">
            <w:pPr>
              <w:rPr>
                <w:rFonts w:asciiTheme="minorHAnsi" w:hAnsiTheme="minorHAnsi"/>
              </w:rPr>
            </w:pPr>
          </w:p>
        </w:tc>
      </w:tr>
      <w:tr w:rsidR="003C4054" w:rsidRPr="007543CB" w14:paraId="105201FD" w14:textId="77777777" w:rsidTr="00AE48A9">
        <w:trPr>
          <w:jc w:val="center"/>
        </w:trPr>
        <w:tc>
          <w:tcPr>
            <w:tcW w:w="845" w:type="dxa"/>
          </w:tcPr>
          <w:p w14:paraId="35AA41C5" w14:textId="77777777" w:rsidR="003C4054" w:rsidRDefault="003C4054" w:rsidP="00AE48A9">
            <w:pPr>
              <w:rPr>
                <w:rFonts w:asciiTheme="minorHAnsi" w:hAnsiTheme="minorHAnsi"/>
                <w:szCs w:val="22"/>
              </w:rPr>
            </w:pPr>
          </w:p>
        </w:tc>
        <w:tc>
          <w:tcPr>
            <w:tcW w:w="771" w:type="dxa"/>
            <w:shd w:val="clear" w:color="auto" w:fill="auto"/>
          </w:tcPr>
          <w:p w14:paraId="5FA9E89F"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144E1599" w14:textId="77777777" w:rsidR="003C4054" w:rsidRDefault="003C4054" w:rsidP="00AE48A9">
            <w:pPr>
              <w:rPr>
                <w:rFonts w:asciiTheme="minorHAnsi" w:hAnsiTheme="minorHAnsi"/>
                <w:szCs w:val="22"/>
              </w:rPr>
            </w:pPr>
            <w:r>
              <w:rPr>
                <w:rFonts w:asciiTheme="minorHAnsi" w:hAnsiTheme="minorHAnsi"/>
                <w:szCs w:val="22"/>
              </w:rPr>
              <w:t>9-9</w:t>
            </w:r>
          </w:p>
        </w:tc>
        <w:tc>
          <w:tcPr>
            <w:tcW w:w="2433" w:type="dxa"/>
          </w:tcPr>
          <w:p w14:paraId="129F4F66" w14:textId="77777777" w:rsidR="003C4054" w:rsidRPr="005463D1" w:rsidRDefault="003C4054" w:rsidP="00AE48A9">
            <w:pPr>
              <w:rPr>
                <w:rFonts w:asciiTheme="minorHAnsi" w:hAnsiTheme="minorHAnsi"/>
              </w:rPr>
            </w:pPr>
            <w:r>
              <w:rPr>
                <w:rFonts w:asciiTheme="minorHAnsi" w:hAnsiTheme="minorHAnsi"/>
              </w:rPr>
              <w:t>Language</w:t>
            </w:r>
          </w:p>
        </w:tc>
        <w:tc>
          <w:tcPr>
            <w:tcW w:w="2204" w:type="dxa"/>
          </w:tcPr>
          <w:p w14:paraId="04B5B41B" w14:textId="77777777" w:rsidR="003C4054" w:rsidRPr="005463D1" w:rsidRDefault="003C4054" w:rsidP="00AE48A9">
            <w:pPr>
              <w:rPr>
                <w:rFonts w:asciiTheme="minorHAnsi" w:hAnsiTheme="minorHAnsi"/>
              </w:rPr>
            </w:pPr>
            <w:r>
              <w:rPr>
                <w:rFonts w:asciiTheme="minorHAnsi" w:hAnsiTheme="minorHAnsi"/>
              </w:rPr>
              <w:t>DK 2 &amp; 3</w:t>
            </w:r>
          </w:p>
        </w:tc>
        <w:tc>
          <w:tcPr>
            <w:tcW w:w="2284" w:type="dxa"/>
          </w:tcPr>
          <w:p w14:paraId="49CB1E30" w14:textId="77777777" w:rsidR="003C4054" w:rsidRDefault="003C4054" w:rsidP="00AE48A9">
            <w:pPr>
              <w:rPr>
                <w:rFonts w:asciiTheme="minorHAnsi" w:hAnsiTheme="minorHAnsi"/>
                <w:b/>
              </w:rPr>
            </w:pPr>
          </w:p>
        </w:tc>
      </w:tr>
      <w:tr w:rsidR="003C4054" w:rsidRPr="007543CB" w14:paraId="3CBEBFDF" w14:textId="77777777" w:rsidTr="00AE48A9">
        <w:trPr>
          <w:jc w:val="center"/>
        </w:trPr>
        <w:tc>
          <w:tcPr>
            <w:tcW w:w="845" w:type="dxa"/>
          </w:tcPr>
          <w:p w14:paraId="352305A0" w14:textId="77777777" w:rsidR="003C4054" w:rsidRPr="007543CB" w:rsidRDefault="003C4054" w:rsidP="00AE48A9">
            <w:pPr>
              <w:rPr>
                <w:rFonts w:asciiTheme="minorHAnsi" w:hAnsiTheme="minorHAnsi"/>
                <w:szCs w:val="22"/>
              </w:rPr>
            </w:pPr>
            <w:r>
              <w:rPr>
                <w:rFonts w:asciiTheme="minorHAnsi" w:hAnsiTheme="minorHAnsi"/>
                <w:szCs w:val="22"/>
              </w:rPr>
              <w:t>4</w:t>
            </w:r>
          </w:p>
        </w:tc>
        <w:tc>
          <w:tcPr>
            <w:tcW w:w="771" w:type="dxa"/>
            <w:shd w:val="clear" w:color="auto" w:fill="auto"/>
          </w:tcPr>
          <w:p w14:paraId="1B9BA63E"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3D454734" w14:textId="77777777" w:rsidR="003C4054" w:rsidRPr="007543CB" w:rsidRDefault="003C4054" w:rsidP="00AE48A9">
            <w:pPr>
              <w:rPr>
                <w:rFonts w:asciiTheme="minorHAnsi" w:hAnsiTheme="minorHAnsi"/>
                <w:szCs w:val="22"/>
              </w:rPr>
            </w:pPr>
            <w:r>
              <w:rPr>
                <w:rFonts w:asciiTheme="minorHAnsi" w:hAnsiTheme="minorHAnsi"/>
                <w:szCs w:val="22"/>
              </w:rPr>
              <w:t>9-12</w:t>
            </w:r>
          </w:p>
        </w:tc>
        <w:tc>
          <w:tcPr>
            <w:tcW w:w="6921" w:type="dxa"/>
            <w:gridSpan w:val="3"/>
          </w:tcPr>
          <w:p w14:paraId="25C975F3" w14:textId="77777777" w:rsidR="003C4054" w:rsidRDefault="003C4054" w:rsidP="00AE48A9">
            <w:pPr>
              <w:rPr>
                <w:rFonts w:asciiTheme="minorHAnsi" w:hAnsiTheme="minorHAnsi"/>
              </w:rPr>
            </w:pPr>
            <w:r>
              <w:rPr>
                <w:rFonts w:asciiTheme="minorHAnsi" w:hAnsiTheme="minorHAnsi"/>
              </w:rPr>
              <w:t>NO Class Meeting- Consultation Meetings. C: Work on palm cards, logos, and biography. M: Work on context article</w:t>
            </w:r>
          </w:p>
        </w:tc>
      </w:tr>
      <w:tr w:rsidR="003C4054" w:rsidRPr="007543CB" w14:paraId="60C37959" w14:textId="77777777" w:rsidTr="00AE48A9">
        <w:trPr>
          <w:jc w:val="center"/>
        </w:trPr>
        <w:tc>
          <w:tcPr>
            <w:tcW w:w="845" w:type="dxa"/>
          </w:tcPr>
          <w:p w14:paraId="7CD3AA9F" w14:textId="77777777" w:rsidR="003C4054" w:rsidRPr="007543CB" w:rsidRDefault="003C4054" w:rsidP="00AE48A9">
            <w:pPr>
              <w:rPr>
                <w:rFonts w:asciiTheme="minorHAnsi" w:hAnsiTheme="minorHAnsi"/>
                <w:szCs w:val="22"/>
              </w:rPr>
            </w:pPr>
          </w:p>
        </w:tc>
        <w:tc>
          <w:tcPr>
            <w:tcW w:w="771" w:type="dxa"/>
            <w:shd w:val="clear" w:color="auto" w:fill="auto"/>
          </w:tcPr>
          <w:p w14:paraId="5F458315"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08C29712" w14:textId="77777777" w:rsidR="003C4054" w:rsidRPr="007543CB" w:rsidRDefault="003C4054" w:rsidP="00AE48A9">
            <w:pPr>
              <w:rPr>
                <w:rFonts w:asciiTheme="minorHAnsi" w:hAnsiTheme="minorHAnsi"/>
                <w:szCs w:val="22"/>
              </w:rPr>
            </w:pPr>
            <w:r>
              <w:rPr>
                <w:rFonts w:asciiTheme="minorHAnsi" w:hAnsiTheme="minorHAnsi"/>
                <w:szCs w:val="22"/>
              </w:rPr>
              <w:t>9-14</w:t>
            </w:r>
          </w:p>
        </w:tc>
        <w:tc>
          <w:tcPr>
            <w:tcW w:w="2433" w:type="dxa"/>
          </w:tcPr>
          <w:p w14:paraId="2C2A4A3C" w14:textId="77777777" w:rsidR="003C4054" w:rsidRPr="00CC07C6" w:rsidRDefault="003C4054" w:rsidP="00AE48A9">
            <w:pPr>
              <w:rPr>
                <w:rFonts w:asciiTheme="minorHAnsi" w:hAnsiTheme="minorHAnsi"/>
              </w:rPr>
            </w:pPr>
            <w:r>
              <w:rPr>
                <w:rFonts w:asciiTheme="minorHAnsi" w:hAnsiTheme="minorHAnsi"/>
              </w:rPr>
              <w:t>Media Theory</w:t>
            </w:r>
          </w:p>
        </w:tc>
        <w:tc>
          <w:tcPr>
            <w:tcW w:w="2204" w:type="dxa"/>
          </w:tcPr>
          <w:p w14:paraId="6D6E9837" w14:textId="77777777" w:rsidR="003C4054" w:rsidRPr="00CC07C6" w:rsidRDefault="003C4054" w:rsidP="00AE48A9">
            <w:pPr>
              <w:rPr>
                <w:rFonts w:asciiTheme="minorHAnsi" w:hAnsiTheme="minorHAnsi"/>
              </w:rPr>
            </w:pPr>
            <w:r>
              <w:rPr>
                <w:rFonts w:asciiTheme="minorHAnsi" w:hAnsiTheme="minorHAnsi"/>
              </w:rPr>
              <w:t>DK 6, PC 5 (pp. 73-77)</w:t>
            </w:r>
          </w:p>
        </w:tc>
        <w:tc>
          <w:tcPr>
            <w:tcW w:w="2284" w:type="dxa"/>
          </w:tcPr>
          <w:p w14:paraId="46D26D91" w14:textId="77777777" w:rsidR="003C4054" w:rsidRDefault="003C4054" w:rsidP="00AE48A9">
            <w:pPr>
              <w:rPr>
                <w:rFonts w:asciiTheme="minorHAnsi" w:hAnsiTheme="minorHAnsi"/>
              </w:rPr>
            </w:pPr>
            <w:r>
              <w:rPr>
                <w:rFonts w:asciiTheme="minorHAnsi" w:hAnsiTheme="minorHAnsi"/>
              </w:rPr>
              <w:t xml:space="preserve">C: Palm card, logo, and bio </w:t>
            </w:r>
          </w:p>
          <w:p w14:paraId="11C2299F" w14:textId="77777777" w:rsidR="003C4054" w:rsidRPr="00CC07C6" w:rsidRDefault="003C4054" w:rsidP="00AE48A9">
            <w:pPr>
              <w:rPr>
                <w:rFonts w:asciiTheme="minorHAnsi" w:hAnsiTheme="minorHAnsi"/>
              </w:rPr>
            </w:pPr>
            <w:r>
              <w:rPr>
                <w:rFonts w:asciiTheme="minorHAnsi" w:hAnsiTheme="minorHAnsi"/>
              </w:rPr>
              <w:t>M: Article 1-Context</w:t>
            </w:r>
          </w:p>
        </w:tc>
      </w:tr>
      <w:tr w:rsidR="003C4054" w:rsidRPr="007543CB" w14:paraId="4EE26728" w14:textId="77777777" w:rsidTr="00AE48A9">
        <w:trPr>
          <w:jc w:val="center"/>
        </w:trPr>
        <w:tc>
          <w:tcPr>
            <w:tcW w:w="845" w:type="dxa"/>
          </w:tcPr>
          <w:p w14:paraId="46133B33" w14:textId="77777777" w:rsidR="003C4054" w:rsidRDefault="003C4054" w:rsidP="00AE48A9">
            <w:pPr>
              <w:rPr>
                <w:rFonts w:asciiTheme="minorHAnsi" w:hAnsiTheme="minorHAnsi"/>
                <w:szCs w:val="22"/>
              </w:rPr>
            </w:pPr>
          </w:p>
        </w:tc>
        <w:tc>
          <w:tcPr>
            <w:tcW w:w="771" w:type="dxa"/>
            <w:shd w:val="clear" w:color="auto" w:fill="auto"/>
          </w:tcPr>
          <w:p w14:paraId="6AD2F4A2"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39FFD447" w14:textId="77777777" w:rsidR="003C4054" w:rsidRDefault="003C4054" w:rsidP="00AE48A9">
            <w:pPr>
              <w:rPr>
                <w:rFonts w:asciiTheme="minorHAnsi" w:hAnsiTheme="minorHAnsi"/>
                <w:szCs w:val="22"/>
              </w:rPr>
            </w:pPr>
            <w:r>
              <w:rPr>
                <w:rFonts w:asciiTheme="minorHAnsi" w:hAnsiTheme="minorHAnsi"/>
                <w:szCs w:val="22"/>
              </w:rPr>
              <w:t>9-16</w:t>
            </w:r>
          </w:p>
        </w:tc>
        <w:tc>
          <w:tcPr>
            <w:tcW w:w="2433" w:type="dxa"/>
          </w:tcPr>
          <w:p w14:paraId="267F7126" w14:textId="77777777" w:rsidR="003C4054" w:rsidRPr="0080227E" w:rsidRDefault="003C4054" w:rsidP="00AE48A9">
            <w:pPr>
              <w:rPr>
                <w:rFonts w:asciiTheme="minorHAnsi" w:hAnsiTheme="minorHAnsi"/>
              </w:rPr>
            </w:pPr>
            <w:r>
              <w:rPr>
                <w:rFonts w:asciiTheme="minorHAnsi" w:hAnsiTheme="minorHAnsi"/>
              </w:rPr>
              <w:t xml:space="preserve">Media Theory cont. </w:t>
            </w:r>
          </w:p>
        </w:tc>
        <w:tc>
          <w:tcPr>
            <w:tcW w:w="2204" w:type="dxa"/>
          </w:tcPr>
          <w:p w14:paraId="022491FB" w14:textId="77777777" w:rsidR="003C4054" w:rsidRPr="0080227E" w:rsidRDefault="003C4054" w:rsidP="00AE48A9">
            <w:pPr>
              <w:rPr>
                <w:rFonts w:asciiTheme="minorHAnsi" w:hAnsiTheme="minorHAnsi"/>
              </w:rPr>
            </w:pPr>
            <w:r>
              <w:rPr>
                <w:rFonts w:asciiTheme="minorHAnsi" w:hAnsiTheme="minorHAnsi"/>
              </w:rPr>
              <w:t>PC 5 (pp. 67-73, 78-88)</w:t>
            </w:r>
          </w:p>
        </w:tc>
        <w:tc>
          <w:tcPr>
            <w:tcW w:w="2284" w:type="dxa"/>
          </w:tcPr>
          <w:p w14:paraId="5000EF1F" w14:textId="77777777" w:rsidR="003C4054" w:rsidRPr="00D74985" w:rsidRDefault="003C4054" w:rsidP="00AE48A9">
            <w:pPr>
              <w:rPr>
                <w:rFonts w:asciiTheme="minorHAnsi" w:hAnsiTheme="minorHAnsi"/>
              </w:rPr>
            </w:pPr>
          </w:p>
        </w:tc>
      </w:tr>
      <w:tr w:rsidR="003C4054" w:rsidRPr="007543CB" w14:paraId="4D349864" w14:textId="77777777" w:rsidTr="00AE48A9">
        <w:trPr>
          <w:jc w:val="center"/>
        </w:trPr>
        <w:tc>
          <w:tcPr>
            <w:tcW w:w="845" w:type="dxa"/>
          </w:tcPr>
          <w:p w14:paraId="5E9C53C7" w14:textId="77777777" w:rsidR="003C4054" w:rsidRPr="007543CB" w:rsidRDefault="003C4054" w:rsidP="00AE48A9">
            <w:pPr>
              <w:rPr>
                <w:rFonts w:asciiTheme="minorHAnsi" w:hAnsiTheme="minorHAnsi"/>
                <w:szCs w:val="22"/>
              </w:rPr>
            </w:pPr>
            <w:r>
              <w:rPr>
                <w:rFonts w:asciiTheme="minorHAnsi" w:hAnsiTheme="minorHAnsi"/>
                <w:szCs w:val="22"/>
              </w:rPr>
              <w:t>5</w:t>
            </w:r>
          </w:p>
        </w:tc>
        <w:tc>
          <w:tcPr>
            <w:tcW w:w="771" w:type="dxa"/>
            <w:shd w:val="clear" w:color="auto" w:fill="auto"/>
          </w:tcPr>
          <w:p w14:paraId="2E46E8DD"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71602B84" w14:textId="77777777" w:rsidR="003C4054" w:rsidRPr="007543CB" w:rsidRDefault="003C4054" w:rsidP="00AE48A9">
            <w:pPr>
              <w:rPr>
                <w:rFonts w:asciiTheme="minorHAnsi" w:hAnsiTheme="minorHAnsi"/>
                <w:szCs w:val="22"/>
              </w:rPr>
            </w:pPr>
            <w:r>
              <w:rPr>
                <w:rFonts w:asciiTheme="minorHAnsi" w:hAnsiTheme="minorHAnsi"/>
                <w:szCs w:val="22"/>
              </w:rPr>
              <w:t>9-19</w:t>
            </w:r>
          </w:p>
        </w:tc>
        <w:tc>
          <w:tcPr>
            <w:tcW w:w="2433" w:type="dxa"/>
          </w:tcPr>
          <w:p w14:paraId="117260DD" w14:textId="77777777" w:rsidR="003C4054" w:rsidRPr="00CF5ED8" w:rsidRDefault="003C4054" w:rsidP="00AE48A9">
            <w:pPr>
              <w:rPr>
                <w:rFonts w:asciiTheme="minorHAnsi" w:hAnsiTheme="minorHAnsi"/>
                <w:szCs w:val="22"/>
              </w:rPr>
            </w:pPr>
            <w:r w:rsidRPr="00CF5ED8">
              <w:rPr>
                <w:rFonts w:asciiTheme="minorHAnsi" w:hAnsiTheme="minorHAnsi"/>
                <w:szCs w:val="22"/>
              </w:rPr>
              <w:t>Media &amp; Politics</w:t>
            </w:r>
          </w:p>
        </w:tc>
        <w:tc>
          <w:tcPr>
            <w:tcW w:w="2204" w:type="dxa"/>
          </w:tcPr>
          <w:p w14:paraId="6BFAC624" w14:textId="77777777" w:rsidR="003C4054" w:rsidRPr="00CF5ED8" w:rsidRDefault="003C4054" w:rsidP="00AE48A9">
            <w:pPr>
              <w:rPr>
                <w:rFonts w:asciiTheme="minorHAnsi" w:hAnsiTheme="minorHAnsi"/>
                <w:szCs w:val="22"/>
              </w:rPr>
            </w:pPr>
            <w:r w:rsidRPr="00CF5ED8">
              <w:rPr>
                <w:rFonts w:asciiTheme="minorHAnsi" w:hAnsiTheme="minorHAnsi"/>
                <w:szCs w:val="22"/>
              </w:rPr>
              <w:t>DK 5</w:t>
            </w:r>
            <w:r>
              <w:rPr>
                <w:rFonts w:asciiTheme="minorHAnsi" w:hAnsiTheme="minorHAnsi"/>
                <w:szCs w:val="22"/>
              </w:rPr>
              <w:t>, PC 12</w:t>
            </w:r>
          </w:p>
        </w:tc>
        <w:tc>
          <w:tcPr>
            <w:tcW w:w="2284" w:type="dxa"/>
          </w:tcPr>
          <w:p w14:paraId="0E903457" w14:textId="77777777" w:rsidR="003C4054" w:rsidRPr="007543CB" w:rsidRDefault="003C4054" w:rsidP="00AE48A9">
            <w:pPr>
              <w:rPr>
                <w:rFonts w:asciiTheme="minorHAnsi" w:hAnsiTheme="minorHAnsi"/>
                <w:szCs w:val="22"/>
              </w:rPr>
            </w:pPr>
          </w:p>
        </w:tc>
      </w:tr>
      <w:tr w:rsidR="003C4054" w:rsidRPr="007543CB" w14:paraId="5B49ABB2" w14:textId="77777777" w:rsidTr="00AE48A9">
        <w:trPr>
          <w:jc w:val="center"/>
        </w:trPr>
        <w:tc>
          <w:tcPr>
            <w:tcW w:w="845" w:type="dxa"/>
          </w:tcPr>
          <w:p w14:paraId="75C7034D" w14:textId="77777777" w:rsidR="003C4054" w:rsidRPr="007543CB" w:rsidRDefault="003C4054" w:rsidP="00AE48A9">
            <w:pPr>
              <w:rPr>
                <w:rFonts w:asciiTheme="minorHAnsi" w:hAnsiTheme="minorHAnsi"/>
                <w:szCs w:val="22"/>
              </w:rPr>
            </w:pPr>
          </w:p>
        </w:tc>
        <w:tc>
          <w:tcPr>
            <w:tcW w:w="771" w:type="dxa"/>
            <w:shd w:val="clear" w:color="auto" w:fill="auto"/>
          </w:tcPr>
          <w:p w14:paraId="6ED68C0B"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37C77191" w14:textId="77777777" w:rsidR="003C4054" w:rsidRPr="007543CB" w:rsidRDefault="003C4054" w:rsidP="00AE48A9">
            <w:pPr>
              <w:rPr>
                <w:rFonts w:asciiTheme="minorHAnsi" w:hAnsiTheme="minorHAnsi"/>
                <w:szCs w:val="22"/>
              </w:rPr>
            </w:pPr>
            <w:r>
              <w:rPr>
                <w:rFonts w:asciiTheme="minorHAnsi" w:hAnsiTheme="minorHAnsi"/>
                <w:szCs w:val="22"/>
              </w:rPr>
              <w:t>9-21</w:t>
            </w:r>
          </w:p>
        </w:tc>
        <w:tc>
          <w:tcPr>
            <w:tcW w:w="2433" w:type="dxa"/>
          </w:tcPr>
          <w:p w14:paraId="795C8CFB" w14:textId="77777777" w:rsidR="003C4054" w:rsidRPr="007543CB" w:rsidRDefault="003C4054" w:rsidP="00AE48A9">
            <w:pPr>
              <w:rPr>
                <w:rFonts w:asciiTheme="minorHAnsi" w:hAnsiTheme="minorHAnsi"/>
              </w:rPr>
            </w:pPr>
            <w:r>
              <w:rPr>
                <w:rFonts w:asciiTheme="minorHAnsi" w:hAnsiTheme="minorHAnsi"/>
              </w:rPr>
              <w:t>Speeches &amp; Press Conferences</w:t>
            </w:r>
          </w:p>
        </w:tc>
        <w:tc>
          <w:tcPr>
            <w:tcW w:w="2204" w:type="dxa"/>
          </w:tcPr>
          <w:p w14:paraId="6E997A0F" w14:textId="77777777" w:rsidR="003C4054" w:rsidRPr="007543CB" w:rsidRDefault="003C4054" w:rsidP="00AE48A9">
            <w:pPr>
              <w:rPr>
                <w:rFonts w:asciiTheme="minorHAnsi" w:hAnsiTheme="minorHAnsi"/>
              </w:rPr>
            </w:pPr>
            <w:r>
              <w:rPr>
                <w:rFonts w:asciiTheme="minorHAnsi" w:hAnsiTheme="minorHAnsi"/>
              </w:rPr>
              <w:t>PC 9</w:t>
            </w:r>
          </w:p>
        </w:tc>
        <w:tc>
          <w:tcPr>
            <w:tcW w:w="2284" w:type="dxa"/>
          </w:tcPr>
          <w:p w14:paraId="10EC7B7A" w14:textId="77777777" w:rsidR="003C4054" w:rsidRPr="007543CB" w:rsidRDefault="003C4054" w:rsidP="00AE48A9">
            <w:pPr>
              <w:rPr>
                <w:rFonts w:asciiTheme="minorHAnsi" w:hAnsiTheme="minorHAnsi"/>
              </w:rPr>
            </w:pPr>
          </w:p>
        </w:tc>
      </w:tr>
      <w:tr w:rsidR="003C4054" w:rsidRPr="007543CB" w14:paraId="2971FEF6" w14:textId="77777777" w:rsidTr="00AE48A9">
        <w:trPr>
          <w:jc w:val="center"/>
        </w:trPr>
        <w:tc>
          <w:tcPr>
            <w:tcW w:w="845" w:type="dxa"/>
          </w:tcPr>
          <w:p w14:paraId="344CA43B" w14:textId="77777777" w:rsidR="003C4054" w:rsidRDefault="003C4054" w:rsidP="00AE48A9">
            <w:pPr>
              <w:rPr>
                <w:rFonts w:asciiTheme="minorHAnsi" w:hAnsiTheme="minorHAnsi"/>
                <w:szCs w:val="22"/>
              </w:rPr>
            </w:pPr>
          </w:p>
        </w:tc>
        <w:tc>
          <w:tcPr>
            <w:tcW w:w="771" w:type="dxa"/>
            <w:shd w:val="clear" w:color="auto" w:fill="auto"/>
          </w:tcPr>
          <w:p w14:paraId="7B4539BB"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29C4B405" w14:textId="77777777" w:rsidR="003C4054" w:rsidRDefault="003C4054" w:rsidP="00AE48A9">
            <w:pPr>
              <w:rPr>
                <w:rFonts w:asciiTheme="minorHAnsi" w:hAnsiTheme="minorHAnsi"/>
                <w:szCs w:val="22"/>
              </w:rPr>
            </w:pPr>
            <w:r>
              <w:rPr>
                <w:rFonts w:asciiTheme="minorHAnsi" w:hAnsiTheme="minorHAnsi"/>
                <w:szCs w:val="22"/>
              </w:rPr>
              <w:t>9-23</w:t>
            </w:r>
          </w:p>
        </w:tc>
        <w:tc>
          <w:tcPr>
            <w:tcW w:w="2433" w:type="dxa"/>
          </w:tcPr>
          <w:p w14:paraId="7A3AEBAB" w14:textId="77777777" w:rsidR="003C4054" w:rsidRDefault="003C4054" w:rsidP="00AE48A9">
            <w:pPr>
              <w:rPr>
                <w:rFonts w:asciiTheme="minorHAnsi" w:hAnsiTheme="minorHAnsi"/>
              </w:rPr>
            </w:pPr>
            <w:r>
              <w:rPr>
                <w:rFonts w:asciiTheme="minorHAnsi" w:hAnsiTheme="minorHAnsi"/>
              </w:rPr>
              <w:t xml:space="preserve">Speeches cont. </w:t>
            </w:r>
          </w:p>
        </w:tc>
        <w:tc>
          <w:tcPr>
            <w:tcW w:w="2204" w:type="dxa"/>
          </w:tcPr>
          <w:p w14:paraId="417006BE" w14:textId="77777777" w:rsidR="003C4054" w:rsidRDefault="003C4054" w:rsidP="00AE48A9">
            <w:pPr>
              <w:rPr>
                <w:rFonts w:asciiTheme="minorHAnsi" w:hAnsiTheme="minorHAnsi"/>
              </w:rPr>
            </w:pPr>
          </w:p>
        </w:tc>
        <w:tc>
          <w:tcPr>
            <w:tcW w:w="2284" w:type="dxa"/>
          </w:tcPr>
          <w:p w14:paraId="01BF782D" w14:textId="77777777" w:rsidR="003C4054" w:rsidRDefault="003C4054" w:rsidP="00AE48A9">
            <w:pPr>
              <w:rPr>
                <w:rFonts w:asciiTheme="minorHAnsi" w:hAnsiTheme="minorHAnsi"/>
              </w:rPr>
            </w:pPr>
          </w:p>
        </w:tc>
      </w:tr>
      <w:tr w:rsidR="003C4054" w:rsidRPr="007543CB" w14:paraId="74946324" w14:textId="77777777" w:rsidTr="00AE48A9">
        <w:trPr>
          <w:jc w:val="center"/>
        </w:trPr>
        <w:tc>
          <w:tcPr>
            <w:tcW w:w="845" w:type="dxa"/>
          </w:tcPr>
          <w:p w14:paraId="154EE815" w14:textId="77777777" w:rsidR="003C4054" w:rsidRPr="007543CB" w:rsidRDefault="003C4054" w:rsidP="00AE48A9">
            <w:pPr>
              <w:rPr>
                <w:rFonts w:asciiTheme="minorHAnsi" w:hAnsiTheme="minorHAnsi"/>
                <w:szCs w:val="22"/>
              </w:rPr>
            </w:pPr>
            <w:r>
              <w:rPr>
                <w:rFonts w:asciiTheme="minorHAnsi" w:hAnsiTheme="minorHAnsi"/>
                <w:szCs w:val="22"/>
              </w:rPr>
              <w:t>6</w:t>
            </w:r>
          </w:p>
        </w:tc>
        <w:tc>
          <w:tcPr>
            <w:tcW w:w="771" w:type="dxa"/>
            <w:shd w:val="clear" w:color="auto" w:fill="auto"/>
          </w:tcPr>
          <w:p w14:paraId="0F2A2767"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5F364F9E" w14:textId="77777777" w:rsidR="003C4054" w:rsidRPr="007543CB" w:rsidRDefault="003C4054" w:rsidP="00AE48A9">
            <w:pPr>
              <w:rPr>
                <w:rFonts w:asciiTheme="minorHAnsi" w:hAnsiTheme="minorHAnsi"/>
                <w:szCs w:val="22"/>
              </w:rPr>
            </w:pPr>
            <w:r>
              <w:rPr>
                <w:rFonts w:asciiTheme="minorHAnsi" w:hAnsiTheme="minorHAnsi"/>
                <w:szCs w:val="22"/>
              </w:rPr>
              <w:t>9-26</w:t>
            </w:r>
          </w:p>
        </w:tc>
        <w:tc>
          <w:tcPr>
            <w:tcW w:w="2433" w:type="dxa"/>
          </w:tcPr>
          <w:p w14:paraId="419938E4" w14:textId="77777777" w:rsidR="003C4054" w:rsidRPr="007543CB" w:rsidRDefault="003C4054" w:rsidP="00AE48A9">
            <w:pPr>
              <w:rPr>
                <w:rFonts w:asciiTheme="minorHAnsi" w:hAnsiTheme="minorHAnsi"/>
              </w:rPr>
            </w:pPr>
            <w:r>
              <w:rPr>
                <w:rFonts w:asciiTheme="minorHAnsi" w:hAnsiTheme="minorHAnsi"/>
              </w:rPr>
              <w:t xml:space="preserve">Consultation Meetings. C: Work on Speech 1. M: Work on press conference questions.  </w:t>
            </w:r>
          </w:p>
        </w:tc>
        <w:tc>
          <w:tcPr>
            <w:tcW w:w="2204" w:type="dxa"/>
          </w:tcPr>
          <w:p w14:paraId="2E284A29" w14:textId="77777777" w:rsidR="003C4054" w:rsidRPr="007543CB" w:rsidRDefault="003C4054" w:rsidP="00AE48A9">
            <w:pPr>
              <w:rPr>
                <w:rFonts w:asciiTheme="minorHAnsi" w:hAnsiTheme="minorHAnsi"/>
              </w:rPr>
            </w:pPr>
          </w:p>
        </w:tc>
        <w:tc>
          <w:tcPr>
            <w:tcW w:w="2284" w:type="dxa"/>
          </w:tcPr>
          <w:p w14:paraId="5AB1DDBC" w14:textId="77777777" w:rsidR="003C4054" w:rsidRPr="007543CB" w:rsidRDefault="003C4054" w:rsidP="00AE48A9">
            <w:pPr>
              <w:rPr>
                <w:rFonts w:asciiTheme="minorHAnsi" w:hAnsiTheme="minorHAnsi"/>
              </w:rPr>
            </w:pPr>
          </w:p>
        </w:tc>
      </w:tr>
      <w:tr w:rsidR="003C4054" w:rsidRPr="007543CB" w14:paraId="7366ED05" w14:textId="77777777" w:rsidTr="00AE48A9">
        <w:trPr>
          <w:jc w:val="center"/>
        </w:trPr>
        <w:tc>
          <w:tcPr>
            <w:tcW w:w="845" w:type="dxa"/>
          </w:tcPr>
          <w:p w14:paraId="7BAC40DA" w14:textId="77777777" w:rsidR="003C4054" w:rsidRPr="007543CB" w:rsidRDefault="003C4054" w:rsidP="00AE48A9">
            <w:pPr>
              <w:rPr>
                <w:rFonts w:asciiTheme="minorHAnsi" w:hAnsiTheme="minorHAnsi"/>
                <w:szCs w:val="22"/>
              </w:rPr>
            </w:pPr>
          </w:p>
        </w:tc>
        <w:tc>
          <w:tcPr>
            <w:tcW w:w="771" w:type="dxa"/>
            <w:shd w:val="clear" w:color="auto" w:fill="auto"/>
          </w:tcPr>
          <w:p w14:paraId="1A40F73D"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4959A55E" w14:textId="77777777" w:rsidR="003C4054" w:rsidRPr="007543CB" w:rsidRDefault="003C4054" w:rsidP="00AE48A9">
            <w:pPr>
              <w:pStyle w:val="NormalWeb"/>
              <w:rPr>
                <w:rFonts w:asciiTheme="minorHAnsi" w:eastAsia="Times New Roman" w:hAnsiTheme="minorHAnsi"/>
                <w:szCs w:val="22"/>
              </w:rPr>
            </w:pPr>
            <w:r>
              <w:rPr>
                <w:rFonts w:asciiTheme="minorHAnsi" w:hAnsiTheme="minorHAnsi"/>
                <w:szCs w:val="22"/>
              </w:rPr>
              <w:t>9-28</w:t>
            </w:r>
          </w:p>
        </w:tc>
        <w:tc>
          <w:tcPr>
            <w:tcW w:w="2433" w:type="dxa"/>
          </w:tcPr>
          <w:p w14:paraId="0F29E88F" w14:textId="77777777" w:rsidR="003C4054" w:rsidRPr="00DF6935" w:rsidRDefault="003C4054" w:rsidP="00AE48A9">
            <w:pPr>
              <w:rPr>
                <w:rFonts w:asciiTheme="minorHAnsi" w:hAnsiTheme="minorHAnsi"/>
                <w:b/>
              </w:rPr>
            </w:pPr>
            <w:r w:rsidRPr="00DF6935">
              <w:rPr>
                <w:rFonts w:asciiTheme="minorHAnsi" w:hAnsiTheme="minorHAnsi"/>
                <w:b/>
              </w:rPr>
              <w:t xml:space="preserve">Speech &amp; Press Conference </w:t>
            </w:r>
            <w:r w:rsidRPr="00DF6935">
              <w:rPr>
                <w:rFonts w:asciiTheme="minorHAnsi" w:hAnsiTheme="minorHAnsi"/>
                <w:b/>
              </w:rPr>
              <w:lastRenderedPageBreak/>
              <w:t>1</w:t>
            </w:r>
          </w:p>
        </w:tc>
        <w:tc>
          <w:tcPr>
            <w:tcW w:w="2204" w:type="dxa"/>
          </w:tcPr>
          <w:p w14:paraId="55CB6E85" w14:textId="77777777" w:rsidR="003C4054" w:rsidRPr="00065DED" w:rsidRDefault="003C4054" w:rsidP="00AE48A9">
            <w:pPr>
              <w:rPr>
                <w:rFonts w:asciiTheme="minorHAnsi" w:hAnsiTheme="minorHAnsi"/>
              </w:rPr>
            </w:pPr>
          </w:p>
        </w:tc>
        <w:tc>
          <w:tcPr>
            <w:tcW w:w="2284" w:type="dxa"/>
          </w:tcPr>
          <w:p w14:paraId="785BC379" w14:textId="77777777" w:rsidR="003C4054" w:rsidRPr="00AE6E37" w:rsidRDefault="003C4054" w:rsidP="00AE48A9">
            <w:pPr>
              <w:rPr>
                <w:rFonts w:asciiTheme="minorHAnsi" w:hAnsiTheme="minorHAnsi"/>
              </w:rPr>
            </w:pPr>
            <w:r w:rsidRPr="00AE6E37">
              <w:rPr>
                <w:rFonts w:asciiTheme="minorHAnsi" w:hAnsiTheme="minorHAnsi"/>
              </w:rPr>
              <w:t xml:space="preserve">C: Announcement </w:t>
            </w:r>
            <w:r w:rsidRPr="00AE6E37">
              <w:rPr>
                <w:rFonts w:asciiTheme="minorHAnsi" w:hAnsiTheme="minorHAnsi"/>
              </w:rPr>
              <w:lastRenderedPageBreak/>
              <w:t>press release, speech manuscript/notes. M: Questions</w:t>
            </w:r>
          </w:p>
        </w:tc>
      </w:tr>
      <w:tr w:rsidR="003C4054" w:rsidRPr="007543CB" w14:paraId="0155DA4B" w14:textId="77777777" w:rsidTr="00AE48A9">
        <w:trPr>
          <w:jc w:val="center"/>
        </w:trPr>
        <w:tc>
          <w:tcPr>
            <w:tcW w:w="845" w:type="dxa"/>
          </w:tcPr>
          <w:p w14:paraId="4E9FC097" w14:textId="77777777" w:rsidR="003C4054" w:rsidRDefault="003C4054" w:rsidP="00AE48A9">
            <w:pPr>
              <w:rPr>
                <w:rFonts w:asciiTheme="minorHAnsi" w:hAnsiTheme="minorHAnsi"/>
                <w:szCs w:val="22"/>
              </w:rPr>
            </w:pPr>
          </w:p>
        </w:tc>
        <w:tc>
          <w:tcPr>
            <w:tcW w:w="771" w:type="dxa"/>
            <w:shd w:val="clear" w:color="auto" w:fill="auto"/>
          </w:tcPr>
          <w:p w14:paraId="61AC50B9"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2AA1AA51" w14:textId="77777777" w:rsidR="003C4054" w:rsidRDefault="003C4054" w:rsidP="00AE48A9">
            <w:pPr>
              <w:rPr>
                <w:rFonts w:asciiTheme="minorHAnsi" w:hAnsiTheme="minorHAnsi"/>
                <w:szCs w:val="22"/>
              </w:rPr>
            </w:pPr>
            <w:r>
              <w:rPr>
                <w:rFonts w:asciiTheme="minorHAnsi" w:hAnsiTheme="minorHAnsi"/>
                <w:szCs w:val="22"/>
              </w:rPr>
              <w:t>9-30</w:t>
            </w:r>
          </w:p>
        </w:tc>
        <w:tc>
          <w:tcPr>
            <w:tcW w:w="2433" w:type="dxa"/>
          </w:tcPr>
          <w:p w14:paraId="170FA87D" w14:textId="77777777" w:rsidR="003C4054" w:rsidRPr="00D10046" w:rsidRDefault="003C4054" w:rsidP="00AE48A9">
            <w:pPr>
              <w:rPr>
                <w:rFonts w:asciiTheme="minorHAnsi" w:hAnsiTheme="minorHAnsi"/>
              </w:rPr>
            </w:pPr>
            <w:r>
              <w:rPr>
                <w:rFonts w:asciiTheme="minorHAnsi" w:hAnsiTheme="minorHAnsi"/>
              </w:rPr>
              <w:t>Local &amp; State Campaigns</w:t>
            </w:r>
          </w:p>
        </w:tc>
        <w:tc>
          <w:tcPr>
            <w:tcW w:w="2204" w:type="dxa"/>
          </w:tcPr>
          <w:p w14:paraId="4EBF8CB1" w14:textId="77777777" w:rsidR="003C4054" w:rsidRPr="00065DED" w:rsidRDefault="003C4054" w:rsidP="00AE48A9">
            <w:pPr>
              <w:rPr>
                <w:rFonts w:asciiTheme="minorHAnsi" w:hAnsiTheme="minorHAnsi"/>
              </w:rPr>
            </w:pPr>
            <w:r>
              <w:rPr>
                <w:rFonts w:asciiTheme="minorHAnsi" w:hAnsiTheme="minorHAnsi"/>
              </w:rPr>
              <w:t>DK 11</w:t>
            </w:r>
          </w:p>
        </w:tc>
        <w:tc>
          <w:tcPr>
            <w:tcW w:w="2284" w:type="dxa"/>
          </w:tcPr>
          <w:p w14:paraId="25852E81" w14:textId="77777777" w:rsidR="003C4054" w:rsidRDefault="003C4054" w:rsidP="00AE48A9">
            <w:pPr>
              <w:rPr>
                <w:rFonts w:asciiTheme="minorHAnsi" w:hAnsiTheme="minorHAnsi"/>
                <w:b/>
              </w:rPr>
            </w:pPr>
          </w:p>
        </w:tc>
      </w:tr>
      <w:tr w:rsidR="003C4054" w:rsidRPr="007543CB" w14:paraId="174B905D" w14:textId="77777777" w:rsidTr="00AE48A9">
        <w:trPr>
          <w:jc w:val="center"/>
        </w:trPr>
        <w:tc>
          <w:tcPr>
            <w:tcW w:w="845" w:type="dxa"/>
          </w:tcPr>
          <w:p w14:paraId="55A4110A" w14:textId="77777777" w:rsidR="003C4054" w:rsidRPr="007543CB" w:rsidRDefault="003C4054" w:rsidP="00AE48A9">
            <w:pPr>
              <w:rPr>
                <w:rFonts w:asciiTheme="minorHAnsi" w:hAnsiTheme="minorHAnsi"/>
                <w:szCs w:val="22"/>
              </w:rPr>
            </w:pPr>
            <w:r>
              <w:rPr>
                <w:rFonts w:asciiTheme="minorHAnsi" w:hAnsiTheme="minorHAnsi"/>
                <w:szCs w:val="22"/>
              </w:rPr>
              <w:t>7</w:t>
            </w:r>
          </w:p>
        </w:tc>
        <w:tc>
          <w:tcPr>
            <w:tcW w:w="771" w:type="dxa"/>
            <w:shd w:val="clear" w:color="auto" w:fill="auto"/>
          </w:tcPr>
          <w:p w14:paraId="122E8367"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1D73D266" w14:textId="77777777" w:rsidR="003C4054" w:rsidRPr="007543CB" w:rsidRDefault="003C4054" w:rsidP="00AE48A9">
            <w:pPr>
              <w:rPr>
                <w:rFonts w:asciiTheme="minorHAnsi" w:hAnsiTheme="minorHAnsi"/>
                <w:szCs w:val="22"/>
              </w:rPr>
            </w:pPr>
            <w:r>
              <w:rPr>
                <w:rFonts w:asciiTheme="minorHAnsi" w:hAnsiTheme="minorHAnsi"/>
                <w:szCs w:val="22"/>
              </w:rPr>
              <w:t>10-3</w:t>
            </w:r>
          </w:p>
        </w:tc>
        <w:tc>
          <w:tcPr>
            <w:tcW w:w="2433" w:type="dxa"/>
          </w:tcPr>
          <w:p w14:paraId="7F5B4D92" w14:textId="77777777" w:rsidR="003C4054" w:rsidRPr="00935CB9" w:rsidRDefault="003C4054" w:rsidP="00AE48A9">
            <w:pPr>
              <w:rPr>
                <w:rFonts w:asciiTheme="minorHAnsi" w:hAnsiTheme="minorHAnsi"/>
              </w:rPr>
            </w:pPr>
            <w:r>
              <w:rPr>
                <w:rFonts w:asciiTheme="minorHAnsi" w:hAnsiTheme="minorHAnsi"/>
              </w:rPr>
              <w:t>The Internet &amp; Social Media</w:t>
            </w:r>
          </w:p>
        </w:tc>
        <w:tc>
          <w:tcPr>
            <w:tcW w:w="2204" w:type="dxa"/>
          </w:tcPr>
          <w:p w14:paraId="6CBBD4EB" w14:textId="77777777" w:rsidR="003C4054" w:rsidRPr="00935CB9" w:rsidRDefault="003C4054" w:rsidP="00AE48A9">
            <w:pPr>
              <w:rPr>
                <w:rFonts w:asciiTheme="minorHAnsi" w:hAnsiTheme="minorHAnsi"/>
              </w:rPr>
            </w:pPr>
            <w:r>
              <w:rPr>
                <w:rFonts w:asciiTheme="minorHAnsi" w:hAnsiTheme="minorHAnsi"/>
              </w:rPr>
              <w:t>PC 10</w:t>
            </w:r>
          </w:p>
        </w:tc>
        <w:tc>
          <w:tcPr>
            <w:tcW w:w="2284" w:type="dxa"/>
          </w:tcPr>
          <w:p w14:paraId="7CE43760" w14:textId="77777777" w:rsidR="003C4054" w:rsidRPr="00AE6E37" w:rsidRDefault="003C4054" w:rsidP="00AE48A9">
            <w:pPr>
              <w:rPr>
                <w:rFonts w:asciiTheme="minorHAnsi" w:hAnsiTheme="minorHAnsi"/>
              </w:rPr>
            </w:pPr>
            <w:r w:rsidRPr="00AE6E37">
              <w:rPr>
                <w:rFonts w:asciiTheme="minorHAnsi" w:hAnsiTheme="minorHAnsi"/>
              </w:rPr>
              <w:t>C: Memo 2</w:t>
            </w:r>
          </w:p>
          <w:p w14:paraId="5A2D4F64" w14:textId="77777777" w:rsidR="003C4054" w:rsidRPr="00575EE0" w:rsidRDefault="003C4054" w:rsidP="00AE48A9">
            <w:pPr>
              <w:rPr>
                <w:rFonts w:asciiTheme="minorHAnsi" w:hAnsiTheme="minorHAnsi"/>
                <w:b/>
              </w:rPr>
            </w:pPr>
            <w:r w:rsidRPr="00AE6E37">
              <w:rPr>
                <w:rFonts w:asciiTheme="minorHAnsi" w:hAnsiTheme="minorHAnsi"/>
              </w:rPr>
              <w:t>M: Article 2- Press conference 1</w:t>
            </w:r>
          </w:p>
        </w:tc>
      </w:tr>
      <w:tr w:rsidR="003C4054" w:rsidRPr="007543CB" w14:paraId="58117D0F" w14:textId="77777777" w:rsidTr="00AE48A9">
        <w:trPr>
          <w:trHeight w:val="323"/>
          <w:jc w:val="center"/>
        </w:trPr>
        <w:tc>
          <w:tcPr>
            <w:tcW w:w="845" w:type="dxa"/>
          </w:tcPr>
          <w:p w14:paraId="48EDFBE1" w14:textId="77777777" w:rsidR="003C4054" w:rsidRPr="007543CB" w:rsidRDefault="003C4054" w:rsidP="00AE48A9">
            <w:pPr>
              <w:rPr>
                <w:rFonts w:asciiTheme="minorHAnsi" w:hAnsiTheme="minorHAnsi"/>
                <w:szCs w:val="22"/>
              </w:rPr>
            </w:pPr>
          </w:p>
        </w:tc>
        <w:tc>
          <w:tcPr>
            <w:tcW w:w="771" w:type="dxa"/>
            <w:shd w:val="clear" w:color="auto" w:fill="auto"/>
          </w:tcPr>
          <w:p w14:paraId="6CE4B423"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1CDF94E8" w14:textId="77777777" w:rsidR="003C4054" w:rsidRPr="007543CB" w:rsidRDefault="003C4054" w:rsidP="00AE48A9">
            <w:pPr>
              <w:rPr>
                <w:rFonts w:asciiTheme="minorHAnsi" w:hAnsiTheme="minorHAnsi"/>
                <w:szCs w:val="22"/>
              </w:rPr>
            </w:pPr>
            <w:r>
              <w:rPr>
                <w:rFonts w:asciiTheme="minorHAnsi" w:hAnsiTheme="minorHAnsi"/>
                <w:szCs w:val="22"/>
              </w:rPr>
              <w:t>10-5</w:t>
            </w:r>
          </w:p>
        </w:tc>
        <w:tc>
          <w:tcPr>
            <w:tcW w:w="2433" w:type="dxa"/>
          </w:tcPr>
          <w:p w14:paraId="48605B3A" w14:textId="77777777" w:rsidR="003C4054" w:rsidRDefault="003C4054" w:rsidP="00AE48A9">
            <w:pPr>
              <w:rPr>
                <w:rFonts w:asciiTheme="minorHAnsi" w:hAnsiTheme="minorHAnsi"/>
              </w:rPr>
            </w:pPr>
            <w:r>
              <w:rPr>
                <w:rFonts w:asciiTheme="minorHAnsi" w:hAnsiTheme="minorHAnsi"/>
              </w:rPr>
              <w:t>Internet cont.</w:t>
            </w:r>
          </w:p>
          <w:p w14:paraId="33989CD5" w14:textId="77777777" w:rsidR="003C4054" w:rsidRPr="00793DC9" w:rsidRDefault="003C4054" w:rsidP="00AE48A9">
            <w:pPr>
              <w:rPr>
                <w:rFonts w:asciiTheme="minorHAnsi" w:hAnsiTheme="minorHAnsi"/>
              </w:rPr>
            </w:pPr>
            <w:r>
              <w:rPr>
                <w:rFonts w:asciiTheme="minorHAnsi" w:hAnsiTheme="minorHAnsi"/>
              </w:rPr>
              <w:t xml:space="preserve">Consultation Meetings </w:t>
            </w:r>
          </w:p>
        </w:tc>
        <w:tc>
          <w:tcPr>
            <w:tcW w:w="2204" w:type="dxa"/>
          </w:tcPr>
          <w:p w14:paraId="00C56C47" w14:textId="77777777" w:rsidR="003C4054" w:rsidRPr="00793DC9" w:rsidRDefault="003C4054" w:rsidP="00AE48A9">
            <w:pPr>
              <w:rPr>
                <w:rFonts w:asciiTheme="minorHAnsi" w:hAnsiTheme="minorHAnsi"/>
              </w:rPr>
            </w:pPr>
            <w:r w:rsidRPr="00935CB9">
              <w:rPr>
                <w:rFonts w:asciiTheme="minorHAnsi" w:hAnsiTheme="minorHAnsi"/>
              </w:rPr>
              <w:t xml:space="preserve"> </w:t>
            </w:r>
            <w:r>
              <w:rPr>
                <w:rFonts w:asciiTheme="minorHAnsi" w:hAnsiTheme="minorHAnsi"/>
              </w:rPr>
              <w:t>BB Reading</w:t>
            </w:r>
          </w:p>
        </w:tc>
        <w:tc>
          <w:tcPr>
            <w:tcW w:w="2284" w:type="dxa"/>
          </w:tcPr>
          <w:p w14:paraId="30D78B8D" w14:textId="77777777" w:rsidR="003C4054" w:rsidRPr="00793DC9" w:rsidRDefault="003C4054" w:rsidP="00AE48A9">
            <w:pPr>
              <w:rPr>
                <w:rFonts w:asciiTheme="minorHAnsi" w:hAnsiTheme="minorHAnsi"/>
              </w:rPr>
            </w:pPr>
            <w:r>
              <w:rPr>
                <w:rFonts w:asciiTheme="minorHAnsi" w:hAnsiTheme="minorHAnsi"/>
              </w:rPr>
              <w:t>C: Online presence created, M: Twitter account created</w:t>
            </w:r>
          </w:p>
        </w:tc>
      </w:tr>
      <w:tr w:rsidR="003C4054" w:rsidRPr="007543CB" w14:paraId="12752A0E" w14:textId="77777777" w:rsidTr="00AE48A9">
        <w:trPr>
          <w:jc w:val="center"/>
        </w:trPr>
        <w:tc>
          <w:tcPr>
            <w:tcW w:w="845" w:type="dxa"/>
          </w:tcPr>
          <w:p w14:paraId="31F78FD0" w14:textId="77777777" w:rsidR="003C4054" w:rsidRDefault="003C4054" w:rsidP="00AE48A9">
            <w:pPr>
              <w:rPr>
                <w:rFonts w:asciiTheme="minorHAnsi" w:hAnsiTheme="minorHAnsi"/>
                <w:szCs w:val="22"/>
              </w:rPr>
            </w:pPr>
          </w:p>
        </w:tc>
        <w:tc>
          <w:tcPr>
            <w:tcW w:w="771" w:type="dxa"/>
            <w:shd w:val="clear" w:color="auto" w:fill="auto"/>
          </w:tcPr>
          <w:p w14:paraId="0154FB2E"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3434B44E" w14:textId="77777777" w:rsidR="003C4054" w:rsidRDefault="003C4054" w:rsidP="00AE48A9">
            <w:pPr>
              <w:rPr>
                <w:rFonts w:asciiTheme="minorHAnsi" w:hAnsiTheme="minorHAnsi"/>
                <w:szCs w:val="22"/>
              </w:rPr>
            </w:pPr>
            <w:r>
              <w:rPr>
                <w:rFonts w:asciiTheme="minorHAnsi" w:hAnsiTheme="minorHAnsi"/>
                <w:szCs w:val="22"/>
              </w:rPr>
              <w:t>10-7</w:t>
            </w:r>
          </w:p>
        </w:tc>
        <w:tc>
          <w:tcPr>
            <w:tcW w:w="2433" w:type="dxa"/>
          </w:tcPr>
          <w:p w14:paraId="64F5EEB3" w14:textId="77777777" w:rsidR="003C4054" w:rsidRPr="00684079" w:rsidRDefault="003C4054" w:rsidP="00AE48A9">
            <w:pPr>
              <w:rPr>
                <w:rFonts w:asciiTheme="minorHAnsi" w:hAnsiTheme="minorHAnsi"/>
              </w:rPr>
            </w:pPr>
            <w:r>
              <w:rPr>
                <w:rFonts w:asciiTheme="minorHAnsi" w:hAnsiTheme="minorHAnsi"/>
              </w:rPr>
              <w:t>Advertising</w:t>
            </w:r>
          </w:p>
        </w:tc>
        <w:tc>
          <w:tcPr>
            <w:tcW w:w="2204" w:type="dxa"/>
          </w:tcPr>
          <w:p w14:paraId="49D3309E" w14:textId="77777777" w:rsidR="003C4054" w:rsidRPr="003338E5" w:rsidRDefault="003C4054" w:rsidP="00AE48A9">
            <w:pPr>
              <w:rPr>
                <w:rFonts w:asciiTheme="minorHAnsi" w:hAnsiTheme="minorHAnsi"/>
              </w:rPr>
            </w:pPr>
            <w:r>
              <w:rPr>
                <w:rFonts w:asciiTheme="minorHAnsi" w:hAnsiTheme="minorHAnsi"/>
              </w:rPr>
              <w:t>DK 8 (pp.183-189) PC 7</w:t>
            </w:r>
          </w:p>
        </w:tc>
        <w:tc>
          <w:tcPr>
            <w:tcW w:w="2284" w:type="dxa"/>
          </w:tcPr>
          <w:p w14:paraId="45FCE8A0" w14:textId="77777777" w:rsidR="003C4054" w:rsidRDefault="003C4054" w:rsidP="00AE48A9">
            <w:pPr>
              <w:rPr>
                <w:rFonts w:asciiTheme="minorHAnsi" w:hAnsiTheme="minorHAnsi"/>
                <w:b/>
              </w:rPr>
            </w:pPr>
          </w:p>
        </w:tc>
      </w:tr>
      <w:tr w:rsidR="003C4054" w:rsidRPr="007543CB" w14:paraId="2B2FAF36" w14:textId="77777777" w:rsidTr="00AE48A9">
        <w:trPr>
          <w:jc w:val="center"/>
        </w:trPr>
        <w:tc>
          <w:tcPr>
            <w:tcW w:w="845" w:type="dxa"/>
          </w:tcPr>
          <w:p w14:paraId="33DB0C17" w14:textId="77777777" w:rsidR="003C4054" w:rsidRPr="007543CB" w:rsidRDefault="003C4054" w:rsidP="00AE48A9">
            <w:pPr>
              <w:rPr>
                <w:rFonts w:asciiTheme="minorHAnsi" w:hAnsiTheme="minorHAnsi"/>
                <w:szCs w:val="22"/>
              </w:rPr>
            </w:pPr>
            <w:r>
              <w:rPr>
                <w:rFonts w:asciiTheme="minorHAnsi" w:hAnsiTheme="minorHAnsi"/>
                <w:szCs w:val="22"/>
              </w:rPr>
              <w:t>8</w:t>
            </w:r>
          </w:p>
        </w:tc>
        <w:tc>
          <w:tcPr>
            <w:tcW w:w="771" w:type="dxa"/>
            <w:shd w:val="clear" w:color="auto" w:fill="auto"/>
          </w:tcPr>
          <w:p w14:paraId="756BA040"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3CEFA58C" w14:textId="77777777" w:rsidR="003C4054" w:rsidRPr="007543CB" w:rsidRDefault="003C4054" w:rsidP="00AE48A9">
            <w:pPr>
              <w:rPr>
                <w:rFonts w:asciiTheme="minorHAnsi" w:hAnsiTheme="minorHAnsi"/>
                <w:szCs w:val="22"/>
              </w:rPr>
            </w:pPr>
            <w:r>
              <w:rPr>
                <w:rFonts w:asciiTheme="minorHAnsi" w:hAnsiTheme="minorHAnsi"/>
                <w:szCs w:val="22"/>
              </w:rPr>
              <w:t>10-10</w:t>
            </w:r>
          </w:p>
        </w:tc>
        <w:tc>
          <w:tcPr>
            <w:tcW w:w="2433" w:type="dxa"/>
          </w:tcPr>
          <w:p w14:paraId="50AEADB8" w14:textId="77777777" w:rsidR="003C4054" w:rsidRPr="00376C2D" w:rsidRDefault="003C4054" w:rsidP="00AE48A9">
            <w:pPr>
              <w:rPr>
                <w:rFonts w:asciiTheme="minorHAnsi" w:hAnsiTheme="minorHAnsi"/>
              </w:rPr>
            </w:pPr>
            <w:r>
              <w:rPr>
                <w:rFonts w:asciiTheme="minorHAnsi" w:hAnsiTheme="minorHAnsi"/>
              </w:rPr>
              <w:t xml:space="preserve">Advertising cont. </w:t>
            </w:r>
          </w:p>
        </w:tc>
        <w:tc>
          <w:tcPr>
            <w:tcW w:w="2204" w:type="dxa"/>
          </w:tcPr>
          <w:p w14:paraId="584B5F15" w14:textId="77777777" w:rsidR="003C4054" w:rsidRPr="00376C2D" w:rsidRDefault="003C4054" w:rsidP="00AE48A9">
            <w:pPr>
              <w:rPr>
                <w:rFonts w:asciiTheme="minorHAnsi" w:hAnsiTheme="minorHAnsi"/>
              </w:rPr>
            </w:pPr>
          </w:p>
        </w:tc>
        <w:tc>
          <w:tcPr>
            <w:tcW w:w="2284" w:type="dxa"/>
          </w:tcPr>
          <w:p w14:paraId="5E8B9067" w14:textId="77777777" w:rsidR="003C4054" w:rsidRPr="00AE6E37" w:rsidRDefault="003C4054" w:rsidP="00AE48A9">
            <w:pPr>
              <w:rPr>
                <w:rFonts w:asciiTheme="minorHAnsi" w:hAnsiTheme="minorHAnsi"/>
              </w:rPr>
            </w:pPr>
            <w:r w:rsidRPr="00AE6E37">
              <w:rPr>
                <w:rFonts w:asciiTheme="minorHAnsi" w:hAnsiTheme="minorHAnsi"/>
              </w:rPr>
              <w:t>C: Direct Mail due</w:t>
            </w:r>
          </w:p>
        </w:tc>
      </w:tr>
      <w:tr w:rsidR="003C4054" w:rsidRPr="007543CB" w14:paraId="3114084A" w14:textId="77777777" w:rsidTr="00AE48A9">
        <w:trPr>
          <w:jc w:val="center"/>
        </w:trPr>
        <w:tc>
          <w:tcPr>
            <w:tcW w:w="845" w:type="dxa"/>
          </w:tcPr>
          <w:p w14:paraId="5F6184C1" w14:textId="77777777" w:rsidR="003C4054" w:rsidRPr="007543CB" w:rsidRDefault="003C4054" w:rsidP="00AE48A9">
            <w:pPr>
              <w:rPr>
                <w:rFonts w:asciiTheme="minorHAnsi" w:hAnsiTheme="minorHAnsi"/>
                <w:szCs w:val="22"/>
              </w:rPr>
            </w:pPr>
          </w:p>
        </w:tc>
        <w:tc>
          <w:tcPr>
            <w:tcW w:w="771" w:type="dxa"/>
            <w:shd w:val="clear" w:color="auto" w:fill="auto"/>
          </w:tcPr>
          <w:p w14:paraId="3B2ECDA9"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0D94954E" w14:textId="77777777" w:rsidR="003C4054" w:rsidRPr="007543CB" w:rsidRDefault="003C4054" w:rsidP="00AE48A9">
            <w:pPr>
              <w:rPr>
                <w:rFonts w:asciiTheme="minorHAnsi" w:hAnsiTheme="minorHAnsi"/>
                <w:szCs w:val="22"/>
              </w:rPr>
            </w:pPr>
            <w:r>
              <w:rPr>
                <w:rFonts w:asciiTheme="minorHAnsi" w:hAnsiTheme="minorHAnsi"/>
                <w:szCs w:val="22"/>
              </w:rPr>
              <w:t>10-12</w:t>
            </w:r>
          </w:p>
        </w:tc>
        <w:tc>
          <w:tcPr>
            <w:tcW w:w="2433" w:type="dxa"/>
          </w:tcPr>
          <w:p w14:paraId="18307AB3" w14:textId="77777777" w:rsidR="003C4054" w:rsidRPr="007A00CE" w:rsidRDefault="003C4054" w:rsidP="00AE48A9">
            <w:pPr>
              <w:rPr>
                <w:rFonts w:asciiTheme="minorHAnsi" w:hAnsiTheme="minorHAnsi"/>
              </w:rPr>
            </w:pPr>
            <w:r>
              <w:rPr>
                <w:rFonts w:asciiTheme="minorHAnsi" w:hAnsiTheme="minorHAnsi"/>
              </w:rPr>
              <w:t>Advertising cont.</w:t>
            </w:r>
          </w:p>
        </w:tc>
        <w:tc>
          <w:tcPr>
            <w:tcW w:w="2204" w:type="dxa"/>
          </w:tcPr>
          <w:p w14:paraId="16DFE2B2" w14:textId="77777777" w:rsidR="003C4054" w:rsidRPr="007A00CE" w:rsidRDefault="003C4054" w:rsidP="00AE48A9">
            <w:pPr>
              <w:rPr>
                <w:rFonts w:asciiTheme="minorHAnsi" w:hAnsiTheme="minorHAnsi"/>
              </w:rPr>
            </w:pPr>
          </w:p>
        </w:tc>
        <w:tc>
          <w:tcPr>
            <w:tcW w:w="2284" w:type="dxa"/>
          </w:tcPr>
          <w:p w14:paraId="26088CF3" w14:textId="77777777" w:rsidR="003C4054" w:rsidRPr="007A00CE" w:rsidRDefault="003C4054" w:rsidP="00AE48A9">
            <w:pPr>
              <w:rPr>
                <w:rFonts w:asciiTheme="minorHAnsi" w:hAnsiTheme="minorHAnsi"/>
              </w:rPr>
            </w:pPr>
          </w:p>
        </w:tc>
      </w:tr>
      <w:tr w:rsidR="003C4054" w:rsidRPr="007543CB" w14:paraId="36074452" w14:textId="77777777" w:rsidTr="00AE48A9">
        <w:trPr>
          <w:jc w:val="center"/>
        </w:trPr>
        <w:tc>
          <w:tcPr>
            <w:tcW w:w="845" w:type="dxa"/>
          </w:tcPr>
          <w:p w14:paraId="688ED9B2" w14:textId="77777777" w:rsidR="003C4054" w:rsidRDefault="003C4054" w:rsidP="00AE48A9">
            <w:pPr>
              <w:rPr>
                <w:rFonts w:asciiTheme="minorHAnsi" w:hAnsiTheme="minorHAnsi"/>
                <w:szCs w:val="22"/>
              </w:rPr>
            </w:pPr>
          </w:p>
        </w:tc>
        <w:tc>
          <w:tcPr>
            <w:tcW w:w="771" w:type="dxa"/>
            <w:shd w:val="clear" w:color="auto" w:fill="auto"/>
          </w:tcPr>
          <w:p w14:paraId="4B426133"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4C97ABB5" w14:textId="77777777" w:rsidR="003C4054" w:rsidRDefault="003C4054" w:rsidP="00AE48A9">
            <w:pPr>
              <w:rPr>
                <w:rFonts w:asciiTheme="minorHAnsi" w:hAnsiTheme="minorHAnsi"/>
                <w:szCs w:val="22"/>
              </w:rPr>
            </w:pPr>
            <w:r>
              <w:rPr>
                <w:rFonts w:asciiTheme="minorHAnsi" w:hAnsiTheme="minorHAnsi"/>
                <w:szCs w:val="22"/>
              </w:rPr>
              <w:t>10-14</w:t>
            </w:r>
          </w:p>
        </w:tc>
        <w:tc>
          <w:tcPr>
            <w:tcW w:w="2433" w:type="dxa"/>
          </w:tcPr>
          <w:p w14:paraId="71A311D9" w14:textId="77777777" w:rsidR="003C4054" w:rsidRDefault="003C4054" w:rsidP="00AE48A9">
            <w:pPr>
              <w:rPr>
                <w:rFonts w:asciiTheme="minorHAnsi" w:hAnsiTheme="minorHAnsi"/>
              </w:rPr>
            </w:pPr>
            <w:r>
              <w:rPr>
                <w:rFonts w:asciiTheme="minorHAnsi" w:hAnsiTheme="minorHAnsi"/>
              </w:rPr>
              <w:t>Consultation Meetings.</w:t>
            </w:r>
          </w:p>
        </w:tc>
        <w:tc>
          <w:tcPr>
            <w:tcW w:w="2204" w:type="dxa"/>
          </w:tcPr>
          <w:p w14:paraId="17F09C88" w14:textId="77777777" w:rsidR="003C4054" w:rsidRDefault="003C4054" w:rsidP="00AE48A9">
            <w:pPr>
              <w:rPr>
                <w:rFonts w:asciiTheme="minorHAnsi" w:hAnsiTheme="minorHAnsi"/>
              </w:rPr>
            </w:pPr>
          </w:p>
        </w:tc>
        <w:tc>
          <w:tcPr>
            <w:tcW w:w="2284" w:type="dxa"/>
          </w:tcPr>
          <w:p w14:paraId="04B1DA10" w14:textId="77777777" w:rsidR="003C4054" w:rsidRDefault="003C4054" w:rsidP="00AE48A9">
            <w:pPr>
              <w:rPr>
                <w:rFonts w:asciiTheme="minorHAnsi" w:hAnsiTheme="minorHAnsi"/>
              </w:rPr>
            </w:pPr>
          </w:p>
        </w:tc>
      </w:tr>
      <w:tr w:rsidR="003C4054" w:rsidRPr="007543CB" w14:paraId="43135EA1" w14:textId="77777777" w:rsidTr="00AE48A9">
        <w:trPr>
          <w:jc w:val="center"/>
        </w:trPr>
        <w:tc>
          <w:tcPr>
            <w:tcW w:w="845" w:type="dxa"/>
          </w:tcPr>
          <w:p w14:paraId="4FD4D395" w14:textId="77777777" w:rsidR="003C4054" w:rsidRPr="007543CB" w:rsidRDefault="003C4054" w:rsidP="00AE48A9">
            <w:pPr>
              <w:rPr>
                <w:rFonts w:asciiTheme="minorHAnsi" w:hAnsiTheme="minorHAnsi"/>
                <w:szCs w:val="22"/>
              </w:rPr>
            </w:pPr>
            <w:r>
              <w:rPr>
                <w:rFonts w:asciiTheme="minorHAnsi" w:hAnsiTheme="minorHAnsi"/>
                <w:szCs w:val="22"/>
              </w:rPr>
              <w:t>9</w:t>
            </w:r>
          </w:p>
        </w:tc>
        <w:tc>
          <w:tcPr>
            <w:tcW w:w="771" w:type="dxa"/>
            <w:shd w:val="clear" w:color="auto" w:fill="auto"/>
          </w:tcPr>
          <w:p w14:paraId="32C5D425"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6A686130" w14:textId="77777777" w:rsidR="003C4054" w:rsidRPr="007543CB" w:rsidRDefault="003C4054" w:rsidP="00AE48A9">
            <w:pPr>
              <w:rPr>
                <w:rFonts w:asciiTheme="minorHAnsi" w:hAnsiTheme="minorHAnsi"/>
                <w:szCs w:val="22"/>
              </w:rPr>
            </w:pPr>
            <w:r>
              <w:rPr>
                <w:rFonts w:asciiTheme="minorHAnsi" w:hAnsiTheme="minorHAnsi"/>
                <w:szCs w:val="22"/>
              </w:rPr>
              <w:t>10-17</w:t>
            </w:r>
          </w:p>
        </w:tc>
        <w:tc>
          <w:tcPr>
            <w:tcW w:w="2433" w:type="dxa"/>
          </w:tcPr>
          <w:p w14:paraId="41654ECC" w14:textId="77777777" w:rsidR="003C4054" w:rsidRPr="00DF6935" w:rsidRDefault="003C4054" w:rsidP="00AE48A9">
            <w:pPr>
              <w:rPr>
                <w:rFonts w:asciiTheme="minorHAnsi" w:hAnsiTheme="minorHAnsi"/>
                <w:b/>
              </w:rPr>
            </w:pPr>
            <w:r w:rsidRPr="00DF6935">
              <w:rPr>
                <w:rFonts w:asciiTheme="minorHAnsi" w:hAnsiTheme="minorHAnsi"/>
                <w:b/>
              </w:rPr>
              <w:t>Speech &amp; Press Conference 2</w:t>
            </w:r>
          </w:p>
        </w:tc>
        <w:tc>
          <w:tcPr>
            <w:tcW w:w="2204" w:type="dxa"/>
          </w:tcPr>
          <w:p w14:paraId="668CB236" w14:textId="77777777" w:rsidR="003C4054" w:rsidRPr="00DB4765" w:rsidRDefault="003C4054" w:rsidP="00AE48A9">
            <w:pPr>
              <w:rPr>
                <w:rFonts w:asciiTheme="minorHAnsi" w:hAnsiTheme="minorHAnsi"/>
              </w:rPr>
            </w:pPr>
          </w:p>
        </w:tc>
        <w:tc>
          <w:tcPr>
            <w:tcW w:w="2284" w:type="dxa"/>
          </w:tcPr>
          <w:p w14:paraId="3E9DB41C" w14:textId="77777777" w:rsidR="003C4054" w:rsidRPr="00AE6E37" w:rsidRDefault="003C4054" w:rsidP="00AE48A9">
            <w:pPr>
              <w:rPr>
                <w:rFonts w:asciiTheme="minorHAnsi" w:hAnsiTheme="minorHAnsi"/>
              </w:rPr>
            </w:pPr>
            <w:r w:rsidRPr="00AE6E37">
              <w:rPr>
                <w:rFonts w:asciiTheme="minorHAnsi" w:hAnsiTheme="minorHAnsi"/>
              </w:rPr>
              <w:t>C: Speech manuscript/notes. M: Questions</w:t>
            </w:r>
          </w:p>
        </w:tc>
      </w:tr>
      <w:tr w:rsidR="003C4054" w:rsidRPr="007543CB" w14:paraId="506A543C" w14:textId="77777777" w:rsidTr="00AE48A9">
        <w:trPr>
          <w:jc w:val="center"/>
        </w:trPr>
        <w:tc>
          <w:tcPr>
            <w:tcW w:w="845" w:type="dxa"/>
          </w:tcPr>
          <w:p w14:paraId="592212C4" w14:textId="77777777" w:rsidR="003C4054" w:rsidRPr="007543CB" w:rsidRDefault="003C4054" w:rsidP="00AE48A9">
            <w:pPr>
              <w:rPr>
                <w:rFonts w:asciiTheme="minorHAnsi" w:hAnsiTheme="minorHAnsi"/>
                <w:szCs w:val="22"/>
              </w:rPr>
            </w:pPr>
          </w:p>
        </w:tc>
        <w:tc>
          <w:tcPr>
            <w:tcW w:w="771" w:type="dxa"/>
            <w:shd w:val="clear" w:color="auto" w:fill="auto"/>
          </w:tcPr>
          <w:p w14:paraId="0B36BF99"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4E61149E" w14:textId="77777777" w:rsidR="003C4054" w:rsidRPr="007543CB" w:rsidRDefault="003C4054" w:rsidP="00AE48A9">
            <w:pPr>
              <w:rPr>
                <w:rFonts w:asciiTheme="minorHAnsi" w:hAnsiTheme="minorHAnsi"/>
                <w:szCs w:val="22"/>
              </w:rPr>
            </w:pPr>
            <w:r>
              <w:rPr>
                <w:rFonts w:asciiTheme="minorHAnsi" w:hAnsiTheme="minorHAnsi"/>
                <w:szCs w:val="22"/>
              </w:rPr>
              <w:t>10-19</w:t>
            </w:r>
          </w:p>
        </w:tc>
        <w:tc>
          <w:tcPr>
            <w:tcW w:w="2433" w:type="dxa"/>
          </w:tcPr>
          <w:p w14:paraId="7D60C889" w14:textId="77777777" w:rsidR="003C4054" w:rsidRPr="00E50518" w:rsidRDefault="003C4054" w:rsidP="00AE48A9">
            <w:pPr>
              <w:rPr>
                <w:rFonts w:asciiTheme="minorHAnsi" w:hAnsiTheme="minorHAnsi"/>
                <w:b/>
              </w:rPr>
            </w:pPr>
            <w:r w:rsidRPr="00684079">
              <w:rPr>
                <w:rFonts w:asciiTheme="minorHAnsi" w:hAnsiTheme="minorHAnsi"/>
              </w:rPr>
              <w:t>Debates</w:t>
            </w:r>
          </w:p>
        </w:tc>
        <w:tc>
          <w:tcPr>
            <w:tcW w:w="2204" w:type="dxa"/>
          </w:tcPr>
          <w:p w14:paraId="04FA397E" w14:textId="77777777" w:rsidR="003C4054" w:rsidRPr="00575EE0" w:rsidRDefault="003C4054" w:rsidP="00AE48A9">
            <w:pPr>
              <w:rPr>
                <w:rFonts w:asciiTheme="minorHAnsi" w:hAnsiTheme="minorHAnsi"/>
              </w:rPr>
            </w:pPr>
            <w:r w:rsidRPr="003338E5">
              <w:rPr>
                <w:rFonts w:asciiTheme="minorHAnsi" w:hAnsiTheme="minorHAnsi"/>
              </w:rPr>
              <w:t>PC (pp. 242- 244) BB Reading</w:t>
            </w:r>
          </w:p>
        </w:tc>
        <w:tc>
          <w:tcPr>
            <w:tcW w:w="2284" w:type="dxa"/>
          </w:tcPr>
          <w:p w14:paraId="0E7C44DC" w14:textId="77777777" w:rsidR="003C4054" w:rsidRPr="00575EE0" w:rsidRDefault="003C4054" w:rsidP="00AE48A9">
            <w:pPr>
              <w:rPr>
                <w:rFonts w:asciiTheme="minorHAnsi" w:hAnsiTheme="minorHAnsi"/>
              </w:rPr>
            </w:pPr>
          </w:p>
        </w:tc>
      </w:tr>
      <w:tr w:rsidR="003C4054" w:rsidRPr="007543CB" w14:paraId="23FEF1A6" w14:textId="77777777" w:rsidTr="00AE48A9">
        <w:trPr>
          <w:jc w:val="center"/>
        </w:trPr>
        <w:tc>
          <w:tcPr>
            <w:tcW w:w="845" w:type="dxa"/>
          </w:tcPr>
          <w:p w14:paraId="1A2E5100" w14:textId="77777777" w:rsidR="003C4054" w:rsidRDefault="003C4054" w:rsidP="00AE48A9">
            <w:pPr>
              <w:rPr>
                <w:rFonts w:asciiTheme="minorHAnsi" w:hAnsiTheme="minorHAnsi"/>
                <w:szCs w:val="22"/>
              </w:rPr>
            </w:pPr>
          </w:p>
        </w:tc>
        <w:tc>
          <w:tcPr>
            <w:tcW w:w="771" w:type="dxa"/>
            <w:shd w:val="clear" w:color="auto" w:fill="auto"/>
          </w:tcPr>
          <w:p w14:paraId="7DE6203F"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00701A62" w14:textId="77777777" w:rsidR="003C4054" w:rsidRDefault="003C4054" w:rsidP="00AE48A9">
            <w:pPr>
              <w:rPr>
                <w:rFonts w:asciiTheme="minorHAnsi" w:hAnsiTheme="minorHAnsi"/>
                <w:szCs w:val="22"/>
              </w:rPr>
            </w:pPr>
            <w:r>
              <w:rPr>
                <w:rFonts w:asciiTheme="minorHAnsi" w:hAnsiTheme="minorHAnsi"/>
                <w:szCs w:val="22"/>
              </w:rPr>
              <w:t>10-21</w:t>
            </w:r>
          </w:p>
        </w:tc>
        <w:tc>
          <w:tcPr>
            <w:tcW w:w="2433" w:type="dxa"/>
          </w:tcPr>
          <w:p w14:paraId="67B0E110" w14:textId="77777777" w:rsidR="003C4054" w:rsidRPr="00E50518" w:rsidRDefault="003C4054" w:rsidP="00AE48A9">
            <w:pPr>
              <w:rPr>
                <w:rFonts w:asciiTheme="minorHAnsi" w:hAnsiTheme="minorHAnsi"/>
                <w:b/>
              </w:rPr>
            </w:pPr>
            <w:r>
              <w:rPr>
                <w:rFonts w:asciiTheme="minorHAnsi" w:hAnsiTheme="minorHAnsi"/>
              </w:rPr>
              <w:t>Debates</w:t>
            </w:r>
          </w:p>
        </w:tc>
        <w:tc>
          <w:tcPr>
            <w:tcW w:w="2204" w:type="dxa"/>
          </w:tcPr>
          <w:p w14:paraId="07B71D40" w14:textId="77777777" w:rsidR="003C4054" w:rsidRDefault="003C4054" w:rsidP="00AE48A9">
            <w:pPr>
              <w:rPr>
                <w:rFonts w:asciiTheme="minorHAnsi" w:hAnsiTheme="minorHAnsi"/>
                <w:b/>
              </w:rPr>
            </w:pPr>
          </w:p>
        </w:tc>
        <w:tc>
          <w:tcPr>
            <w:tcW w:w="2284" w:type="dxa"/>
          </w:tcPr>
          <w:p w14:paraId="16E9D78D" w14:textId="77777777" w:rsidR="003C4054" w:rsidRPr="00AE6E37" w:rsidRDefault="003C4054" w:rsidP="00AE48A9">
            <w:pPr>
              <w:rPr>
                <w:rFonts w:asciiTheme="minorHAnsi" w:hAnsiTheme="minorHAnsi"/>
              </w:rPr>
            </w:pPr>
            <w:r w:rsidRPr="00AE6E37">
              <w:rPr>
                <w:rFonts w:asciiTheme="minorHAnsi" w:hAnsiTheme="minorHAnsi"/>
              </w:rPr>
              <w:t>M: Article 3- Press conference 2</w:t>
            </w:r>
          </w:p>
        </w:tc>
      </w:tr>
      <w:tr w:rsidR="003C4054" w:rsidRPr="007543CB" w14:paraId="0C300DFC" w14:textId="77777777" w:rsidTr="00AE48A9">
        <w:trPr>
          <w:jc w:val="center"/>
        </w:trPr>
        <w:tc>
          <w:tcPr>
            <w:tcW w:w="845" w:type="dxa"/>
          </w:tcPr>
          <w:p w14:paraId="06893457" w14:textId="77777777" w:rsidR="003C4054" w:rsidRPr="007543CB" w:rsidRDefault="003C4054" w:rsidP="00AE48A9">
            <w:pPr>
              <w:rPr>
                <w:rFonts w:asciiTheme="minorHAnsi" w:hAnsiTheme="minorHAnsi"/>
                <w:szCs w:val="22"/>
              </w:rPr>
            </w:pPr>
            <w:r>
              <w:rPr>
                <w:rFonts w:asciiTheme="minorHAnsi" w:hAnsiTheme="minorHAnsi"/>
                <w:szCs w:val="22"/>
              </w:rPr>
              <w:t>10</w:t>
            </w:r>
          </w:p>
        </w:tc>
        <w:tc>
          <w:tcPr>
            <w:tcW w:w="771" w:type="dxa"/>
            <w:shd w:val="clear" w:color="auto" w:fill="auto"/>
          </w:tcPr>
          <w:p w14:paraId="58A9A893"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7FB4E75D" w14:textId="77777777" w:rsidR="003C4054" w:rsidRPr="007543CB" w:rsidRDefault="003C4054" w:rsidP="00AE48A9">
            <w:pPr>
              <w:rPr>
                <w:rFonts w:asciiTheme="minorHAnsi" w:hAnsiTheme="minorHAnsi"/>
                <w:szCs w:val="22"/>
              </w:rPr>
            </w:pPr>
            <w:r>
              <w:rPr>
                <w:rFonts w:asciiTheme="minorHAnsi" w:hAnsiTheme="minorHAnsi"/>
                <w:szCs w:val="22"/>
              </w:rPr>
              <w:t>10-24</w:t>
            </w:r>
          </w:p>
        </w:tc>
        <w:tc>
          <w:tcPr>
            <w:tcW w:w="2433" w:type="dxa"/>
          </w:tcPr>
          <w:p w14:paraId="5A1CE46D" w14:textId="77777777" w:rsidR="003C4054" w:rsidRPr="00A4201A" w:rsidRDefault="003C4054" w:rsidP="00AE48A9">
            <w:pPr>
              <w:rPr>
                <w:rFonts w:asciiTheme="minorHAnsi" w:hAnsiTheme="minorHAnsi"/>
              </w:rPr>
            </w:pPr>
            <w:r w:rsidRPr="0082165D">
              <w:rPr>
                <w:rFonts w:asciiTheme="minorHAnsi" w:hAnsiTheme="minorHAnsi"/>
              </w:rPr>
              <w:t>Political Polling</w:t>
            </w:r>
          </w:p>
        </w:tc>
        <w:tc>
          <w:tcPr>
            <w:tcW w:w="2204" w:type="dxa"/>
          </w:tcPr>
          <w:p w14:paraId="21741D5D" w14:textId="77777777" w:rsidR="003C4054" w:rsidRPr="007A00CE" w:rsidRDefault="003C4054" w:rsidP="00AE48A9">
            <w:pPr>
              <w:rPr>
                <w:rFonts w:asciiTheme="minorHAnsi" w:hAnsiTheme="minorHAnsi"/>
                <w:b/>
              </w:rPr>
            </w:pPr>
            <w:r w:rsidRPr="00DB4765">
              <w:rPr>
                <w:rFonts w:asciiTheme="minorHAnsi" w:hAnsiTheme="minorHAnsi"/>
              </w:rPr>
              <w:t>D&amp;K Ch. 8 (189-191); P&amp;C 11</w:t>
            </w:r>
          </w:p>
        </w:tc>
        <w:tc>
          <w:tcPr>
            <w:tcW w:w="2284" w:type="dxa"/>
          </w:tcPr>
          <w:p w14:paraId="7E97449C" w14:textId="77777777" w:rsidR="003C4054" w:rsidRPr="00376C2D" w:rsidRDefault="003C4054" w:rsidP="00AE48A9">
            <w:pPr>
              <w:rPr>
                <w:rFonts w:asciiTheme="minorHAnsi" w:hAnsiTheme="minorHAnsi"/>
                <w:b/>
              </w:rPr>
            </w:pPr>
          </w:p>
        </w:tc>
      </w:tr>
      <w:tr w:rsidR="003C4054" w:rsidRPr="007543CB" w14:paraId="01C59F04" w14:textId="77777777" w:rsidTr="00AE48A9">
        <w:trPr>
          <w:jc w:val="center"/>
        </w:trPr>
        <w:tc>
          <w:tcPr>
            <w:tcW w:w="845" w:type="dxa"/>
          </w:tcPr>
          <w:p w14:paraId="2A953305" w14:textId="77777777" w:rsidR="003C4054" w:rsidRPr="007543CB" w:rsidRDefault="003C4054" w:rsidP="00AE48A9">
            <w:pPr>
              <w:rPr>
                <w:rFonts w:asciiTheme="minorHAnsi" w:hAnsiTheme="minorHAnsi"/>
                <w:szCs w:val="22"/>
              </w:rPr>
            </w:pPr>
          </w:p>
        </w:tc>
        <w:tc>
          <w:tcPr>
            <w:tcW w:w="771" w:type="dxa"/>
            <w:shd w:val="clear" w:color="auto" w:fill="auto"/>
          </w:tcPr>
          <w:p w14:paraId="38D322AE"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16E63B37" w14:textId="77777777" w:rsidR="003C4054" w:rsidRPr="007543CB" w:rsidRDefault="003C4054" w:rsidP="00AE48A9">
            <w:pPr>
              <w:rPr>
                <w:rFonts w:asciiTheme="minorHAnsi" w:hAnsiTheme="minorHAnsi"/>
                <w:szCs w:val="22"/>
              </w:rPr>
            </w:pPr>
            <w:r>
              <w:rPr>
                <w:rFonts w:asciiTheme="minorHAnsi" w:hAnsiTheme="minorHAnsi"/>
                <w:szCs w:val="22"/>
              </w:rPr>
              <w:t>10-26</w:t>
            </w:r>
          </w:p>
        </w:tc>
        <w:tc>
          <w:tcPr>
            <w:tcW w:w="2433" w:type="dxa"/>
          </w:tcPr>
          <w:p w14:paraId="197A63D5" w14:textId="77777777" w:rsidR="003C4054" w:rsidRPr="00A4201A" w:rsidRDefault="003C4054" w:rsidP="00AE48A9">
            <w:pPr>
              <w:rPr>
                <w:rFonts w:asciiTheme="minorHAnsi" w:hAnsiTheme="minorHAnsi"/>
              </w:rPr>
            </w:pPr>
            <w:r>
              <w:rPr>
                <w:rFonts w:asciiTheme="minorHAnsi" w:hAnsiTheme="minorHAnsi"/>
              </w:rPr>
              <w:t>Exam 1</w:t>
            </w:r>
          </w:p>
        </w:tc>
        <w:tc>
          <w:tcPr>
            <w:tcW w:w="2204" w:type="dxa"/>
          </w:tcPr>
          <w:p w14:paraId="0754945C" w14:textId="77777777" w:rsidR="003C4054" w:rsidRPr="00511860" w:rsidRDefault="003C4054" w:rsidP="00AE48A9">
            <w:pPr>
              <w:rPr>
                <w:rFonts w:asciiTheme="minorHAnsi" w:hAnsiTheme="minorHAnsi"/>
                <w:b/>
              </w:rPr>
            </w:pPr>
          </w:p>
        </w:tc>
        <w:tc>
          <w:tcPr>
            <w:tcW w:w="2284" w:type="dxa"/>
          </w:tcPr>
          <w:p w14:paraId="52CC46D1" w14:textId="77777777" w:rsidR="003C4054" w:rsidRPr="00511860" w:rsidRDefault="003C4054" w:rsidP="00AE48A9">
            <w:pPr>
              <w:rPr>
                <w:rFonts w:asciiTheme="minorHAnsi" w:hAnsiTheme="minorHAnsi"/>
                <w:b/>
              </w:rPr>
            </w:pPr>
          </w:p>
        </w:tc>
      </w:tr>
      <w:tr w:rsidR="003C4054" w:rsidRPr="007543CB" w14:paraId="38C4D589" w14:textId="77777777" w:rsidTr="00AE48A9">
        <w:trPr>
          <w:jc w:val="center"/>
        </w:trPr>
        <w:tc>
          <w:tcPr>
            <w:tcW w:w="845" w:type="dxa"/>
          </w:tcPr>
          <w:p w14:paraId="1571FCD3" w14:textId="77777777" w:rsidR="003C4054" w:rsidRDefault="003C4054" w:rsidP="00AE48A9">
            <w:pPr>
              <w:rPr>
                <w:rFonts w:asciiTheme="minorHAnsi" w:hAnsiTheme="minorHAnsi"/>
                <w:szCs w:val="22"/>
              </w:rPr>
            </w:pPr>
          </w:p>
        </w:tc>
        <w:tc>
          <w:tcPr>
            <w:tcW w:w="771" w:type="dxa"/>
            <w:shd w:val="clear" w:color="auto" w:fill="auto"/>
          </w:tcPr>
          <w:p w14:paraId="50FCF01D"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129461A1" w14:textId="77777777" w:rsidR="003C4054" w:rsidRDefault="003C4054" w:rsidP="00AE48A9">
            <w:pPr>
              <w:rPr>
                <w:rFonts w:asciiTheme="minorHAnsi" w:hAnsiTheme="minorHAnsi"/>
                <w:szCs w:val="22"/>
              </w:rPr>
            </w:pPr>
            <w:r>
              <w:rPr>
                <w:rFonts w:asciiTheme="minorHAnsi" w:hAnsiTheme="minorHAnsi"/>
                <w:szCs w:val="22"/>
              </w:rPr>
              <w:t>10-28</w:t>
            </w:r>
          </w:p>
        </w:tc>
        <w:tc>
          <w:tcPr>
            <w:tcW w:w="2433" w:type="dxa"/>
          </w:tcPr>
          <w:p w14:paraId="61720FD7" w14:textId="77777777" w:rsidR="003C4054" w:rsidRDefault="003C4054" w:rsidP="00AE48A9">
            <w:pPr>
              <w:rPr>
                <w:rFonts w:asciiTheme="minorHAnsi" w:hAnsiTheme="minorHAnsi"/>
              </w:rPr>
            </w:pPr>
            <w:r>
              <w:rPr>
                <w:rFonts w:asciiTheme="minorHAnsi" w:hAnsiTheme="minorHAnsi"/>
              </w:rPr>
              <w:t>Consultation Meetings</w:t>
            </w:r>
          </w:p>
        </w:tc>
        <w:tc>
          <w:tcPr>
            <w:tcW w:w="2204" w:type="dxa"/>
          </w:tcPr>
          <w:p w14:paraId="6FD68757" w14:textId="77777777" w:rsidR="003C4054" w:rsidRDefault="003C4054" w:rsidP="00AE48A9">
            <w:pPr>
              <w:rPr>
                <w:rFonts w:asciiTheme="minorHAnsi" w:hAnsiTheme="minorHAnsi"/>
              </w:rPr>
            </w:pPr>
          </w:p>
        </w:tc>
        <w:tc>
          <w:tcPr>
            <w:tcW w:w="2284" w:type="dxa"/>
          </w:tcPr>
          <w:p w14:paraId="14130573" w14:textId="77777777" w:rsidR="003C4054" w:rsidRDefault="003C4054" w:rsidP="00AE48A9">
            <w:pPr>
              <w:rPr>
                <w:rFonts w:asciiTheme="minorHAnsi" w:hAnsiTheme="minorHAnsi"/>
              </w:rPr>
            </w:pPr>
          </w:p>
        </w:tc>
      </w:tr>
      <w:tr w:rsidR="003C4054" w:rsidRPr="007543CB" w14:paraId="290CB6CB" w14:textId="77777777" w:rsidTr="00AE48A9">
        <w:trPr>
          <w:jc w:val="center"/>
        </w:trPr>
        <w:tc>
          <w:tcPr>
            <w:tcW w:w="845" w:type="dxa"/>
          </w:tcPr>
          <w:p w14:paraId="7240AA8E" w14:textId="77777777" w:rsidR="003C4054" w:rsidRPr="007543CB" w:rsidRDefault="003C4054" w:rsidP="00AE48A9">
            <w:pPr>
              <w:rPr>
                <w:rFonts w:asciiTheme="minorHAnsi" w:hAnsiTheme="minorHAnsi"/>
                <w:szCs w:val="22"/>
              </w:rPr>
            </w:pPr>
            <w:r>
              <w:rPr>
                <w:rFonts w:asciiTheme="minorHAnsi" w:hAnsiTheme="minorHAnsi"/>
                <w:szCs w:val="22"/>
              </w:rPr>
              <w:t>11</w:t>
            </w:r>
          </w:p>
        </w:tc>
        <w:tc>
          <w:tcPr>
            <w:tcW w:w="771" w:type="dxa"/>
            <w:shd w:val="clear" w:color="auto" w:fill="auto"/>
          </w:tcPr>
          <w:p w14:paraId="35DBF5DC"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5273BE88" w14:textId="77777777" w:rsidR="003C4054" w:rsidRPr="007543CB" w:rsidRDefault="003C4054" w:rsidP="00AE48A9">
            <w:pPr>
              <w:rPr>
                <w:rFonts w:asciiTheme="minorHAnsi" w:hAnsiTheme="minorHAnsi"/>
                <w:szCs w:val="22"/>
              </w:rPr>
            </w:pPr>
            <w:r>
              <w:rPr>
                <w:rFonts w:asciiTheme="minorHAnsi" w:hAnsiTheme="minorHAnsi"/>
                <w:szCs w:val="22"/>
              </w:rPr>
              <w:t>10-31</w:t>
            </w:r>
          </w:p>
        </w:tc>
        <w:tc>
          <w:tcPr>
            <w:tcW w:w="2433" w:type="dxa"/>
          </w:tcPr>
          <w:p w14:paraId="3D61376E" w14:textId="77777777" w:rsidR="003C4054" w:rsidRPr="00511860" w:rsidRDefault="003C4054" w:rsidP="00AE48A9">
            <w:pPr>
              <w:rPr>
                <w:rFonts w:asciiTheme="minorHAnsi" w:hAnsiTheme="minorHAnsi"/>
                <w:b/>
              </w:rPr>
            </w:pPr>
            <w:r>
              <w:rPr>
                <w:rFonts w:asciiTheme="minorHAnsi" w:hAnsiTheme="minorHAnsi"/>
              </w:rPr>
              <w:t>Consultation Meetings</w:t>
            </w:r>
          </w:p>
        </w:tc>
        <w:tc>
          <w:tcPr>
            <w:tcW w:w="2204" w:type="dxa"/>
          </w:tcPr>
          <w:p w14:paraId="55985080" w14:textId="77777777" w:rsidR="003C4054" w:rsidRPr="00511860" w:rsidRDefault="003C4054" w:rsidP="00AE48A9">
            <w:pPr>
              <w:rPr>
                <w:rFonts w:asciiTheme="minorHAnsi" w:hAnsiTheme="minorHAnsi"/>
                <w:b/>
              </w:rPr>
            </w:pPr>
          </w:p>
        </w:tc>
        <w:tc>
          <w:tcPr>
            <w:tcW w:w="2284" w:type="dxa"/>
          </w:tcPr>
          <w:p w14:paraId="4F551AA9" w14:textId="77777777" w:rsidR="003C4054" w:rsidRDefault="003C4054" w:rsidP="00AE48A9">
            <w:pPr>
              <w:rPr>
                <w:rFonts w:asciiTheme="minorHAnsi" w:hAnsiTheme="minorHAnsi"/>
                <w:b/>
              </w:rPr>
            </w:pPr>
            <w:r>
              <w:rPr>
                <w:rFonts w:asciiTheme="minorHAnsi" w:hAnsiTheme="minorHAnsi"/>
                <w:b/>
              </w:rPr>
              <w:t>C: Advertisement due</w:t>
            </w:r>
          </w:p>
          <w:p w14:paraId="0EECAF46" w14:textId="77777777" w:rsidR="003C4054" w:rsidRPr="00511860" w:rsidRDefault="003C4054" w:rsidP="00AE48A9">
            <w:pPr>
              <w:rPr>
                <w:rFonts w:asciiTheme="minorHAnsi" w:hAnsiTheme="minorHAnsi"/>
                <w:b/>
              </w:rPr>
            </w:pPr>
            <w:r>
              <w:rPr>
                <w:rFonts w:asciiTheme="minorHAnsi" w:hAnsiTheme="minorHAnsi"/>
                <w:b/>
              </w:rPr>
              <w:t>M: Poll 1 available</w:t>
            </w:r>
          </w:p>
        </w:tc>
      </w:tr>
      <w:tr w:rsidR="003C4054" w:rsidRPr="007543CB" w14:paraId="74BC81C3" w14:textId="77777777" w:rsidTr="00AE48A9">
        <w:trPr>
          <w:jc w:val="center"/>
        </w:trPr>
        <w:tc>
          <w:tcPr>
            <w:tcW w:w="845" w:type="dxa"/>
          </w:tcPr>
          <w:p w14:paraId="67CD6395" w14:textId="77777777" w:rsidR="003C4054" w:rsidRPr="007543CB" w:rsidRDefault="003C4054" w:rsidP="00AE48A9">
            <w:pPr>
              <w:rPr>
                <w:rFonts w:asciiTheme="minorHAnsi" w:hAnsiTheme="minorHAnsi"/>
                <w:szCs w:val="22"/>
              </w:rPr>
            </w:pPr>
          </w:p>
        </w:tc>
        <w:tc>
          <w:tcPr>
            <w:tcW w:w="771" w:type="dxa"/>
            <w:shd w:val="clear" w:color="auto" w:fill="auto"/>
          </w:tcPr>
          <w:p w14:paraId="4D72432A"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33877BA6" w14:textId="77777777" w:rsidR="003C4054" w:rsidRPr="007543CB" w:rsidRDefault="003C4054" w:rsidP="00AE48A9">
            <w:pPr>
              <w:rPr>
                <w:rFonts w:asciiTheme="minorHAnsi" w:hAnsiTheme="minorHAnsi"/>
                <w:szCs w:val="22"/>
              </w:rPr>
            </w:pPr>
            <w:r>
              <w:rPr>
                <w:rFonts w:asciiTheme="minorHAnsi" w:hAnsiTheme="minorHAnsi"/>
                <w:szCs w:val="22"/>
              </w:rPr>
              <w:t>11-2</w:t>
            </w:r>
          </w:p>
        </w:tc>
        <w:tc>
          <w:tcPr>
            <w:tcW w:w="2433" w:type="dxa"/>
          </w:tcPr>
          <w:p w14:paraId="6F9F5D87" w14:textId="77777777" w:rsidR="003C4054" w:rsidRPr="00AE6E37" w:rsidRDefault="003C4054" w:rsidP="00AE48A9">
            <w:pPr>
              <w:rPr>
                <w:rFonts w:asciiTheme="minorHAnsi" w:hAnsiTheme="minorHAnsi"/>
                <w:b/>
              </w:rPr>
            </w:pPr>
            <w:r w:rsidRPr="00AE6E37">
              <w:rPr>
                <w:rFonts w:asciiTheme="minorHAnsi" w:hAnsiTheme="minorHAnsi"/>
                <w:b/>
              </w:rPr>
              <w:t>Debate 1</w:t>
            </w:r>
          </w:p>
        </w:tc>
        <w:tc>
          <w:tcPr>
            <w:tcW w:w="2204" w:type="dxa"/>
          </w:tcPr>
          <w:p w14:paraId="4FD3F628" w14:textId="77777777" w:rsidR="003C4054" w:rsidRPr="00511860" w:rsidRDefault="003C4054" w:rsidP="00AE48A9">
            <w:pPr>
              <w:rPr>
                <w:rFonts w:asciiTheme="minorHAnsi" w:hAnsiTheme="minorHAnsi"/>
              </w:rPr>
            </w:pPr>
          </w:p>
        </w:tc>
        <w:tc>
          <w:tcPr>
            <w:tcW w:w="2284" w:type="dxa"/>
          </w:tcPr>
          <w:p w14:paraId="11974EF3" w14:textId="77777777" w:rsidR="003C4054" w:rsidRPr="00AE6E37" w:rsidRDefault="003C4054" w:rsidP="00AE48A9">
            <w:pPr>
              <w:rPr>
                <w:rFonts w:asciiTheme="minorHAnsi" w:hAnsiTheme="minorHAnsi"/>
              </w:rPr>
            </w:pPr>
            <w:r w:rsidRPr="00AE6E37">
              <w:rPr>
                <w:rFonts w:asciiTheme="minorHAnsi" w:hAnsiTheme="minorHAnsi"/>
              </w:rPr>
              <w:t>M: Debate questions</w:t>
            </w:r>
          </w:p>
        </w:tc>
      </w:tr>
      <w:tr w:rsidR="003C4054" w:rsidRPr="007543CB" w14:paraId="021B8602" w14:textId="77777777" w:rsidTr="00AE48A9">
        <w:trPr>
          <w:jc w:val="center"/>
        </w:trPr>
        <w:tc>
          <w:tcPr>
            <w:tcW w:w="845" w:type="dxa"/>
          </w:tcPr>
          <w:p w14:paraId="7ECB0C99" w14:textId="77777777" w:rsidR="003C4054" w:rsidRDefault="003C4054" w:rsidP="00AE48A9">
            <w:pPr>
              <w:rPr>
                <w:rFonts w:asciiTheme="minorHAnsi" w:hAnsiTheme="minorHAnsi"/>
                <w:szCs w:val="22"/>
              </w:rPr>
            </w:pPr>
          </w:p>
        </w:tc>
        <w:tc>
          <w:tcPr>
            <w:tcW w:w="771" w:type="dxa"/>
            <w:shd w:val="clear" w:color="auto" w:fill="auto"/>
          </w:tcPr>
          <w:p w14:paraId="4EAF460A"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351EBC3C" w14:textId="77777777" w:rsidR="003C4054" w:rsidRDefault="003C4054" w:rsidP="00AE48A9">
            <w:pPr>
              <w:rPr>
                <w:rFonts w:asciiTheme="minorHAnsi" w:hAnsiTheme="minorHAnsi"/>
                <w:szCs w:val="22"/>
              </w:rPr>
            </w:pPr>
            <w:r>
              <w:rPr>
                <w:rFonts w:asciiTheme="minorHAnsi" w:hAnsiTheme="minorHAnsi"/>
                <w:szCs w:val="22"/>
              </w:rPr>
              <w:t>11-4</w:t>
            </w:r>
          </w:p>
        </w:tc>
        <w:tc>
          <w:tcPr>
            <w:tcW w:w="2433" w:type="dxa"/>
          </w:tcPr>
          <w:p w14:paraId="77281206" w14:textId="77777777" w:rsidR="003C4054" w:rsidRPr="00AE6E37" w:rsidRDefault="003C4054" w:rsidP="00AE48A9">
            <w:pPr>
              <w:rPr>
                <w:rFonts w:asciiTheme="minorHAnsi" w:hAnsiTheme="minorHAnsi"/>
                <w:b/>
              </w:rPr>
            </w:pPr>
            <w:r w:rsidRPr="00AE6E37">
              <w:rPr>
                <w:rFonts w:asciiTheme="minorHAnsi" w:hAnsiTheme="minorHAnsi"/>
                <w:b/>
              </w:rPr>
              <w:t>Debate 1 Spin Rooms</w:t>
            </w:r>
          </w:p>
        </w:tc>
        <w:tc>
          <w:tcPr>
            <w:tcW w:w="2204" w:type="dxa"/>
          </w:tcPr>
          <w:p w14:paraId="57487447" w14:textId="77777777" w:rsidR="003C4054" w:rsidRDefault="003C4054" w:rsidP="00AE48A9">
            <w:pPr>
              <w:rPr>
                <w:rFonts w:asciiTheme="minorHAnsi" w:hAnsiTheme="minorHAnsi"/>
              </w:rPr>
            </w:pPr>
          </w:p>
        </w:tc>
        <w:tc>
          <w:tcPr>
            <w:tcW w:w="2284" w:type="dxa"/>
          </w:tcPr>
          <w:p w14:paraId="11A1AAA0" w14:textId="77777777" w:rsidR="003C4054" w:rsidRDefault="003C4054" w:rsidP="00AE48A9">
            <w:pPr>
              <w:rPr>
                <w:rFonts w:asciiTheme="minorHAnsi" w:hAnsiTheme="minorHAnsi"/>
              </w:rPr>
            </w:pPr>
          </w:p>
        </w:tc>
      </w:tr>
      <w:tr w:rsidR="003C4054" w:rsidRPr="007543CB" w14:paraId="6988C902" w14:textId="77777777" w:rsidTr="00AE48A9">
        <w:trPr>
          <w:jc w:val="center"/>
        </w:trPr>
        <w:tc>
          <w:tcPr>
            <w:tcW w:w="845" w:type="dxa"/>
          </w:tcPr>
          <w:p w14:paraId="74F0B1F2" w14:textId="77777777" w:rsidR="003C4054" w:rsidRPr="007543CB" w:rsidRDefault="003C4054" w:rsidP="00AE48A9">
            <w:pPr>
              <w:rPr>
                <w:rFonts w:asciiTheme="minorHAnsi" w:hAnsiTheme="minorHAnsi"/>
                <w:szCs w:val="22"/>
              </w:rPr>
            </w:pPr>
            <w:r>
              <w:rPr>
                <w:rFonts w:asciiTheme="minorHAnsi" w:hAnsiTheme="minorHAnsi"/>
                <w:szCs w:val="22"/>
              </w:rPr>
              <w:t>12</w:t>
            </w:r>
          </w:p>
        </w:tc>
        <w:tc>
          <w:tcPr>
            <w:tcW w:w="771" w:type="dxa"/>
            <w:shd w:val="clear" w:color="auto" w:fill="auto"/>
          </w:tcPr>
          <w:p w14:paraId="50E78C19"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5DF67D50" w14:textId="77777777" w:rsidR="003C4054" w:rsidRPr="007543CB" w:rsidRDefault="003C4054" w:rsidP="00AE48A9">
            <w:pPr>
              <w:rPr>
                <w:rFonts w:asciiTheme="minorHAnsi" w:hAnsiTheme="minorHAnsi"/>
                <w:szCs w:val="22"/>
              </w:rPr>
            </w:pPr>
            <w:r>
              <w:rPr>
                <w:rFonts w:asciiTheme="minorHAnsi" w:hAnsiTheme="minorHAnsi"/>
                <w:szCs w:val="22"/>
              </w:rPr>
              <w:t>11-7</w:t>
            </w:r>
          </w:p>
        </w:tc>
        <w:tc>
          <w:tcPr>
            <w:tcW w:w="2433" w:type="dxa"/>
          </w:tcPr>
          <w:p w14:paraId="543244EC" w14:textId="77777777" w:rsidR="003C4054" w:rsidRPr="007A00CE" w:rsidRDefault="003C4054" w:rsidP="00AE48A9">
            <w:pPr>
              <w:rPr>
                <w:rFonts w:asciiTheme="minorHAnsi" w:hAnsiTheme="minorHAnsi"/>
              </w:rPr>
            </w:pPr>
            <w:r w:rsidRPr="00DB4765">
              <w:rPr>
                <w:rFonts w:asciiTheme="minorHAnsi" w:hAnsiTheme="minorHAnsi"/>
              </w:rPr>
              <w:t>Ethics</w:t>
            </w:r>
          </w:p>
        </w:tc>
        <w:tc>
          <w:tcPr>
            <w:tcW w:w="2204" w:type="dxa"/>
          </w:tcPr>
          <w:p w14:paraId="278AE9ED" w14:textId="77777777" w:rsidR="003C4054" w:rsidRPr="007A00CE" w:rsidRDefault="003C4054" w:rsidP="00AE48A9">
            <w:pPr>
              <w:rPr>
                <w:rFonts w:asciiTheme="minorHAnsi" w:hAnsiTheme="minorHAnsi"/>
              </w:rPr>
            </w:pPr>
            <w:r w:rsidRPr="00DB4765">
              <w:rPr>
                <w:rFonts w:asciiTheme="minorHAnsi" w:hAnsiTheme="minorHAnsi"/>
              </w:rPr>
              <w:t>DK 16, PC 16</w:t>
            </w:r>
          </w:p>
        </w:tc>
        <w:tc>
          <w:tcPr>
            <w:tcW w:w="2284" w:type="dxa"/>
          </w:tcPr>
          <w:p w14:paraId="173CFAEC" w14:textId="77777777" w:rsidR="003C4054" w:rsidRPr="00AE6E37" w:rsidRDefault="003C4054" w:rsidP="00AE48A9">
            <w:pPr>
              <w:rPr>
                <w:rFonts w:asciiTheme="minorHAnsi" w:hAnsiTheme="minorHAnsi"/>
              </w:rPr>
            </w:pPr>
            <w:r w:rsidRPr="00AE6E37">
              <w:rPr>
                <w:rFonts w:asciiTheme="minorHAnsi" w:hAnsiTheme="minorHAnsi"/>
              </w:rPr>
              <w:t>C: Memo 3</w:t>
            </w:r>
          </w:p>
          <w:p w14:paraId="1972F0B3" w14:textId="77777777" w:rsidR="003C4054" w:rsidRPr="00006F80" w:rsidRDefault="003C4054" w:rsidP="00AE48A9">
            <w:pPr>
              <w:rPr>
                <w:rFonts w:asciiTheme="minorHAnsi" w:hAnsiTheme="minorHAnsi"/>
                <w:b/>
              </w:rPr>
            </w:pPr>
            <w:r w:rsidRPr="00AE6E37">
              <w:rPr>
                <w:rFonts w:asciiTheme="minorHAnsi" w:hAnsiTheme="minorHAnsi"/>
              </w:rPr>
              <w:t>M: Article 4- Debate 1</w:t>
            </w:r>
          </w:p>
        </w:tc>
      </w:tr>
      <w:tr w:rsidR="003C4054" w:rsidRPr="007543CB" w14:paraId="0818CD00" w14:textId="77777777" w:rsidTr="00AE48A9">
        <w:trPr>
          <w:jc w:val="center"/>
        </w:trPr>
        <w:tc>
          <w:tcPr>
            <w:tcW w:w="845" w:type="dxa"/>
          </w:tcPr>
          <w:p w14:paraId="3F944498" w14:textId="77777777" w:rsidR="003C4054" w:rsidRPr="007543CB" w:rsidRDefault="003C4054" w:rsidP="00AE48A9">
            <w:pPr>
              <w:rPr>
                <w:rFonts w:asciiTheme="minorHAnsi" w:hAnsiTheme="minorHAnsi"/>
                <w:szCs w:val="22"/>
              </w:rPr>
            </w:pPr>
          </w:p>
        </w:tc>
        <w:tc>
          <w:tcPr>
            <w:tcW w:w="771" w:type="dxa"/>
            <w:shd w:val="clear" w:color="auto" w:fill="auto"/>
          </w:tcPr>
          <w:p w14:paraId="36184027"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5B61F634" w14:textId="77777777" w:rsidR="003C4054" w:rsidRPr="007543CB" w:rsidRDefault="003C4054" w:rsidP="00AE48A9">
            <w:pPr>
              <w:rPr>
                <w:rFonts w:asciiTheme="minorHAnsi" w:hAnsiTheme="minorHAnsi"/>
                <w:szCs w:val="22"/>
              </w:rPr>
            </w:pPr>
            <w:r>
              <w:rPr>
                <w:rFonts w:asciiTheme="minorHAnsi" w:hAnsiTheme="minorHAnsi"/>
                <w:szCs w:val="22"/>
              </w:rPr>
              <w:t>11-9</w:t>
            </w:r>
          </w:p>
        </w:tc>
        <w:tc>
          <w:tcPr>
            <w:tcW w:w="2433" w:type="dxa"/>
          </w:tcPr>
          <w:p w14:paraId="582F0128" w14:textId="77777777" w:rsidR="003C4054" w:rsidRDefault="003C4054" w:rsidP="00AE48A9">
            <w:pPr>
              <w:rPr>
                <w:rFonts w:asciiTheme="minorHAnsi" w:hAnsiTheme="minorHAnsi"/>
              </w:rPr>
            </w:pPr>
            <w:r>
              <w:rPr>
                <w:rFonts w:asciiTheme="minorHAnsi" w:hAnsiTheme="minorHAnsi"/>
              </w:rPr>
              <w:t>NO CLASS: NCA</w:t>
            </w:r>
          </w:p>
        </w:tc>
        <w:tc>
          <w:tcPr>
            <w:tcW w:w="2204" w:type="dxa"/>
          </w:tcPr>
          <w:p w14:paraId="1E4C3453" w14:textId="77777777" w:rsidR="003C4054" w:rsidRDefault="003C4054" w:rsidP="00AE48A9">
            <w:pPr>
              <w:rPr>
                <w:rFonts w:asciiTheme="minorHAnsi" w:hAnsiTheme="minorHAnsi"/>
              </w:rPr>
            </w:pPr>
          </w:p>
        </w:tc>
        <w:tc>
          <w:tcPr>
            <w:tcW w:w="2284" w:type="dxa"/>
          </w:tcPr>
          <w:p w14:paraId="6C8010FE" w14:textId="77777777" w:rsidR="003C4054" w:rsidRDefault="003C4054" w:rsidP="00AE48A9">
            <w:pPr>
              <w:rPr>
                <w:rFonts w:asciiTheme="minorHAnsi" w:hAnsiTheme="minorHAnsi"/>
              </w:rPr>
            </w:pPr>
          </w:p>
        </w:tc>
      </w:tr>
      <w:tr w:rsidR="003C4054" w:rsidRPr="007543CB" w14:paraId="3AB5ADC4" w14:textId="77777777" w:rsidTr="00AE48A9">
        <w:trPr>
          <w:jc w:val="center"/>
        </w:trPr>
        <w:tc>
          <w:tcPr>
            <w:tcW w:w="845" w:type="dxa"/>
          </w:tcPr>
          <w:p w14:paraId="3A7D1BB1" w14:textId="77777777" w:rsidR="003C4054" w:rsidRDefault="003C4054" w:rsidP="00AE48A9">
            <w:pPr>
              <w:rPr>
                <w:rFonts w:asciiTheme="minorHAnsi" w:hAnsiTheme="minorHAnsi"/>
                <w:szCs w:val="22"/>
              </w:rPr>
            </w:pPr>
          </w:p>
        </w:tc>
        <w:tc>
          <w:tcPr>
            <w:tcW w:w="771" w:type="dxa"/>
            <w:shd w:val="clear" w:color="auto" w:fill="auto"/>
          </w:tcPr>
          <w:p w14:paraId="6C9C32F5"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3F5BE328" w14:textId="77777777" w:rsidR="003C4054" w:rsidRDefault="003C4054" w:rsidP="00AE48A9">
            <w:pPr>
              <w:rPr>
                <w:rFonts w:asciiTheme="minorHAnsi" w:hAnsiTheme="minorHAnsi"/>
                <w:szCs w:val="22"/>
              </w:rPr>
            </w:pPr>
            <w:r>
              <w:rPr>
                <w:rFonts w:asciiTheme="minorHAnsi" w:hAnsiTheme="minorHAnsi"/>
                <w:szCs w:val="22"/>
              </w:rPr>
              <w:t>11-11</w:t>
            </w:r>
          </w:p>
        </w:tc>
        <w:tc>
          <w:tcPr>
            <w:tcW w:w="2433" w:type="dxa"/>
          </w:tcPr>
          <w:p w14:paraId="43263CA3" w14:textId="77777777" w:rsidR="003C4054" w:rsidRDefault="003C4054" w:rsidP="00AE48A9">
            <w:pPr>
              <w:rPr>
                <w:rFonts w:asciiTheme="minorHAnsi" w:hAnsiTheme="minorHAnsi"/>
              </w:rPr>
            </w:pPr>
            <w:r>
              <w:rPr>
                <w:rFonts w:asciiTheme="minorHAnsi" w:hAnsiTheme="minorHAnsi"/>
              </w:rPr>
              <w:t>NO CLASS: NCA</w:t>
            </w:r>
          </w:p>
        </w:tc>
        <w:tc>
          <w:tcPr>
            <w:tcW w:w="2204" w:type="dxa"/>
          </w:tcPr>
          <w:p w14:paraId="2CF12184" w14:textId="77777777" w:rsidR="003C4054" w:rsidRDefault="003C4054" w:rsidP="00AE48A9">
            <w:pPr>
              <w:rPr>
                <w:rFonts w:asciiTheme="minorHAnsi" w:hAnsiTheme="minorHAnsi"/>
              </w:rPr>
            </w:pPr>
          </w:p>
        </w:tc>
        <w:tc>
          <w:tcPr>
            <w:tcW w:w="2284" w:type="dxa"/>
          </w:tcPr>
          <w:p w14:paraId="399F98CC" w14:textId="77777777" w:rsidR="003C4054" w:rsidRDefault="003C4054" w:rsidP="00AE48A9">
            <w:pPr>
              <w:rPr>
                <w:rFonts w:asciiTheme="minorHAnsi" w:hAnsiTheme="minorHAnsi"/>
              </w:rPr>
            </w:pPr>
          </w:p>
        </w:tc>
      </w:tr>
      <w:tr w:rsidR="003C4054" w:rsidRPr="007543CB" w14:paraId="05F41A45" w14:textId="77777777" w:rsidTr="00AE48A9">
        <w:trPr>
          <w:jc w:val="center"/>
        </w:trPr>
        <w:tc>
          <w:tcPr>
            <w:tcW w:w="845" w:type="dxa"/>
          </w:tcPr>
          <w:p w14:paraId="66D80201" w14:textId="77777777" w:rsidR="003C4054" w:rsidRPr="007543CB" w:rsidRDefault="003C4054" w:rsidP="00AE48A9">
            <w:pPr>
              <w:rPr>
                <w:rFonts w:asciiTheme="minorHAnsi" w:hAnsiTheme="minorHAnsi"/>
                <w:szCs w:val="22"/>
              </w:rPr>
            </w:pPr>
            <w:r>
              <w:rPr>
                <w:rFonts w:asciiTheme="minorHAnsi" w:hAnsiTheme="minorHAnsi"/>
                <w:szCs w:val="22"/>
              </w:rPr>
              <w:t>13</w:t>
            </w:r>
          </w:p>
        </w:tc>
        <w:tc>
          <w:tcPr>
            <w:tcW w:w="771" w:type="dxa"/>
            <w:shd w:val="clear" w:color="auto" w:fill="auto"/>
          </w:tcPr>
          <w:p w14:paraId="07D1DD59"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192551E9" w14:textId="77777777" w:rsidR="003C4054" w:rsidRPr="007543CB" w:rsidRDefault="003C4054" w:rsidP="00AE48A9">
            <w:pPr>
              <w:rPr>
                <w:rFonts w:asciiTheme="minorHAnsi" w:hAnsiTheme="minorHAnsi"/>
                <w:szCs w:val="22"/>
              </w:rPr>
            </w:pPr>
            <w:r>
              <w:rPr>
                <w:rFonts w:asciiTheme="minorHAnsi" w:hAnsiTheme="minorHAnsi"/>
                <w:szCs w:val="22"/>
              </w:rPr>
              <w:t>11-14</w:t>
            </w:r>
          </w:p>
        </w:tc>
        <w:tc>
          <w:tcPr>
            <w:tcW w:w="2433" w:type="dxa"/>
          </w:tcPr>
          <w:p w14:paraId="47C4226C" w14:textId="77777777" w:rsidR="003C4054" w:rsidRPr="007A00CE" w:rsidRDefault="003C4054" w:rsidP="00AE48A9">
            <w:pPr>
              <w:rPr>
                <w:rFonts w:asciiTheme="minorHAnsi" w:hAnsiTheme="minorHAnsi"/>
              </w:rPr>
            </w:pPr>
            <w:r>
              <w:rPr>
                <w:rFonts w:asciiTheme="minorHAnsi" w:hAnsiTheme="minorHAnsi"/>
              </w:rPr>
              <w:t>Consultation Meetings</w:t>
            </w:r>
          </w:p>
        </w:tc>
        <w:tc>
          <w:tcPr>
            <w:tcW w:w="2204" w:type="dxa"/>
          </w:tcPr>
          <w:p w14:paraId="4A696DB7" w14:textId="77777777" w:rsidR="003C4054" w:rsidRPr="007A00CE" w:rsidRDefault="003C4054" w:rsidP="00AE48A9">
            <w:pPr>
              <w:rPr>
                <w:rFonts w:asciiTheme="minorHAnsi" w:hAnsiTheme="minorHAnsi"/>
              </w:rPr>
            </w:pPr>
          </w:p>
        </w:tc>
        <w:tc>
          <w:tcPr>
            <w:tcW w:w="2284" w:type="dxa"/>
          </w:tcPr>
          <w:p w14:paraId="49A2CF36" w14:textId="77777777" w:rsidR="003C4054" w:rsidRPr="00AE6E37" w:rsidRDefault="003C4054" w:rsidP="00AE48A9">
            <w:pPr>
              <w:rPr>
                <w:rFonts w:asciiTheme="minorHAnsi" w:hAnsiTheme="minorHAnsi"/>
              </w:rPr>
            </w:pPr>
            <w:r w:rsidRPr="00AE6E37">
              <w:rPr>
                <w:rFonts w:asciiTheme="minorHAnsi" w:hAnsiTheme="minorHAnsi"/>
              </w:rPr>
              <w:t>Article 5- Poll results</w:t>
            </w:r>
          </w:p>
        </w:tc>
      </w:tr>
      <w:tr w:rsidR="003C4054" w:rsidRPr="007543CB" w14:paraId="2511FE4B" w14:textId="77777777" w:rsidTr="00AE48A9">
        <w:trPr>
          <w:jc w:val="center"/>
        </w:trPr>
        <w:tc>
          <w:tcPr>
            <w:tcW w:w="845" w:type="dxa"/>
          </w:tcPr>
          <w:p w14:paraId="00A07FC5" w14:textId="77777777" w:rsidR="003C4054" w:rsidRPr="007543CB" w:rsidRDefault="003C4054" w:rsidP="00AE48A9">
            <w:pPr>
              <w:rPr>
                <w:rFonts w:asciiTheme="minorHAnsi" w:hAnsiTheme="minorHAnsi"/>
                <w:szCs w:val="22"/>
              </w:rPr>
            </w:pPr>
          </w:p>
        </w:tc>
        <w:tc>
          <w:tcPr>
            <w:tcW w:w="771" w:type="dxa"/>
            <w:shd w:val="clear" w:color="auto" w:fill="auto"/>
          </w:tcPr>
          <w:p w14:paraId="28524C9C"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7851BE4F" w14:textId="77777777" w:rsidR="003C4054" w:rsidRPr="007543CB" w:rsidRDefault="003C4054" w:rsidP="00AE48A9">
            <w:pPr>
              <w:rPr>
                <w:rFonts w:asciiTheme="minorHAnsi" w:hAnsiTheme="minorHAnsi"/>
                <w:szCs w:val="22"/>
              </w:rPr>
            </w:pPr>
            <w:r>
              <w:rPr>
                <w:rFonts w:asciiTheme="minorHAnsi" w:hAnsiTheme="minorHAnsi"/>
                <w:szCs w:val="22"/>
              </w:rPr>
              <w:t>11-16</w:t>
            </w:r>
          </w:p>
        </w:tc>
        <w:tc>
          <w:tcPr>
            <w:tcW w:w="2433" w:type="dxa"/>
          </w:tcPr>
          <w:p w14:paraId="72FEC688" w14:textId="77777777" w:rsidR="003C4054" w:rsidRPr="00AF4D04" w:rsidRDefault="003C4054" w:rsidP="00AE48A9">
            <w:pPr>
              <w:rPr>
                <w:rFonts w:asciiTheme="minorHAnsi" w:hAnsiTheme="minorHAnsi"/>
              </w:rPr>
            </w:pPr>
            <w:r>
              <w:rPr>
                <w:rFonts w:asciiTheme="minorHAnsi" w:hAnsiTheme="minorHAnsi"/>
              </w:rPr>
              <w:t>Scandals announced</w:t>
            </w:r>
          </w:p>
        </w:tc>
        <w:tc>
          <w:tcPr>
            <w:tcW w:w="2204" w:type="dxa"/>
          </w:tcPr>
          <w:p w14:paraId="3313524F" w14:textId="77777777" w:rsidR="003C4054" w:rsidRPr="007543CB" w:rsidRDefault="003C4054" w:rsidP="00AE48A9">
            <w:pPr>
              <w:rPr>
                <w:rFonts w:asciiTheme="minorHAnsi" w:hAnsiTheme="minorHAnsi"/>
                <w:b/>
              </w:rPr>
            </w:pPr>
          </w:p>
        </w:tc>
        <w:tc>
          <w:tcPr>
            <w:tcW w:w="2284" w:type="dxa"/>
          </w:tcPr>
          <w:p w14:paraId="074960C4" w14:textId="77777777" w:rsidR="003C4054" w:rsidRPr="007543CB" w:rsidRDefault="003C4054" w:rsidP="00AE48A9">
            <w:pPr>
              <w:rPr>
                <w:rFonts w:asciiTheme="minorHAnsi" w:hAnsiTheme="minorHAnsi"/>
                <w:b/>
              </w:rPr>
            </w:pPr>
          </w:p>
        </w:tc>
      </w:tr>
      <w:tr w:rsidR="003C4054" w:rsidRPr="007543CB" w14:paraId="1916CAF7" w14:textId="77777777" w:rsidTr="00AE48A9">
        <w:trPr>
          <w:jc w:val="center"/>
        </w:trPr>
        <w:tc>
          <w:tcPr>
            <w:tcW w:w="845" w:type="dxa"/>
          </w:tcPr>
          <w:p w14:paraId="3E555AD6" w14:textId="77777777" w:rsidR="003C4054" w:rsidRDefault="003C4054" w:rsidP="00AE48A9">
            <w:pPr>
              <w:rPr>
                <w:rFonts w:asciiTheme="minorHAnsi" w:hAnsiTheme="minorHAnsi"/>
                <w:szCs w:val="22"/>
              </w:rPr>
            </w:pPr>
          </w:p>
        </w:tc>
        <w:tc>
          <w:tcPr>
            <w:tcW w:w="771" w:type="dxa"/>
            <w:shd w:val="clear" w:color="auto" w:fill="auto"/>
          </w:tcPr>
          <w:p w14:paraId="6B8AAA8B"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41BD786D" w14:textId="77777777" w:rsidR="003C4054" w:rsidRDefault="003C4054" w:rsidP="00AE48A9">
            <w:pPr>
              <w:rPr>
                <w:rFonts w:asciiTheme="minorHAnsi" w:hAnsiTheme="minorHAnsi"/>
                <w:szCs w:val="22"/>
              </w:rPr>
            </w:pPr>
            <w:r>
              <w:rPr>
                <w:rFonts w:asciiTheme="minorHAnsi" w:hAnsiTheme="minorHAnsi"/>
                <w:szCs w:val="22"/>
              </w:rPr>
              <w:t>11-18</w:t>
            </w:r>
          </w:p>
        </w:tc>
        <w:tc>
          <w:tcPr>
            <w:tcW w:w="2433" w:type="dxa"/>
          </w:tcPr>
          <w:p w14:paraId="1CC1D706" w14:textId="77777777" w:rsidR="003C4054" w:rsidRDefault="003C4054" w:rsidP="00AE48A9">
            <w:pPr>
              <w:rPr>
                <w:rFonts w:asciiTheme="minorHAnsi" w:hAnsiTheme="minorHAnsi"/>
              </w:rPr>
            </w:pPr>
            <w:r>
              <w:rPr>
                <w:rFonts w:asciiTheme="minorHAnsi" w:hAnsiTheme="minorHAnsi"/>
              </w:rPr>
              <w:t>Scandal responses/media interviews</w:t>
            </w:r>
          </w:p>
        </w:tc>
        <w:tc>
          <w:tcPr>
            <w:tcW w:w="2204" w:type="dxa"/>
          </w:tcPr>
          <w:p w14:paraId="5362CA75" w14:textId="77777777" w:rsidR="003C4054" w:rsidRDefault="003C4054" w:rsidP="00AE48A9">
            <w:pPr>
              <w:rPr>
                <w:rFonts w:asciiTheme="minorHAnsi" w:hAnsiTheme="minorHAnsi"/>
              </w:rPr>
            </w:pPr>
          </w:p>
        </w:tc>
        <w:tc>
          <w:tcPr>
            <w:tcW w:w="2284" w:type="dxa"/>
          </w:tcPr>
          <w:p w14:paraId="0FFDDD13" w14:textId="77777777" w:rsidR="003C4054" w:rsidRDefault="003C4054" w:rsidP="00AE48A9">
            <w:pPr>
              <w:rPr>
                <w:rFonts w:asciiTheme="minorHAnsi" w:hAnsiTheme="minorHAnsi"/>
              </w:rPr>
            </w:pPr>
            <w:r>
              <w:rPr>
                <w:rFonts w:asciiTheme="minorHAnsi" w:hAnsiTheme="minorHAnsi"/>
              </w:rPr>
              <w:t>C: Scandal response due. All additional campaign materials due. M: Article 7- Scandal breaking</w:t>
            </w:r>
          </w:p>
        </w:tc>
      </w:tr>
      <w:tr w:rsidR="003C4054" w:rsidRPr="007543CB" w14:paraId="359A67D0" w14:textId="77777777" w:rsidTr="00AE48A9">
        <w:trPr>
          <w:jc w:val="center"/>
        </w:trPr>
        <w:tc>
          <w:tcPr>
            <w:tcW w:w="845" w:type="dxa"/>
          </w:tcPr>
          <w:p w14:paraId="1A752DE4" w14:textId="77777777" w:rsidR="003C4054" w:rsidRPr="007543CB" w:rsidRDefault="003C4054" w:rsidP="00AE48A9">
            <w:pPr>
              <w:rPr>
                <w:rFonts w:asciiTheme="minorHAnsi" w:hAnsiTheme="minorHAnsi"/>
                <w:szCs w:val="22"/>
              </w:rPr>
            </w:pPr>
            <w:r>
              <w:rPr>
                <w:rFonts w:asciiTheme="minorHAnsi" w:hAnsiTheme="minorHAnsi"/>
                <w:szCs w:val="22"/>
              </w:rPr>
              <w:t>14</w:t>
            </w:r>
          </w:p>
        </w:tc>
        <w:tc>
          <w:tcPr>
            <w:tcW w:w="771" w:type="dxa"/>
            <w:shd w:val="clear" w:color="auto" w:fill="auto"/>
          </w:tcPr>
          <w:p w14:paraId="1C6E343C"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4AD6A24F" w14:textId="77777777" w:rsidR="003C4054" w:rsidRPr="007543CB" w:rsidRDefault="003C4054" w:rsidP="00AE48A9">
            <w:pPr>
              <w:rPr>
                <w:rFonts w:asciiTheme="minorHAnsi" w:hAnsiTheme="minorHAnsi"/>
                <w:szCs w:val="22"/>
              </w:rPr>
            </w:pPr>
            <w:r>
              <w:rPr>
                <w:rFonts w:asciiTheme="minorHAnsi" w:hAnsiTheme="minorHAnsi"/>
                <w:szCs w:val="22"/>
              </w:rPr>
              <w:t>11-21</w:t>
            </w:r>
          </w:p>
        </w:tc>
        <w:tc>
          <w:tcPr>
            <w:tcW w:w="6921" w:type="dxa"/>
            <w:gridSpan w:val="3"/>
            <w:vMerge w:val="restart"/>
          </w:tcPr>
          <w:p w14:paraId="271D999A" w14:textId="77777777" w:rsidR="003C4054" w:rsidRDefault="003C4054" w:rsidP="00AE48A9">
            <w:pPr>
              <w:rPr>
                <w:rFonts w:asciiTheme="minorHAnsi" w:hAnsiTheme="minorHAnsi"/>
              </w:rPr>
            </w:pPr>
            <w:r>
              <w:rPr>
                <w:rFonts w:asciiTheme="minorHAnsi" w:hAnsiTheme="minorHAnsi"/>
              </w:rPr>
              <w:t>No Class: Thanks Giving Break</w:t>
            </w:r>
          </w:p>
        </w:tc>
      </w:tr>
      <w:tr w:rsidR="003C4054" w:rsidRPr="007543CB" w14:paraId="018BD889" w14:textId="77777777" w:rsidTr="00AE48A9">
        <w:trPr>
          <w:jc w:val="center"/>
        </w:trPr>
        <w:tc>
          <w:tcPr>
            <w:tcW w:w="845" w:type="dxa"/>
          </w:tcPr>
          <w:p w14:paraId="7F8D593F" w14:textId="77777777" w:rsidR="003C4054" w:rsidRPr="007543CB" w:rsidRDefault="003C4054" w:rsidP="00AE48A9">
            <w:pPr>
              <w:rPr>
                <w:rFonts w:asciiTheme="minorHAnsi" w:hAnsiTheme="minorHAnsi"/>
                <w:szCs w:val="22"/>
              </w:rPr>
            </w:pPr>
          </w:p>
        </w:tc>
        <w:tc>
          <w:tcPr>
            <w:tcW w:w="771" w:type="dxa"/>
            <w:shd w:val="clear" w:color="auto" w:fill="auto"/>
          </w:tcPr>
          <w:p w14:paraId="6CA5B90D"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2CB9089B" w14:textId="77777777" w:rsidR="003C4054" w:rsidRPr="007543CB" w:rsidRDefault="003C4054" w:rsidP="00AE48A9">
            <w:pPr>
              <w:rPr>
                <w:rFonts w:asciiTheme="minorHAnsi" w:hAnsiTheme="minorHAnsi"/>
                <w:szCs w:val="22"/>
              </w:rPr>
            </w:pPr>
            <w:r>
              <w:rPr>
                <w:rFonts w:asciiTheme="minorHAnsi" w:hAnsiTheme="minorHAnsi"/>
                <w:szCs w:val="22"/>
              </w:rPr>
              <w:t>11-23</w:t>
            </w:r>
          </w:p>
        </w:tc>
        <w:tc>
          <w:tcPr>
            <w:tcW w:w="6921" w:type="dxa"/>
            <w:gridSpan w:val="3"/>
            <w:vMerge/>
          </w:tcPr>
          <w:p w14:paraId="518BF6E7" w14:textId="77777777" w:rsidR="003C4054" w:rsidRDefault="003C4054" w:rsidP="00AE48A9">
            <w:pPr>
              <w:rPr>
                <w:rFonts w:asciiTheme="minorHAnsi" w:hAnsiTheme="minorHAnsi"/>
              </w:rPr>
            </w:pPr>
          </w:p>
        </w:tc>
      </w:tr>
      <w:tr w:rsidR="003C4054" w:rsidRPr="007543CB" w14:paraId="55CD902D" w14:textId="77777777" w:rsidTr="00AE48A9">
        <w:trPr>
          <w:jc w:val="center"/>
        </w:trPr>
        <w:tc>
          <w:tcPr>
            <w:tcW w:w="845" w:type="dxa"/>
          </w:tcPr>
          <w:p w14:paraId="6CFEA05C" w14:textId="77777777" w:rsidR="003C4054" w:rsidRDefault="003C4054" w:rsidP="00AE48A9">
            <w:pPr>
              <w:rPr>
                <w:rFonts w:asciiTheme="minorHAnsi" w:hAnsiTheme="minorHAnsi"/>
                <w:szCs w:val="22"/>
              </w:rPr>
            </w:pPr>
          </w:p>
        </w:tc>
        <w:tc>
          <w:tcPr>
            <w:tcW w:w="771" w:type="dxa"/>
            <w:shd w:val="clear" w:color="auto" w:fill="auto"/>
          </w:tcPr>
          <w:p w14:paraId="7F5AEA25"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5DD59B6E" w14:textId="77777777" w:rsidR="003C4054" w:rsidRDefault="003C4054" w:rsidP="00AE48A9">
            <w:pPr>
              <w:rPr>
                <w:rFonts w:asciiTheme="minorHAnsi" w:hAnsiTheme="minorHAnsi"/>
                <w:szCs w:val="22"/>
              </w:rPr>
            </w:pPr>
            <w:r>
              <w:rPr>
                <w:rFonts w:asciiTheme="minorHAnsi" w:hAnsiTheme="minorHAnsi"/>
                <w:szCs w:val="22"/>
              </w:rPr>
              <w:t>11-25</w:t>
            </w:r>
          </w:p>
        </w:tc>
        <w:tc>
          <w:tcPr>
            <w:tcW w:w="6921" w:type="dxa"/>
            <w:gridSpan w:val="3"/>
            <w:vMerge/>
          </w:tcPr>
          <w:p w14:paraId="66B8ACE4" w14:textId="77777777" w:rsidR="003C4054" w:rsidRDefault="003C4054" w:rsidP="00AE48A9">
            <w:pPr>
              <w:rPr>
                <w:rFonts w:asciiTheme="minorHAnsi" w:hAnsiTheme="minorHAnsi"/>
              </w:rPr>
            </w:pPr>
          </w:p>
        </w:tc>
      </w:tr>
      <w:tr w:rsidR="003C4054" w:rsidRPr="007543CB" w14:paraId="3BF9A3B8" w14:textId="77777777" w:rsidTr="00AE48A9">
        <w:trPr>
          <w:jc w:val="center"/>
        </w:trPr>
        <w:tc>
          <w:tcPr>
            <w:tcW w:w="845" w:type="dxa"/>
          </w:tcPr>
          <w:p w14:paraId="4A20F706" w14:textId="77777777" w:rsidR="003C4054" w:rsidRPr="007543CB" w:rsidRDefault="003C4054" w:rsidP="00AE48A9">
            <w:pPr>
              <w:rPr>
                <w:rFonts w:asciiTheme="minorHAnsi" w:hAnsiTheme="minorHAnsi"/>
                <w:szCs w:val="22"/>
              </w:rPr>
            </w:pPr>
            <w:r>
              <w:rPr>
                <w:rFonts w:asciiTheme="minorHAnsi" w:hAnsiTheme="minorHAnsi"/>
                <w:szCs w:val="22"/>
              </w:rPr>
              <w:t>15</w:t>
            </w:r>
          </w:p>
        </w:tc>
        <w:tc>
          <w:tcPr>
            <w:tcW w:w="771" w:type="dxa"/>
            <w:shd w:val="clear" w:color="auto" w:fill="auto"/>
          </w:tcPr>
          <w:p w14:paraId="6DB17180"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4B5C30EA" w14:textId="77777777" w:rsidR="003C4054" w:rsidRPr="007543CB" w:rsidRDefault="003C4054" w:rsidP="00AE48A9">
            <w:pPr>
              <w:rPr>
                <w:rFonts w:asciiTheme="minorHAnsi" w:hAnsiTheme="minorHAnsi"/>
                <w:szCs w:val="22"/>
              </w:rPr>
            </w:pPr>
            <w:r>
              <w:rPr>
                <w:rFonts w:asciiTheme="minorHAnsi" w:hAnsiTheme="minorHAnsi"/>
                <w:szCs w:val="22"/>
              </w:rPr>
              <w:t>11-28</w:t>
            </w:r>
          </w:p>
        </w:tc>
        <w:tc>
          <w:tcPr>
            <w:tcW w:w="2433" w:type="dxa"/>
          </w:tcPr>
          <w:p w14:paraId="2ACD4CC3" w14:textId="77777777" w:rsidR="003C4054" w:rsidRPr="00E84BBD" w:rsidRDefault="003C4054" w:rsidP="00AE48A9">
            <w:pPr>
              <w:rPr>
                <w:rFonts w:asciiTheme="minorHAnsi" w:hAnsiTheme="minorHAnsi"/>
                <w:szCs w:val="22"/>
              </w:rPr>
            </w:pPr>
            <w:r>
              <w:rPr>
                <w:rFonts w:asciiTheme="minorHAnsi" w:hAnsiTheme="minorHAnsi"/>
              </w:rPr>
              <w:t>Consultation Meetings</w:t>
            </w:r>
          </w:p>
        </w:tc>
        <w:tc>
          <w:tcPr>
            <w:tcW w:w="2204" w:type="dxa"/>
          </w:tcPr>
          <w:p w14:paraId="2106A0D2" w14:textId="77777777" w:rsidR="003C4054" w:rsidRPr="00E84BBD" w:rsidRDefault="003C4054" w:rsidP="00AE48A9">
            <w:pPr>
              <w:rPr>
                <w:rFonts w:asciiTheme="minorHAnsi" w:hAnsiTheme="minorHAnsi"/>
                <w:szCs w:val="22"/>
              </w:rPr>
            </w:pPr>
          </w:p>
        </w:tc>
        <w:tc>
          <w:tcPr>
            <w:tcW w:w="2284" w:type="dxa"/>
          </w:tcPr>
          <w:p w14:paraId="165452D0" w14:textId="77777777" w:rsidR="003C4054" w:rsidRPr="00E84BBD" w:rsidRDefault="003C4054" w:rsidP="00AE48A9">
            <w:pPr>
              <w:rPr>
                <w:rFonts w:asciiTheme="minorHAnsi" w:hAnsiTheme="minorHAnsi"/>
                <w:szCs w:val="22"/>
              </w:rPr>
            </w:pPr>
            <w:r>
              <w:rPr>
                <w:rFonts w:asciiTheme="minorHAnsi" w:hAnsiTheme="minorHAnsi"/>
                <w:szCs w:val="22"/>
              </w:rPr>
              <w:t xml:space="preserve">M: Article 6- Scandal </w:t>
            </w:r>
          </w:p>
        </w:tc>
      </w:tr>
      <w:tr w:rsidR="003C4054" w:rsidRPr="007543CB" w14:paraId="1D1094AB" w14:textId="77777777" w:rsidTr="00AE48A9">
        <w:trPr>
          <w:jc w:val="center"/>
        </w:trPr>
        <w:tc>
          <w:tcPr>
            <w:tcW w:w="845" w:type="dxa"/>
          </w:tcPr>
          <w:p w14:paraId="730A9F7C" w14:textId="77777777" w:rsidR="003C4054" w:rsidRPr="007543CB" w:rsidRDefault="003C4054" w:rsidP="00AE48A9">
            <w:pPr>
              <w:rPr>
                <w:rFonts w:asciiTheme="minorHAnsi" w:hAnsiTheme="minorHAnsi"/>
                <w:szCs w:val="22"/>
              </w:rPr>
            </w:pPr>
          </w:p>
        </w:tc>
        <w:tc>
          <w:tcPr>
            <w:tcW w:w="771" w:type="dxa"/>
            <w:shd w:val="clear" w:color="auto" w:fill="auto"/>
          </w:tcPr>
          <w:p w14:paraId="7995497C"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6F311A8C" w14:textId="77777777" w:rsidR="003C4054" w:rsidRPr="007543CB" w:rsidRDefault="003C4054" w:rsidP="00AE48A9">
            <w:pPr>
              <w:rPr>
                <w:rFonts w:asciiTheme="minorHAnsi" w:hAnsiTheme="minorHAnsi"/>
                <w:szCs w:val="22"/>
              </w:rPr>
            </w:pPr>
            <w:r>
              <w:rPr>
                <w:rFonts w:asciiTheme="minorHAnsi" w:hAnsiTheme="minorHAnsi"/>
                <w:szCs w:val="22"/>
              </w:rPr>
              <w:t>11-30</w:t>
            </w:r>
          </w:p>
        </w:tc>
        <w:tc>
          <w:tcPr>
            <w:tcW w:w="2433" w:type="dxa"/>
          </w:tcPr>
          <w:p w14:paraId="49D45A7B" w14:textId="77777777" w:rsidR="003C4054" w:rsidRPr="00AE6E37" w:rsidRDefault="003C4054" w:rsidP="00AE48A9">
            <w:pPr>
              <w:rPr>
                <w:rFonts w:asciiTheme="minorHAnsi" w:hAnsiTheme="minorHAnsi"/>
                <w:b/>
                <w:szCs w:val="22"/>
              </w:rPr>
            </w:pPr>
            <w:r w:rsidRPr="00AE6E37">
              <w:rPr>
                <w:rFonts w:asciiTheme="minorHAnsi" w:hAnsiTheme="minorHAnsi"/>
                <w:b/>
              </w:rPr>
              <w:t>Debate 2</w:t>
            </w:r>
          </w:p>
        </w:tc>
        <w:tc>
          <w:tcPr>
            <w:tcW w:w="2204" w:type="dxa"/>
          </w:tcPr>
          <w:p w14:paraId="729FF0A1" w14:textId="77777777" w:rsidR="003C4054" w:rsidRPr="007543CB" w:rsidRDefault="003C4054" w:rsidP="00AE48A9">
            <w:pPr>
              <w:rPr>
                <w:rFonts w:asciiTheme="minorHAnsi" w:hAnsiTheme="minorHAnsi"/>
                <w:b/>
                <w:szCs w:val="22"/>
              </w:rPr>
            </w:pPr>
          </w:p>
        </w:tc>
        <w:tc>
          <w:tcPr>
            <w:tcW w:w="2284" w:type="dxa"/>
          </w:tcPr>
          <w:p w14:paraId="7CDF496B" w14:textId="77777777" w:rsidR="003C4054" w:rsidRPr="00AE6E37" w:rsidRDefault="003C4054" w:rsidP="00AE48A9">
            <w:pPr>
              <w:rPr>
                <w:rFonts w:asciiTheme="minorHAnsi" w:hAnsiTheme="minorHAnsi"/>
                <w:szCs w:val="22"/>
              </w:rPr>
            </w:pPr>
            <w:r w:rsidRPr="00AE6E37">
              <w:rPr>
                <w:rFonts w:asciiTheme="minorHAnsi" w:hAnsiTheme="minorHAnsi"/>
                <w:szCs w:val="22"/>
              </w:rPr>
              <w:t>M: Debate questions</w:t>
            </w:r>
          </w:p>
        </w:tc>
      </w:tr>
      <w:tr w:rsidR="003C4054" w:rsidRPr="007543CB" w14:paraId="351BE35A" w14:textId="77777777" w:rsidTr="00AE48A9">
        <w:trPr>
          <w:jc w:val="center"/>
        </w:trPr>
        <w:tc>
          <w:tcPr>
            <w:tcW w:w="845" w:type="dxa"/>
          </w:tcPr>
          <w:p w14:paraId="20243545" w14:textId="77777777" w:rsidR="003C4054" w:rsidRDefault="003C4054" w:rsidP="00AE48A9">
            <w:pPr>
              <w:rPr>
                <w:rFonts w:asciiTheme="minorHAnsi" w:hAnsiTheme="minorHAnsi"/>
                <w:szCs w:val="22"/>
              </w:rPr>
            </w:pPr>
          </w:p>
        </w:tc>
        <w:tc>
          <w:tcPr>
            <w:tcW w:w="771" w:type="dxa"/>
            <w:shd w:val="clear" w:color="auto" w:fill="auto"/>
          </w:tcPr>
          <w:p w14:paraId="281C670B"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64A9D5B4" w14:textId="77777777" w:rsidR="003C4054" w:rsidRDefault="003C4054" w:rsidP="00AE48A9">
            <w:pPr>
              <w:rPr>
                <w:rFonts w:asciiTheme="minorHAnsi" w:hAnsiTheme="minorHAnsi"/>
                <w:szCs w:val="22"/>
              </w:rPr>
            </w:pPr>
            <w:r>
              <w:rPr>
                <w:rFonts w:asciiTheme="minorHAnsi" w:hAnsiTheme="minorHAnsi"/>
                <w:szCs w:val="22"/>
              </w:rPr>
              <w:t>12-2</w:t>
            </w:r>
          </w:p>
        </w:tc>
        <w:tc>
          <w:tcPr>
            <w:tcW w:w="2433" w:type="dxa"/>
          </w:tcPr>
          <w:p w14:paraId="627849E2" w14:textId="77777777" w:rsidR="003C4054" w:rsidRPr="00AE6E37"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r w:rsidRPr="00AE6E37">
              <w:rPr>
                <w:rFonts w:asciiTheme="minorHAnsi" w:hAnsiTheme="minorHAnsi"/>
                <w:b/>
              </w:rPr>
              <w:t>Debate 2 Spin Rooms</w:t>
            </w:r>
          </w:p>
        </w:tc>
        <w:tc>
          <w:tcPr>
            <w:tcW w:w="2204" w:type="dxa"/>
          </w:tcPr>
          <w:p w14:paraId="3BB747BB" w14:textId="77777777" w:rsidR="003C4054"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c>
          <w:tcPr>
            <w:tcW w:w="2284" w:type="dxa"/>
          </w:tcPr>
          <w:p w14:paraId="0147A89B" w14:textId="77777777" w:rsidR="003C4054"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r>
      <w:tr w:rsidR="003C4054" w:rsidRPr="007543CB" w14:paraId="33D6C0E3" w14:textId="77777777" w:rsidTr="00AE48A9">
        <w:trPr>
          <w:jc w:val="center"/>
        </w:trPr>
        <w:tc>
          <w:tcPr>
            <w:tcW w:w="845" w:type="dxa"/>
          </w:tcPr>
          <w:p w14:paraId="09EDD183" w14:textId="77777777" w:rsidR="003C4054" w:rsidRPr="007543CB" w:rsidRDefault="003C4054" w:rsidP="00AE48A9">
            <w:pPr>
              <w:rPr>
                <w:rFonts w:asciiTheme="minorHAnsi" w:hAnsiTheme="minorHAnsi"/>
                <w:szCs w:val="22"/>
              </w:rPr>
            </w:pPr>
            <w:r>
              <w:rPr>
                <w:rFonts w:asciiTheme="minorHAnsi" w:hAnsiTheme="minorHAnsi"/>
                <w:szCs w:val="22"/>
              </w:rPr>
              <w:t>16</w:t>
            </w:r>
          </w:p>
        </w:tc>
        <w:tc>
          <w:tcPr>
            <w:tcW w:w="771" w:type="dxa"/>
            <w:shd w:val="clear" w:color="auto" w:fill="auto"/>
          </w:tcPr>
          <w:p w14:paraId="038B3718" w14:textId="77777777" w:rsidR="003C4054" w:rsidRPr="007543CB" w:rsidRDefault="003C4054" w:rsidP="00AE48A9">
            <w:pPr>
              <w:rPr>
                <w:rFonts w:asciiTheme="minorHAnsi" w:hAnsiTheme="minorHAnsi"/>
                <w:szCs w:val="22"/>
              </w:rPr>
            </w:pPr>
            <w:r>
              <w:rPr>
                <w:rFonts w:asciiTheme="minorHAnsi" w:hAnsiTheme="minorHAnsi"/>
                <w:szCs w:val="22"/>
              </w:rPr>
              <w:t>Mon</w:t>
            </w:r>
          </w:p>
        </w:tc>
        <w:tc>
          <w:tcPr>
            <w:tcW w:w="814" w:type="dxa"/>
          </w:tcPr>
          <w:p w14:paraId="0ECD3ACC" w14:textId="77777777" w:rsidR="003C4054" w:rsidRPr="007543CB" w:rsidRDefault="003C4054" w:rsidP="00AE48A9">
            <w:pPr>
              <w:rPr>
                <w:rFonts w:asciiTheme="minorHAnsi" w:hAnsiTheme="minorHAnsi"/>
                <w:szCs w:val="22"/>
              </w:rPr>
            </w:pPr>
            <w:r>
              <w:rPr>
                <w:rFonts w:asciiTheme="minorHAnsi" w:hAnsiTheme="minorHAnsi"/>
                <w:szCs w:val="22"/>
              </w:rPr>
              <w:t>12-5</w:t>
            </w:r>
          </w:p>
        </w:tc>
        <w:tc>
          <w:tcPr>
            <w:tcW w:w="2433" w:type="dxa"/>
          </w:tcPr>
          <w:p w14:paraId="7255603D" w14:textId="77777777" w:rsidR="003C4054" w:rsidRPr="00E84BBD"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r>
              <w:rPr>
                <w:rFonts w:asciiTheme="minorHAnsi" w:hAnsiTheme="minorHAnsi"/>
                <w:b/>
                <w:szCs w:val="22"/>
              </w:rPr>
              <w:t>Voting</w:t>
            </w:r>
            <w:r w:rsidRPr="00AE6E37">
              <w:rPr>
                <w:rFonts w:asciiTheme="minorHAnsi" w:hAnsiTheme="minorHAnsi"/>
                <w:szCs w:val="22"/>
              </w:rPr>
              <w:t>/Debrief/Consultation Meetings</w:t>
            </w:r>
          </w:p>
        </w:tc>
        <w:tc>
          <w:tcPr>
            <w:tcW w:w="2204" w:type="dxa"/>
          </w:tcPr>
          <w:p w14:paraId="5059E83A" w14:textId="77777777" w:rsidR="003C4054" w:rsidRPr="00E84BBD"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c>
          <w:tcPr>
            <w:tcW w:w="2284" w:type="dxa"/>
          </w:tcPr>
          <w:p w14:paraId="242ED60F" w14:textId="77777777" w:rsidR="003C4054" w:rsidRPr="00E54B2C"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Cs w:val="22"/>
              </w:rPr>
            </w:pPr>
            <w:r>
              <w:rPr>
                <w:rFonts w:asciiTheme="minorHAnsi" w:hAnsiTheme="minorHAnsi"/>
                <w:szCs w:val="22"/>
              </w:rPr>
              <w:t>M: Article 7</w:t>
            </w:r>
            <w:r w:rsidRPr="00E54B2C">
              <w:rPr>
                <w:rFonts w:asciiTheme="minorHAnsi" w:hAnsiTheme="minorHAnsi"/>
                <w:szCs w:val="22"/>
              </w:rPr>
              <w:t>- Debate 2</w:t>
            </w:r>
          </w:p>
        </w:tc>
      </w:tr>
      <w:tr w:rsidR="003C4054" w:rsidRPr="007543CB" w14:paraId="3DFD04AC" w14:textId="77777777" w:rsidTr="00AE48A9">
        <w:trPr>
          <w:jc w:val="center"/>
        </w:trPr>
        <w:tc>
          <w:tcPr>
            <w:tcW w:w="845" w:type="dxa"/>
          </w:tcPr>
          <w:p w14:paraId="50B28A39" w14:textId="77777777" w:rsidR="003C4054" w:rsidRPr="007543CB" w:rsidRDefault="003C4054" w:rsidP="00AE48A9">
            <w:pPr>
              <w:rPr>
                <w:rFonts w:asciiTheme="minorHAnsi" w:hAnsiTheme="minorHAnsi"/>
                <w:szCs w:val="22"/>
              </w:rPr>
            </w:pPr>
          </w:p>
        </w:tc>
        <w:tc>
          <w:tcPr>
            <w:tcW w:w="771" w:type="dxa"/>
            <w:shd w:val="clear" w:color="auto" w:fill="auto"/>
          </w:tcPr>
          <w:p w14:paraId="6C6D8AAA" w14:textId="77777777" w:rsidR="003C4054" w:rsidRPr="007543CB" w:rsidRDefault="003C4054" w:rsidP="00AE48A9">
            <w:pPr>
              <w:rPr>
                <w:rFonts w:asciiTheme="minorHAnsi" w:hAnsiTheme="minorHAnsi"/>
                <w:szCs w:val="22"/>
              </w:rPr>
            </w:pPr>
            <w:r>
              <w:rPr>
                <w:rFonts w:asciiTheme="minorHAnsi" w:hAnsiTheme="minorHAnsi"/>
                <w:szCs w:val="22"/>
              </w:rPr>
              <w:t>Wed</w:t>
            </w:r>
          </w:p>
        </w:tc>
        <w:tc>
          <w:tcPr>
            <w:tcW w:w="814" w:type="dxa"/>
          </w:tcPr>
          <w:p w14:paraId="416D936B" w14:textId="77777777" w:rsidR="003C4054" w:rsidRDefault="003C4054" w:rsidP="00AE48A9">
            <w:pPr>
              <w:rPr>
                <w:rFonts w:asciiTheme="minorHAnsi" w:hAnsiTheme="minorHAnsi"/>
                <w:szCs w:val="22"/>
              </w:rPr>
            </w:pPr>
            <w:r>
              <w:rPr>
                <w:rFonts w:asciiTheme="minorHAnsi" w:hAnsiTheme="minorHAnsi"/>
                <w:szCs w:val="22"/>
              </w:rPr>
              <w:t>12-7</w:t>
            </w:r>
          </w:p>
        </w:tc>
        <w:tc>
          <w:tcPr>
            <w:tcW w:w="2433" w:type="dxa"/>
          </w:tcPr>
          <w:p w14:paraId="23BD4CDC" w14:textId="77777777" w:rsidR="003C4054"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r>
              <w:rPr>
                <w:rFonts w:asciiTheme="minorHAnsi" w:hAnsiTheme="minorHAnsi"/>
                <w:szCs w:val="22"/>
              </w:rPr>
              <w:t>Group Presentations</w:t>
            </w:r>
          </w:p>
        </w:tc>
        <w:tc>
          <w:tcPr>
            <w:tcW w:w="2204" w:type="dxa"/>
          </w:tcPr>
          <w:p w14:paraId="303A575C" w14:textId="77777777" w:rsidR="003C4054"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c>
          <w:tcPr>
            <w:tcW w:w="2284" w:type="dxa"/>
          </w:tcPr>
          <w:p w14:paraId="49362A2E" w14:textId="77777777" w:rsidR="003C4054"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r>
      <w:tr w:rsidR="003C4054" w:rsidRPr="007543CB" w14:paraId="5B47B686" w14:textId="77777777" w:rsidTr="00AE48A9">
        <w:trPr>
          <w:jc w:val="center"/>
        </w:trPr>
        <w:tc>
          <w:tcPr>
            <w:tcW w:w="845" w:type="dxa"/>
          </w:tcPr>
          <w:p w14:paraId="2EA90BC8" w14:textId="77777777" w:rsidR="003C4054" w:rsidRPr="007543CB" w:rsidRDefault="003C4054" w:rsidP="00AE48A9">
            <w:pPr>
              <w:rPr>
                <w:rFonts w:asciiTheme="minorHAnsi" w:hAnsiTheme="minorHAnsi"/>
                <w:szCs w:val="22"/>
              </w:rPr>
            </w:pPr>
          </w:p>
        </w:tc>
        <w:tc>
          <w:tcPr>
            <w:tcW w:w="771" w:type="dxa"/>
            <w:shd w:val="clear" w:color="auto" w:fill="auto"/>
          </w:tcPr>
          <w:p w14:paraId="2635D492" w14:textId="77777777" w:rsidR="003C4054" w:rsidRPr="007543CB" w:rsidRDefault="003C4054" w:rsidP="00AE48A9">
            <w:pPr>
              <w:rPr>
                <w:rFonts w:asciiTheme="minorHAnsi" w:hAnsiTheme="minorHAnsi"/>
                <w:szCs w:val="22"/>
              </w:rPr>
            </w:pPr>
            <w:r>
              <w:rPr>
                <w:rFonts w:asciiTheme="minorHAnsi" w:hAnsiTheme="minorHAnsi"/>
                <w:szCs w:val="22"/>
              </w:rPr>
              <w:t>Fri</w:t>
            </w:r>
          </w:p>
        </w:tc>
        <w:tc>
          <w:tcPr>
            <w:tcW w:w="814" w:type="dxa"/>
          </w:tcPr>
          <w:p w14:paraId="7A28A181" w14:textId="77777777" w:rsidR="003C4054" w:rsidRPr="007543CB" w:rsidRDefault="003C4054" w:rsidP="00AE48A9">
            <w:pPr>
              <w:rPr>
                <w:rFonts w:asciiTheme="minorHAnsi" w:hAnsiTheme="minorHAnsi"/>
                <w:szCs w:val="22"/>
              </w:rPr>
            </w:pPr>
            <w:r>
              <w:rPr>
                <w:rFonts w:asciiTheme="minorHAnsi" w:hAnsiTheme="minorHAnsi"/>
                <w:szCs w:val="22"/>
              </w:rPr>
              <w:t>12-9</w:t>
            </w:r>
          </w:p>
        </w:tc>
        <w:tc>
          <w:tcPr>
            <w:tcW w:w="2433" w:type="dxa"/>
          </w:tcPr>
          <w:p w14:paraId="03C8C21C" w14:textId="77777777" w:rsidR="003C4054" w:rsidRPr="007543CB"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r>
              <w:rPr>
                <w:rFonts w:asciiTheme="minorHAnsi" w:hAnsiTheme="minorHAnsi"/>
                <w:szCs w:val="22"/>
              </w:rPr>
              <w:t>Group Presentations</w:t>
            </w:r>
          </w:p>
        </w:tc>
        <w:tc>
          <w:tcPr>
            <w:tcW w:w="2204" w:type="dxa"/>
          </w:tcPr>
          <w:p w14:paraId="47CB638B" w14:textId="77777777" w:rsidR="003C4054" w:rsidRPr="007543CB"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c>
          <w:tcPr>
            <w:tcW w:w="2284" w:type="dxa"/>
          </w:tcPr>
          <w:p w14:paraId="60B6AE40" w14:textId="77777777" w:rsidR="003C4054" w:rsidRPr="007543CB" w:rsidRDefault="003C4054" w:rsidP="00AE4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szCs w:val="22"/>
              </w:rPr>
            </w:pPr>
          </w:p>
        </w:tc>
      </w:tr>
    </w:tbl>
    <w:p w14:paraId="09836E7F" w14:textId="128D7EB7" w:rsidR="0055104D" w:rsidRPr="00651D17" w:rsidRDefault="00651D17">
      <w:pPr>
        <w:rPr>
          <w:rFonts w:ascii="Calibri" w:hAnsi="Calibri"/>
          <w:b/>
          <w:sz w:val="22"/>
          <w:szCs w:val="22"/>
        </w:rPr>
      </w:pPr>
      <w:r w:rsidRPr="00651D17">
        <w:rPr>
          <w:b/>
        </w:rPr>
        <w:t xml:space="preserve">Final Exam due </w:t>
      </w:r>
      <w:r>
        <w:rPr>
          <w:b/>
        </w:rPr>
        <w:t xml:space="preserve">to Blackboard </w:t>
      </w:r>
      <w:r w:rsidRPr="00651D17">
        <w:rPr>
          <w:b/>
        </w:rPr>
        <w:t>by Wednesday, December 14 at 9:30am</w:t>
      </w:r>
    </w:p>
    <w:p w14:paraId="1A504550" w14:textId="77777777" w:rsidR="0055104D" w:rsidRDefault="0055104D">
      <w:pPr>
        <w:rPr>
          <w:rFonts w:ascii="Calibri" w:hAnsi="Calibri"/>
          <w:sz w:val="22"/>
          <w:szCs w:val="22"/>
          <w:u w:val="single"/>
        </w:rPr>
      </w:pPr>
    </w:p>
    <w:sectPr w:rsidR="0055104D" w:rsidSect="00822BBA">
      <w:type w:val="continuous"/>
      <w:pgSz w:w="12240" w:h="15840"/>
      <w:pgMar w:top="720" w:right="720" w:bottom="720" w:left="720" w:header="432"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96640" w14:textId="77777777" w:rsidR="006C0D9E" w:rsidRDefault="006C0D9E">
      <w:r>
        <w:separator/>
      </w:r>
    </w:p>
  </w:endnote>
  <w:endnote w:type="continuationSeparator" w:id="0">
    <w:p w14:paraId="478877C5" w14:textId="77777777" w:rsidR="006C0D9E" w:rsidRDefault="006C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New Roman Bold">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Bold">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Times-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DIN-MediumItalic">
    <w:altName w:val="Helvetica Neue Light"/>
    <w:charset w:val="00"/>
    <w:family w:val="auto"/>
    <w:pitch w:val="variable"/>
    <w:sig w:usb0="00000003" w:usb1="00000000" w:usb2="00000000" w:usb3="00000000" w:csb0="00000001" w:csb1="00000000"/>
  </w:font>
  <w:font w:name="DIN-Regular">
    <w:altName w:val="Cambria"/>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38E6" w14:textId="77777777" w:rsidR="00961954" w:rsidRDefault="00961954">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B30DE" w14:textId="77777777" w:rsidR="006C0D9E" w:rsidRDefault="006C0D9E">
      <w:r>
        <w:separator/>
      </w:r>
    </w:p>
  </w:footnote>
  <w:footnote w:type="continuationSeparator" w:id="0">
    <w:p w14:paraId="307A2401" w14:textId="77777777" w:rsidR="006C0D9E" w:rsidRDefault="006C0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985B7" w14:textId="77777777" w:rsidR="00651D17" w:rsidRDefault="00651D17">
    <w:pPr>
      <w:pStyle w:val="Header1"/>
      <w:rPr>
        <w:rFonts w:ascii="Calibri" w:hAnsi="Calibri"/>
        <w:sz w:val="20"/>
      </w:rPr>
    </w:pPr>
    <w:r>
      <w:rPr>
        <w:rFonts w:ascii="Calibri" w:hAnsi="Calibri"/>
        <w:sz w:val="20"/>
      </w:rPr>
      <w:t>SPCM/POLS 417</w:t>
    </w:r>
  </w:p>
  <w:p w14:paraId="07544ED9" w14:textId="7F14FE9F" w:rsidR="00961954" w:rsidRPr="008A5504" w:rsidRDefault="00651D17">
    <w:pPr>
      <w:pStyle w:val="Header1"/>
      <w:rPr>
        <w:rStyle w:val="PageNumber1"/>
        <w:rFonts w:ascii="Calibri" w:hAnsi="Calibri"/>
      </w:rPr>
    </w:pPr>
    <w:r>
      <w:rPr>
        <w:rFonts w:ascii="Calibri" w:hAnsi="Calibri"/>
        <w:sz w:val="20"/>
      </w:rPr>
      <w:t>Winfrey</w:t>
    </w:r>
    <w:r w:rsidR="00961954" w:rsidRPr="008A5504">
      <w:rPr>
        <w:rFonts w:ascii="Calibri" w:hAnsi="Calibri"/>
        <w:sz w:val="20"/>
      </w:rPr>
      <w:tab/>
    </w:r>
    <w:r w:rsidR="00961954" w:rsidRPr="008A5504">
      <w:rPr>
        <w:rFonts w:ascii="Calibri" w:hAnsi="Calibri"/>
        <w:sz w:val="20"/>
      </w:rPr>
      <w:tab/>
    </w:r>
    <w:r w:rsidR="00961954" w:rsidRPr="008A5504">
      <w:rPr>
        <w:rFonts w:ascii="Calibri" w:hAnsi="Calibri"/>
        <w:sz w:val="20"/>
      </w:rPr>
      <w:tab/>
    </w:r>
    <w:r w:rsidR="00961954" w:rsidRPr="008A5504">
      <w:rPr>
        <w:rFonts w:ascii="Calibri" w:hAnsi="Calibri"/>
        <w:sz w:val="20"/>
      </w:rPr>
      <w:tab/>
      <w:t xml:space="preserve">Page </w:t>
    </w:r>
    <w:r w:rsidR="00961954" w:rsidRPr="008A5504">
      <w:rPr>
        <w:rStyle w:val="PageNumber1"/>
        <w:rFonts w:ascii="Calibri" w:hAnsi="Calibri"/>
      </w:rPr>
      <w:fldChar w:fldCharType="begin"/>
    </w:r>
    <w:r w:rsidR="00961954" w:rsidRPr="008A5504">
      <w:rPr>
        <w:rStyle w:val="PageNumber1"/>
        <w:rFonts w:ascii="Calibri" w:hAnsi="Calibri"/>
      </w:rPr>
      <w:instrText xml:space="preserve"> PAGE </w:instrText>
    </w:r>
    <w:r w:rsidR="00961954" w:rsidRPr="008A5504">
      <w:rPr>
        <w:rStyle w:val="PageNumber1"/>
        <w:rFonts w:ascii="Calibri" w:hAnsi="Calibri"/>
      </w:rPr>
      <w:fldChar w:fldCharType="separate"/>
    </w:r>
    <w:r w:rsidR="00D91416">
      <w:rPr>
        <w:rStyle w:val="PageNumber1"/>
        <w:rFonts w:ascii="Calibri" w:hAnsi="Calibri"/>
        <w:noProof/>
      </w:rPr>
      <w:t>2</w:t>
    </w:r>
    <w:r w:rsidR="00961954" w:rsidRPr="008A5504">
      <w:rPr>
        <w:rStyle w:val="PageNumber1"/>
        <w:rFonts w:ascii="Calibri" w:hAnsi="Calibri"/>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D84D6" w14:textId="77777777" w:rsidR="00961954" w:rsidRPr="008A5504" w:rsidRDefault="00961954">
    <w:pPr>
      <w:pStyle w:val="Header1"/>
      <w:rPr>
        <w:rStyle w:val="PageNumber1"/>
        <w:rFonts w:ascii="Calibri" w:hAnsi="Calibri"/>
        <w:sz w:val="18"/>
        <w:szCs w:val="18"/>
      </w:rPr>
    </w:pPr>
    <w:r w:rsidRPr="008A5504">
      <w:rPr>
        <w:rFonts w:ascii="Calibri" w:hAnsi="Calibri"/>
        <w:sz w:val="18"/>
        <w:szCs w:val="18"/>
      </w:rPr>
      <w:tab/>
    </w:r>
    <w:r w:rsidRPr="008A5504">
      <w:rPr>
        <w:rFonts w:ascii="Calibri" w:hAnsi="Calibri"/>
        <w:sz w:val="18"/>
        <w:szCs w:val="18"/>
      </w:rPr>
      <w:tab/>
    </w:r>
    <w:r w:rsidRPr="008A5504">
      <w:rPr>
        <w:rFonts w:ascii="Calibri" w:hAnsi="Calibri"/>
        <w:sz w:val="18"/>
        <w:szCs w:val="18"/>
      </w:rPr>
      <w:tab/>
    </w:r>
    <w:r w:rsidRPr="008A5504">
      <w:rPr>
        <w:rFonts w:ascii="Calibri" w:hAnsi="Calibri"/>
        <w:sz w:val="18"/>
        <w:szCs w:val="18"/>
      </w:rPr>
      <w:tab/>
      <w:t xml:space="preserve">Page </w:t>
    </w:r>
    <w:r w:rsidRPr="008A5504">
      <w:rPr>
        <w:rStyle w:val="PageNumber1"/>
        <w:rFonts w:ascii="Calibri" w:hAnsi="Calibri"/>
        <w:sz w:val="18"/>
        <w:szCs w:val="18"/>
      </w:rPr>
      <w:fldChar w:fldCharType="begin"/>
    </w:r>
    <w:r w:rsidRPr="008A5504">
      <w:rPr>
        <w:rStyle w:val="PageNumber1"/>
        <w:rFonts w:ascii="Calibri" w:hAnsi="Calibri"/>
        <w:sz w:val="18"/>
        <w:szCs w:val="18"/>
      </w:rPr>
      <w:instrText xml:space="preserve"> PAGE </w:instrText>
    </w:r>
    <w:r w:rsidRPr="008A5504">
      <w:rPr>
        <w:rStyle w:val="PageNumber1"/>
        <w:rFonts w:ascii="Calibri" w:hAnsi="Calibri"/>
        <w:sz w:val="18"/>
        <w:szCs w:val="18"/>
      </w:rPr>
      <w:fldChar w:fldCharType="separate"/>
    </w:r>
    <w:r w:rsidR="00D91416">
      <w:rPr>
        <w:rStyle w:val="PageNumber1"/>
        <w:rFonts w:ascii="Calibri" w:hAnsi="Calibri"/>
        <w:noProof/>
        <w:sz w:val="18"/>
        <w:szCs w:val="18"/>
      </w:rPr>
      <w:t>3</w:t>
    </w:r>
    <w:r w:rsidRPr="008A5504">
      <w:rPr>
        <w:rStyle w:val="PageNumber1"/>
        <w:rFonts w:ascii="Calibri" w:hAnsi="Calibri"/>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
      <w:lvlJc w:val="left"/>
      <w:pPr>
        <w:tabs>
          <w:tab w:val="num" w:pos="720"/>
        </w:tabs>
        <w:ind w:left="720" w:firstLine="0"/>
      </w:pPr>
      <w:rPr>
        <w:rFonts w:hint="default"/>
        <w:color w:val="000000"/>
        <w:position w:val="0"/>
        <w:sz w:val="24"/>
      </w:rPr>
    </w:lvl>
    <w:lvl w:ilvl="2">
      <w:start w:val="1"/>
      <w:numFmt w:val="bullet"/>
      <w:lvlText w:val=""/>
      <w:lvlJc w:val="left"/>
      <w:pPr>
        <w:tabs>
          <w:tab w:val="num" w:pos="720"/>
        </w:tabs>
        <w:ind w:left="720" w:firstLine="0"/>
      </w:pPr>
      <w:rPr>
        <w:rFonts w:hint="default"/>
        <w:color w:val="000000"/>
        <w:position w:val="0"/>
        <w:sz w:val="24"/>
      </w:rPr>
    </w:lvl>
    <w:lvl w:ilvl="3">
      <w:start w:val="1"/>
      <w:numFmt w:val="bullet"/>
      <w:lvlText w:val=""/>
      <w:lvlJc w:val="left"/>
      <w:pPr>
        <w:tabs>
          <w:tab w:val="num" w:pos="720"/>
        </w:tabs>
        <w:ind w:left="720" w:firstLine="0"/>
      </w:pPr>
      <w:rPr>
        <w:rFonts w:hint="default"/>
        <w:color w:val="000000"/>
        <w:position w:val="0"/>
        <w:sz w:val="24"/>
      </w:rPr>
    </w:lvl>
    <w:lvl w:ilvl="4">
      <w:start w:val="1"/>
      <w:numFmt w:val="bullet"/>
      <w:lvlText w:val=""/>
      <w:lvlJc w:val="left"/>
      <w:pPr>
        <w:tabs>
          <w:tab w:val="num" w:pos="720"/>
        </w:tabs>
        <w:ind w:left="720" w:firstLine="0"/>
      </w:pPr>
      <w:rPr>
        <w:rFonts w:hint="default"/>
        <w:color w:val="000000"/>
        <w:position w:val="0"/>
        <w:sz w:val="24"/>
      </w:rPr>
    </w:lvl>
    <w:lvl w:ilvl="5">
      <w:start w:val="1"/>
      <w:numFmt w:val="bullet"/>
      <w:lvlText w:val=""/>
      <w:lvlJc w:val="left"/>
      <w:pPr>
        <w:tabs>
          <w:tab w:val="num" w:pos="720"/>
        </w:tabs>
        <w:ind w:left="720" w:firstLine="0"/>
      </w:pPr>
      <w:rPr>
        <w:rFonts w:hint="default"/>
        <w:color w:val="000000"/>
        <w:position w:val="0"/>
        <w:sz w:val="24"/>
      </w:rPr>
    </w:lvl>
    <w:lvl w:ilvl="6">
      <w:start w:val="1"/>
      <w:numFmt w:val="bullet"/>
      <w:lvlText w:val=""/>
      <w:lvlJc w:val="left"/>
      <w:pPr>
        <w:tabs>
          <w:tab w:val="num" w:pos="720"/>
        </w:tabs>
        <w:ind w:left="720" w:firstLine="0"/>
      </w:pPr>
      <w:rPr>
        <w:rFonts w:hint="default"/>
        <w:color w:val="000000"/>
        <w:position w:val="0"/>
        <w:sz w:val="24"/>
      </w:rPr>
    </w:lvl>
    <w:lvl w:ilvl="7">
      <w:start w:val="1"/>
      <w:numFmt w:val="bullet"/>
      <w:lvlText w:val=""/>
      <w:lvlJc w:val="left"/>
      <w:pPr>
        <w:tabs>
          <w:tab w:val="num" w:pos="720"/>
        </w:tabs>
        <w:ind w:left="720" w:firstLine="0"/>
      </w:pPr>
      <w:rPr>
        <w:rFonts w:hint="default"/>
        <w:color w:val="000000"/>
        <w:position w:val="0"/>
        <w:sz w:val="24"/>
      </w:rPr>
    </w:lvl>
    <w:lvl w:ilvl="8">
      <w:start w:val="1"/>
      <w:numFmt w:val="bullet"/>
      <w:lvlText w:val=""/>
      <w:lvlJc w:val="left"/>
      <w:pPr>
        <w:tabs>
          <w:tab w:val="num" w:pos="720"/>
        </w:tabs>
        <w:ind w:left="720" w:firstLine="0"/>
      </w:pPr>
      <w:rPr>
        <w:rFonts w:hint="default"/>
        <w:color w:val="000000"/>
        <w:position w:val="0"/>
        <w:sz w:val="24"/>
      </w:rPr>
    </w:lvl>
  </w:abstractNum>
  <w:abstractNum w:abstractNumId="1">
    <w:nsid w:val="05901021"/>
    <w:multiLevelType w:val="hybridMultilevel"/>
    <w:tmpl w:val="00727E5C"/>
    <w:lvl w:ilvl="0" w:tplc="A0A6A0F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06615"/>
    <w:multiLevelType w:val="hybridMultilevel"/>
    <w:tmpl w:val="E4EE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67AA5"/>
    <w:multiLevelType w:val="hybridMultilevel"/>
    <w:tmpl w:val="80B064CA"/>
    <w:lvl w:ilvl="0" w:tplc="A0A6A0F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A86708"/>
    <w:multiLevelType w:val="hybridMultilevel"/>
    <w:tmpl w:val="CBD8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1213E"/>
    <w:multiLevelType w:val="hybridMultilevel"/>
    <w:tmpl w:val="024C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BD"/>
    <w:rsid w:val="000131FA"/>
    <w:rsid w:val="001106EA"/>
    <w:rsid w:val="0012637A"/>
    <w:rsid w:val="001459A4"/>
    <w:rsid w:val="001749B3"/>
    <w:rsid w:val="001758C2"/>
    <w:rsid w:val="00225B51"/>
    <w:rsid w:val="0023366F"/>
    <w:rsid w:val="002668CF"/>
    <w:rsid w:val="002E7F4D"/>
    <w:rsid w:val="003B394F"/>
    <w:rsid w:val="003C4054"/>
    <w:rsid w:val="00441B63"/>
    <w:rsid w:val="00470335"/>
    <w:rsid w:val="004C5BE1"/>
    <w:rsid w:val="0055104D"/>
    <w:rsid w:val="005910B5"/>
    <w:rsid w:val="00606738"/>
    <w:rsid w:val="00630354"/>
    <w:rsid w:val="0064425A"/>
    <w:rsid w:val="00651D17"/>
    <w:rsid w:val="006C0D9E"/>
    <w:rsid w:val="0076444A"/>
    <w:rsid w:val="00782BB7"/>
    <w:rsid w:val="00822BBA"/>
    <w:rsid w:val="008E4775"/>
    <w:rsid w:val="008E4B1A"/>
    <w:rsid w:val="00905D7C"/>
    <w:rsid w:val="00911CE2"/>
    <w:rsid w:val="0095042F"/>
    <w:rsid w:val="00961954"/>
    <w:rsid w:val="009954D0"/>
    <w:rsid w:val="009B107C"/>
    <w:rsid w:val="009F758B"/>
    <w:rsid w:val="00AC2702"/>
    <w:rsid w:val="00AE653F"/>
    <w:rsid w:val="00BA13BD"/>
    <w:rsid w:val="00BD7401"/>
    <w:rsid w:val="00D364BD"/>
    <w:rsid w:val="00D91416"/>
    <w:rsid w:val="00DA6B0A"/>
    <w:rsid w:val="00E402C8"/>
    <w:rsid w:val="00E54BDB"/>
    <w:rsid w:val="00EB75DE"/>
    <w:rsid w:val="00EE195A"/>
    <w:rsid w:val="00F674CF"/>
    <w:rsid w:val="00F6769B"/>
    <w:rsid w:val="00F71636"/>
    <w:rsid w:val="00FE69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F7963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ヒラギノ角ゴ Pro W3"/>
      <w:color w:val="000000"/>
      <w:sz w:val="24"/>
      <w:szCs w:val="24"/>
    </w:rPr>
  </w:style>
  <w:style w:type="paragraph" w:styleId="Heading1">
    <w:name w:val="heading 1"/>
    <w:basedOn w:val="Normal"/>
    <w:next w:val="Normal"/>
    <w:link w:val="Heading1Char"/>
    <w:qFormat/>
    <w:locked/>
    <w:rsid w:val="005510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autoRedefine/>
    <w:qFormat/>
    <w:rsid w:val="00A871F2"/>
    <w:pPr>
      <w:keepNext/>
      <w:jc w:val="center"/>
      <w:outlineLvl w:val="1"/>
    </w:pPr>
    <w:rPr>
      <w:rFonts w:ascii="Calibri" w:eastAsia="ヒラギノ角ゴ Pro W3" w:hAnsi="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eastAsia="ヒラギノ角ゴ Pro W3"/>
      <w:color w:val="000000"/>
      <w:sz w:val="24"/>
    </w:rPr>
  </w:style>
  <w:style w:type="character" w:customStyle="1" w:styleId="PageNumber1">
    <w:name w:val="Page Number1"/>
    <w:rPr>
      <w:color w:val="000000"/>
      <w:sz w:val="20"/>
    </w:rPr>
  </w:style>
  <w:style w:type="paragraph" w:customStyle="1" w:styleId="FreeForm">
    <w:name w:val="Free Form"/>
    <w:rPr>
      <w:rFonts w:eastAsia="ヒラギノ角ゴ Pro W3"/>
      <w:color w:val="000000"/>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4"/>
    </w:rPr>
  </w:style>
  <w:style w:type="paragraph" w:customStyle="1" w:styleId="BodyText1">
    <w:name w:val="Body Text1"/>
    <w:rPr>
      <w:rFonts w:eastAsia="ヒラギノ角ゴ Pro W3"/>
      <w:color w:val="000000"/>
      <w:sz w:val="24"/>
    </w:rPr>
  </w:style>
  <w:style w:type="paragraph" w:customStyle="1" w:styleId="Body">
    <w:name w:val="Body"/>
    <w:rPr>
      <w:rFonts w:ascii="Helvetica" w:eastAsia="ヒラギノ角ゴ Pro W3" w:hAnsi="Helvetica"/>
      <w:color w:val="000000"/>
      <w:sz w:val="24"/>
    </w:rPr>
  </w:style>
  <w:style w:type="paragraph" w:customStyle="1" w:styleId="Heading5A">
    <w:name w:val="Heading 5 A"/>
    <w:next w:val="Normal"/>
    <w:pPr>
      <w:keepNext/>
      <w:tabs>
        <w:tab w:val="left" w:pos="720"/>
        <w:tab w:val="left" w:pos="1440"/>
        <w:tab w:val="left" w:pos="2160"/>
        <w:tab w:val="left" w:pos="2880"/>
        <w:tab w:val="left" w:pos="3420"/>
      </w:tabs>
      <w:outlineLvl w:val="4"/>
    </w:pPr>
    <w:rPr>
      <w:rFonts w:ascii="Times New Roman Bold" w:eastAsia="ヒラギノ角ゴ Pro W3" w:hAnsi="Times New Roman Bold"/>
      <w:color w:val="000000"/>
      <w:sz w:val="22"/>
      <w:u w:val="single"/>
    </w:rPr>
  </w:style>
  <w:style w:type="paragraph" w:customStyle="1" w:styleId="Heading6A">
    <w:name w:val="Heading 6 A"/>
    <w:next w:val="Normal"/>
    <w:pPr>
      <w:keepNext/>
      <w:tabs>
        <w:tab w:val="left" w:pos="720"/>
        <w:tab w:val="left" w:pos="1440"/>
        <w:tab w:val="left" w:pos="2160"/>
        <w:tab w:val="left" w:pos="2880"/>
        <w:tab w:val="left" w:pos="3420"/>
      </w:tabs>
      <w:outlineLvl w:val="5"/>
    </w:pPr>
    <w:rPr>
      <w:rFonts w:ascii="Comic Sans MS Bold" w:eastAsia="ヒラギノ角ゴ Pro W3" w:hAnsi="Comic Sans MS Bold"/>
      <w:color w:val="000000"/>
    </w:rPr>
  </w:style>
  <w:style w:type="table" w:styleId="TableGrid">
    <w:name w:val="Table Grid"/>
    <w:basedOn w:val="TableNormal"/>
    <w:locked/>
    <w:rsid w:val="00041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locked/>
    <w:rsid w:val="00041A1A"/>
    <w:rPr>
      <w:rFonts w:ascii="Tahoma" w:hAnsi="Tahoma" w:cs="Tahoma"/>
      <w:sz w:val="16"/>
      <w:szCs w:val="16"/>
    </w:rPr>
  </w:style>
  <w:style w:type="paragraph" w:styleId="Footer">
    <w:name w:val="footer"/>
    <w:basedOn w:val="Normal"/>
    <w:link w:val="FooterChar"/>
    <w:locked/>
    <w:rsid w:val="00BC267D"/>
    <w:pPr>
      <w:tabs>
        <w:tab w:val="center" w:pos="4320"/>
        <w:tab w:val="right" w:pos="8640"/>
      </w:tabs>
    </w:pPr>
    <w:rPr>
      <w:lang w:val="x-none" w:eastAsia="x-none"/>
    </w:rPr>
  </w:style>
  <w:style w:type="character" w:customStyle="1" w:styleId="FooterChar">
    <w:name w:val="Footer Char"/>
    <w:link w:val="Footer"/>
    <w:rsid w:val="00BC267D"/>
    <w:rPr>
      <w:rFonts w:eastAsia="ヒラギノ角ゴ Pro W3"/>
      <w:color w:val="000000"/>
      <w:sz w:val="24"/>
      <w:szCs w:val="24"/>
    </w:rPr>
  </w:style>
  <w:style w:type="paragraph" w:styleId="Header">
    <w:name w:val="header"/>
    <w:basedOn w:val="Normal"/>
    <w:link w:val="HeaderChar"/>
    <w:locked/>
    <w:rsid w:val="00BC267D"/>
    <w:pPr>
      <w:tabs>
        <w:tab w:val="center" w:pos="4320"/>
        <w:tab w:val="right" w:pos="8640"/>
      </w:tabs>
    </w:pPr>
    <w:rPr>
      <w:lang w:val="x-none" w:eastAsia="x-none"/>
    </w:rPr>
  </w:style>
  <w:style w:type="character" w:customStyle="1" w:styleId="HeaderChar">
    <w:name w:val="Header Char"/>
    <w:link w:val="Header"/>
    <w:rsid w:val="00BC267D"/>
    <w:rPr>
      <w:rFonts w:eastAsia="ヒラギノ角ゴ Pro W3"/>
      <w:color w:val="000000"/>
      <w:sz w:val="24"/>
      <w:szCs w:val="24"/>
    </w:rPr>
  </w:style>
  <w:style w:type="character" w:styleId="Hyperlink">
    <w:name w:val="Hyperlink"/>
    <w:locked/>
    <w:rsid w:val="00590ED6"/>
    <w:rPr>
      <w:color w:val="0000FF"/>
      <w:u w:val="single"/>
    </w:rPr>
  </w:style>
  <w:style w:type="paragraph" w:customStyle="1" w:styleId="NoParagraphStyle">
    <w:name w:val="[No Paragraph Style]"/>
    <w:rsid w:val="00B9766D"/>
    <w:pPr>
      <w:widowControl w:val="0"/>
      <w:autoSpaceDE w:val="0"/>
      <w:autoSpaceDN w:val="0"/>
      <w:adjustRightInd w:val="0"/>
      <w:spacing w:line="288" w:lineRule="auto"/>
      <w:textAlignment w:val="center"/>
    </w:pPr>
    <w:rPr>
      <w:rFonts w:ascii="Times-Roman" w:eastAsia="Cambria" w:hAnsi="Times-Roman" w:cs="Times-Roman"/>
      <w:color w:val="000000"/>
      <w:sz w:val="24"/>
      <w:szCs w:val="24"/>
    </w:rPr>
  </w:style>
  <w:style w:type="character" w:styleId="CommentReference">
    <w:name w:val="annotation reference"/>
    <w:locked/>
    <w:rsid w:val="002B64A9"/>
    <w:rPr>
      <w:sz w:val="18"/>
      <w:szCs w:val="18"/>
    </w:rPr>
  </w:style>
  <w:style w:type="paragraph" w:styleId="CommentText">
    <w:name w:val="annotation text"/>
    <w:basedOn w:val="Normal"/>
    <w:link w:val="CommentTextChar"/>
    <w:locked/>
    <w:rsid w:val="002B64A9"/>
    <w:rPr>
      <w:lang w:val="x-none" w:eastAsia="x-none"/>
    </w:rPr>
  </w:style>
  <w:style w:type="character" w:customStyle="1" w:styleId="CommentTextChar">
    <w:name w:val="Comment Text Char"/>
    <w:link w:val="CommentText"/>
    <w:rsid w:val="002B64A9"/>
    <w:rPr>
      <w:rFonts w:eastAsia="ヒラギノ角ゴ Pro W3"/>
      <w:color w:val="000000"/>
      <w:sz w:val="24"/>
      <w:szCs w:val="24"/>
    </w:rPr>
  </w:style>
  <w:style w:type="paragraph" w:styleId="CommentSubject">
    <w:name w:val="annotation subject"/>
    <w:basedOn w:val="CommentText"/>
    <w:next w:val="CommentText"/>
    <w:link w:val="CommentSubjectChar"/>
    <w:locked/>
    <w:rsid w:val="002B64A9"/>
    <w:rPr>
      <w:b/>
      <w:bCs/>
    </w:rPr>
  </w:style>
  <w:style w:type="character" w:customStyle="1" w:styleId="CommentSubjectChar">
    <w:name w:val="Comment Subject Char"/>
    <w:link w:val="CommentSubject"/>
    <w:rsid w:val="002B64A9"/>
    <w:rPr>
      <w:rFonts w:eastAsia="ヒラギノ角ゴ Pro W3"/>
      <w:b/>
      <w:bCs/>
      <w:color w:val="000000"/>
      <w:sz w:val="24"/>
      <w:szCs w:val="24"/>
    </w:rPr>
  </w:style>
  <w:style w:type="character" w:customStyle="1" w:styleId="Heading1Char">
    <w:name w:val="Heading 1 Char"/>
    <w:basedOn w:val="DefaultParagraphFont"/>
    <w:link w:val="Heading1"/>
    <w:rsid w:val="0055104D"/>
    <w:rPr>
      <w:rFonts w:asciiTheme="majorHAnsi" w:eastAsiaTheme="majorEastAsia" w:hAnsiTheme="majorHAnsi" w:cstheme="majorBidi"/>
      <w:b/>
      <w:bCs/>
      <w:color w:val="345A8A" w:themeColor="accent1" w:themeShade="B5"/>
      <w:sz w:val="32"/>
      <w:szCs w:val="32"/>
    </w:rPr>
  </w:style>
  <w:style w:type="paragraph" w:customStyle="1" w:styleId="Regulardiam">
    <w:name w:val="Regular diam"/>
    <w:rsid w:val="0055104D"/>
    <w:pPr>
      <w:widowControl w:val="0"/>
      <w:ind w:left="720" w:firstLine="720"/>
    </w:pPr>
    <w:rPr>
      <w:rFonts w:eastAsia="ヒラギノ角ゴ Pro W3"/>
      <w:color w:val="000000"/>
    </w:rPr>
  </w:style>
  <w:style w:type="paragraph" w:styleId="NormalWeb">
    <w:name w:val="Normal (Web)"/>
    <w:basedOn w:val="Normal"/>
    <w:locked/>
    <w:rsid w:val="0055104D"/>
    <w:rPr>
      <w:rFonts w:eastAsia="MS Mincho"/>
      <w:color w:val="auto"/>
      <w:lang w:eastAsia="zh-CN"/>
    </w:rPr>
  </w:style>
  <w:style w:type="paragraph" w:styleId="NoSpacing">
    <w:name w:val="No Spacing"/>
    <w:uiPriority w:val="99"/>
    <w:qFormat/>
    <w:rsid w:val="0055104D"/>
    <w:rPr>
      <w:rFonts w:ascii="Calibri" w:eastAsia="MS Mincho" w:hAnsi="Calibri"/>
      <w:sz w:val="22"/>
      <w:szCs w:val="22"/>
    </w:rPr>
  </w:style>
  <w:style w:type="paragraph" w:styleId="BodyText">
    <w:name w:val="Body Text"/>
    <w:basedOn w:val="Normal"/>
    <w:link w:val="BodyTextChar"/>
    <w:locked/>
    <w:rsid w:val="00E402C8"/>
    <w:pPr>
      <w:tabs>
        <w:tab w:val="left" w:pos="2160"/>
        <w:tab w:val="left" w:pos="6120"/>
      </w:tabs>
    </w:pPr>
    <w:rPr>
      <w:rFonts w:eastAsia="Times New Roman"/>
      <w:b/>
      <w:color w:val="auto"/>
      <w:szCs w:val="20"/>
    </w:rPr>
  </w:style>
  <w:style w:type="character" w:customStyle="1" w:styleId="BodyTextChar">
    <w:name w:val="Body Text Char"/>
    <w:basedOn w:val="DefaultParagraphFont"/>
    <w:link w:val="BodyText"/>
    <w:rsid w:val="00E402C8"/>
    <w:rPr>
      <w:b/>
      <w:sz w:val="24"/>
    </w:rPr>
  </w:style>
  <w:style w:type="paragraph" w:styleId="ListParagraph">
    <w:name w:val="List Paragraph"/>
    <w:basedOn w:val="Normal"/>
    <w:uiPriority w:val="34"/>
    <w:qFormat/>
    <w:rsid w:val="00E40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740134">
      <w:bodyDiv w:val="1"/>
      <w:marLeft w:val="0"/>
      <w:marRight w:val="0"/>
      <w:marTop w:val="0"/>
      <w:marBottom w:val="0"/>
      <w:divBdr>
        <w:top w:val="none" w:sz="0" w:space="0" w:color="auto"/>
        <w:left w:val="none" w:sz="0" w:space="0" w:color="auto"/>
        <w:bottom w:val="none" w:sz="0" w:space="0" w:color="auto"/>
        <w:right w:val="none" w:sz="0" w:space="0" w:color="auto"/>
      </w:divBdr>
    </w:div>
    <w:div w:id="1193149061">
      <w:bodyDiv w:val="1"/>
      <w:marLeft w:val="0"/>
      <w:marRight w:val="0"/>
      <w:marTop w:val="0"/>
      <w:marBottom w:val="0"/>
      <w:divBdr>
        <w:top w:val="none" w:sz="0" w:space="0" w:color="auto"/>
        <w:left w:val="none" w:sz="0" w:space="0" w:color="auto"/>
        <w:bottom w:val="none" w:sz="0" w:space="0" w:color="auto"/>
        <w:right w:val="none" w:sz="0" w:space="0" w:color="auto"/>
      </w:divBdr>
    </w:div>
    <w:div w:id="1315405155">
      <w:bodyDiv w:val="1"/>
      <w:marLeft w:val="0"/>
      <w:marRight w:val="0"/>
      <w:marTop w:val="0"/>
      <w:marBottom w:val="0"/>
      <w:divBdr>
        <w:top w:val="none" w:sz="0" w:space="0" w:color="auto"/>
        <w:left w:val="none" w:sz="0" w:space="0" w:color="auto"/>
        <w:bottom w:val="none" w:sz="0" w:space="0" w:color="auto"/>
        <w:right w:val="none" w:sz="0" w:space="0" w:color="auto"/>
      </w:divBdr>
    </w:div>
    <w:div w:id="1783382005">
      <w:bodyDiv w:val="1"/>
      <w:marLeft w:val="0"/>
      <w:marRight w:val="0"/>
      <w:marTop w:val="0"/>
      <w:marBottom w:val="0"/>
      <w:divBdr>
        <w:top w:val="none" w:sz="0" w:space="0" w:color="auto"/>
        <w:left w:val="none" w:sz="0" w:space="0" w:color="auto"/>
        <w:bottom w:val="none" w:sz="0" w:space="0" w:color="auto"/>
        <w:right w:val="none" w:sz="0" w:space="0" w:color="auto"/>
      </w:divBdr>
    </w:div>
    <w:div w:id="2077781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hrs.iastate.edu/hrs/node/269" TargetMode="External"/><Relationship Id="rId21" Type="http://schemas.openxmlformats.org/officeDocument/2006/relationships/hyperlink" Target="mailto:academicissues@iastate.edu"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hyperlink" Target="http://www.dso.iastate.edu/ja/academic/misconduct.html" TargetMode="External"/><Relationship Id="rId13" Type="http://schemas.openxmlformats.org/officeDocument/2006/relationships/hyperlink" Target="http://new.dso.iastate.edu/dr/student" TargetMode="External"/><Relationship Id="rId14" Type="http://schemas.openxmlformats.org/officeDocument/2006/relationships/hyperlink" Target="mailto:disabilityresources@iastate.edu" TargetMode="External"/><Relationship Id="rId15" Type="http://schemas.openxmlformats.org/officeDocument/2006/relationships/hyperlink" Target="http://www.provost.iastate.edu/resources/faculty-handbook" TargetMode="External"/><Relationship Id="rId16" Type="http://schemas.openxmlformats.org/officeDocument/2006/relationships/hyperlink" Target="http://new.dso.iastate.edu/sa/" TargetMode="External"/><Relationship Id="rId17" Type="http://schemas.openxmlformats.org/officeDocument/2006/relationships/hyperlink" Target="mailto:dso-sas%40iastate.edu" TargetMode="External"/><Relationship Id="rId18" Type="http://schemas.openxmlformats.org/officeDocument/2006/relationships/hyperlink" Target="http://www.hrs.iastate.edu/hrs/node/99" TargetMode="External"/><Relationship Id="rId19" Type="http://schemas.openxmlformats.org/officeDocument/2006/relationships/hyperlink" Target="http://new.dso.iastate.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2771</Words>
  <Characters>15799</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COMM 2113 – ORGANIZATIONAL COMMUNICATION</vt:lpstr>
    </vt:vector>
  </TitlesOfParts>
  <Company>The University of Kansas</Company>
  <LinksUpToDate>false</LinksUpToDate>
  <CharactersWithSpaces>18533</CharactersWithSpaces>
  <SharedDoc>false</SharedDoc>
  <HLinks>
    <vt:vector size="12" baseType="variant">
      <vt:variant>
        <vt:i4>1310776</vt:i4>
      </vt:variant>
      <vt:variant>
        <vt:i4>-1</vt:i4>
      </vt:variant>
      <vt:variant>
        <vt:i4>1029</vt:i4>
      </vt:variant>
      <vt:variant>
        <vt:i4>1</vt:i4>
      </vt:variant>
      <vt:variant>
        <vt:lpwstr>ballot images</vt:lpwstr>
      </vt:variant>
      <vt:variant>
        <vt:lpwstr/>
      </vt:variant>
      <vt:variant>
        <vt:i4>6619259</vt:i4>
      </vt:variant>
      <vt:variant>
        <vt:i4>-1</vt:i4>
      </vt:variant>
      <vt:variant>
        <vt:i4>1031</vt:i4>
      </vt:variant>
      <vt:variant>
        <vt:i4>1</vt:i4>
      </vt:variant>
      <vt:variant>
        <vt:lpwstr>VoteButton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 2113 – ORGANIZATIONAL COMMUNICATION</dc:title>
  <dc:subject/>
  <dc:creator>user</dc:creator>
  <cp:keywords/>
  <cp:lastModifiedBy>Winfrey, Kelly L [GSJC]</cp:lastModifiedBy>
  <cp:revision>11</cp:revision>
  <cp:lastPrinted>2014-08-15T19:00:00Z</cp:lastPrinted>
  <dcterms:created xsi:type="dcterms:W3CDTF">2016-08-13T20:53:00Z</dcterms:created>
  <dcterms:modified xsi:type="dcterms:W3CDTF">2016-08-22T19:53:00Z</dcterms:modified>
</cp:coreProperties>
</file>