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44"/>
        </w:rPr>
      </w:pPr>
      <w:r>
        <w:rPr>
          <w:sz w:val="36"/>
          <w:szCs w:val="44"/>
        </w:rPr>
        <w:t xml:space="preserve">Beginner to Solidity </w:t>
      </w:r>
      <w:r>
        <w:rPr>
          <w:sz w:val="36"/>
          <w:szCs w:val="44"/>
        </w:rPr>
        <w:t>T</w:t>
      </w:r>
      <w:r>
        <w:rPr>
          <w:sz w:val="36"/>
          <w:szCs w:val="44"/>
        </w:rPr>
        <w:t>opics</w:t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Introduction to blockchain technology: Explain the basics of blockchain technology and how it relates to smart contracts.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Solidity basics: Teach the syntax and structure of Solidity, including data types, functions, and modifiers.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Remix: Teach how to use Remix, an open-source web-based integrated development environment (IDE) for writing and testing smart contracts.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Smart contract development: Teach the development process of smart contracts, including testing, deployment, and interaction with the blockchain.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ERC20 token standard: Teach how to create and deploy an ERC20 token, which is a widely-used standard for creating digital assets on the Ethereum blockchain.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Smart contract security: Explain best practices for writing secure smart contracts, including common security vulnerabilities and how to avoid them.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Hardhat: Teach how to use Truffle, a development environment, testing framework, and asset pipeline for Ethereum.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Ethers.js: Teach how to interact with smart contracts using Eth</w:t>
      </w:r>
      <w:bookmarkStart w:id="0" w:name="_GoBack"/>
      <w:bookmarkEnd w:id="0"/>
      <w:r>
        <w:rPr>
          <w:rFonts w:hint="default"/>
        </w:rPr>
        <w:t>ers.js, a JavaScript library for interacting with Ethereum-based smart contracts.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Gas and transactions: Teach about Gas and transactions, which is the cost of executing smart contracts on the Ethereum blockchain.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Real-world examples: Provide examples of real-world use cases of smart contracts, such as decentralized finance (DeFi) and non-fungible tokens (NFTs).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It's important to note that Solidity is a complex language and it's quite different from other programming languages, so it's recommended to start with the basics and gradually build up to more advanced concepts.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1AD46"/>
    <w:multiLevelType w:val="singleLevel"/>
    <w:tmpl w:val="63C1AD4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B3B09"/>
    <w:rsid w:val="DB87D02F"/>
    <w:rsid w:val="FF9B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1376</Characters>
  <Lines>0</Lines>
  <Paragraphs>0</Paragraphs>
  <ScaleCrop>false</ScaleCrop>
  <LinksUpToDate>false</LinksUpToDate>
  <CharactersWithSpaces>1591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2023-01-13T19:57:00Z</dcterms:created>
  <dc:creator>casweeneyojukwu</dc:creator>
  <cp:lastModifiedBy>casweeneyojukwu</cp:lastModifiedBy>
  <dcterms:modified xsi:type="dcterms:W3CDTF">2023-01-13T21:42:47Z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