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E4FB" w14:textId="77777777" w:rsidR="00805E61" w:rsidRDefault="00805E61" w:rsidP="00805E61">
      <w:pPr>
        <w:spacing w:after="100"/>
      </w:pPr>
      <w:r>
        <w:rPr>
          <w:b/>
          <w:bCs/>
          <w:color w:val="1F3864"/>
          <w:sz w:val="36"/>
          <w:szCs w:val="36"/>
        </w:rPr>
        <w:t>How it works</w:t>
      </w:r>
    </w:p>
    <w:p w14:paraId="19C2464E" w14:textId="2C86BB15" w:rsidR="00805E61" w:rsidRPr="00A5002D" w:rsidRDefault="00805E61" w:rsidP="00805E61">
      <w:pPr>
        <w:spacing w:after="160"/>
      </w:pPr>
      <w:r w:rsidRPr="00A5002D">
        <w:t xml:space="preserve">This document describes the logic inside </w:t>
      </w:r>
      <w:r w:rsidR="00FB486B">
        <w:rPr>
          <w:rFonts w:ascii="Courier New" w:eastAsia="Courier New" w:hAnsi="Courier New" w:cs="Courier New"/>
        </w:rPr>
        <w:t>Audit committee dashboard.html</w:t>
      </w:r>
      <w:r w:rsidRPr="00A5002D">
        <w:t xml:space="preserve"> so a reviewer can follow what the tool does without reading the code.</w:t>
      </w:r>
    </w:p>
    <w:p w14:paraId="4D0FDF00" w14:textId="77777777" w:rsidR="00805E61" w:rsidRDefault="00805E61" w:rsidP="00805E61">
      <w:pPr>
        <w:pStyle w:val="Heading1"/>
        <w:spacing w:before="300" w:after="150"/>
      </w:pPr>
      <w:r>
        <w:t>What the tool does</w:t>
      </w:r>
    </w:p>
    <w:p w14:paraId="74EAD378" w14:textId="4A16EB98" w:rsidR="00805E61" w:rsidRPr="00A5002D" w:rsidRDefault="00FB486B" w:rsidP="00805E61">
      <w:pPr>
        <w:spacing w:after="160"/>
      </w:pPr>
      <w:r>
        <w:rPr>
          <w:rFonts w:ascii="Courier New" w:eastAsia="Courier New" w:hAnsi="Courier New" w:cs="Courier New"/>
        </w:rPr>
        <w:t>Audit committee dashboard.html</w:t>
      </w:r>
      <w:r w:rsidR="00805E61" w:rsidRPr="00A5002D">
        <w:t xml:space="preserve"> is a single-page, browser-based dashboard builder. You upload a spreadsheet (</w:t>
      </w:r>
      <w:r w:rsidR="00805E61" w:rsidRPr="00A5002D">
        <w:rPr>
          <w:rFonts w:ascii="Courier New" w:eastAsia="Courier New" w:hAnsi="Courier New" w:cs="Courier New"/>
        </w:rPr>
        <w:t>.xlsx</w:t>
      </w:r>
      <w:r w:rsidR="00805E61" w:rsidRPr="00A5002D">
        <w:t xml:space="preserve">, </w:t>
      </w:r>
      <w:r w:rsidR="00805E61" w:rsidRPr="00A5002D">
        <w:rPr>
          <w:rFonts w:ascii="Courier New" w:eastAsia="Courier New" w:hAnsi="Courier New" w:cs="Courier New"/>
        </w:rPr>
        <w:t>.</w:t>
      </w:r>
      <w:proofErr w:type="spellStart"/>
      <w:r w:rsidR="00805E61" w:rsidRPr="00A5002D">
        <w:rPr>
          <w:rFonts w:ascii="Courier New" w:eastAsia="Courier New" w:hAnsi="Courier New" w:cs="Courier New"/>
        </w:rPr>
        <w:t>xls</w:t>
      </w:r>
      <w:proofErr w:type="spellEnd"/>
      <w:r w:rsidR="00805E61" w:rsidRPr="00A5002D">
        <w:t xml:space="preserve"> or </w:t>
      </w:r>
      <w:r w:rsidR="00805E61" w:rsidRPr="00A5002D">
        <w:rPr>
          <w:rFonts w:ascii="Courier New" w:eastAsia="Courier New" w:hAnsi="Courier New" w:cs="Courier New"/>
        </w:rPr>
        <w:t>.csv</w:t>
      </w:r>
      <w:r w:rsidR="00805E61" w:rsidRPr="00A5002D">
        <w:t>), and it turns the rows into a set of summary figures and charts without any set-up. It was built and tested around audit issue logs, but it works on any table with a header row.</w:t>
      </w:r>
    </w:p>
    <w:p w14:paraId="6FBFA5F1" w14:textId="77777777" w:rsidR="00805E61" w:rsidRPr="00A5002D" w:rsidRDefault="00805E61" w:rsidP="00805E61">
      <w:pPr>
        <w:spacing w:after="160"/>
      </w:pPr>
      <w:r w:rsidRPr="00A5002D">
        <w:t>In short, the tool:</w:t>
      </w:r>
    </w:p>
    <w:p w14:paraId="264DF86D" w14:textId="77777777" w:rsidR="00805E61" w:rsidRPr="00A5002D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 w:rsidRPr="00A5002D">
        <w:t>reads the file and works out what each column holds (dates, numbers, risk ratings, statuses, processes or functions, plain text);</w:t>
      </w:r>
    </w:p>
    <w:p w14:paraId="18403A67" w14:textId="77777777" w:rsidR="00805E61" w:rsidRPr="00A5002D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 w:rsidRPr="00A5002D">
        <w:t>shows KPI cards, such as total rows, % open and High / Critical count, wherever the data supports them;</w:t>
      </w:r>
    </w:p>
    <w:p w14:paraId="730D3BDC" w14:textId="77777777" w:rsidR="00805E61" w:rsidRPr="00A5002D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 w:rsidRPr="00A5002D">
        <w:t>picks four starter charts (bar, line, pie and doughnut) from the columns it found;</w:t>
      </w:r>
    </w:p>
    <w:p w14:paraId="5DBE5AD6" w14:textId="77777777" w:rsidR="00805E61" w:rsidRPr="00A5002D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proofErr w:type="spellStart"/>
      <w:proofErr w:type="gramStart"/>
      <w:r w:rsidRPr="00A5002D">
        <w:t>lets</w:t>
      </w:r>
      <w:proofErr w:type="spellEnd"/>
      <w:proofErr w:type="gramEnd"/>
      <w:r w:rsidRPr="00A5002D">
        <w:t xml:space="preserve"> you edit, add or remove charts, and correct any column type it guessed wrongly;</w:t>
      </w:r>
    </w:p>
    <w:p w14:paraId="6AAF9D94" w14:textId="77777777" w:rsidR="00805E61" w:rsidRPr="00A5002D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 w:rsidRPr="00A5002D">
        <w:t>exports the results to Excel or PowerPoint as summary numbers only.</w:t>
      </w:r>
    </w:p>
    <w:p w14:paraId="6E3D2ECC" w14:textId="77777777" w:rsidR="00805E61" w:rsidRPr="00A5002D" w:rsidRDefault="00805E61" w:rsidP="00805E61">
      <w:pPr>
        <w:spacing w:before="120" w:after="160"/>
      </w:pPr>
      <w:r w:rsidRPr="00A5002D">
        <w:t>Everything runs in the browser, so the uploaded data never leaves your machine.</w:t>
      </w:r>
    </w:p>
    <w:p w14:paraId="3C3947DD" w14:textId="77777777" w:rsidR="00805E61" w:rsidRDefault="00805E61" w:rsidP="00805E61">
      <w:pPr>
        <w:pStyle w:val="Heading1"/>
        <w:spacing w:before="300" w:after="150"/>
      </w:pPr>
      <w:r>
        <w:t>1. Pipeline</w:t>
      </w:r>
    </w:p>
    <w:p w14:paraId="7C86B795" w14:textId="77777777" w:rsidR="00805E61" w:rsidRDefault="00805E61" w:rsidP="00805E61">
      <w:pPr>
        <w:shd w:val="clear" w:color="auto" w:fill="F2F2F2"/>
        <w:ind w:left="200"/>
      </w:pPr>
      <w:r>
        <w:rPr>
          <w:rFonts w:ascii="Courier New" w:eastAsia="Courier New" w:hAnsi="Courier New" w:cs="Courier New"/>
          <w:sz w:val="18"/>
          <w:szCs w:val="18"/>
        </w:rPr>
        <w:t>Upload file -&gt; Parse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SheetJS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-&gt; Detect column types -&gt; Pick starter charts</w:t>
      </w:r>
    </w:p>
    <w:p w14:paraId="573DC836" w14:textId="77777777" w:rsidR="00805E61" w:rsidRDefault="00805E61" w:rsidP="00805E61">
      <w:pPr>
        <w:shd w:val="clear" w:color="auto" w:fill="F2F2F2"/>
        <w:spacing w:after="20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-&gt; Aggregate -&gt; Render (Chart.js) -&gt; Edit / add / remove -&gt; Export</w:t>
      </w:r>
    </w:p>
    <w:p w14:paraId="7836ADD5" w14:textId="77777777" w:rsidR="00805E61" w:rsidRDefault="00805E61" w:rsidP="00805E61">
      <w:pPr>
        <w:pStyle w:val="Heading1"/>
        <w:spacing w:before="300" w:after="150"/>
      </w:pPr>
      <w:r>
        <w:t>2. Reading the file</w:t>
      </w:r>
    </w:p>
    <w:p w14:paraId="64B7CBFF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Accepts </w:t>
      </w:r>
      <w:r>
        <w:rPr>
          <w:rFonts w:ascii="Courier New" w:eastAsia="Courier New" w:hAnsi="Courier New" w:cs="Courier New"/>
          <w:sz w:val="18"/>
          <w:szCs w:val="18"/>
        </w:rPr>
        <w:t>.xlsx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xls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.csv</w:t>
      </w:r>
      <w:r>
        <w:t>. Anything else shows an error message.</w:t>
      </w:r>
    </w:p>
    <w:p w14:paraId="7A19ED25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The first non-empty row is the header row. Blank rows are skipped.</w:t>
      </w:r>
    </w:p>
    <w:p w14:paraId="4FAB99C7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Blank header cells become </w:t>
      </w:r>
      <w:r>
        <w:rPr>
          <w:rFonts w:ascii="Courier New" w:eastAsia="Courier New" w:hAnsi="Courier New" w:cs="Courier New"/>
          <w:sz w:val="18"/>
          <w:szCs w:val="18"/>
        </w:rPr>
        <w:t>Column N</w:t>
      </w:r>
      <w:r>
        <w:t>; duplicate headers get a numeric suffix.</w:t>
      </w:r>
    </w:p>
    <w:p w14:paraId="05375285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A sheet with no data rows, or an empty sheet, shows a clear error.</w:t>
      </w:r>
    </w:p>
    <w:p w14:paraId="36656905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Multi-sheet workbooks show a sheet selector.</w:t>
      </w:r>
    </w:p>
    <w:p w14:paraId="6B7AC133" w14:textId="77777777" w:rsidR="00805E61" w:rsidRDefault="00805E61" w:rsidP="00805E61">
      <w:pPr>
        <w:pStyle w:val="Heading1"/>
        <w:spacing w:before="300" w:after="150"/>
      </w:pPr>
      <w:r>
        <w:t>3. Column type detection</w:t>
      </w:r>
    </w:p>
    <w:p w14:paraId="5F52C04E" w14:textId="77777777" w:rsidR="00805E61" w:rsidRDefault="00805E61" w:rsidP="00805E61">
      <w:pPr>
        <w:spacing w:after="160"/>
      </w:pPr>
      <w:r>
        <w:t>Each column is classified from up to 200 non-blank values, using the header name and the values together. Rules are checked in this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177"/>
        <w:gridCol w:w="6083"/>
      </w:tblGrid>
      <w:tr w:rsidR="00805E61" w14:paraId="5DC6B95A" w14:textId="77777777" w:rsidTr="005120FE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85711" w14:textId="77777777" w:rsidR="00805E61" w:rsidRDefault="00805E61" w:rsidP="005120FE">
            <w:r>
              <w:rPr>
                <w:b/>
                <w:bCs/>
                <w:color w:val="FFFFFF"/>
              </w:rPr>
              <w:t>Order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0DBC6" w14:textId="77777777" w:rsidR="00805E61" w:rsidRDefault="00805E61" w:rsidP="005120F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C2867" w14:textId="77777777" w:rsidR="00805E61" w:rsidRDefault="00805E61" w:rsidP="005120FE">
            <w:r>
              <w:rPr>
                <w:b/>
                <w:bCs/>
                <w:color w:val="FFFFFF"/>
              </w:rPr>
              <w:t>Rule</w:t>
            </w:r>
          </w:p>
        </w:tc>
      </w:tr>
      <w:tr w:rsidR="00805E61" w14:paraId="64AA54DE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1ABE8" w14:textId="77777777" w:rsidR="00805E61" w:rsidRDefault="00805E61" w:rsidP="005120FE">
            <w:r>
              <w:rPr>
                <w:color w:val="000000"/>
              </w:rPr>
              <w:t>1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CA093" w14:textId="77777777" w:rsidR="00805E61" w:rsidRDefault="00805E61" w:rsidP="005120FE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8F134" w14:textId="77777777" w:rsidR="00805E61" w:rsidRDefault="00805E61" w:rsidP="005120FE">
            <w:r>
              <w:rPr>
                <w:color w:val="000000"/>
              </w:rPr>
              <w:t xml:space="preserve">at least 90% of values parse as dates, or the header contains </w:t>
            </w:r>
            <w:r>
              <w:rPr>
                <w:i/>
                <w:iCs/>
                <w:color w:val="000000"/>
              </w:rPr>
              <w:t>date, time, created, due, opened, raised</w:t>
            </w:r>
            <w:r>
              <w:rPr>
                <w:color w:val="000000"/>
              </w:rPr>
              <w:t xml:space="preserve"> and all values look like Excel date serials</w:t>
            </w:r>
          </w:p>
        </w:tc>
      </w:tr>
      <w:tr w:rsidR="00805E61" w14:paraId="0AD9752B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C7F3" w14:textId="77777777" w:rsidR="00805E61" w:rsidRDefault="00805E61" w:rsidP="005120FE">
            <w:r>
              <w:rPr>
                <w:color w:val="000000"/>
              </w:rPr>
              <w:t>2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1A66B" w14:textId="77777777" w:rsidR="00805E61" w:rsidRDefault="00805E61" w:rsidP="005120FE">
            <w:r>
              <w:rPr>
                <w:b/>
                <w:bCs/>
                <w:color w:val="000000"/>
              </w:rPr>
              <w:t>Number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A3B81" w14:textId="77777777" w:rsidR="00805E61" w:rsidRDefault="00805E61" w:rsidP="005120FE">
            <w:r>
              <w:rPr>
                <w:color w:val="000000"/>
              </w:rPr>
              <w:t>at least 90% of values parse as numbers (commas, %, currency symbols are stripped)</w:t>
            </w:r>
          </w:p>
        </w:tc>
      </w:tr>
      <w:tr w:rsidR="00805E61" w14:paraId="790A5805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0BA07" w14:textId="77777777" w:rsidR="00805E61" w:rsidRDefault="00805E61" w:rsidP="005120FE">
            <w:r>
              <w:rPr>
                <w:color w:val="000000"/>
              </w:rPr>
              <w:t>3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D7C5B" w14:textId="77777777" w:rsidR="00805E61" w:rsidRDefault="00805E61" w:rsidP="005120FE">
            <w:r>
              <w:rPr>
                <w:b/>
                <w:bCs/>
                <w:color w:val="000000"/>
              </w:rPr>
              <w:t>Risk Rating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8726C" w14:textId="77777777" w:rsidR="00805E61" w:rsidRDefault="00805E61" w:rsidP="005120FE">
            <w:r>
              <w:rPr>
                <w:color w:val="000000"/>
              </w:rPr>
              <w:t xml:space="preserve">header contains </w:t>
            </w:r>
            <w:r>
              <w:rPr>
                <w:i/>
                <w:iCs/>
                <w:color w:val="000000"/>
              </w:rPr>
              <w:t>risk, rating, severity, priority</w:t>
            </w:r>
            <w:r>
              <w:rPr>
                <w:color w:val="000000"/>
              </w:rPr>
              <w:t xml:space="preserve"> with 15 or fewer distinct values, or at least 60% of values are recognised rating words with 10 or fewer distinct values</w:t>
            </w:r>
          </w:p>
        </w:tc>
      </w:tr>
      <w:tr w:rsidR="00805E61" w14:paraId="3FAA2E70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FC044" w14:textId="77777777" w:rsidR="00805E61" w:rsidRDefault="00805E61" w:rsidP="005120FE"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FB244" w14:textId="77777777" w:rsidR="00805E61" w:rsidRDefault="00805E61" w:rsidP="005120FE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6B211" w14:textId="77777777" w:rsidR="00805E61" w:rsidRDefault="00805E61" w:rsidP="005120FE">
            <w:r>
              <w:rPr>
                <w:color w:val="000000"/>
              </w:rPr>
              <w:t xml:space="preserve">header contains </w:t>
            </w:r>
            <w:r>
              <w:rPr>
                <w:i/>
                <w:iCs/>
                <w:color w:val="000000"/>
              </w:rPr>
              <w:t>status</w:t>
            </w:r>
            <w:r>
              <w:rPr>
                <w:color w:val="000000"/>
              </w:rPr>
              <w:t xml:space="preserve"> with 10 or fewer distinct values, or at least 60% of values are recognised status words</w:t>
            </w:r>
          </w:p>
        </w:tc>
      </w:tr>
      <w:tr w:rsidR="00805E61" w14:paraId="6F7EDDFA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446B1" w14:textId="77777777" w:rsidR="00805E61" w:rsidRDefault="00805E61" w:rsidP="005120FE">
            <w:r>
              <w:rPr>
                <w:color w:val="000000"/>
              </w:rPr>
              <w:t>5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8E37E" w14:textId="77777777" w:rsidR="00805E61" w:rsidRDefault="00805E61" w:rsidP="005120FE">
            <w:r>
              <w:rPr>
                <w:b/>
                <w:bCs/>
                <w:color w:val="000000"/>
              </w:rPr>
              <w:t>Process/Function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C47E3" w14:textId="77777777" w:rsidR="00805E61" w:rsidRDefault="00805E61" w:rsidP="005120FE">
            <w:r>
              <w:rPr>
                <w:color w:val="000000"/>
              </w:rPr>
              <w:t xml:space="preserve">header contains </w:t>
            </w:r>
            <w:r>
              <w:rPr>
                <w:i/>
                <w:iCs/>
                <w:color w:val="000000"/>
              </w:rPr>
              <w:t>process, function, department, business unit, area, domain</w:t>
            </w:r>
            <w:r>
              <w:rPr>
                <w:color w:val="000000"/>
              </w:rPr>
              <w:t xml:space="preserve"> with more than one distinct value</w:t>
            </w:r>
          </w:p>
        </w:tc>
      </w:tr>
      <w:tr w:rsidR="00805E61" w14:paraId="662C3FF2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6AC3D" w14:textId="77777777" w:rsidR="00805E61" w:rsidRDefault="00805E61" w:rsidP="005120FE">
            <w:r>
              <w:rPr>
                <w:color w:val="000000"/>
              </w:rPr>
              <w:t>6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A9A12" w14:textId="77777777" w:rsidR="00805E61" w:rsidRDefault="00805E61" w:rsidP="005120FE">
            <w:r>
              <w:rPr>
                <w:b/>
                <w:bCs/>
                <w:color w:val="000000"/>
              </w:rPr>
              <w:t>Text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56C66" w14:textId="77777777" w:rsidR="00805E61" w:rsidRDefault="00805E61" w:rsidP="005120FE">
            <w:r>
              <w:rPr>
                <w:color w:val="000000"/>
              </w:rPr>
              <w:t>everything else</w:t>
            </w:r>
          </w:p>
        </w:tc>
      </w:tr>
    </w:tbl>
    <w:p w14:paraId="4A9E1E46" w14:textId="77777777" w:rsidR="00805E61" w:rsidRDefault="00805E61" w:rsidP="00805E61">
      <w:pPr>
        <w:spacing w:before="200"/>
      </w:pPr>
    </w:p>
    <w:p w14:paraId="2EFC4AD5" w14:textId="77777777" w:rsidR="00805E61" w:rsidRDefault="00805E61" w:rsidP="00805E61">
      <w:pPr>
        <w:spacing w:after="160"/>
      </w:pPr>
      <w:r>
        <w:t>Recognised rating words: critical, very high, high, medium, moderate, med, low, very low. Recognised status words: open, closed, in progress, overdue, resolved, pending, done, complete(d), new, not started, on hold, cancelled.</w:t>
      </w:r>
    </w:p>
    <w:p w14:paraId="1FCF9A55" w14:textId="77777777" w:rsidR="00805E61" w:rsidRDefault="00805E61" w:rsidP="00805E61">
      <w:pPr>
        <w:spacing w:after="160"/>
      </w:pPr>
      <w:r>
        <w:rPr>
          <w:b/>
          <w:bCs/>
        </w:rPr>
        <w:t>Dates:</w:t>
      </w:r>
      <w:r>
        <w:t xml:space="preserve"> ISO (</w:t>
      </w:r>
      <w:r>
        <w:rPr>
          <w:rFonts w:ascii="Courier New" w:eastAsia="Courier New" w:hAnsi="Courier New" w:cs="Courier New"/>
          <w:sz w:val="18"/>
          <w:szCs w:val="18"/>
        </w:rPr>
        <w:t>2026-03-31</w:t>
      </w:r>
      <w:r>
        <w:t xml:space="preserve">), </w:t>
      </w:r>
      <w:r>
        <w:rPr>
          <w:rFonts w:ascii="Courier New" w:eastAsia="Courier New" w:hAnsi="Courier New" w:cs="Courier New"/>
          <w:sz w:val="18"/>
          <w:szCs w:val="18"/>
        </w:rPr>
        <w:t>dd/mm/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t xml:space="preserve"> or </w:t>
      </w:r>
      <w:r>
        <w:rPr>
          <w:rFonts w:ascii="Courier New" w:eastAsia="Courier New" w:hAnsi="Courier New" w:cs="Courier New"/>
          <w:sz w:val="18"/>
          <w:szCs w:val="18"/>
        </w:rPr>
        <w:t>mm/dd/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 xml:space="preserve">Mon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dd-Mon-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yyyy</w:t>
      </w:r>
      <w:proofErr w:type="spellEnd"/>
      <w:r>
        <w:t xml:space="preserve"> and Excel serials are supported. Day-first is the default; if any value in the column has a first part above 12 it is treated as day-first, and if a second part is above 12, month-first.</w:t>
      </w:r>
    </w:p>
    <w:p w14:paraId="7A607742" w14:textId="77777777" w:rsidR="00805E61" w:rsidRDefault="00805E61" w:rsidP="00805E61">
      <w:pPr>
        <w:spacing w:after="160"/>
      </w:pPr>
      <w:r>
        <w:t xml:space="preserve">Any wrong guess can be fixed in the </w:t>
      </w:r>
      <w:r>
        <w:rPr>
          <w:b/>
          <w:bCs/>
        </w:rPr>
        <w:t>Detected columns</w:t>
      </w:r>
      <w:r>
        <w:t xml:space="preserve"> panel; charts and KPIs recompute immediately.</w:t>
      </w:r>
    </w:p>
    <w:p w14:paraId="61CC0AA6" w14:textId="77777777" w:rsidR="00805E61" w:rsidRDefault="00805E61" w:rsidP="00805E61">
      <w:pPr>
        <w:pStyle w:val="Heading1"/>
        <w:spacing w:before="300" w:after="150"/>
      </w:pPr>
      <w:r>
        <w:t>4. 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2478"/>
        <w:gridCol w:w="5506"/>
      </w:tblGrid>
      <w:tr w:rsidR="00805E61" w14:paraId="506B126D" w14:textId="77777777" w:rsidTr="005120FE">
        <w:trPr>
          <w:cantSplit/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15CE4" w14:textId="77777777" w:rsidR="00805E61" w:rsidRDefault="00805E61" w:rsidP="005120FE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587D1" w14:textId="77777777" w:rsidR="00805E61" w:rsidRDefault="00805E61" w:rsidP="005120FE">
            <w:r>
              <w:rPr>
                <w:b/>
                <w:bCs/>
                <w:color w:val="FFFFFF"/>
              </w:rPr>
              <w:t>Shown when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859D4" w14:textId="77777777" w:rsidR="00805E61" w:rsidRDefault="00805E61" w:rsidP="005120FE">
            <w:r>
              <w:rPr>
                <w:b/>
                <w:bCs/>
                <w:color w:val="FFFFFF"/>
              </w:rPr>
              <w:t>Calculation</w:t>
            </w:r>
          </w:p>
        </w:tc>
      </w:tr>
      <w:tr w:rsidR="00805E61" w14:paraId="5446103E" w14:textId="77777777" w:rsidTr="005120FE">
        <w:trPr>
          <w:cantSplit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EB58B" w14:textId="77777777" w:rsidR="00805E61" w:rsidRDefault="00805E61" w:rsidP="005120FE">
            <w:r>
              <w:rPr>
                <w:color w:val="000000"/>
              </w:rPr>
              <w:t>Total rows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75615" w14:textId="77777777" w:rsidR="00805E61" w:rsidRDefault="00805E61" w:rsidP="005120FE">
            <w:r>
              <w:rPr>
                <w:color w:val="000000"/>
              </w:rPr>
              <w:t>always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E537F" w14:textId="77777777" w:rsidR="00805E61" w:rsidRDefault="00805E61" w:rsidP="005120FE">
            <w:r>
              <w:rPr>
                <w:color w:val="000000"/>
              </w:rPr>
              <w:t>count of data rows</w:t>
            </w:r>
          </w:p>
        </w:tc>
      </w:tr>
      <w:tr w:rsidR="00805E61" w14:paraId="2A4FD398" w14:textId="77777777" w:rsidTr="005120FE">
        <w:trPr>
          <w:cantSplit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A03F3" w14:textId="77777777" w:rsidR="00805E61" w:rsidRDefault="00805E61" w:rsidP="005120FE">
            <w:r>
              <w:rPr>
                <w:color w:val="000000"/>
              </w:rPr>
              <w:t>Columns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64A8F" w14:textId="77777777" w:rsidR="00805E61" w:rsidRDefault="00805E61" w:rsidP="005120FE">
            <w:r>
              <w:rPr>
                <w:color w:val="000000"/>
              </w:rPr>
              <w:t>always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71C28" w14:textId="77777777" w:rsidR="00805E61" w:rsidRDefault="00805E61" w:rsidP="005120FE">
            <w:r>
              <w:rPr>
                <w:color w:val="000000"/>
              </w:rPr>
              <w:t>count of columns</w:t>
            </w:r>
          </w:p>
        </w:tc>
      </w:tr>
      <w:tr w:rsidR="00805E61" w14:paraId="25C66C0B" w14:textId="77777777" w:rsidTr="005120FE">
        <w:trPr>
          <w:cantSplit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3660" w14:textId="77777777" w:rsidR="00805E61" w:rsidRDefault="00805E61" w:rsidP="005120FE">
            <w:r>
              <w:rPr>
                <w:color w:val="000000"/>
              </w:rPr>
              <w:t>% Open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3D7A4" w14:textId="77777777" w:rsidR="00805E61" w:rsidRDefault="00805E61" w:rsidP="005120FE">
            <w:r>
              <w:rPr>
                <w:color w:val="000000"/>
              </w:rPr>
              <w:t>a Status column exists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49574" w14:textId="77777777" w:rsidR="00805E61" w:rsidRDefault="00805E61" w:rsidP="005120FE">
            <w:r>
              <w:rPr>
                <w:color w:val="000000"/>
              </w:rPr>
              <w:t xml:space="preserve">share of non-blank statuses that are not </w:t>
            </w:r>
            <w:r>
              <w:rPr>
                <w:i/>
                <w:iCs/>
                <w:color w:val="000000"/>
              </w:rPr>
              <w:t>closed, resolved, done, complete, completed, remediated, cancelled</w:t>
            </w:r>
          </w:p>
        </w:tc>
      </w:tr>
      <w:tr w:rsidR="00805E61" w14:paraId="1FD84DC9" w14:textId="77777777" w:rsidTr="005120FE">
        <w:trPr>
          <w:cantSplit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BA0DC" w14:textId="77777777" w:rsidR="00805E61" w:rsidRDefault="00805E61" w:rsidP="005120FE">
            <w:r>
              <w:rPr>
                <w:color w:val="000000"/>
              </w:rPr>
              <w:t>High / Critical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700F9" w14:textId="77777777" w:rsidR="00805E61" w:rsidRDefault="00805E61" w:rsidP="005120FE">
            <w:r>
              <w:rPr>
                <w:color w:val="000000"/>
              </w:rPr>
              <w:t>a Risk Rating column exists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D1D43" w14:textId="77777777" w:rsidR="00805E61" w:rsidRDefault="00805E61" w:rsidP="005120FE">
            <w:r>
              <w:rPr>
                <w:color w:val="000000"/>
              </w:rPr>
              <w:t xml:space="preserve">rows rated High or Critical (after mapping </w:t>
            </w:r>
            <w:r>
              <w:rPr>
                <w:i/>
                <w:iCs/>
                <w:color w:val="000000"/>
              </w:rPr>
              <w:t>very high</w:t>
            </w:r>
            <w:r>
              <w:rPr>
                <w:color w:val="000000"/>
              </w:rPr>
              <w:t xml:space="preserve"> to Critical)</w:t>
            </w:r>
          </w:p>
        </w:tc>
      </w:tr>
    </w:tbl>
    <w:p w14:paraId="482CE592" w14:textId="77777777" w:rsidR="00805E61" w:rsidRDefault="00805E61" w:rsidP="00805E61">
      <w:pPr>
        <w:spacing w:before="200"/>
      </w:pPr>
    </w:p>
    <w:p w14:paraId="7D6FEBCD" w14:textId="77777777" w:rsidR="00805E61" w:rsidRDefault="00805E61" w:rsidP="00805E61">
      <w:pPr>
        <w:pStyle w:val="Heading1"/>
        <w:spacing w:before="300" w:after="150"/>
      </w:pPr>
      <w:r>
        <w:t>5. Starter charts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3389"/>
        <w:gridCol w:w="3771"/>
      </w:tblGrid>
      <w:tr w:rsidR="00805E61" w14:paraId="5E069D9A" w14:textId="77777777" w:rsidTr="005120FE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6088A" w14:textId="77777777" w:rsidR="00805E61" w:rsidRDefault="00805E61" w:rsidP="005120FE">
            <w:r>
              <w:rPr>
                <w:b/>
                <w:bCs/>
                <w:color w:val="FFFFFF"/>
              </w:rPr>
              <w:t>Slot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273B7" w14:textId="77777777" w:rsidR="00805E61" w:rsidRDefault="00805E61" w:rsidP="005120FE">
            <w:r>
              <w:rPr>
                <w:b/>
                <w:bCs/>
                <w:color w:val="FFFFFF"/>
              </w:rPr>
              <w:t>Chart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E2EAA" w14:textId="77777777" w:rsidR="00805E61" w:rsidRDefault="00805E61" w:rsidP="005120FE">
            <w:r>
              <w:rPr>
                <w:b/>
                <w:bCs/>
                <w:color w:val="FFFFFF"/>
              </w:rPr>
              <w:t>Dimension used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0FAE8" w14:textId="77777777" w:rsidR="00805E61" w:rsidRDefault="00805E61" w:rsidP="005120FE">
            <w:r>
              <w:rPr>
                <w:b/>
                <w:bCs/>
                <w:color w:val="FFFFFF"/>
              </w:rPr>
              <w:t>Fallback if missing</w:t>
            </w:r>
          </w:p>
        </w:tc>
      </w:tr>
      <w:tr w:rsidR="00805E61" w14:paraId="6F74D8A6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8F895" w14:textId="77777777" w:rsidR="00805E61" w:rsidRDefault="00805E61" w:rsidP="005120FE">
            <w:r>
              <w:rPr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54B97" w14:textId="77777777" w:rsidR="00805E61" w:rsidRDefault="00805E61" w:rsidP="005120FE">
            <w:r>
              <w:rPr>
                <w:color w:val="000000"/>
              </w:rPr>
              <w:t>Bar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1A311" w14:textId="77777777" w:rsidR="00805E61" w:rsidRDefault="00805E61" w:rsidP="005120FE">
            <w:r>
              <w:rPr>
                <w:color w:val="000000"/>
              </w:rPr>
              <w:t>first Process/Function column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99A65" w14:textId="77777777" w:rsidR="00805E61" w:rsidRDefault="00805E61" w:rsidP="005120FE">
            <w:r>
              <w:rPr>
                <w:color w:val="000000"/>
              </w:rPr>
              <w:t>first text column with 2 to 500 distinct values, then Risk or Status</w:t>
            </w:r>
          </w:p>
        </w:tc>
      </w:tr>
      <w:tr w:rsidR="00805E61" w14:paraId="74736286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84ED7" w14:textId="77777777" w:rsidR="00805E61" w:rsidRDefault="00805E61" w:rsidP="005120FE">
            <w:r>
              <w:rPr>
                <w:color w:val="000000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575BC" w14:textId="77777777" w:rsidR="00805E61" w:rsidRDefault="00805E61" w:rsidP="005120FE">
            <w:r>
              <w:rPr>
                <w:color w:val="000000"/>
              </w:rPr>
              <w:t>Line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268DE" w14:textId="77777777" w:rsidR="00805E61" w:rsidRDefault="00805E61" w:rsidP="005120FE">
            <w:r>
              <w:rPr>
                <w:color w:val="000000"/>
              </w:rPr>
              <w:t>first Date column, grouped by month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DCFA2" w14:textId="77777777" w:rsidR="00805E61" w:rsidRDefault="00805E61" w:rsidP="005120FE">
            <w:r>
              <w:rPr>
                <w:color w:val="000000"/>
              </w:rPr>
              <w:t>average of the first Number column by row order, then an empty card</w:t>
            </w:r>
          </w:p>
        </w:tc>
      </w:tr>
      <w:tr w:rsidR="00805E61" w14:paraId="2FFC2B58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7A55F" w14:textId="77777777" w:rsidR="00805E61" w:rsidRDefault="00805E61" w:rsidP="005120FE">
            <w:r>
              <w:rPr>
                <w:color w:val="000000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FD633" w14:textId="77777777" w:rsidR="00805E61" w:rsidRDefault="00805E61" w:rsidP="005120FE">
            <w:r>
              <w:rPr>
                <w:color w:val="000000"/>
              </w:rPr>
              <w:t>Pie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92E35" w14:textId="77777777" w:rsidR="00805E61" w:rsidRDefault="00805E61" w:rsidP="005120FE">
            <w:r>
              <w:rPr>
                <w:color w:val="000000"/>
              </w:rPr>
              <w:t>first Risk Rating column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E6C44" w14:textId="77777777" w:rsidR="00805E61" w:rsidRDefault="00805E61" w:rsidP="005120FE">
            <w:r>
              <w:rPr>
                <w:color w:val="000000"/>
              </w:rPr>
              <w:t>first Status column, then a low-cardinality text column</w:t>
            </w:r>
          </w:p>
        </w:tc>
      </w:tr>
      <w:tr w:rsidR="00805E61" w14:paraId="7EBD4C6E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7A31C" w14:textId="77777777" w:rsidR="00805E61" w:rsidRDefault="00805E61" w:rsidP="005120FE">
            <w:r>
              <w:rPr>
                <w:color w:val="000000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968B3" w14:textId="77777777" w:rsidR="00805E61" w:rsidRDefault="00805E61" w:rsidP="005120FE">
            <w:r>
              <w:rPr>
                <w:color w:val="000000"/>
              </w:rPr>
              <w:t>Doughnut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27ADC" w14:textId="77777777" w:rsidR="00805E61" w:rsidRDefault="00805E61" w:rsidP="005120FE">
            <w:r>
              <w:rPr>
                <w:color w:val="000000"/>
              </w:rPr>
              <w:t>first Status column (other than the pie's)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02FFA" w14:textId="77777777" w:rsidR="00805E61" w:rsidRDefault="00805E61" w:rsidP="005120FE">
            <w:r>
              <w:rPr>
                <w:color w:val="000000"/>
              </w:rPr>
              <w:t>a low-cardinality text column</w:t>
            </w:r>
          </w:p>
        </w:tc>
      </w:tr>
    </w:tbl>
    <w:p w14:paraId="3F2A0428" w14:textId="77777777" w:rsidR="00805E61" w:rsidRDefault="00805E61" w:rsidP="00805E61">
      <w:pPr>
        <w:spacing w:before="200"/>
      </w:pPr>
    </w:p>
    <w:p w14:paraId="49EE5776" w14:textId="77777777" w:rsidR="00805E61" w:rsidRDefault="00805E61" w:rsidP="00805E61">
      <w:pPr>
        <w:spacing w:after="160"/>
      </w:pPr>
      <w:r>
        <w:t xml:space="preserve">When a fallback is used, the chart subtitle says so, for example </w:t>
      </w:r>
      <w:r>
        <w:rPr>
          <w:i/>
          <w:iCs/>
        </w:rPr>
        <w:t>No Process/Function column, using "Department"</w:t>
      </w:r>
      <w:r>
        <w:t>.</w:t>
      </w:r>
    </w:p>
    <w:p w14:paraId="579E170B" w14:textId="77777777" w:rsidR="00805E61" w:rsidRDefault="00805E61" w:rsidP="00805E61">
      <w:pPr>
        <w:pStyle w:val="Heading1"/>
        <w:spacing w:before="300" w:after="150"/>
      </w:pPr>
      <w:r>
        <w:t>6. Aggregation</w:t>
      </w:r>
    </w:p>
    <w:p w14:paraId="66E6DE48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Metric can be </w:t>
      </w:r>
      <w:r>
        <w:rPr>
          <w:b/>
          <w:bCs/>
        </w:rPr>
        <w:t>count of rows</w:t>
      </w:r>
      <w:r>
        <w:t xml:space="preserve">, </w:t>
      </w:r>
      <w:r>
        <w:rPr>
          <w:b/>
          <w:bCs/>
        </w:rPr>
        <w:t>sum</w:t>
      </w:r>
      <w:r>
        <w:t xml:space="preserve"> or </w:t>
      </w:r>
      <w:r>
        <w:rPr>
          <w:b/>
          <w:bCs/>
        </w:rPr>
        <w:t>average</w:t>
      </w:r>
      <w:r>
        <w:t xml:space="preserve"> of a number column.</w:t>
      </w:r>
    </w:p>
    <w:p w14:paraId="41EA4F77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lastRenderedPageBreak/>
        <w:t xml:space="preserve">Dates are bucketed by calendar month; undated rows appear as </w:t>
      </w:r>
      <w:r>
        <w:rPr>
          <w:rFonts w:ascii="Courier New" w:eastAsia="Courier New" w:hAnsi="Courier New" w:cs="Courier New"/>
          <w:sz w:val="18"/>
          <w:szCs w:val="18"/>
        </w:rPr>
        <w:t>(blank)</w:t>
      </w:r>
      <w:r>
        <w:t>.</w:t>
      </w:r>
    </w:p>
    <w:p w14:paraId="54F763DE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Rating columns are sorted Critical to Low and drawn in fixed colours (Critical dark red, High orange, Medium amber, Low green).</w:t>
      </w:r>
    </w:p>
    <w:p w14:paraId="31BF1B1C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Other categories are sorted by value; beyond </w:t>
      </w:r>
      <w:r>
        <w:rPr>
          <w:b/>
          <w:bCs/>
        </w:rPr>
        <w:t>Top N</w:t>
      </w:r>
      <w:r>
        <w:t xml:space="preserve"> (default 10, range 2 to 50) the remainder is grouped as </w:t>
      </w:r>
      <w:r>
        <w:rPr>
          <w:b/>
          <w:bCs/>
        </w:rPr>
        <w:t>Other</w:t>
      </w:r>
      <w:r>
        <w:t>.</w:t>
      </w:r>
    </w:p>
    <w:p w14:paraId="0B7FC463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Doughnut charts show the total in the centre (not shown for averages).</w:t>
      </w:r>
    </w:p>
    <w:p w14:paraId="3F9DBAD2" w14:textId="77777777" w:rsidR="00805E61" w:rsidRDefault="00805E61" w:rsidP="00805E61">
      <w:pPr>
        <w:pStyle w:val="Heading1"/>
        <w:spacing w:before="300" w:after="150"/>
      </w:pPr>
      <w:r>
        <w:t>7. Editing charts</w:t>
      </w:r>
    </w:p>
    <w:p w14:paraId="2114CE40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Pencil icon: change title, chart type, dimension, metric, metric column, Top N.</w:t>
      </w:r>
    </w:p>
    <w:p w14:paraId="36393D6D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Cross icon: remove a chart, with an </w:t>
      </w:r>
      <w:r>
        <w:rPr>
          <w:b/>
          <w:bCs/>
        </w:rPr>
        <w:t>Undo</w:t>
      </w:r>
      <w:r>
        <w:t xml:space="preserve"> option in the toast message.</w:t>
      </w:r>
    </w:p>
    <w:p w14:paraId="4CF63FB6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+ Add Chart</w:t>
      </w:r>
      <w:r>
        <w:t>: create any additional chart from the dialog.</w:t>
      </w:r>
    </w:p>
    <w:p w14:paraId="1DF6FD0A" w14:textId="77777777" w:rsidR="00805E61" w:rsidRDefault="00805E61" w:rsidP="00805E61">
      <w:pPr>
        <w:pStyle w:val="ListParagraph"/>
        <w:numPr>
          <w:ilvl w:val="0"/>
          <w:numId w:val="1"/>
        </w:numPr>
        <w:spacing w:after="80"/>
        <w:contextualSpacing w:val="0"/>
      </w:pPr>
      <w:r>
        <w:t>Dialog is keyboard accessible (focus trap, Esc to close).</w:t>
      </w:r>
    </w:p>
    <w:p w14:paraId="27562CE5" w14:textId="77777777" w:rsidR="00805E61" w:rsidRDefault="00805E61" w:rsidP="00805E61">
      <w:pPr>
        <w:pStyle w:val="Heading1"/>
        <w:spacing w:before="300" w:after="150"/>
      </w:pPr>
      <w:r>
        <w:t>8.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8023"/>
      </w:tblGrid>
      <w:tr w:rsidR="00805E61" w14:paraId="3EABD591" w14:textId="77777777" w:rsidTr="005120FE">
        <w:trPr>
          <w:cantSplit/>
          <w:tblHeader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512E0" w14:textId="77777777" w:rsidR="00805E61" w:rsidRDefault="00805E61" w:rsidP="005120FE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8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1F25E" w14:textId="77777777" w:rsidR="00805E61" w:rsidRDefault="00805E61" w:rsidP="005120FE">
            <w:r>
              <w:rPr>
                <w:b/>
                <w:bCs/>
                <w:color w:val="FFFFFF"/>
              </w:rPr>
              <w:t>Content</w:t>
            </w:r>
          </w:p>
        </w:tc>
      </w:tr>
      <w:tr w:rsidR="00805E61" w14:paraId="16C6A995" w14:textId="77777777" w:rsidTr="005120FE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CF836" w14:textId="77777777" w:rsidR="00805E61" w:rsidRDefault="00805E61" w:rsidP="005120FE">
            <w:r>
              <w:rPr>
                <w:color w:val="000000"/>
              </w:rPr>
              <w:t>Excel</w:t>
            </w:r>
          </w:p>
        </w:tc>
        <w:tc>
          <w:tcPr>
            <w:tcW w:w="8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B15F9" w14:textId="77777777" w:rsidR="00805E61" w:rsidRDefault="00805E61" w:rsidP="005120FE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Summary</w:t>
            </w:r>
            <w:r>
              <w:rPr>
                <w:color w:val="000000"/>
              </w:rPr>
              <w:t xml:space="preserve"> sheet (source file, rows, columns, KPIs) plus one sheet per chart with its data table</w:t>
            </w:r>
          </w:p>
        </w:tc>
      </w:tr>
      <w:tr w:rsidR="00805E61" w14:paraId="6A6198D6" w14:textId="77777777" w:rsidTr="005120FE">
        <w:trPr>
          <w:cantSplit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46E7A" w14:textId="77777777" w:rsidR="00805E61" w:rsidRDefault="00805E61" w:rsidP="005120FE">
            <w:r>
              <w:rPr>
                <w:color w:val="000000"/>
              </w:rPr>
              <w:t>PowerPoint</w:t>
            </w:r>
          </w:p>
        </w:tc>
        <w:tc>
          <w:tcPr>
            <w:tcW w:w="8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F24BF" w14:textId="77777777" w:rsidR="00805E61" w:rsidRDefault="00805E61" w:rsidP="005120FE">
            <w:r>
              <w:rPr>
                <w:color w:val="000000"/>
              </w:rPr>
              <w:t>Title slide, key figures slide, then one native chart per slide</w:t>
            </w:r>
          </w:p>
        </w:tc>
      </w:tr>
    </w:tbl>
    <w:p w14:paraId="3D3147B2" w14:textId="77777777" w:rsidR="00805E61" w:rsidRDefault="00805E61" w:rsidP="00805E61">
      <w:pPr>
        <w:spacing w:before="200"/>
      </w:pPr>
    </w:p>
    <w:p w14:paraId="26985E78" w14:textId="77777777" w:rsidR="00805E61" w:rsidRDefault="00805E61" w:rsidP="00805E61">
      <w:pPr>
        <w:spacing w:after="160"/>
      </w:pPr>
      <w:r>
        <w:t>Exports contain summary numbers only, capped at 50 points per chart (the most recent 50 for line charts). The raw uploaded data is not included.</w:t>
      </w:r>
    </w:p>
    <w:p w14:paraId="3E6CDD2A" w14:textId="77777777" w:rsidR="00805E61" w:rsidRDefault="00805E61" w:rsidP="00805E61">
      <w:pPr>
        <w:pStyle w:val="Heading1"/>
        <w:spacing w:before="300" w:after="150"/>
      </w:pPr>
      <w:r>
        <w:t>9. Privacy and dependencies</w:t>
      </w:r>
    </w:p>
    <w:p w14:paraId="716D573E" w14:textId="77777777" w:rsidR="00805E61" w:rsidRDefault="00805E61" w:rsidP="00805E61">
      <w:pPr>
        <w:spacing w:after="160"/>
      </w:pPr>
      <w:r>
        <w:t>No uploaded data leaves the browser. External requests are limited to loading these libraries: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8"/>
        <w:gridCol w:w="1100"/>
        <w:gridCol w:w="7152"/>
      </w:tblGrid>
      <w:tr w:rsidR="00805E61" w14:paraId="723D1274" w14:textId="77777777" w:rsidTr="005120FE">
        <w:trPr>
          <w:cantSplit/>
          <w:tblHeader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8CE34" w14:textId="77777777" w:rsidR="00805E61" w:rsidRDefault="00805E61" w:rsidP="005120FE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B4AEC" w14:textId="77777777" w:rsidR="00805E61" w:rsidRDefault="00805E61" w:rsidP="005120FE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63C1E" w14:textId="77777777" w:rsidR="00805E61" w:rsidRDefault="00805E61" w:rsidP="005120FE">
            <w:r>
              <w:rPr>
                <w:b/>
                <w:bCs/>
                <w:color w:val="FFFFFF"/>
              </w:rPr>
              <w:t>Used for</w:t>
            </w:r>
          </w:p>
        </w:tc>
      </w:tr>
      <w:tr w:rsidR="00805E61" w14:paraId="3766E5BF" w14:textId="77777777" w:rsidTr="005120FE">
        <w:trPr>
          <w:cantSplit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9D7E4" w14:textId="77777777" w:rsidR="00805E61" w:rsidRDefault="00805E61" w:rsidP="005120FE">
            <w:proofErr w:type="spellStart"/>
            <w:r>
              <w:rPr>
                <w:color w:val="000000"/>
              </w:rPr>
              <w:t>SheetJS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C0119" w14:textId="77777777" w:rsidR="00805E61" w:rsidRDefault="00805E61" w:rsidP="005120FE">
            <w:r>
              <w:rPr>
                <w:color w:val="000000"/>
              </w:rPr>
              <w:t>0.18.5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2E98F" w14:textId="77777777" w:rsidR="00805E61" w:rsidRDefault="00805E61" w:rsidP="005120FE">
            <w:r>
              <w:rPr>
                <w:color w:val="000000"/>
              </w:rPr>
              <w:t>reading and writing Excel</w:t>
            </w:r>
          </w:p>
        </w:tc>
      </w:tr>
      <w:tr w:rsidR="00805E61" w14:paraId="43D1DC77" w14:textId="77777777" w:rsidTr="005120FE">
        <w:trPr>
          <w:cantSplit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89F37" w14:textId="77777777" w:rsidR="00805E61" w:rsidRDefault="00805E61" w:rsidP="005120FE">
            <w:r>
              <w:rPr>
                <w:color w:val="000000"/>
              </w:rPr>
              <w:t>Chart.js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0B7C0" w14:textId="77777777" w:rsidR="00805E61" w:rsidRDefault="00805E61" w:rsidP="005120FE">
            <w:r>
              <w:rPr>
                <w:color w:val="000000"/>
              </w:rPr>
              <w:t>4.4.1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6387D" w14:textId="77777777" w:rsidR="00805E61" w:rsidRDefault="00805E61" w:rsidP="005120FE">
            <w:r>
              <w:rPr>
                <w:color w:val="000000"/>
              </w:rPr>
              <w:t>on-screen charts</w:t>
            </w:r>
          </w:p>
        </w:tc>
      </w:tr>
      <w:tr w:rsidR="00805E61" w14:paraId="706F4D4A" w14:textId="77777777" w:rsidTr="005120FE">
        <w:trPr>
          <w:cantSplit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39EE4" w14:textId="77777777" w:rsidR="00805E61" w:rsidRDefault="00805E61" w:rsidP="005120FE">
            <w:proofErr w:type="spellStart"/>
            <w:r>
              <w:rPr>
                <w:color w:val="000000"/>
              </w:rPr>
              <w:t>PptxGenJS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36C9D" w14:textId="77777777" w:rsidR="00805E61" w:rsidRDefault="00805E61" w:rsidP="005120FE">
            <w:r>
              <w:rPr>
                <w:color w:val="000000"/>
              </w:rPr>
              <w:t>3.12.0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AB06E" w14:textId="77777777" w:rsidR="00805E61" w:rsidRDefault="00805E61" w:rsidP="005120FE">
            <w:r>
              <w:rPr>
                <w:color w:val="000000"/>
              </w:rPr>
              <w:t xml:space="preserve">PowerPoint export (loaded on demand from </w:t>
            </w:r>
            <w:proofErr w:type="spellStart"/>
            <w:r>
              <w:rPr>
                <w:color w:val="000000"/>
              </w:rPr>
              <w:t>jsDelivr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cdnjs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unpkg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78F50E35" w14:textId="77777777" w:rsidR="00805E61" w:rsidRDefault="00805E61" w:rsidP="00805E61">
      <w:pPr>
        <w:spacing w:before="200"/>
      </w:pPr>
    </w:p>
    <w:p w14:paraId="6C2F110B" w14:textId="77777777" w:rsidR="00805E61" w:rsidRDefault="00805E61" w:rsidP="00805E61">
      <w:pPr>
        <w:pStyle w:val="Heading1"/>
        <w:spacing w:before="300" w:after="150"/>
      </w:pPr>
      <w:r>
        <w:t>10. Manual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57"/>
        <w:gridCol w:w="3803"/>
      </w:tblGrid>
      <w:tr w:rsidR="00805E61" w14:paraId="41D7E1B1" w14:textId="77777777" w:rsidTr="005120FE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DD4B2" w14:textId="77777777" w:rsidR="00805E61" w:rsidRDefault="00805E61" w:rsidP="005120F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59AAF" w14:textId="77777777" w:rsidR="00805E61" w:rsidRDefault="00805E61" w:rsidP="005120FE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C2C99" w14:textId="77777777" w:rsidR="00805E61" w:rsidRDefault="00805E61" w:rsidP="005120FE">
            <w:r>
              <w:rPr>
                <w:b/>
                <w:bCs/>
                <w:color w:val="FFFFFF"/>
              </w:rPr>
              <w:t>Expected</w:t>
            </w:r>
          </w:p>
        </w:tc>
      </w:tr>
      <w:tr w:rsidR="00805E61" w14:paraId="6A6F2EF1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A23A9" w14:textId="77777777" w:rsidR="00805E61" w:rsidRDefault="00805E61" w:rsidP="005120FE">
            <w:r>
              <w:rPr>
                <w:color w:val="000000"/>
              </w:rPr>
              <w:t>1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6D480" w14:textId="77777777" w:rsidR="00805E61" w:rsidRDefault="00805E61" w:rsidP="005120FE">
            <w:r>
              <w:rPr>
                <w:color w:val="000000"/>
              </w:rPr>
              <w:t xml:space="preserve">Upload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audit_issues_sample.csv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2FEA2" w14:textId="77777777" w:rsidR="00805E61" w:rsidRDefault="00805E61" w:rsidP="005120FE">
            <w:r>
              <w:rPr>
                <w:color w:val="000000"/>
              </w:rPr>
              <w:t>60 rows, 10 columns, 45% open, 18 High/Critical, four charts</w:t>
            </w:r>
          </w:p>
        </w:tc>
      </w:tr>
      <w:tr w:rsidR="00805E61" w14:paraId="5AC671AB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8C631" w14:textId="77777777" w:rsidR="00805E61" w:rsidRDefault="00805E61" w:rsidP="005120FE">
            <w:r>
              <w:rPr>
                <w:color w:val="000000"/>
              </w:rPr>
              <w:t>2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81C32" w14:textId="77777777" w:rsidR="00805E61" w:rsidRDefault="00805E61" w:rsidP="005120FE">
            <w:r>
              <w:rPr>
                <w:color w:val="000000"/>
              </w:rPr>
              <w:t xml:space="preserve">Upload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audit_issues_sample.xlsx</w:t>
            </w:r>
            <w:r>
              <w:rPr>
                <w:color w:val="000000"/>
              </w:rPr>
              <w:t xml:space="preserve">, switch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Control_Test_Results</w:t>
            </w:r>
            <w:proofErr w:type="spellEnd"/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E6E33" w14:textId="77777777" w:rsidR="00805E61" w:rsidRDefault="00805E61" w:rsidP="005120FE">
            <w:r>
              <w:rPr>
                <w:color w:val="000000"/>
              </w:rPr>
              <w:t>22 rows, no Status or Risk KPIs, charts adapt</w:t>
            </w:r>
          </w:p>
        </w:tc>
      </w:tr>
      <w:tr w:rsidR="00805E61" w14:paraId="314CD828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3907B" w14:textId="77777777" w:rsidR="00805E61" w:rsidRDefault="00805E61" w:rsidP="005120FE">
            <w:r>
              <w:rPr>
                <w:color w:val="000000"/>
              </w:rPr>
              <w:t>3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A6C9D" w14:textId="77777777" w:rsidR="00805E61" w:rsidRDefault="00805E61" w:rsidP="005120FE">
            <w:r>
              <w:rPr>
                <w:color w:val="000000"/>
              </w:rPr>
              <w:t xml:space="preserve">Upload a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.txt</w:t>
            </w:r>
            <w:r>
              <w:rPr>
                <w:color w:val="000000"/>
              </w:rPr>
              <w:t xml:space="preserve"> file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5AA24" w14:textId="77777777" w:rsidR="00805E61" w:rsidRDefault="00805E61" w:rsidP="005120FE">
            <w:r>
              <w:rPr>
                <w:color w:val="000000"/>
              </w:rPr>
              <w:t>"Unsupported file type" message</w:t>
            </w:r>
          </w:p>
        </w:tc>
      </w:tr>
      <w:tr w:rsidR="00805E61" w14:paraId="1F17EF41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D4F65" w14:textId="77777777" w:rsidR="00805E61" w:rsidRDefault="00805E61" w:rsidP="005120FE">
            <w:r>
              <w:rPr>
                <w:color w:val="000000"/>
              </w:rPr>
              <w:t>4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BD6DE" w14:textId="77777777" w:rsidR="00805E61" w:rsidRDefault="00805E61" w:rsidP="005120FE">
            <w:r>
              <w:rPr>
                <w:color w:val="000000"/>
              </w:rPr>
              <w:t>Upload an empty workbook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EE22F" w14:textId="77777777" w:rsidR="00805E61" w:rsidRDefault="00805E61" w:rsidP="005120FE">
            <w:r>
              <w:rPr>
                <w:color w:val="000000"/>
              </w:rPr>
              <w:t>Clear error, no crash</w:t>
            </w:r>
          </w:p>
        </w:tc>
      </w:tr>
      <w:tr w:rsidR="00805E61" w14:paraId="036BBD9F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263B5" w14:textId="77777777" w:rsidR="00805E61" w:rsidRDefault="00805E61" w:rsidP="005120FE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80174" w14:textId="77777777" w:rsidR="00805E61" w:rsidRDefault="00805E61" w:rsidP="005120FE">
            <w:r>
              <w:rPr>
                <w:color w:val="000000"/>
              </w:rPr>
              <w:t>Change a column type in Detected columns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C8BCC" w14:textId="77777777" w:rsidR="00805E61" w:rsidRDefault="00805E61" w:rsidP="005120FE">
            <w:r>
              <w:rPr>
                <w:color w:val="000000"/>
              </w:rPr>
              <w:t>Charts and KPIs recompute</w:t>
            </w:r>
          </w:p>
        </w:tc>
      </w:tr>
      <w:tr w:rsidR="00805E61" w14:paraId="4CB9E9D7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62C31" w14:textId="77777777" w:rsidR="00805E61" w:rsidRDefault="00805E61" w:rsidP="005120FE">
            <w:r>
              <w:rPr>
                <w:color w:val="000000"/>
              </w:rPr>
              <w:t>6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A2CD1" w14:textId="77777777" w:rsidR="00805E61" w:rsidRDefault="00805E61" w:rsidP="005120FE">
            <w:r>
              <w:rPr>
                <w:color w:val="000000"/>
              </w:rPr>
              <w:t>Remove a chart then click Undo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61FAB" w14:textId="77777777" w:rsidR="00805E61" w:rsidRDefault="00805E61" w:rsidP="005120FE">
            <w:r>
              <w:rPr>
                <w:color w:val="000000"/>
              </w:rPr>
              <w:t>Chart returns in its original position</w:t>
            </w:r>
          </w:p>
        </w:tc>
      </w:tr>
      <w:tr w:rsidR="00805E61" w14:paraId="31AF1BF8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CCDBA" w14:textId="77777777" w:rsidR="00805E61" w:rsidRDefault="00805E61" w:rsidP="005120FE">
            <w:r>
              <w:rPr>
                <w:color w:val="000000"/>
              </w:rPr>
              <w:t>7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D0C46" w14:textId="77777777" w:rsidR="00805E61" w:rsidRDefault="00805E61" w:rsidP="005120FE">
            <w:r>
              <w:rPr>
                <w:color w:val="000000"/>
              </w:rPr>
              <w:t>Add a chart: Sum of Exceptions by Process (</w:t>
            </w:r>
            <w:proofErr w:type="spellStart"/>
            <w:r>
              <w:rPr>
                <w:color w:val="000000"/>
              </w:rPr>
              <w:t>Control_Test_Results</w:t>
            </w:r>
            <w:proofErr w:type="spellEnd"/>
            <w:r>
              <w:rPr>
                <w:color w:val="000000"/>
              </w:rPr>
              <w:t xml:space="preserve"> sheet)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C99A5" w14:textId="77777777" w:rsidR="00805E61" w:rsidRDefault="00805E61" w:rsidP="005120FE">
            <w:r>
              <w:rPr>
                <w:color w:val="000000"/>
              </w:rPr>
              <w:t>Hire to Retire and IT General Controls show 6 each</w:t>
            </w:r>
          </w:p>
        </w:tc>
      </w:tr>
      <w:tr w:rsidR="00805E61" w14:paraId="794D35E1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0C872" w14:textId="77777777" w:rsidR="00805E61" w:rsidRDefault="00805E61" w:rsidP="005120FE">
            <w:r>
              <w:rPr>
                <w:color w:val="000000"/>
              </w:rPr>
              <w:t>8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67E9A" w14:textId="77777777" w:rsidR="00805E61" w:rsidRDefault="00805E61" w:rsidP="005120FE">
            <w:r>
              <w:rPr>
                <w:color w:val="000000"/>
              </w:rPr>
              <w:t>Save as Excel and as PowerPoint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3B4D5" w14:textId="77777777" w:rsidR="00805E61" w:rsidRDefault="00805E61" w:rsidP="005120FE">
            <w:r>
              <w:rPr>
                <w:color w:val="000000"/>
              </w:rPr>
              <w:t>Files download with one sheet or slide per chart</w:t>
            </w:r>
          </w:p>
        </w:tc>
      </w:tr>
      <w:tr w:rsidR="00805E61" w14:paraId="055D14AC" w14:textId="77777777" w:rsidTr="005120FE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8E529" w14:textId="77777777" w:rsidR="00805E61" w:rsidRDefault="00805E61" w:rsidP="005120FE">
            <w:r>
              <w:rPr>
                <w:color w:val="000000"/>
              </w:rPr>
              <w:t>9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C2971" w14:textId="77777777" w:rsidR="00805E61" w:rsidRDefault="00805E61" w:rsidP="005120FE">
            <w:r>
              <w:rPr>
                <w:color w:val="000000"/>
              </w:rPr>
              <w:t>Switch the OS to dark mode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E9BD5" w14:textId="77777777" w:rsidR="00805E61" w:rsidRDefault="00805E61" w:rsidP="005120FE">
            <w:r>
              <w:rPr>
                <w:color w:val="000000"/>
              </w:rPr>
              <w:t xml:space="preserve">Colours </w:t>
            </w:r>
            <w:proofErr w:type="gramStart"/>
            <w:r>
              <w:rPr>
                <w:color w:val="000000"/>
              </w:rPr>
              <w:t>adapt,</w:t>
            </w:r>
            <w:proofErr w:type="gramEnd"/>
            <w:r>
              <w:rPr>
                <w:color w:val="000000"/>
              </w:rPr>
              <w:t xml:space="preserve"> charts redraw</w:t>
            </w:r>
          </w:p>
        </w:tc>
      </w:tr>
    </w:tbl>
    <w:p w14:paraId="5EEEB93D" w14:textId="77777777" w:rsidR="00805E61" w:rsidRDefault="00805E61" w:rsidP="00805E61">
      <w:pPr>
        <w:spacing w:before="200"/>
      </w:pPr>
    </w:p>
    <w:p w14:paraId="10A68801" w14:textId="77777777" w:rsidR="00847F4D" w:rsidRDefault="00847F4D"/>
    <w:sectPr w:rsidR="00847F4D" w:rsidSect="00805E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895"/>
    <w:multiLevelType w:val="hybridMultilevel"/>
    <w:tmpl w:val="62E45372"/>
    <w:lvl w:ilvl="0" w:tplc="C17649B2">
      <w:start w:val="1"/>
      <w:numFmt w:val="bullet"/>
      <w:lvlText w:val="●"/>
      <w:lvlJc w:val="left"/>
      <w:pPr>
        <w:ind w:left="720" w:hanging="360"/>
      </w:pPr>
    </w:lvl>
    <w:lvl w:ilvl="1" w:tplc="933CCC86">
      <w:numFmt w:val="decimal"/>
      <w:lvlText w:val=""/>
      <w:lvlJc w:val="left"/>
    </w:lvl>
    <w:lvl w:ilvl="2" w:tplc="DE56346C">
      <w:numFmt w:val="decimal"/>
      <w:lvlText w:val=""/>
      <w:lvlJc w:val="left"/>
    </w:lvl>
    <w:lvl w:ilvl="3" w:tplc="6218C232">
      <w:numFmt w:val="decimal"/>
      <w:lvlText w:val=""/>
      <w:lvlJc w:val="left"/>
    </w:lvl>
    <w:lvl w:ilvl="4" w:tplc="751416E8">
      <w:numFmt w:val="decimal"/>
      <w:lvlText w:val=""/>
      <w:lvlJc w:val="left"/>
    </w:lvl>
    <w:lvl w:ilvl="5" w:tplc="336C156C">
      <w:numFmt w:val="decimal"/>
      <w:lvlText w:val=""/>
      <w:lvlJc w:val="left"/>
    </w:lvl>
    <w:lvl w:ilvl="6" w:tplc="46EC63B0">
      <w:numFmt w:val="decimal"/>
      <w:lvlText w:val=""/>
      <w:lvlJc w:val="left"/>
    </w:lvl>
    <w:lvl w:ilvl="7" w:tplc="CEE2306C">
      <w:numFmt w:val="decimal"/>
      <w:lvlText w:val=""/>
      <w:lvlJc w:val="left"/>
    </w:lvl>
    <w:lvl w:ilvl="8" w:tplc="EFC62038">
      <w:numFmt w:val="decimal"/>
      <w:lvlText w:val=""/>
      <w:lvlJc w:val="left"/>
    </w:lvl>
  </w:abstractNum>
  <w:num w:numId="1" w16cid:durableId="2124962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4D"/>
    <w:rsid w:val="00024C75"/>
    <w:rsid w:val="00805E61"/>
    <w:rsid w:val="00847F4D"/>
    <w:rsid w:val="009571A4"/>
    <w:rsid w:val="00FB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3281"/>
  <w15:chartTrackingRefBased/>
  <w15:docId w15:val="{4998A4D9-510D-48E5-98A8-688E2579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6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4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4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Mohanty</dc:creator>
  <cp:keywords/>
  <dc:description/>
  <cp:lastModifiedBy>Sweta Mohanty</cp:lastModifiedBy>
  <cp:revision>3</cp:revision>
  <dcterms:created xsi:type="dcterms:W3CDTF">2026-10-06T11:20:00Z</dcterms:created>
  <dcterms:modified xsi:type="dcterms:W3CDTF">2026-10-06T11:50:00Z</dcterms:modified>
</cp:coreProperties>
</file>