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1147763" cy="1147763"/>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147763" cy="1147763"/>
                    </a:xfrm>
                    <a:prstGeom prst="rect"/>
                    <a:ln/>
                  </pic:spPr>
                </pic:pic>
              </a:graphicData>
            </a:graphic>
          </wp:inline>
        </w:drawing>
      </w:r>
      <w:r w:rsidDel="00000000" w:rsidR="00000000" w:rsidRPr="00000000">
        <w:rPr>
          <w:rtl w:val="0"/>
        </w:rPr>
        <w:t xml:space="preserve">    </w:t>
        <w:tab/>
        <w:tab/>
        <w:tab/>
        <w:tab/>
        <w:tab/>
        <w:tab/>
      </w:r>
      <w:r w:rsidDel="00000000" w:rsidR="00000000" w:rsidRPr="00000000">
        <w:drawing>
          <wp:inline distB="114300" distT="114300" distL="114300" distR="114300">
            <wp:extent cx="1504950" cy="1195388"/>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504950" cy="1195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keepNext w:val="0"/>
        <w:keepLines w:val="0"/>
        <w:spacing w:after="300" w:before="380" w:line="130.12048192771084" w:lineRule="auto"/>
        <w:contextualSpacing w:val="0"/>
        <w:jc w:val="center"/>
      </w:pPr>
      <w:bookmarkStart w:colFirst="0" w:colLast="0" w:name="_54whxc23p102" w:id="0"/>
      <w:bookmarkEnd w:id="0"/>
      <w:r w:rsidDel="00000000" w:rsidR="00000000" w:rsidRPr="00000000">
        <w:rPr>
          <w:rFonts w:ascii="Calibri" w:cs="Calibri" w:eastAsia="Calibri" w:hAnsi="Calibri"/>
          <w:sz w:val="83"/>
          <w:szCs w:val="83"/>
          <w:rtl w:val="0"/>
        </w:rPr>
        <w:t xml:space="preserve">Dossier Fonctionnel Détaillé (SFD)</w:t>
      </w:r>
    </w:p>
    <w:p w:rsidR="00000000" w:rsidDel="00000000" w:rsidP="00000000" w:rsidRDefault="00000000" w:rsidRPr="00000000">
      <w:pPr>
        <w:contextualSpacing w:val="0"/>
        <w:jc w:val="center"/>
      </w:pPr>
      <w:r w:rsidDel="00000000" w:rsidR="00000000" w:rsidRPr="00000000">
        <w:rPr>
          <w:b w:val="1"/>
          <w:rtl w:val="0"/>
        </w:rPr>
        <w:t xml:space="preserve">Chef de projet : </w:t>
      </w:r>
    </w:p>
    <w:p w:rsidR="00000000" w:rsidDel="00000000" w:rsidP="00000000" w:rsidRDefault="00000000" w:rsidRPr="00000000">
      <w:pPr>
        <w:contextualSpacing w:val="0"/>
        <w:jc w:val="center"/>
      </w:pPr>
      <w:r w:rsidDel="00000000" w:rsidR="00000000" w:rsidRPr="00000000">
        <w:rPr>
          <w:rtl w:val="0"/>
        </w:rPr>
        <w:t xml:space="preserve">Farid RACHIDI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Auteurs</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Idrissou ABDOU-WAHAB</w:t>
      </w:r>
    </w:p>
    <w:p w:rsidR="00000000" w:rsidDel="00000000" w:rsidP="00000000" w:rsidRDefault="00000000" w:rsidRPr="00000000">
      <w:pPr>
        <w:contextualSpacing w:val="0"/>
        <w:jc w:val="center"/>
      </w:pPr>
      <w:r w:rsidDel="00000000" w:rsidR="00000000" w:rsidRPr="00000000">
        <w:rPr>
          <w:rtl w:val="0"/>
        </w:rPr>
        <w:t xml:space="preserve">Salah-Eddine EL BAZ</w:t>
      </w:r>
    </w:p>
    <w:p w:rsidR="00000000" w:rsidDel="00000000" w:rsidP="00000000" w:rsidRDefault="00000000" w:rsidRPr="00000000">
      <w:pPr>
        <w:contextualSpacing w:val="0"/>
        <w:jc w:val="center"/>
      </w:pPr>
      <w:r w:rsidDel="00000000" w:rsidR="00000000" w:rsidRPr="00000000">
        <w:rPr>
          <w:rtl w:val="0"/>
        </w:rPr>
        <w:t xml:space="preserve">Rida EL KAHZA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VEILLE TECHNOLOGIQUE/CONCURRENTIELLE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Objectif du document </w:t>
      </w:r>
    </w:p>
    <w:p w:rsidR="00000000" w:rsidDel="00000000" w:rsidP="00000000" w:rsidRDefault="00000000" w:rsidRPr="00000000">
      <w:pPr>
        <w:contextualSpacing w:val="0"/>
      </w:pPr>
      <w:r w:rsidDel="00000000" w:rsidR="00000000" w:rsidRPr="00000000">
        <w:rPr>
          <w:sz w:val="28"/>
          <w:szCs w:val="28"/>
          <w:rtl w:val="0"/>
        </w:rPr>
        <w:t xml:space="preserve">Ce document a pour objectif de decrire la solution qui va etre implementée.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x97v86xna8tg" w:id="1"/>
      <w:bookmarkEnd w:id="1"/>
      <w:r w:rsidDel="00000000" w:rsidR="00000000" w:rsidRPr="00000000">
        <w:rPr>
          <w:b w:val="1"/>
          <w:sz w:val="34"/>
          <w:szCs w:val="34"/>
          <w:rtl w:val="0"/>
        </w:rPr>
        <w:t xml:space="preserve">Table des matières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Historiques de modifications</w:t>
      </w:r>
    </w:p>
    <w:p w:rsidR="00000000" w:rsidDel="00000000" w:rsidP="00000000" w:rsidRDefault="00000000" w:rsidRPr="00000000">
      <w:pPr>
        <w:contextualSpacing w:val="0"/>
      </w:pPr>
      <w:r w:rsidDel="00000000" w:rsidR="00000000" w:rsidRPr="00000000">
        <w:rPr>
          <w:sz w:val="24"/>
          <w:szCs w:val="24"/>
          <w:rtl w:val="0"/>
        </w:rPr>
        <w:t xml:space="preserve">Objectif du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I-Description de la solution </w:t>
      </w:r>
    </w:p>
    <w:p w:rsidR="00000000" w:rsidDel="00000000" w:rsidP="00000000" w:rsidRDefault="00000000" w:rsidRPr="00000000">
      <w:pPr>
        <w:contextualSpacing w:val="0"/>
      </w:pPr>
      <w:r w:rsidDel="00000000" w:rsidR="00000000" w:rsidRPr="00000000">
        <w:rPr>
          <w:sz w:val="24"/>
          <w:szCs w:val="24"/>
          <w:rtl w:val="0"/>
        </w:rPr>
        <w:tab/>
        <w:t xml:space="preserve">1.1 Caractéristique de la Solution</w:t>
      </w:r>
    </w:p>
    <w:p w:rsidR="00000000" w:rsidDel="00000000" w:rsidP="00000000" w:rsidRDefault="00000000" w:rsidRPr="00000000">
      <w:pPr>
        <w:contextualSpacing w:val="0"/>
      </w:pPr>
      <w:r w:rsidDel="00000000" w:rsidR="00000000" w:rsidRPr="00000000">
        <w:rPr>
          <w:sz w:val="24"/>
          <w:szCs w:val="24"/>
          <w:rtl w:val="0"/>
        </w:rPr>
        <w:tab/>
        <w:t xml:space="preserve">1.2 Acteurs du projets </w:t>
      </w:r>
    </w:p>
    <w:p w:rsidR="00000000" w:rsidDel="00000000" w:rsidP="00000000" w:rsidRDefault="00000000" w:rsidRPr="00000000">
      <w:pPr>
        <w:contextualSpacing w:val="0"/>
      </w:pPr>
      <w:r w:rsidDel="00000000" w:rsidR="00000000" w:rsidRPr="00000000">
        <w:rPr>
          <w:sz w:val="24"/>
          <w:szCs w:val="24"/>
          <w:rtl w:val="0"/>
        </w:rPr>
        <w:tab/>
        <w:t xml:space="preserve">1.3 Lexique / Glossaire</w:t>
      </w:r>
    </w:p>
    <w:p w:rsidR="00000000" w:rsidDel="00000000" w:rsidP="00000000" w:rsidRDefault="00000000" w:rsidRPr="00000000">
      <w:pPr>
        <w:contextualSpacing w:val="0"/>
      </w:pPr>
      <w:r w:rsidDel="00000000" w:rsidR="00000000" w:rsidRPr="00000000">
        <w:rPr>
          <w:sz w:val="24"/>
          <w:szCs w:val="24"/>
          <w:rtl w:val="0"/>
        </w:rPr>
        <w:t xml:space="preserve">II- Généralités fonctionnelles</w:t>
      </w:r>
    </w:p>
    <w:p w:rsidR="00000000" w:rsidDel="00000000" w:rsidP="00000000" w:rsidRDefault="00000000" w:rsidRPr="00000000">
      <w:pPr>
        <w:contextualSpacing w:val="0"/>
      </w:pPr>
      <w:r w:rsidDel="00000000" w:rsidR="00000000" w:rsidRPr="00000000">
        <w:rPr>
          <w:sz w:val="24"/>
          <w:szCs w:val="24"/>
          <w:rtl w:val="0"/>
        </w:rPr>
        <w:tab/>
        <w:t xml:space="preserve">2.1 Acteurs</w:t>
      </w:r>
    </w:p>
    <w:p w:rsidR="00000000" w:rsidDel="00000000" w:rsidP="00000000" w:rsidRDefault="00000000" w:rsidRPr="00000000">
      <w:pPr>
        <w:contextualSpacing w:val="0"/>
      </w:pPr>
      <w:r w:rsidDel="00000000" w:rsidR="00000000" w:rsidRPr="00000000">
        <w:rPr>
          <w:sz w:val="24"/>
          <w:szCs w:val="24"/>
          <w:rtl w:val="0"/>
        </w:rPr>
        <w:tab/>
        <w:t xml:space="preserve">2.2 Tableau Acteurs / Fonctionnalités</w:t>
      </w:r>
    </w:p>
    <w:p w:rsidR="00000000" w:rsidDel="00000000" w:rsidP="00000000" w:rsidRDefault="00000000" w:rsidRPr="00000000">
      <w:pPr>
        <w:contextualSpacing w:val="0"/>
      </w:pPr>
      <w:r w:rsidDel="00000000" w:rsidR="00000000" w:rsidRPr="00000000">
        <w:rPr>
          <w:sz w:val="24"/>
          <w:szCs w:val="24"/>
          <w:rtl w:val="0"/>
        </w:rPr>
        <w:t xml:space="preserve"> </w:t>
        <w:tab/>
        <w:t xml:space="preserve">2.3 Cas d’utilisation</w:t>
      </w:r>
    </w:p>
    <w:p w:rsidR="00000000" w:rsidDel="00000000" w:rsidP="00000000" w:rsidRDefault="00000000" w:rsidRPr="00000000">
      <w:pPr>
        <w:contextualSpacing w:val="0"/>
      </w:pPr>
      <w:r w:rsidDel="00000000" w:rsidR="00000000" w:rsidRPr="00000000">
        <w:rPr>
          <w:sz w:val="24"/>
          <w:szCs w:val="24"/>
          <w:rtl w:val="0"/>
        </w:rPr>
        <w:tab/>
        <w:tab/>
        <w:t xml:space="preserve">2.3.1 Cas d’utilisation 1</w:t>
      </w:r>
    </w:p>
    <w:p w:rsidR="00000000" w:rsidDel="00000000" w:rsidP="00000000" w:rsidRDefault="00000000" w:rsidRPr="00000000">
      <w:pPr>
        <w:contextualSpacing w:val="0"/>
      </w:pPr>
      <w:r w:rsidDel="00000000" w:rsidR="00000000" w:rsidRPr="00000000">
        <w:rPr>
          <w:sz w:val="24"/>
          <w:szCs w:val="24"/>
          <w:rtl w:val="0"/>
        </w:rPr>
        <w:t xml:space="preserve">III- Diagrammes d’activités</w:t>
      </w:r>
    </w:p>
    <w:p w:rsidR="00000000" w:rsidDel="00000000" w:rsidP="00000000" w:rsidRDefault="00000000" w:rsidRPr="00000000">
      <w:pPr>
        <w:contextualSpacing w:val="0"/>
      </w:pPr>
      <w:r w:rsidDel="00000000" w:rsidR="00000000" w:rsidRPr="00000000">
        <w:rPr>
          <w:sz w:val="24"/>
          <w:szCs w:val="24"/>
          <w:rtl w:val="0"/>
        </w:rPr>
        <w:t xml:space="preserve">IV- Fonctionnalités externe détaillée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4.1 Fonctionnalité n°1</w:t>
      </w:r>
    </w:p>
    <w:p w:rsidR="00000000" w:rsidDel="00000000" w:rsidP="00000000" w:rsidRDefault="00000000" w:rsidRPr="00000000">
      <w:pPr>
        <w:contextualSpacing w:val="0"/>
      </w:pPr>
      <w:r w:rsidDel="00000000" w:rsidR="00000000" w:rsidRPr="00000000">
        <w:rPr>
          <w:sz w:val="24"/>
          <w:szCs w:val="24"/>
          <w:rtl w:val="0"/>
        </w:rPr>
        <w:tab/>
        <w:tab/>
        <w:t xml:space="preserve">4.1.1 Description </w:t>
      </w:r>
    </w:p>
    <w:p w:rsidR="00000000" w:rsidDel="00000000" w:rsidP="00000000" w:rsidRDefault="00000000" w:rsidRPr="00000000">
      <w:pPr>
        <w:contextualSpacing w:val="0"/>
      </w:pPr>
      <w:r w:rsidDel="00000000" w:rsidR="00000000" w:rsidRPr="00000000">
        <w:rPr>
          <w:sz w:val="24"/>
          <w:szCs w:val="24"/>
          <w:rtl w:val="0"/>
        </w:rPr>
        <w:tab/>
        <w:tab/>
        <w:t xml:space="preserve">4.1.2 Données input / output</w:t>
      </w:r>
    </w:p>
    <w:p w:rsidR="00000000" w:rsidDel="00000000" w:rsidP="00000000" w:rsidRDefault="00000000" w:rsidRPr="00000000">
      <w:pPr>
        <w:contextualSpacing w:val="0"/>
      </w:pPr>
      <w:r w:rsidDel="00000000" w:rsidR="00000000" w:rsidRPr="00000000">
        <w:rPr>
          <w:sz w:val="24"/>
          <w:szCs w:val="24"/>
          <w:rtl w:val="0"/>
        </w:rPr>
        <w:tab/>
        <w:tab/>
        <w:t xml:space="preserve">4.1.3 Ecran / Affichage</w:t>
      </w:r>
    </w:p>
    <w:p w:rsidR="00000000" w:rsidDel="00000000" w:rsidP="00000000" w:rsidRDefault="00000000" w:rsidRPr="00000000">
      <w:pPr>
        <w:contextualSpacing w:val="0"/>
      </w:pPr>
      <w:r w:rsidDel="00000000" w:rsidR="00000000" w:rsidRPr="00000000">
        <w:rPr>
          <w:sz w:val="24"/>
          <w:szCs w:val="24"/>
          <w:rtl w:val="0"/>
        </w:rPr>
        <w:tab/>
        <w:tab/>
        <w:t xml:space="preserve">4.1.4 Aide utilisateur</w:t>
      </w:r>
    </w:p>
    <w:p w:rsidR="00000000" w:rsidDel="00000000" w:rsidP="00000000" w:rsidRDefault="00000000" w:rsidRPr="00000000">
      <w:pPr>
        <w:contextualSpacing w:val="0"/>
      </w:pPr>
      <w:r w:rsidDel="00000000" w:rsidR="00000000" w:rsidRPr="00000000">
        <w:rPr>
          <w:sz w:val="24"/>
          <w:szCs w:val="24"/>
          <w:rtl w:val="0"/>
        </w:rPr>
        <w:tab/>
        <w:t xml:space="preserve">4.2 Fonctionnalité n°2</w:t>
      </w:r>
    </w:p>
    <w:p w:rsidR="00000000" w:rsidDel="00000000" w:rsidP="00000000" w:rsidRDefault="00000000" w:rsidRPr="00000000">
      <w:pPr>
        <w:contextualSpacing w:val="0"/>
      </w:pPr>
      <w:r w:rsidDel="00000000" w:rsidR="00000000" w:rsidRPr="00000000">
        <w:rPr>
          <w:sz w:val="24"/>
          <w:szCs w:val="24"/>
          <w:rtl w:val="0"/>
        </w:rPr>
        <w:tab/>
        <w:tab/>
        <w:t xml:space="preserve">4.2.1 Description  </w:t>
      </w:r>
    </w:p>
    <w:p w:rsidR="00000000" w:rsidDel="00000000" w:rsidP="00000000" w:rsidRDefault="00000000" w:rsidRPr="00000000">
      <w:pPr>
        <w:contextualSpacing w:val="0"/>
      </w:pPr>
      <w:r w:rsidDel="00000000" w:rsidR="00000000" w:rsidRPr="00000000">
        <w:rPr>
          <w:sz w:val="24"/>
          <w:szCs w:val="24"/>
          <w:rtl w:val="0"/>
        </w:rPr>
        <w:tab/>
        <w:tab/>
        <w:t xml:space="preserve">4.2.2 Données input / output</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 xml:space="preserve">Annexes</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I- </w:t>
      </w:r>
      <w:r w:rsidDel="00000000" w:rsidR="00000000" w:rsidRPr="00000000">
        <w:rPr>
          <w:b w:val="1"/>
          <w:sz w:val="36"/>
          <w:szCs w:val="36"/>
          <w:rtl w:val="0"/>
        </w:rPr>
        <w:t xml:space="preserve">Description de la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1.1 Caractéristique de la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Pour effectuer la veille technologique et concurrentielle, la solution proposé dans ce projet se présente de la manière suivante :</w:t>
      </w:r>
    </w:p>
    <w:p w:rsidR="00000000" w:rsidDel="00000000" w:rsidP="00000000" w:rsidRDefault="00000000" w:rsidRPr="00000000">
      <w:pPr>
        <w:ind w:left="400" w:hanging="360"/>
        <w:contextualSpacing w:val="0"/>
      </w:pPr>
      <w:r w:rsidDel="00000000" w:rsidR="00000000" w:rsidRPr="00000000">
        <w:rPr>
          <w:sz w:val="24"/>
          <w:szCs w:val="24"/>
          <w:rtl w:val="0"/>
        </w:rPr>
        <w:t xml:space="preserve">-          Chercher  toutes  informations liées à un mot clé  entré</w:t>
      </w:r>
    </w:p>
    <w:p w:rsidR="00000000" w:rsidDel="00000000" w:rsidP="00000000" w:rsidRDefault="00000000" w:rsidRPr="00000000">
      <w:pPr>
        <w:ind w:left="400" w:hanging="360"/>
        <w:contextualSpacing w:val="0"/>
      </w:pPr>
      <w:r w:rsidDel="00000000" w:rsidR="00000000" w:rsidRPr="00000000">
        <w:rPr>
          <w:sz w:val="24"/>
          <w:szCs w:val="24"/>
          <w:rtl w:val="0"/>
        </w:rPr>
        <w:t xml:space="preserve">-          Récolter toutes ces informations  et les enregistrer  afin qu’on puisse  les    traiter</w:t>
      </w:r>
    </w:p>
    <w:p w:rsidR="00000000" w:rsidDel="00000000" w:rsidP="00000000" w:rsidRDefault="00000000" w:rsidRPr="00000000">
      <w:pPr>
        <w:ind w:left="400" w:hanging="360"/>
        <w:contextualSpacing w:val="0"/>
      </w:pPr>
      <w:r w:rsidDel="00000000" w:rsidR="00000000" w:rsidRPr="00000000">
        <w:rPr>
          <w:sz w:val="24"/>
          <w:szCs w:val="24"/>
          <w:rtl w:val="0"/>
        </w:rPr>
        <w:t xml:space="preserve">-          Filtrer et structurer les informations récoltées</w:t>
      </w:r>
    </w:p>
    <w:p w:rsidR="00000000" w:rsidDel="00000000" w:rsidP="00000000" w:rsidRDefault="00000000" w:rsidRPr="00000000">
      <w:pPr>
        <w:ind w:left="400" w:hanging="360"/>
        <w:contextualSpacing w:val="0"/>
      </w:pPr>
      <w:r w:rsidDel="00000000" w:rsidR="00000000" w:rsidRPr="00000000">
        <w:rPr>
          <w:sz w:val="24"/>
          <w:szCs w:val="24"/>
          <w:rtl w:val="0"/>
        </w:rPr>
        <w:t xml:space="preserve">-          Faire le stockage, les informations stockées doi</w:t>
      </w:r>
      <w:r w:rsidDel="00000000" w:rsidR="00000000" w:rsidRPr="00000000">
        <w:rPr>
          <w:sz w:val="24"/>
          <w:szCs w:val="24"/>
          <w:rtl w:val="0"/>
        </w:rPr>
        <w:t xml:space="preserve">ven</w:t>
      </w:r>
      <w:r w:rsidDel="00000000" w:rsidR="00000000" w:rsidRPr="00000000">
        <w:rPr>
          <w:sz w:val="24"/>
          <w:szCs w:val="24"/>
          <w:rtl w:val="0"/>
        </w:rPr>
        <w:t xml:space="preserve">t représenter un atout  pour l’entreprise, c'est-à-dire qu’elles doivent avoir  un certaine degré d’importance pour  en tirer profit.</w:t>
      </w:r>
    </w:p>
    <w:p w:rsidR="00000000" w:rsidDel="00000000" w:rsidP="00000000" w:rsidRDefault="00000000" w:rsidRPr="00000000">
      <w:pPr>
        <w:contextualSpacing w:val="0"/>
      </w:pPr>
      <w:r w:rsidDel="00000000" w:rsidR="00000000" w:rsidRPr="00000000">
        <w:rPr>
          <w:sz w:val="24"/>
          <w:szCs w:val="24"/>
          <w:rtl w:val="0"/>
        </w:rPr>
        <w:t xml:space="preserve">Tout ces étapes  doivent se passer une fois que l’utilisateur rentre un mot clé correspondant à sa recherche.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1.2 Acteurs du projets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L’acteur de ce projet est principalement l’entreprise Cat-Amania. les informations récoltées peuvent être utile à chacune des directions de l’entreprise.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1.3  Lexique / Glossaire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Base de donnée: </w:t>
      </w:r>
      <w:r w:rsidDel="00000000" w:rsidR="00000000" w:rsidRPr="00000000">
        <w:rPr>
          <w:sz w:val="24"/>
          <w:szCs w:val="24"/>
          <w:highlight w:val="white"/>
          <w:rtl w:val="0"/>
        </w:rPr>
        <w:t xml:space="preserve">est un outil permettant de stocker et de retrouver l'intégralité de </w:t>
      </w:r>
      <w:hyperlink r:id="rId7">
        <w:r w:rsidDel="00000000" w:rsidR="00000000" w:rsidRPr="00000000">
          <w:rPr>
            <w:sz w:val="24"/>
            <w:szCs w:val="24"/>
            <w:highlight w:val="white"/>
            <w:rtl w:val="0"/>
          </w:rPr>
          <w:t xml:space="preserve">données brutes</w:t>
        </w:r>
      </w:hyperlink>
      <w:r w:rsidDel="00000000" w:rsidR="00000000" w:rsidRPr="00000000">
        <w:rPr>
          <w:sz w:val="24"/>
          <w:szCs w:val="24"/>
          <w:highlight w:val="white"/>
          <w:rtl w:val="0"/>
        </w:rPr>
        <w:t xml:space="preserve"> ou d'</w:t>
      </w:r>
      <w:hyperlink r:id="rId8">
        <w:r w:rsidDel="00000000" w:rsidR="00000000" w:rsidRPr="00000000">
          <w:rPr>
            <w:sz w:val="24"/>
            <w:szCs w:val="24"/>
            <w:highlight w:val="white"/>
            <w:rtl w:val="0"/>
          </w:rPr>
          <w:t xml:space="preserve">informations</w:t>
        </w:r>
      </w:hyperlink>
      <w:r w:rsidDel="00000000" w:rsidR="00000000" w:rsidRPr="00000000">
        <w:rPr>
          <w:sz w:val="24"/>
          <w:szCs w:val="24"/>
          <w:highlight w:val="white"/>
          <w:rtl w:val="0"/>
        </w:rPr>
        <w:t xml:space="preserve"> en rapport avec un thème ou une activité.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Donnée: </w:t>
      </w:r>
      <w:r w:rsidDel="00000000" w:rsidR="00000000" w:rsidRPr="00000000">
        <w:rPr>
          <w:sz w:val="24"/>
          <w:szCs w:val="24"/>
          <w:highlight w:val="white"/>
          <w:rtl w:val="0"/>
        </w:rPr>
        <w:t xml:space="preserve">est la </w:t>
      </w:r>
      <w:hyperlink r:id="rId9">
        <w:r w:rsidDel="00000000" w:rsidR="00000000" w:rsidRPr="00000000">
          <w:rPr>
            <w:sz w:val="24"/>
            <w:szCs w:val="24"/>
            <w:highlight w:val="white"/>
            <w:rtl w:val="0"/>
          </w:rPr>
          <w:t xml:space="preserve">représentation</w:t>
        </w:r>
      </w:hyperlink>
      <w:r w:rsidDel="00000000" w:rsidR="00000000" w:rsidRPr="00000000">
        <w:rPr>
          <w:sz w:val="24"/>
          <w:szCs w:val="24"/>
          <w:highlight w:val="white"/>
          <w:rtl w:val="0"/>
        </w:rPr>
        <w:t xml:space="preserve"> d'une </w:t>
      </w:r>
      <w:hyperlink r:id="rId10">
        <w:r w:rsidDel="00000000" w:rsidR="00000000" w:rsidRPr="00000000">
          <w:rPr>
            <w:sz w:val="24"/>
            <w:szCs w:val="24"/>
            <w:highlight w:val="white"/>
            <w:rtl w:val="0"/>
          </w:rPr>
          <w:t xml:space="preserve">information</w:t>
        </w:r>
      </w:hyperlink>
      <w:r w:rsidDel="00000000" w:rsidR="00000000" w:rsidRPr="00000000">
        <w:rPr>
          <w:sz w:val="24"/>
          <w:szCs w:val="24"/>
          <w:highlight w:val="white"/>
          <w:rtl w:val="0"/>
        </w:rPr>
        <w:t xml:space="preserve"> dans un </w:t>
      </w:r>
      <w:hyperlink r:id="rId11">
        <w:r w:rsidDel="00000000" w:rsidR="00000000" w:rsidRPr="00000000">
          <w:rPr>
            <w:sz w:val="24"/>
            <w:szCs w:val="24"/>
            <w:highlight w:val="white"/>
            <w:rtl w:val="0"/>
          </w:rPr>
          <w:t xml:space="preserve">programme</w:t>
        </w:r>
      </w:hyperlink>
      <w:r w:rsidDel="00000000" w:rsidR="00000000" w:rsidRPr="00000000">
        <w:rPr>
          <w:sz w:val="24"/>
          <w:szCs w:val="24"/>
          <w:highlight w:val="white"/>
          <w:rtl w:val="0"/>
        </w:rPr>
        <w:t xml:space="preserve"> : soit dans le texte du programme (</w:t>
      </w:r>
      <w:r w:rsidDel="00000000" w:rsidR="00000000" w:rsidRPr="00000000">
        <w:rPr>
          <w:i w:val="1"/>
          <w:sz w:val="24"/>
          <w:szCs w:val="24"/>
          <w:highlight w:val="white"/>
          <w:rtl w:val="0"/>
        </w:rPr>
        <w:t xml:space="preserve">code source</w:t>
      </w:r>
      <w:r w:rsidDel="00000000" w:rsidR="00000000" w:rsidRPr="00000000">
        <w:rPr>
          <w:sz w:val="24"/>
          <w:szCs w:val="24"/>
          <w:highlight w:val="white"/>
          <w:rtl w:val="0"/>
        </w:rPr>
        <w:t xml:space="preserve">), soit en mémoire durant l'</w:t>
      </w:r>
      <w:hyperlink r:id="rId12">
        <w:r w:rsidDel="00000000" w:rsidR="00000000" w:rsidRPr="00000000">
          <w:rPr>
            <w:sz w:val="24"/>
            <w:szCs w:val="24"/>
            <w:highlight w:val="white"/>
            <w:rtl w:val="0"/>
          </w:rPr>
          <w:t xml:space="preserve">exécution</w:t>
        </w:r>
      </w:hyperlink>
      <w:r w:rsidDel="00000000" w:rsidR="00000000" w:rsidRPr="00000000">
        <w:rPr>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Input: </w:t>
      </w:r>
      <w:r w:rsidDel="00000000" w:rsidR="00000000" w:rsidRPr="00000000">
        <w:rPr>
          <w:sz w:val="24"/>
          <w:szCs w:val="24"/>
          <w:highlight w:val="white"/>
          <w:rtl w:val="0"/>
        </w:rPr>
        <w:t xml:space="preserve">Entrée des données en vue d'un traitement, ensemble des informations destinées à être traitées.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Mémoire tampon: </w:t>
      </w:r>
      <w:r w:rsidDel="00000000" w:rsidR="00000000" w:rsidRPr="00000000">
        <w:rPr>
          <w:sz w:val="24"/>
          <w:szCs w:val="24"/>
          <w:highlight w:val="white"/>
          <w:rtl w:val="0"/>
        </w:rPr>
        <w:t xml:space="preserve">est une zone de mémoire vive ou de disque utilisée pour entreposer temporairement des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Mot clé: </w:t>
      </w:r>
      <w:r w:rsidDel="00000000" w:rsidR="00000000" w:rsidRPr="00000000">
        <w:rPr>
          <w:sz w:val="24"/>
          <w:szCs w:val="24"/>
          <w:highlight w:val="white"/>
          <w:rtl w:val="0"/>
        </w:rPr>
        <w:t xml:space="preserve">est un mot ou un groupe de mots qui a une importance particulière permettant de caractériser le contenu d’un document et permettant une </w:t>
      </w:r>
      <w:hyperlink r:id="rId13">
        <w:r w:rsidDel="00000000" w:rsidR="00000000" w:rsidRPr="00000000">
          <w:rPr>
            <w:sz w:val="24"/>
            <w:szCs w:val="24"/>
            <w:highlight w:val="white"/>
            <w:rtl w:val="0"/>
          </w:rPr>
          <w:t xml:space="preserve">recherche d'informations</w:t>
        </w:r>
      </w:hyperlink>
      <w:r w:rsidDel="00000000" w:rsidR="00000000" w:rsidRPr="00000000">
        <w:rPr>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Moteurs de recherche: </w:t>
      </w:r>
      <w:r w:rsidDel="00000000" w:rsidR="00000000" w:rsidRPr="00000000">
        <w:rPr>
          <w:sz w:val="24"/>
          <w:szCs w:val="24"/>
          <w:highlight w:val="white"/>
          <w:rtl w:val="0"/>
        </w:rPr>
        <w:t xml:space="preserve">est une </w:t>
      </w:r>
      <w:hyperlink r:id="rId14">
        <w:r w:rsidDel="00000000" w:rsidR="00000000" w:rsidRPr="00000000">
          <w:rPr>
            <w:sz w:val="24"/>
            <w:szCs w:val="24"/>
            <w:highlight w:val="white"/>
            <w:rtl w:val="0"/>
          </w:rPr>
          <w:t xml:space="preserve">application web</w:t>
        </w:r>
      </w:hyperlink>
      <w:r w:rsidDel="00000000" w:rsidR="00000000" w:rsidRPr="00000000">
        <w:rPr>
          <w:sz w:val="24"/>
          <w:szCs w:val="24"/>
          <w:highlight w:val="white"/>
          <w:rtl w:val="0"/>
        </w:rPr>
        <w:t xml:space="preserve"> permettant, de trouver des ressources à partir d'une requête sous forme de mots. Les ressources peuvent être des </w:t>
      </w:r>
      <w:hyperlink r:id="rId15">
        <w:r w:rsidDel="00000000" w:rsidR="00000000" w:rsidRPr="00000000">
          <w:rPr>
            <w:sz w:val="24"/>
            <w:szCs w:val="24"/>
            <w:highlight w:val="white"/>
            <w:rtl w:val="0"/>
          </w:rPr>
          <w:t xml:space="preserve">pages web</w:t>
        </w:r>
      </w:hyperlink>
      <w:r w:rsidDel="00000000" w:rsidR="00000000" w:rsidRPr="00000000">
        <w:rPr>
          <w:sz w:val="24"/>
          <w:szCs w:val="24"/>
          <w:highlight w:val="white"/>
          <w:rtl w:val="0"/>
        </w:rPr>
        <w:t xml:space="preserve">, des articles de forums </w:t>
      </w:r>
      <w:hyperlink r:id="rId16">
        <w:r w:rsidDel="00000000" w:rsidR="00000000" w:rsidRPr="00000000">
          <w:rPr>
            <w:sz w:val="24"/>
            <w:szCs w:val="24"/>
            <w:highlight w:val="white"/>
            <w:rtl w:val="0"/>
          </w:rPr>
          <w:t xml:space="preserve">Usenet</w:t>
        </w:r>
      </w:hyperlink>
      <w:r w:rsidDel="00000000" w:rsidR="00000000" w:rsidRPr="00000000">
        <w:rPr>
          <w:sz w:val="24"/>
          <w:szCs w:val="24"/>
          <w:highlight w:val="white"/>
          <w:rtl w:val="0"/>
        </w:rPr>
        <w:t xml:space="preserve">, des </w:t>
      </w:r>
      <w:hyperlink r:id="rId17">
        <w:r w:rsidDel="00000000" w:rsidR="00000000" w:rsidRPr="00000000">
          <w:rPr>
            <w:sz w:val="24"/>
            <w:szCs w:val="24"/>
            <w:highlight w:val="white"/>
            <w:rtl w:val="0"/>
          </w:rPr>
          <w:t xml:space="preserve">images</w:t>
        </w:r>
      </w:hyperlink>
      <w:r w:rsidDel="00000000" w:rsidR="00000000" w:rsidRPr="00000000">
        <w:rPr>
          <w:sz w:val="24"/>
          <w:szCs w:val="24"/>
          <w:highlight w:val="white"/>
          <w:rtl w:val="0"/>
        </w:rPr>
        <w:t xml:space="preserve">, des </w:t>
      </w:r>
      <w:hyperlink r:id="rId18">
        <w:r w:rsidDel="00000000" w:rsidR="00000000" w:rsidRPr="00000000">
          <w:rPr>
            <w:sz w:val="24"/>
            <w:szCs w:val="24"/>
            <w:highlight w:val="white"/>
            <w:rtl w:val="0"/>
          </w:rPr>
          <w:t xml:space="preserve">vidéos</w:t>
        </w:r>
      </w:hyperlink>
      <w:r w:rsidDel="00000000" w:rsidR="00000000" w:rsidRPr="00000000">
        <w:rPr>
          <w:sz w:val="24"/>
          <w:szCs w:val="24"/>
          <w:highlight w:val="white"/>
          <w:rtl w:val="0"/>
        </w:rPr>
        <w:t xml:space="preserve">, des fichiers,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Output: </w:t>
      </w:r>
      <w:r w:rsidDel="00000000" w:rsidR="00000000" w:rsidRPr="00000000">
        <w:rPr>
          <w:sz w:val="24"/>
          <w:szCs w:val="24"/>
          <w:highlight w:val="white"/>
          <w:rtl w:val="0"/>
        </w:rPr>
        <w:t xml:space="preserve">Sortie des données après traitement; ensemble des informations traitées.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Veille</w:t>
      </w:r>
      <w:r w:rsidDel="00000000" w:rsidR="00000000" w:rsidRPr="00000000">
        <w:rPr>
          <w:sz w:val="24"/>
          <w:szCs w:val="24"/>
          <w:rtl w:val="0"/>
        </w:rPr>
        <w:t xml:space="preserve"> :</w:t>
      </w:r>
      <w:r w:rsidDel="00000000" w:rsidR="00000000" w:rsidRPr="00000000">
        <w:rPr>
          <w:sz w:val="24"/>
          <w:szCs w:val="24"/>
          <w:highlight w:val="white"/>
          <w:rtl w:val="0"/>
        </w:rPr>
        <w:t xml:space="preserve">L'activité de </w:t>
      </w:r>
      <w:r w:rsidDel="00000000" w:rsidR="00000000" w:rsidRPr="00000000">
        <w:rPr>
          <w:b w:val="1"/>
          <w:sz w:val="24"/>
          <w:szCs w:val="24"/>
          <w:highlight w:val="white"/>
          <w:rtl w:val="0"/>
        </w:rPr>
        <w:t xml:space="preserve">veille</w:t>
      </w:r>
      <w:r w:rsidDel="00000000" w:rsidR="00000000" w:rsidRPr="00000000">
        <w:rPr>
          <w:sz w:val="24"/>
          <w:szCs w:val="24"/>
          <w:highlight w:val="white"/>
          <w:rtl w:val="0"/>
        </w:rPr>
        <w:t xml:space="preserve"> en entreprise consiste à collecter des informations stratégiques pour permettre d'anticiper les évolutions et les innovations.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highlight w:val="white"/>
          <w:u w:val="none"/>
        </w:rPr>
      </w:pPr>
      <w:r w:rsidDel="00000000" w:rsidR="00000000" w:rsidRPr="00000000">
        <w:rPr>
          <w:b w:val="1"/>
          <w:sz w:val="24"/>
          <w:szCs w:val="24"/>
          <w:highlight w:val="white"/>
          <w:rtl w:val="0"/>
        </w:rPr>
        <w:t xml:space="preserve">Veille Technologique: </w:t>
      </w:r>
      <w:r w:rsidDel="00000000" w:rsidR="00000000" w:rsidRPr="00000000">
        <w:rPr>
          <w:sz w:val="24"/>
          <w:szCs w:val="24"/>
          <w:highlight w:val="white"/>
          <w:rtl w:val="0"/>
        </w:rPr>
        <w:t xml:space="preserve">Cette activité met en œuvre des techniques d'acquisition, de stockage et d'analyse d'</w:t>
      </w:r>
      <w:hyperlink r:id="rId19">
        <w:r w:rsidDel="00000000" w:rsidR="00000000" w:rsidRPr="00000000">
          <w:rPr>
            <w:sz w:val="24"/>
            <w:szCs w:val="24"/>
            <w:highlight w:val="white"/>
            <w:rtl w:val="0"/>
          </w:rPr>
          <w:t xml:space="preserve">informations</w:t>
        </w:r>
      </w:hyperlink>
      <w:r w:rsidDel="00000000" w:rsidR="00000000" w:rsidRPr="00000000">
        <w:rPr>
          <w:sz w:val="24"/>
          <w:szCs w:val="24"/>
          <w:highlight w:val="white"/>
          <w:rtl w:val="0"/>
        </w:rPr>
        <w:t xml:space="preserve"> et leur </w:t>
      </w:r>
      <w:hyperlink r:id="rId20">
        <w:r w:rsidDel="00000000" w:rsidR="00000000" w:rsidRPr="00000000">
          <w:rPr>
            <w:sz w:val="24"/>
            <w:szCs w:val="24"/>
            <w:highlight w:val="white"/>
            <w:rtl w:val="0"/>
          </w:rPr>
          <w:t xml:space="preserve">distribution automatique</w:t>
        </w:r>
      </w:hyperlink>
      <w:r w:rsidDel="00000000" w:rsidR="00000000" w:rsidRPr="00000000">
        <w:rPr>
          <w:sz w:val="24"/>
          <w:szCs w:val="24"/>
          <w:highlight w:val="white"/>
          <w:rtl w:val="0"/>
        </w:rPr>
        <w:t xml:space="preserve"> aux différentes sections concernées de l'</w:t>
      </w:r>
      <w:hyperlink r:id="rId21">
        <w:r w:rsidDel="00000000" w:rsidR="00000000" w:rsidRPr="00000000">
          <w:rPr>
            <w:sz w:val="24"/>
            <w:szCs w:val="24"/>
            <w:highlight w:val="white"/>
            <w:rtl w:val="0"/>
          </w:rPr>
          <w:t xml:space="preserve">entreprise</w:t>
        </w:r>
      </w:hyperlink>
      <w:r w:rsidDel="00000000" w:rsidR="00000000" w:rsidRPr="00000000">
        <w:rPr>
          <w:sz w:val="24"/>
          <w:szCs w:val="24"/>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highlight w:val="white"/>
          <w:u w:val="none"/>
        </w:rPr>
      </w:pPr>
      <w:r w:rsidDel="00000000" w:rsidR="00000000" w:rsidRPr="00000000">
        <w:rPr>
          <w:b w:val="1"/>
          <w:sz w:val="24"/>
          <w:szCs w:val="24"/>
          <w:highlight w:val="white"/>
          <w:rtl w:val="0"/>
        </w:rPr>
        <w:t xml:space="preserve">Veille Concurrentielle: </w:t>
      </w:r>
      <w:r w:rsidDel="00000000" w:rsidR="00000000" w:rsidRPr="00000000">
        <w:rPr>
          <w:color w:val="252525"/>
          <w:sz w:val="24"/>
          <w:szCs w:val="24"/>
          <w:highlight w:val="white"/>
          <w:rtl w:val="0"/>
        </w:rPr>
        <w:t xml:space="preserve">est l'activité continue et en grande partie itérative qui vise à une surveillance active de l'environnement, qu'il soit technologique ou commercial, des acteurs ou nouveaux entrants, pour en anticiper les évolutions de façon stratégique.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II- </w:t>
      </w:r>
      <w:r w:rsidDel="00000000" w:rsidR="00000000" w:rsidRPr="00000000">
        <w:rPr>
          <w:b w:val="1"/>
          <w:sz w:val="36"/>
          <w:szCs w:val="36"/>
          <w:rtl w:val="0"/>
        </w:rPr>
        <w:t xml:space="preserve">Généralités fonctionnelles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ind w:firstLine="720"/>
        <w:contextualSpacing w:val="0"/>
      </w:pPr>
      <w:r w:rsidDel="00000000" w:rsidR="00000000" w:rsidRPr="00000000">
        <w:rPr>
          <w:i w:val="1"/>
          <w:sz w:val="24"/>
          <w:szCs w:val="24"/>
          <w:rtl w:val="0"/>
        </w:rPr>
        <w:t xml:space="preserve">2.1 Acteurs</w:t>
      </w:r>
    </w:p>
    <w:p w:rsidR="00000000" w:rsidDel="00000000" w:rsidP="00000000" w:rsidRDefault="00000000" w:rsidRPr="00000000">
      <w:pPr>
        <w:contextualSpacing w:val="0"/>
      </w:pPr>
      <w:r w:rsidDel="00000000" w:rsidR="00000000" w:rsidRPr="00000000">
        <w:rPr>
          <w:sz w:val="24"/>
          <w:szCs w:val="24"/>
          <w:rtl w:val="0"/>
        </w:rPr>
        <w:t xml:space="preserve">Les principaux intervenants sur la solution sont les étudiants de M1 ICONE de l’Université de la Rochelle dont les noms sont mentionnés dans le table ci dessous, et monsieur Julien Perez de chez Cat-Amania intervient de manière indirecte aussi sur cette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ab/>
        <w:t xml:space="preserve">2.2Tableau Acteurs / Fonctionnalités</w:t>
      </w:r>
    </w:p>
    <w:p w:rsidR="00000000" w:rsidDel="00000000" w:rsidP="00000000" w:rsidRDefault="00000000" w:rsidRPr="00000000">
      <w:pPr>
        <w:contextualSpacing w:val="0"/>
      </w:pPr>
      <w:r w:rsidDel="00000000" w:rsidR="00000000" w:rsidRPr="00000000">
        <w:rPr>
          <w:rtl w:val="0"/>
        </w:rPr>
      </w:r>
    </w:p>
    <w:tbl>
      <w:tblPr>
        <w:tblStyle w:val="Table1"/>
        <w:bidiVisual w:val="0"/>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380"/>
        <w:gridCol w:w="2490"/>
        <w:gridCol w:w="2085"/>
        <w:gridCol w:w="2100"/>
        <w:tblGridChange w:id="0">
          <w:tblGrid>
            <w:gridCol w:w="2055"/>
            <w:gridCol w:w="1380"/>
            <w:gridCol w:w="2490"/>
            <w:gridCol w:w="2085"/>
            <w:gridCol w:w="2100"/>
          </w:tblGrid>
        </w:tblGridChange>
      </w:tblGrid>
      <w:tr>
        <w:trPr>
          <w:trHeight w:val="8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Equipe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Chef de Projet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Equipe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Equipe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Equipe 3</w:t>
            </w:r>
          </w:p>
        </w:tc>
      </w:tr>
    </w:tbl>
    <w:p w:rsidR="00000000" w:rsidDel="00000000" w:rsidP="00000000" w:rsidRDefault="00000000" w:rsidRPr="00000000">
      <w:pPr>
        <w:contextualSpacing w:val="0"/>
      </w:pPr>
      <w:r w:rsidDel="00000000" w:rsidR="00000000" w:rsidRPr="00000000">
        <w:rPr>
          <w:rtl w:val="0"/>
        </w:rPr>
      </w:r>
    </w:p>
    <w:tbl>
      <w:tblPr>
        <w:tblStyle w:val="Table2"/>
        <w:bidiVisual w:val="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455"/>
        <w:gridCol w:w="1290"/>
        <w:gridCol w:w="1185"/>
        <w:gridCol w:w="1125"/>
        <w:gridCol w:w="960"/>
        <w:gridCol w:w="1005"/>
        <w:gridCol w:w="1065"/>
        <w:tblGridChange w:id="0">
          <w:tblGrid>
            <w:gridCol w:w="2010"/>
            <w:gridCol w:w="1455"/>
            <w:gridCol w:w="1290"/>
            <w:gridCol w:w="1185"/>
            <w:gridCol w:w="1125"/>
            <w:gridCol w:w="960"/>
            <w:gridCol w:w="1005"/>
            <w:gridCol w:w="1065"/>
          </w:tblGrid>
        </w:tblGridChange>
      </w:tblGrid>
      <w:tr>
        <w:trPr>
          <w:trHeight w:val="10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Acteurs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Farid/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Rachdi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Idrissou/Abdou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Salah/</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Eddine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Assirou/Latifou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Ndior/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Abdall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Helafit/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Hama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Rida/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El Kahz</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Fonctionnalités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Collecte de données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1155cc"/>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1155cc"/>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Traitement/ stockage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aa84f"/>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9900"/>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Exploitation/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Rendu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00ffff"/>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sz w:val="24"/>
                <w:szCs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7f6000"/>
                <w:sz w:val="24"/>
                <w:szCs w:val="24"/>
                <w:rtl w:val="0"/>
              </w:rPr>
              <w:t xml:space="preserve">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2.3 Cas d’utilisation</w:t>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i w:val="1"/>
          <w:sz w:val="24"/>
          <w:szCs w:val="24"/>
          <w:rtl w:val="0"/>
        </w:rPr>
        <w:t xml:space="preserve">2.3.1 Cas d’utilisation 1</w:t>
      </w:r>
    </w:p>
    <w:p w:rsidR="00000000" w:rsidDel="00000000" w:rsidP="00000000" w:rsidRDefault="00000000" w:rsidRPr="00000000">
      <w:pPr>
        <w:contextualSpacing w:val="0"/>
      </w:pPr>
      <w:r w:rsidDel="00000000" w:rsidR="00000000" w:rsidRPr="00000000">
        <w:drawing>
          <wp:inline distB="114300" distT="114300" distL="114300" distR="114300">
            <wp:extent cx="5731200" cy="3581400"/>
            <wp:effectExtent b="0" l="0" r="0" t="0"/>
            <wp:docPr id="1" name="image04.png"/>
            <a:graphic>
              <a:graphicData uri="http://schemas.openxmlformats.org/drawingml/2006/picture">
                <pic:pic>
                  <pic:nvPicPr>
                    <pic:cNvPr id="0" name="image04.png"/>
                    <pic:cNvPicPr preferRelativeResize="0"/>
                  </pic:nvPicPr>
                  <pic:blipFill>
                    <a:blip r:embed="rId2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III- Diagrammes d’activités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731200" cy="3683000"/>
            <wp:effectExtent b="0" l="0" r="0" t="0"/>
            <wp:docPr id="4" name="image07.png"/>
            <a:graphic>
              <a:graphicData uri="http://schemas.openxmlformats.org/drawingml/2006/picture">
                <pic:pic>
                  <pic:nvPicPr>
                    <pic:cNvPr id="0" name="image07.png"/>
                    <pic:cNvPicPr preferRelativeResize="0"/>
                  </pic:nvPicPr>
                  <pic:blipFill>
                    <a:blip r:embed="rId23"/>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IV- Fonctionnalités externe détaillée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4.1 Fonctionnalité n°1(lancement de la recherche)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Cette fonctionnalité permet de lancer une recherche effectuée par l’utilisateur.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ind w:firstLine="720"/>
        <w:contextualSpacing w:val="0"/>
      </w:pPr>
      <w:r w:rsidDel="00000000" w:rsidR="00000000" w:rsidRPr="00000000">
        <w:rPr>
          <w:b w:val="1"/>
          <w:sz w:val="24"/>
          <w:szCs w:val="24"/>
          <w:rtl w:val="0"/>
        </w:rPr>
        <w:t xml:space="preserve">4.1.1 Description </w:t>
      </w:r>
      <w:r w:rsidDel="00000000" w:rsidR="00000000" w:rsidRPr="00000000">
        <w:rPr>
          <w:color w:val="3c78d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lancer une recherche l’utilisateur a besoin d’une interface graphique pour interroger l’outil avec des mots clés.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4.1.2 Données input /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 un ou plusieurs mots clefs, les différentes fonctions et syntaxes utilisées par les moteurs de recherche qui seront définies dans le manuel d’utilisation.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4.1.3 </w:t>
      </w:r>
      <w:r w:rsidDel="00000000" w:rsidR="00000000" w:rsidRPr="00000000">
        <w:rPr>
          <w:b w:val="1"/>
          <w:rtl w:val="0"/>
        </w:rPr>
        <w:t xml:space="preserve">ECRAN/AFFICHAGE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Après avoir démarrer le logiciel, l’utilisateur aura une fenêtre en taille agrandie qui est redimensionnable et qui comporte une interface graphique ergonomique avec un formulaire contenant un champ texte pour renseigner le ou les mots clefs et un bouton pour lancer la recherche.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4.2 Fonctionnalité n°2(sauvegarde d’une recherche)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Cette fonctionnalité permet de sauvegarder une recherche effectuée par l’utilisateur. </w:t>
      </w:r>
      <w:r w:rsidDel="00000000" w:rsidR="00000000" w:rsidRPr="00000000">
        <w:rPr>
          <w:sz w:val="24"/>
          <w:szCs w:val="24"/>
          <w:rtl w:val="0"/>
        </w:rPr>
        <w:t xml:space="preserve">Elle représente donc l’historique des recherches.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4.2.1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Nom:</w:t>
      </w:r>
      <w:r w:rsidDel="00000000" w:rsidR="00000000" w:rsidRPr="00000000">
        <w:rPr>
          <w:sz w:val="24"/>
          <w:szCs w:val="24"/>
          <w:rtl w:val="0"/>
        </w:rPr>
        <w:t xml:space="preserve"> historique de recherche</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Définition: </w:t>
      </w:r>
      <w:r w:rsidDel="00000000" w:rsidR="00000000" w:rsidRPr="00000000">
        <w:rPr>
          <w:sz w:val="24"/>
          <w:szCs w:val="24"/>
          <w:highlight w:val="white"/>
          <w:rtl w:val="0"/>
        </w:rPr>
        <w:t xml:space="preserve">sauvegarder une recherche horodatée.</w:t>
      </w:r>
    </w:p>
    <w:p w:rsidR="00000000" w:rsidDel="00000000" w:rsidP="00000000" w:rsidRDefault="00000000" w:rsidRPr="00000000">
      <w:pPr>
        <w:ind w:left="0" w:firstLine="0"/>
        <w:contextualSpacing w:val="0"/>
      </w:pPr>
      <w:r w:rsidDel="00000000" w:rsidR="00000000" w:rsidRPr="00000000">
        <w:rPr>
          <w:b w:val="1"/>
          <w:sz w:val="24"/>
          <w:szCs w:val="24"/>
          <w:highlight w:val="white"/>
          <w:rtl w:val="0"/>
        </w:rPr>
        <w:t xml:space="preserve">Contexte d'exécution</w:t>
      </w:r>
      <w:r w:rsidDel="00000000" w:rsidR="00000000" w:rsidRPr="00000000">
        <w:rPr>
          <w:sz w:val="24"/>
          <w:szCs w:val="24"/>
          <w:highlight w:val="white"/>
          <w:rtl w:val="0"/>
        </w:rPr>
        <w:t xml:space="preserve">: après chaque recherche renvoyant au moins un résultat.</w:t>
      </w:r>
    </w:p>
    <w:p w:rsidR="00000000" w:rsidDel="00000000" w:rsidP="00000000" w:rsidRDefault="00000000" w:rsidRPr="00000000">
      <w:pPr>
        <w:ind w:left="0" w:firstLine="0"/>
        <w:contextualSpacing w:val="0"/>
      </w:pPr>
      <w:r w:rsidDel="00000000" w:rsidR="00000000" w:rsidRPr="00000000">
        <w:rPr>
          <w:b w:val="1"/>
          <w:sz w:val="24"/>
          <w:szCs w:val="24"/>
          <w:highlight w:val="white"/>
          <w:rtl w:val="0"/>
        </w:rPr>
        <w:t xml:space="preserve">Précondition:</w:t>
      </w:r>
      <w:r w:rsidDel="00000000" w:rsidR="00000000" w:rsidRPr="00000000">
        <w:rPr>
          <w:sz w:val="24"/>
          <w:szCs w:val="24"/>
          <w:highlight w:val="white"/>
          <w:rtl w:val="0"/>
        </w:rPr>
        <w:t xml:space="preserve"> au moins un résultat retourné correspondant au mot clé recherché.</w:t>
      </w:r>
    </w:p>
    <w:p w:rsidR="00000000" w:rsidDel="00000000" w:rsidP="00000000" w:rsidRDefault="00000000" w:rsidRPr="00000000">
      <w:pPr>
        <w:ind w:left="0" w:firstLine="0"/>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w:t>
      </w:r>
    </w:p>
    <w:p w:rsidR="00000000" w:rsidDel="00000000" w:rsidP="00000000" w:rsidRDefault="00000000" w:rsidRPr="00000000">
      <w:pPr>
        <w:numPr>
          <w:ilvl w:val="0"/>
          <w:numId w:val="1"/>
        </w:numPr>
        <w:ind w:left="2160" w:hanging="360"/>
        <w:contextualSpacing w:val="1"/>
        <w:rPr>
          <w:sz w:val="24"/>
          <w:szCs w:val="24"/>
          <w:highlight w:val="white"/>
        </w:rPr>
      </w:pPr>
      <w:r w:rsidDel="00000000" w:rsidR="00000000" w:rsidRPr="00000000">
        <w:rPr>
          <w:sz w:val="24"/>
          <w:szCs w:val="24"/>
          <w:highlight w:val="white"/>
          <w:rtl w:val="0"/>
        </w:rPr>
        <w:t xml:space="preserve">Après avoir lancé une recherche, la date de la recherche et les mots clé sont  sauvegardés;</w:t>
      </w:r>
    </w:p>
    <w:p w:rsidR="00000000" w:rsidDel="00000000" w:rsidP="00000000" w:rsidRDefault="00000000" w:rsidRPr="00000000">
      <w:pPr>
        <w:numPr>
          <w:ilvl w:val="0"/>
          <w:numId w:val="1"/>
        </w:numPr>
        <w:ind w:left="2160" w:hanging="360"/>
        <w:contextualSpacing w:val="1"/>
        <w:rPr>
          <w:sz w:val="24"/>
          <w:szCs w:val="24"/>
          <w:highlight w:val="white"/>
        </w:rPr>
      </w:pPr>
      <w:r w:rsidDel="00000000" w:rsidR="00000000" w:rsidRPr="00000000">
        <w:rPr>
          <w:sz w:val="24"/>
          <w:szCs w:val="24"/>
          <w:highlight w:val="white"/>
          <w:rtl w:val="0"/>
        </w:rPr>
        <w:t xml:space="preserve">si la recherche renvoi au moins un résultat, celui-ci sera sauvegardé automatiquement dans notre base de données;</w:t>
      </w:r>
    </w:p>
    <w:p w:rsidR="00000000" w:rsidDel="00000000" w:rsidP="00000000" w:rsidRDefault="00000000" w:rsidRPr="00000000">
      <w:pPr>
        <w:numPr>
          <w:ilvl w:val="0"/>
          <w:numId w:val="1"/>
        </w:numPr>
        <w:ind w:left="2160" w:hanging="360"/>
        <w:contextualSpacing w:val="1"/>
        <w:rPr>
          <w:sz w:val="24"/>
          <w:szCs w:val="24"/>
          <w:highlight w:val="white"/>
        </w:rPr>
      </w:pPr>
      <w:r w:rsidDel="00000000" w:rsidR="00000000" w:rsidRPr="00000000">
        <w:rPr>
          <w:sz w:val="24"/>
          <w:szCs w:val="24"/>
          <w:highlight w:val="white"/>
          <w:rtl w:val="0"/>
        </w:rPr>
        <w:t xml:space="preserve">sinon la routine de sauvegarde sera simplement ignorée.</w:t>
      </w:r>
    </w:p>
    <w:p w:rsidR="00000000" w:rsidDel="00000000" w:rsidP="00000000" w:rsidRDefault="00000000" w:rsidRPr="00000000">
      <w:pPr>
        <w:numPr>
          <w:ilvl w:val="0"/>
          <w:numId w:val="1"/>
        </w:numPr>
        <w:ind w:left="2160" w:hanging="360"/>
        <w:contextualSpacing w:val="1"/>
        <w:rPr>
          <w:sz w:val="24"/>
          <w:szCs w:val="24"/>
          <w:highlight w:val="white"/>
        </w:rPr>
      </w:pPr>
      <w:r w:rsidDel="00000000" w:rsidR="00000000" w:rsidRPr="00000000">
        <w:rPr>
          <w:sz w:val="24"/>
          <w:szCs w:val="24"/>
          <w:highlight w:val="white"/>
          <w:rtl w:val="0"/>
        </w:rPr>
        <w:t xml:space="preserve">l’utilisateur peut consulter l’historique de recherche sauvegardée et trié par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4.2.2 Données input /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b w:val="1"/>
          <w:sz w:val="20"/>
          <w:szCs w:val="20"/>
          <w:highlight w:val="white"/>
          <w:rtl w:val="0"/>
        </w:rPr>
        <w:t xml:space="preserve">Entrées</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mot clé recherché, date de la recherche, résultats de la recherche</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b w:val="1"/>
          <w:sz w:val="20"/>
          <w:szCs w:val="20"/>
          <w:highlight w:val="white"/>
          <w:rtl w:val="0"/>
        </w:rPr>
        <w:t xml:space="preserve">Sorties</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rFonts w:ascii="Verdana" w:cs="Verdana" w:eastAsia="Verdana" w:hAnsi="Verdana"/>
          <w:sz w:val="20"/>
          <w:szCs w:val="20"/>
          <w:highlight w:val="white"/>
          <w:rtl w:val="0"/>
        </w:rPr>
        <w:t xml:space="preserve">rien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2160" w:hanging="360"/>
        <w:contextualSpacing w:val="1"/>
        <w:rPr>
          <w:sz w:val="24"/>
          <w:szCs w:val="24"/>
          <w:u w:val="none"/>
        </w:rPr>
      </w:pPr>
      <w:r w:rsidDel="00000000" w:rsidR="00000000" w:rsidRPr="00000000">
        <w:rPr>
          <w:sz w:val="24"/>
          <w:szCs w:val="24"/>
          <w:rtl w:val="0"/>
        </w:rPr>
        <w:t xml:space="preserve">un rendu dédié à l’historique de recherche est consultable à la demande de l’utilisateur</w:t>
      </w:r>
    </w:p>
    <w:p w:rsidR="00000000" w:rsidDel="00000000" w:rsidP="00000000" w:rsidRDefault="00000000" w:rsidRPr="00000000">
      <w:pPr>
        <w:numPr>
          <w:ilvl w:val="0"/>
          <w:numId w:val="12"/>
        </w:numPr>
        <w:ind w:left="2160" w:hanging="360"/>
        <w:contextualSpacing w:val="1"/>
        <w:rPr>
          <w:sz w:val="24"/>
          <w:szCs w:val="24"/>
          <w:u w:val="none"/>
        </w:rPr>
      </w:pPr>
      <w:r w:rsidDel="00000000" w:rsidR="00000000" w:rsidRPr="00000000">
        <w:rPr>
          <w:sz w:val="24"/>
          <w:szCs w:val="24"/>
          <w:rtl w:val="0"/>
        </w:rPr>
        <w:t xml:space="preserve">A partir de ce rendu il est possible qu’un utilisateur vide l’historique de recherche, il est également possible de supprimer une recherche quelconque sauvegardée.</w:t>
      </w:r>
    </w:p>
    <w:p w:rsidR="00000000" w:rsidDel="00000000" w:rsidP="00000000" w:rsidRDefault="00000000" w:rsidRPr="00000000">
      <w:pPr>
        <w:numPr>
          <w:ilvl w:val="0"/>
          <w:numId w:val="12"/>
        </w:numPr>
        <w:ind w:left="2160" w:hanging="360"/>
        <w:contextualSpacing w:val="1"/>
        <w:rPr>
          <w:sz w:val="24"/>
          <w:szCs w:val="24"/>
          <w:u w:val="none"/>
        </w:rPr>
      </w:pPr>
      <w:r w:rsidDel="00000000" w:rsidR="00000000" w:rsidRPr="00000000">
        <w:rPr>
          <w:sz w:val="24"/>
          <w:szCs w:val="24"/>
          <w:rtl w:val="0"/>
        </w:rPr>
        <w:t xml:space="preserve">il est également possible de recharger une recherche sauvegardée.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4" w:type="default"/>
      <w:headerReference r:id="rId25" w:type="first"/>
      <w:footerReference r:id="rId26" w:type="default"/>
      <w:footerReference r:id="rId27"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Visual w:val="0"/>
      <w:tblW w:w="1123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80"/>
      <w:gridCol w:w="2625"/>
      <w:gridCol w:w="4080"/>
      <w:tblGridChange w:id="0">
        <w:tblGrid>
          <w:gridCol w:w="2550"/>
          <w:gridCol w:w="1980"/>
          <w:gridCol w:w="2625"/>
          <w:gridCol w:w="4080"/>
        </w:tblGrid>
      </w:tblGridChange>
    </w:tblGrid>
    <w:tr>
      <w:tc>
        <w:tcPr>
          <w:gridSpan w:val="4"/>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GESTION DES MODIFICATIONS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Modifications apportées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de mise à jours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Création du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02/11/2016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Correction du document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11/11/2016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c4587"/>
        <w:sz w:val="24"/>
        <w:szCs w:val="24"/>
        <w:rtl w:val="0"/>
      </w:rPr>
      <w:t xml:space="preserve">Dossier Fonctionnel de la solution “Veille technologique/concurrentielle”</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Automation" TargetMode="External"/><Relationship Id="rId22" Type="http://schemas.openxmlformats.org/officeDocument/2006/relationships/image" Target="media/image04.png"/><Relationship Id="rId21" Type="http://schemas.openxmlformats.org/officeDocument/2006/relationships/hyperlink" Target="https://fr.wikipedia.org/wiki/Entreprise" TargetMode="External"/><Relationship Id="rId24" Type="http://schemas.openxmlformats.org/officeDocument/2006/relationships/header" Target="header2.xml"/><Relationship Id="rId23"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r.wikipedia.org/wiki/Repr%C3%A9sentation" TargetMode="External"/><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hyperlink" Target="https://fr.wikipedia.org/wiki/Donn%C3%A9es_brutes" TargetMode="External"/><Relationship Id="rId8" Type="http://schemas.openxmlformats.org/officeDocument/2006/relationships/hyperlink" Target="https://fr.wikipedia.org/wiki/Information" TargetMode="External"/><Relationship Id="rId11" Type="http://schemas.openxmlformats.org/officeDocument/2006/relationships/hyperlink" Target="https://fr.wikipedia.org/wiki/Programme_informatique" TargetMode="External"/><Relationship Id="rId10" Type="http://schemas.openxmlformats.org/officeDocument/2006/relationships/hyperlink" Target="https://fr.wikipedia.org/wiki/Information" TargetMode="External"/><Relationship Id="rId13" Type="http://schemas.openxmlformats.org/officeDocument/2006/relationships/hyperlink" Target="https://fr.wikipedia.org/wiki/Recherche_d%27informations" TargetMode="External"/><Relationship Id="rId12" Type="http://schemas.openxmlformats.org/officeDocument/2006/relationships/hyperlink" Target="https://fr.wikipedia.org/wiki/Ex%C3%A9cution_(informatique)" TargetMode="External"/><Relationship Id="rId15" Type="http://schemas.openxmlformats.org/officeDocument/2006/relationships/hyperlink" Target="https://fr.wikipedia.org/wiki/Page_Web" TargetMode="External"/><Relationship Id="rId14" Type="http://schemas.openxmlformats.org/officeDocument/2006/relationships/hyperlink" Target="https://fr.wikipedia.org/wiki/Application_web" TargetMode="External"/><Relationship Id="rId17" Type="http://schemas.openxmlformats.org/officeDocument/2006/relationships/hyperlink" Target="https://fr.wikipedia.org/wiki/Image_num%C3%A9rique" TargetMode="External"/><Relationship Id="rId16" Type="http://schemas.openxmlformats.org/officeDocument/2006/relationships/hyperlink" Target="https://fr.wikipedia.org/wiki/Usenet" TargetMode="External"/><Relationship Id="rId19" Type="http://schemas.openxmlformats.org/officeDocument/2006/relationships/hyperlink" Target="https://fr.wikipedia.org/wiki/Information" TargetMode="External"/><Relationship Id="rId18" Type="http://schemas.openxmlformats.org/officeDocument/2006/relationships/hyperlink" Target="https://fr.wikipedia.org/wiki/Vid%C3%A9o" TargetMode="External"/></Relationships>
</file>