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6350"/>
      </w:tblGrid>
      <w:tr w:rsidR="00EE0FA4" w14:paraId="515A6EE8" w14:textId="77777777" w:rsidTr="00EE0FA4">
        <w:trPr>
          <w:trHeight w:val="2826"/>
        </w:trPr>
        <w:tc>
          <w:tcPr>
            <w:tcW w:w="4106" w:type="dxa"/>
          </w:tcPr>
          <w:p w14:paraId="412748D2" w14:textId="383066AD" w:rsidR="00FF2E80" w:rsidRPr="00EE0FA4" w:rsidRDefault="00FF2E80">
            <w:pPr>
              <w:rPr>
                <w:sz w:val="26"/>
                <w:szCs w:val="26"/>
              </w:rPr>
            </w:pPr>
            <w:r w:rsidRPr="00EE0FA4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6"/>
                <w:szCs w:val="26"/>
              </w:rPr>
              <mc:AlternateContent>
                <mc:Choice Requires="w16se">
                  <w16se:symEx w16se:font="Apple Color Emoji" w16se:char="1F1EC"/>
                </mc:Choice>
                <mc:Fallback>
                  <w:t>🇬</w:t>
                </mc:Fallback>
              </mc:AlternateContent>
            </w:r>
            <w:r w:rsidRPr="00EE0FA4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6"/>
                <w:szCs w:val="26"/>
              </w:rPr>
              <mc:AlternateContent>
                <mc:Choice Requires="w16se">
                  <w16se:symEx w16se:font="Apple Color Emoji" w16se:char="1F1E7"/>
                </mc:Choice>
                <mc:Fallback>
                  <w:t>🇧</w:t>
                </mc:Fallback>
              </mc:AlternateContent>
            </w:r>
            <w:r w:rsidRPr="00EE0FA4">
              <w:rPr>
                <w:sz w:val="26"/>
                <w:szCs w:val="26"/>
              </w:rPr>
              <w:t xml:space="preserve">Devolution has increased the political and economic power of the local bodies in </w:t>
            </w:r>
            <w:r w:rsidRPr="00EE0FA4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6"/>
                <w:szCs w:val="26"/>
              </w:rPr>
              <mc:AlternateContent>
                <mc:Choice Requires="w16se">
                  <w16se:symEx w16se:font="Apple Color Emoji" w16se:char="1F3F4"/>
                </mc:Choice>
                <mc:Fallback>
                  <w:t>🏴</w:t>
                </mc:Fallback>
              </mc:AlternateContent>
            </w:r>
            <w:r w:rsidRPr="00EE0FA4">
              <w:rPr>
                <w:sz w:val="26"/>
                <w:szCs w:val="26"/>
              </w:rPr>
              <w:t xml:space="preserve">󠁧󠁢󠁷󠁬󠁳󠁿Wales, </w:t>
            </w:r>
            <w:r w:rsidRPr="00EE0FA4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6"/>
                <w:szCs w:val="26"/>
              </w:rPr>
              <mc:AlternateContent>
                <mc:Choice Requires="w16se">
                  <w16se:symEx w16se:font="Apple Color Emoji" w16se:char="1F3F4"/>
                </mc:Choice>
                <mc:Fallback>
                  <w:t>🏴</w:t>
                </mc:Fallback>
              </mc:AlternateContent>
            </w:r>
            <w:r w:rsidRPr="00EE0FA4">
              <w:rPr>
                <w:sz w:val="26"/>
                <w:szCs w:val="26"/>
              </w:rPr>
              <w:t xml:space="preserve">󠁧󠁢󠁳󠁣󠁴󠁿Scotland, and Northern Ireland. </w:t>
            </w:r>
          </w:p>
          <w:p w14:paraId="6B99B537" w14:textId="77777777" w:rsidR="00FF2E80" w:rsidRPr="00EE0FA4" w:rsidRDefault="00FF2E80">
            <w:pPr>
              <w:rPr>
                <w:sz w:val="26"/>
                <w:szCs w:val="26"/>
              </w:rPr>
            </w:pPr>
          </w:p>
          <w:p w14:paraId="1C70290E" w14:textId="2D681B6B" w:rsidR="00FF2E80" w:rsidRPr="00EE0FA4" w:rsidRDefault="00FF2E80">
            <w:pPr>
              <w:rPr>
                <w:sz w:val="26"/>
                <w:szCs w:val="26"/>
              </w:rPr>
            </w:pPr>
            <w:r w:rsidRPr="00EE0FA4">
              <w:rPr>
                <w:sz w:val="26"/>
                <w:szCs w:val="26"/>
              </w:rPr>
              <w:t xml:space="preserve">How are the devolved nations performing? </w:t>
            </w:r>
          </w:p>
          <w:p w14:paraId="3518FA8E" w14:textId="77777777" w:rsidR="00FF2E80" w:rsidRPr="00EE0FA4" w:rsidRDefault="00FF2E80">
            <w:pPr>
              <w:rPr>
                <w:sz w:val="26"/>
                <w:szCs w:val="26"/>
              </w:rPr>
            </w:pPr>
          </w:p>
          <w:p w14:paraId="40970FE4" w14:textId="274249E1" w:rsidR="00FF2E80" w:rsidRPr="00EE0FA4" w:rsidRDefault="00FF2E80">
            <w:pPr>
              <w:rPr>
                <w:sz w:val="26"/>
                <w:szCs w:val="26"/>
              </w:rPr>
            </w:pPr>
            <w:r w:rsidRPr="00EE0FA4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6"/>
                <w:szCs w:val="26"/>
              </w:rPr>
              <mc:AlternateContent>
                <mc:Choice Requires="w16se">
                  <w16se:symEx w16se:font="Apple Color Emoji" w16se:char="1F9F5"/>
                </mc:Choice>
                <mc:Fallback>
                  <w:t>🧵</w:t>
                </mc:Fallback>
              </mc:AlternateContent>
            </w:r>
            <w:r w:rsidRPr="00EE0FA4">
              <w:rPr>
                <w:sz w:val="26"/>
                <w:szCs w:val="26"/>
              </w:rPr>
              <w:t>Thread</w:t>
            </w:r>
          </w:p>
          <w:p w14:paraId="7E128341" w14:textId="77777777" w:rsidR="00FF2E80" w:rsidRPr="00EE0FA4" w:rsidRDefault="00FF2E80">
            <w:pPr>
              <w:rPr>
                <w:sz w:val="26"/>
                <w:szCs w:val="26"/>
              </w:rPr>
            </w:pPr>
          </w:p>
          <w:p w14:paraId="33A162FD" w14:textId="2AA7AFDD" w:rsidR="00FF2E80" w:rsidRPr="00EE0FA4" w:rsidRDefault="00FF2E80">
            <w:pPr>
              <w:rPr>
                <w:sz w:val="26"/>
                <w:szCs w:val="26"/>
              </w:rPr>
            </w:pPr>
            <w:r w:rsidRPr="00EE0FA4">
              <w:rPr>
                <w:sz w:val="26"/>
                <w:szCs w:val="26"/>
              </w:rPr>
              <w:t>#ChartOfTheDay #IdeaOfTheDay #GE2024Economist</w:t>
            </w:r>
          </w:p>
        </w:tc>
        <w:tc>
          <w:tcPr>
            <w:tcW w:w="6350" w:type="dxa"/>
          </w:tcPr>
          <w:p w14:paraId="515F555B" w14:textId="362AD471" w:rsidR="00FF2E80" w:rsidRDefault="00FF2E80">
            <w:r w:rsidRPr="00FF2E80">
              <w:drawing>
                <wp:inline distT="0" distB="0" distL="0" distR="0" wp14:anchorId="2424D2BC" wp14:editId="536FE0B0">
                  <wp:extent cx="3694685" cy="2693035"/>
                  <wp:effectExtent l="0" t="0" r="1270" b="0"/>
                  <wp:docPr id="108160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6023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557" cy="27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FA4" w14:paraId="1F89DF1F" w14:textId="77777777" w:rsidTr="00EE0FA4">
        <w:trPr>
          <w:trHeight w:val="2275"/>
        </w:trPr>
        <w:tc>
          <w:tcPr>
            <w:tcW w:w="4106" w:type="dxa"/>
          </w:tcPr>
          <w:p w14:paraId="5DE9054F" w14:textId="64152903" w:rsidR="00FF2E80" w:rsidRPr="00EE0FA4" w:rsidRDefault="00C07F80">
            <w:pPr>
              <w:rPr>
                <w:sz w:val="26"/>
                <w:szCs w:val="26"/>
              </w:rPr>
            </w:pPr>
            <w:r w:rsidRPr="00EE0FA4">
              <w:rPr>
                <w:sz w:val="26"/>
                <w:szCs w:val="26"/>
              </w:rPr>
              <w:t xml:space="preserve">Read </w:t>
            </w:r>
            <w:r w:rsidRPr="00EE0FA4">
              <w:rPr>
                <w:sz w:val="26"/>
                <w:szCs w:val="26"/>
                <w:highlight w:val="yellow"/>
              </w:rPr>
              <w:t>Robyn Smith’s</w:t>
            </w:r>
            <w:r w:rsidRPr="00EE0FA4">
              <w:rPr>
                <w:sz w:val="26"/>
                <w:szCs w:val="26"/>
              </w:rPr>
              <w:t xml:space="preserve"> article on how </w:t>
            </w:r>
            <w:r w:rsidR="00EE0FA4">
              <w:rPr>
                <w:sz w:val="26"/>
                <w:szCs w:val="26"/>
              </w:rPr>
              <w:t xml:space="preserve">the </w:t>
            </w:r>
            <w:r w:rsidRPr="00EE0FA4">
              <w:rPr>
                <w:sz w:val="26"/>
                <w:szCs w:val="26"/>
              </w:rPr>
              <w:t xml:space="preserve">devolved nations are faring </w:t>
            </w:r>
            <w:hyperlink r:id="rId5" w:history="1">
              <w:r w:rsidR="00EE0FA4" w:rsidRPr="00EE0FA4">
                <w:rPr>
                  <w:rStyle w:val="Hyperlink"/>
                  <w:sz w:val="26"/>
                  <w:szCs w:val="26"/>
                </w:rPr>
                <w:t>https://www.economicsobservatory.com/how-are-the-uks-devolved-nations-faring-ahead-of-the-general-election</w:t>
              </w:r>
            </w:hyperlink>
          </w:p>
          <w:p w14:paraId="023284BE" w14:textId="77777777" w:rsidR="00EE0FA4" w:rsidRPr="00EE0FA4" w:rsidRDefault="00EE0FA4">
            <w:pPr>
              <w:rPr>
                <w:sz w:val="26"/>
                <w:szCs w:val="26"/>
              </w:rPr>
            </w:pPr>
          </w:p>
          <w:p w14:paraId="6C39D258" w14:textId="77777777" w:rsidR="00EE0FA4" w:rsidRPr="00EE0FA4" w:rsidRDefault="00EE0FA4">
            <w:pPr>
              <w:rPr>
                <w:sz w:val="26"/>
                <w:szCs w:val="26"/>
              </w:rPr>
            </w:pPr>
          </w:p>
          <w:p w14:paraId="155D94DF" w14:textId="4FB947DA" w:rsidR="00EE0FA4" w:rsidRPr="00EE0FA4" w:rsidRDefault="00EE0FA4">
            <w:pPr>
              <w:rPr>
                <w:sz w:val="26"/>
                <w:szCs w:val="26"/>
              </w:rPr>
            </w:pPr>
          </w:p>
        </w:tc>
        <w:tc>
          <w:tcPr>
            <w:tcW w:w="6350" w:type="dxa"/>
          </w:tcPr>
          <w:p w14:paraId="4224F9A4" w14:textId="5A2E025B" w:rsidR="008C3BE3" w:rsidRDefault="008C3BE3" w:rsidP="00EE0FA4"/>
        </w:tc>
      </w:tr>
      <w:tr w:rsidR="00EE0FA4" w14:paraId="3DD576C5" w14:textId="77777777" w:rsidTr="00EE0FA4">
        <w:trPr>
          <w:trHeight w:val="1700"/>
        </w:trPr>
        <w:tc>
          <w:tcPr>
            <w:tcW w:w="4106" w:type="dxa"/>
          </w:tcPr>
          <w:p w14:paraId="5FEAC641" w14:textId="71BC3AAE" w:rsidR="00FF2E80" w:rsidRPr="00EE0FA4" w:rsidRDefault="00FF2E80">
            <w:pPr>
              <w:rPr>
                <w:color w:val="000000"/>
                <w:sz w:val="26"/>
                <w:szCs w:val="26"/>
                <w:shd w:val="clear" w:color="auto" w:fill="FFFFFF"/>
              </w:rPr>
            </w:pPr>
            <w:r w:rsidRPr="00EE0FA4">
              <w:rPr>
                <w:color w:val="000000"/>
                <w:sz w:val="26"/>
                <w:szCs w:val="26"/>
                <w:shd w:val="clear" w:color="auto" w:fill="FFFFFF"/>
              </w:rPr>
              <w:t>Northern Ireland and Wales</w:t>
            </w:r>
            <w:r w:rsidRPr="00EE0FA4"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EE0FA4" w:rsidRPr="00EE0FA4">
              <w:rPr>
                <w:color w:val="000000"/>
                <w:sz w:val="26"/>
                <w:szCs w:val="26"/>
                <w:shd w:val="clear" w:color="auto" w:fill="FFFFFF"/>
              </w:rPr>
              <w:t xml:space="preserve">have </w:t>
            </w:r>
            <w:r w:rsidR="00C07F80" w:rsidRPr="00EE0FA4">
              <w:rPr>
                <w:color w:val="000000"/>
                <w:sz w:val="26"/>
                <w:szCs w:val="26"/>
                <w:shd w:val="clear" w:color="auto" w:fill="FFFFFF"/>
              </w:rPr>
              <w:t>exceed</w:t>
            </w:r>
            <w:r w:rsidR="00EE0FA4" w:rsidRPr="00EE0FA4">
              <w:rPr>
                <w:color w:val="000000"/>
                <w:sz w:val="26"/>
                <w:szCs w:val="26"/>
                <w:shd w:val="clear" w:color="auto" w:fill="FFFFFF"/>
              </w:rPr>
              <w:t>ed</w:t>
            </w:r>
            <w:r w:rsidRPr="00EE0FA4">
              <w:rPr>
                <w:color w:val="000000"/>
                <w:sz w:val="26"/>
                <w:szCs w:val="26"/>
                <w:shd w:val="clear" w:color="auto" w:fill="FFFFFF"/>
              </w:rPr>
              <w:t xml:space="preserve"> Scotland and the UK’s poor productivity performance since </w:t>
            </w:r>
            <w:r w:rsidR="00EE0FA4" w:rsidRPr="00EE0FA4">
              <w:rPr>
                <w:color w:val="000000"/>
                <w:sz w:val="26"/>
                <w:szCs w:val="26"/>
                <w:shd w:val="clear" w:color="auto" w:fill="FFFFFF"/>
              </w:rPr>
              <w:t xml:space="preserve">the </w:t>
            </w:r>
            <w:r w:rsidRPr="00EE0FA4">
              <w:rPr>
                <w:color w:val="000000"/>
                <w:sz w:val="26"/>
                <w:szCs w:val="26"/>
                <w:shd w:val="clear" w:color="auto" w:fill="FFFFFF"/>
              </w:rPr>
              <w:t>Covid-19</w:t>
            </w:r>
            <w:r w:rsidR="00EE0FA4" w:rsidRPr="00EE0FA4">
              <w:rPr>
                <w:color w:val="000000"/>
                <w:sz w:val="26"/>
                <w:szCs w:val="26"/>
                <w:shd w:val="clear" w:color="auto" w:fill="FFFFFF"/>
              </w:rPr>
              <w:t xml:space="preserve"> pandemic. </w:t>
            </w:r>
            <w:r w:rsidRPr="00EE0FA4">
              <w:rPr>
                <w:color w:val="000000"/>
                <w:sz w:val="26"/>
                <w:szCs w:val="26"/>
                <w:shd w:val="clear" w:color="auto" w:fill="FFFFFF"/>
              </w:rPr>
              <w:t xml:space="preserve">  </w:t>
            </w:r>
          </w:p>
          <w:p w14:paraId="07417A3D" w14:textId="01B3BCB2" w:rsidR="00FF2E80" w:rsidRPr="00EE0FA4" w:rsidRDefault="00FF2E80">
            <w:pPr>
              <w:rPr>
                <w:sz w:val="26"/>
                <w:szCs w:val="26"/>
              </w:rPr>
            </w:pPr>
          </w:p>
        </w:tc>
        <w:tc>
          <w:tcPr>
            <w:tcW w:w="6350" w:type="dxa"/>
          </w:tcPr>
          <w:p w14:paraId="75FB1EB2" w14:textId="7841D65A" w:rsidR="00FF2E80" w:rsidRDefault="00FF2E80">
            <w:r w:rsidRPr="00FF2E80">
              <w:drawing>
                <wp:inline distT="0" distB="0" distL="0" distR="0" wp14:anchorId="10C93A74" wp14:editId="0EB9EC5E">
                  <wp:extent cx="3775545" cy="2445362"/>
                  <wp:effectExtent l="0" t="0" r="0" b="6350"/>
                  <wp:docPr id="945188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18800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567" cy="25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FA4" w14:paraId="06470DE7" w14:textId="77777777" w:rsidTr="00EE0FA4">
        <w:trPr>
          <w:trHeight w:val="1257"/>
        </w:trPr>
        <w:tc>
          <w:tcPr>
            <w:tcW w:w="4106" w:type="dxa"/>
          </w:tcPr>
          <w:p w14:paraId="413A30D1" w14:textId="213253B8" w:rsidR="00FF2E80" w:rsidRPr="00EE0FA4" w:rsidRDefault="00EE0F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Yet, the </w:t>
            </w:r>
            <w:r w:rsidRPr="00EE0FA4">
              <w:rPr>
                <w:sz w:val="26"/>
                <w:szCs w:val="26"/>
              </w:rPr>
              <w:t xml:space="preserve">employment rate </w:t>
            </w:r>
            <w:r>
              <w:rPr>
                <w:sz w:val="26"/>
                <w:szCs w:val="26"/>
              </w:rPr>
              <w:t xml:space="preserve">in </w:t>
            </w:r>
            <w:r w:rsidR="00FF2E80" w:rsidRPr="00EE0FA4">
              <w:rPr>
                <w:sz w:val="26"/>
                <w:szCs w:val="26"/>
              </w:rPr>
              <w:t>Wales and Northern Ireland</w:t>
            </w:r>
            <w:r>
              <w:rPr>
                <w:sz w:val="26"/>
                <w:szCs w:val="26"/>
              </w:rPr>
              <w:t xml:space="preserve"> has declined since </w:t>
            </w:r>
            <w:r w:rsidR="00FF2E80" w:rsidRPr="00EE0FA4">
              <w:rPr>
                <w:sz w:val="26"/>
                <w:szCs w:val="26"/>
              </w:rPr>
              <w:t>pre-</w:t>
            </w:r>
            <w:r>
              <w:rPr>
                <w:sz w:val="26"/>
                <w:szCs w:val="26"/>
              </w:rPr>
              <w:t>p</w:t>
            </w:r>
            <w:r w:rsidR="00FF2E80" w:rsidRPr="00EE0FA4">
              <w:rPr>
                <w:sz w:val="26"/>
                <w:szCs w:val="26"/>
              </w:rPr>
              <w:t>andemi</w:t>
            </w:r>
            <w:r>
              <w:rPr>
                <w:sz w:val="26"/>
                <w:szCs w:val="26"/>
              </w:rPr>
              <w:t>c</w:t>
            </w:r>
            <w:r w:rsidR="00FF2E80" w:rsidRPr="00EE0FA4">
              <w:rPr>
                <w:sz w:val="26"/>
                <w:szCs w:val="26"/>
              </w:rPr>
              <w:t xml:space="preserve">. </w:t>
            </w:r>
            <w:r w:rsidR="00C07F80" w:rsidRPr="00EE0FA4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6"/>
                <w:szCs w:val="26"/>
              </w:rPr>
              <mc:AlternateContent>
                <mc:Choice Requires="w16se">
                  <w16se:symEx w16se:font="Apple Color Emoji" w16se:char="1F447"/>
                </mc:Choice>
                <mc:Fallback>
                  <w:t>👇</w:t>
                </mc:Fallback>
              </mc:AlternateContent>
            </w:r>
          </w:p>
        </w:tc>
        <w:tc>
          <w:tcPr>
            <w:tcW w:w="6350" w:type="dxa"/>
          </w:tcPr>
          <w:p w14:paraId="706FA62D" w14:textId="2EEC9680" w:rsidR="00FF2E80" w:rsidRDefault="00FF2E80">
            <w:r w:rsidRPr="00FF2E80">
              <w:drawing>
                <wp:inline distT="0" distB="0" distL="0" distR="0" wp14:anchorId="45566CF0" wp14:editId="06C271D4">
                  <wp:extent cx="3752709" cy="2455101"/>
                  <wp:effectExtent l="0" t="0" r="0" b="0"/>
                  <wp:docPr id="132851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517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975" cy="2478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FA4" w14:paraId="1539AFE6" w14:textId="77777777" w:rsidTr="00EE0FA4">
        <w:trPr>
          <w:trHeight w:val="1417"/>
        </w:trPr>
        <w:tc>
          <w:tcPr>
            <w:tcW w:w="4106" w:type="dxa"/>
          </w:tcPr>
          <w:p w14:paraId="2BCE605B" w14:textId="02753E6F" w:rsidR="00FF2E80" w:rsidRPr="00EE0FA4" w:rsidRDefault="00EE0F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Relative to the rest of the UK, t</w:t>
            </w:r>
            <w:r w:rsidR="00FF2E80" w:rsidRPr="00EE0FA4">
              <w:rPr>
                <w:sz w:val="26"/>
                <w:szCs w:val="26"/>
              </w:rPr>
              <w:t xml:space="preserve">he </w:t>
            </w:r>
            <w:r>
              <w:rPr>
                <w:sz w:val="26"/>
                <w:szCs w:val="26"/>
              </w:rPr>
              <w:t xml:space="preserve">prevalence of economic inactivity is greatest in the </w:t>
            </w:r>
            <w:r w:rsidR="00FF2E80" w:rsidRPr="00EE0FA4">
              <w:rPr>
                <w:sz w:val="26"/>
                <w:szCs w:val="26"/>
              </w:rPr>
              <w:t>populations of Wales and Northern Ireland</w:t>
            </w:r>
            <w:r>
              <w:rPr>
                <w:sz w:val="26"/>
                <w:szCs w:val="26"/>
              </w:rPr>
              <w:t>.</w:t>
            </w:r>
          </w:p>
          <w:p w14:paraId="6CFAFF1D" w14:textId="77777777" w:rsidR="00FF2E80" w:rsidRPr="00EE0FA4" w:rsidRDefault="00FF2E80">
            <w:pPr>
              <w:rPr>
                <w:sz w:val="26"/>
                <w:szCs w:val="26"/>
              </w:rPr>
            </w:pPr>
          </w:p>
          <w:p w14:paraId="2385174A" w14:textId="77777777" w:rsidR="00FF2E80" w:rsidRPr="00EE0FA4" w:rsidRDefault="00FF2E80">
            <w:pPr>
              <w:rPr>
                <w:sz w:val="26"/>
                <w:szCs w:val="26"/>
              </w:rPr>
            </w:pPr>
          </w:p>
          <w:p w14:paraId="6EED0CA4" w14:textId="4325F324" w:rsidR="00FF2E80" w:rsidRPr="00EE0FA4" w:rsidRDefault="00FF2E80">
            <w:pPr>
              <w:rPr>
                <w:sz w:val="26"/>
                <w:szCs w:val="26"/>
              </w:rPr>
            </w:pPr>
          </w:p>
        </w:tc>
        <w:tc>
          <w:tcPr>
            <w:tcW w:w="6350" w:type="dxa"/>
          </w:tcPr>
          <w:p w14:paraId="170AD27C" w14:textId="5EF99C29" w:rsidR="00FF2E80" w:rsidRDefault="00FF2E80">
            <w:r w:rsidRPr="00FF2E80">
              <w:drawing>
                <wp:inline distT="0" distB="0" distL="0" distR="0" wp14:anchorId="28E8B021" wp14:editId="2FB6D686">
                  <wp:extent cx="3818273" cy="2661285"/>
                  <wp:effectExtent l="0" t="0" r="4445" b="5715"/>
                  <wp:docPr id="1267201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2018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962" cy="267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FA4" w14:paraId="541297B3" w14:textId="77777777" w:rsidTr="00EE0FA4">
        <w:trPr>
          <w:trHeight w:val="3856"/>
        </w:trPr>
        <w:tc>
          <w:tcPr>
            <w:tcW w:w="4106" w:type="dxa"/>
          </w:tcPr>
          <w:p w14:paraId="43C07740" w14:textId="66E8DE58" w:rsidR="00FF2E80" w:rsidRPr="00EE0FA4" w:rsidRDefault="00FF2E80">
            <w:pPr>
              <w:rPr>
                <w:sz w:val="26"/>
                <w:szCs w:val="26"/>
              </w:rPr>
            </w:pPr>
            <w:r w:rsidRPr="00EE0FA4">
              <w:rPr>
                <w:sz w:val="26"/>
                <w:szCs w:val="26"/>
                <w:highlight w:val="yellow"/>
              </w:rPr>
              <w:t>Anne Delvin</w:t>
            </w:r>
            <w:r w:rsidRPr="00EE0FA4">
              <w:rPr>
                <w:sz w:val="26"/>
                <w:szCs w:val="26"/>
              </w:rPr>
              <w:t xml:space="preserve"> examines </w:t>
            </w:r>
            <w:r w:rsidR="00C07F80" w:rsidRPr="00EE0FA4">
              <w:rPr>
                <w:sz w:val="26"/>
                <w:szCs w:val="26"/>
              </w:rPr>
              <w:t xml:space="preserve">the reasons behind economic </w:t>
            </w:r>
            <w:r w:rsidRPr="00EE0FA4">
              <w:rPr>
                <w:sz w:val="26"/>
                <w:szCs w:val="26"/>
              </w:rPr>
              <w:t>inactiv</w:t>
            </w:r>
            <w:r w:rsidR="00C07F80" w:rsidRPr="00EE0FA4">
              <w:rPr>
                <w:sz w:val="26"/>
                <w:szCs w:val="26"/>
              </w:rPr>
              <w:t>ity. R</w:t>
            </w:r>
            <w:r w:rsidRPr="00EE0FA4">
              <w:rPr>
                <w:sz w:val="26"/>
                <w:szCs w:val="26"/>
              </w:rPr>
              <w:t>ead the full article</w:t>
            </w:r>
            <w:r w:rsidR="00C07F80" w:rsidRPr="00EE0FA4">
              <w:rPr>
                <w:sz w:val="26"/>
                <w:szCs w:val="26"/>
              </w:rPr>
              <w:t xml:space="preserve"> </w:t>
            </w:r>
            <w:r w:rsidRPr="00EE0FA4">
              <w:rPr>
                <w:sz w:val="26"/>
                <w:szCs w:val="26"/>
              </w:rPr>
              <w:t>on how Covid-19 affected inactivity in Northern Ireland</w:t>
            </w:r>
            <w:r w:rsidR="008C3BE3" w:rsidRPr="00EE0FA4">
              <w:rPr>
                <w:sz w:val="26"/>
                <w:szCs w:val="26"/>
              </w:rPr>
              <w:t xml:space="preserve"> </w:t>
            </w:r>
            <w:hyperlink r:id="rId9" w:history="1">
              <w:r w:rsidR="008C3BE3" w:rsidRPr="00EE0FA4">
                <w:rPr>
                  <w:rStyle w:val="Hyperlink"/>
                  <w:sz w:val="26"/>
                  <w:szCs w:val="26"/>
                </w:rPr>
                <w:t>https://www.economicsobservatory.com/how-has-covid-19</w:t>
              </w:r>
              <w:r w:rsidR="008C3BE3" w:rsidRPr="00EE0FA4">
                <w:rPr>
                  <w:rStyle w:val="Hyperlink"/>
                  <w:sz w:val="26"/>
                  <w:szCs w:val="26"/>
                </w:rPr>
                <w:t>-</w:t>
              </w:r>
              <w:r w:rsidR="008C3BE3" w:rsidRPr="00EE0FA4">
                <w:rPr>
                  <w:rStyle w:val="Hyperlink"/>
                  <w:sz w:val="26"/>
                  <w:szCs w:val="26"/>
                </w:rPr>
                <w:t>affected-economic-inactivity-in-northern-ireland</w:t>
              </w:r>
            </w:hyperlink>
          </w:p>
          <w:p w14:paraId="611DBDA7" w14:textId="14D26998" w:rsidR="008C3BE3" w:rsidRPr="00EE0FA4" w:rsidRDefault="008C3BE3">
            <w:pPr>
              <w:rPr>
                <w:sz w:val="26"/>
                <w:szCs w:val="26"/>
              </w:rPr>
            </w:pPr>
          </w:p>
        </w:tc>
        <w:tc>
          <w:tcPr>
            <w:tcW w:w="6350" w:type="dxa"/>
          </w:tcPr>
          <w:p w14:paraId="4D01AB39" w14:textId="7B085204" w:rsidR="00FF2E80" w:rsidRDefault="00FF2E80">
            <w:r w:rsidRPr="00FF2E80">
              <w:drawing>
                <wp:inline distT="0" distB="0" distL="0" distR="0" wp14:anchorId="093F4AA2" wp14:editId="6B228AD4">
                  <wp:extent cx="3886280" cy="2621280"/>
                  <wp:effectExtent l="0" t="0" r="0" b="0"/>
                  <wp:docPr id="2076088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0881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633" cy="263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FA4" w14:paraId="64E373E0" w14:textId="77777777" w:rsidTr="00EE0FA4">
        <w:trPr>
          <w:trHeight w:val="1698"/>
        </w:trPr>
        <w:tc>
          <w:tcPr>
            <w:tcW w:w="4106" w:type="dxa"/>
          </w:tcPr>
          <w:p w14:paraId="72A08F55" w14:textId="77777777" w:rsidR="00FF2E80" w:rsidRPr="00EE0FA4" w:rsidRDefault="00FF2E80">
            <w:pPr>
              <w:rPr>
                <w:sz w:val="26"/>
                <w:szCs w:val="26"/>
              </w:rPr>
            </w:pPr>
            <w:r w:rsidRPr="00EE0FA4">
              <w:rPr>
                <w:sz w:val="26"/>
                <w:szCs w:val="26"/>
              </w:rPr>
              <w:t xml:space="preserve">Devolution has led to increasingly different education policy.  </w:t>
            </w:r>
            <w:r w:rsidRPr="00EE0FA4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  <w:sz w:val="26"/>
                <w:szCs w:val="26"/>
              </w:rPr>
              <mc:AlternateContent>
                <mc:Choice Requires="w16se">
                  <w16se:symEx w16se:font="Apple Color Emoji" w16se:char="1F4DA"/>
                </mc:Choice>
                <mc:Fallback>
                  <w:t>📚</w:t>
                </mc:Fallback>
              </mc:AlternateContent>
            </w:r>
          </w:p>
          <w:p w14:paraId="57D8FEAA" w14:textId="77777777" w:rsidR="00EE0FA4" w:rsidRDefault="00FF2E80">
            <w:pPr>
              <w:rPr>
                <w:sz w:val="26"/>
                <w:szCs w:val="26"/>
              </w:rPr>
            </w:pPr>
            <w:r w:rsidRPr="00EE0FA4">
              <w:rPr>
                <w:sz w:val="26"/>
                <w:szCs w:val="26"/>
              </w:rPr>
              <w:t>While England</w:t>
            </w:r>
            <w:r w:rsidR="00C07F80" w:rsidRPr="00EE0FA4">
              <w:rPr>
                <w:sz w:val="26"/>
                <w:szCs w:val="26"/>
              </w:rPr>
              <w:t xml:space="preserve"> </w:t>
            </w:r>
            <w:r w:rsidR="009C11C4" w:rsidRPr="00EE0FA4">
              <w:rPr>
                <w:sz w:val="26"/>
                <w:szCs w:val="26"/>
              </w:rPr>
              <w:t xml:space="preserve">has </w:t>
            </w:r>
            <w:r w:rsidR="00C07F80" w:rsidRPr="00EE0FA4">
              <w:rPr>
                <w:sz w:val="26"/>
                <w:szCs w:val="26"/>
              </w:rPr>
              <w:t>rise</w:t>
            </w:r>
            <w:r w:rsidR="009C11C4" w:rsidRPr="00EE0FA4">
              <w:rPr>
                <w:sz w:val="26"/>
                <w:szCs w:val="26"/>
              </w:rPr>
              <w:t>n</w:t>
            </w:r>
            <w:r w:rsidR="00C07F80" w:rsidRPr="00EE0FA4">
              <w:rPr>
                <w:sz w:val="26"/>
                <w:szCs w:val="26"/>
              </w:rPr>
              <w:t xml:space="preserve"> on the</w:t>
            </w:r>
            <w:r w:rsidRPr="00EE0FA4">
              <w:rPr>
                <w:sz w:val="26"/>
                <w:szCs w:val="26"/>
              </w:rPr>
              <w:t xml:space="preserve"> PISA rankings, the performance of students in Scotland and Wales has fallen. </w:t>
            </w:r>
          </w:p>
          <w:p w14:paraId="5B1B939E" w14:textId="77777777" w:rsidR="00EE0FA4" w:rsidRDefault="00EE0FA4">
            <w:pPr>
              <w:rPr>
                <w:sz w:val="26"/>
                <w:szCs w:val="26"/>
              </w:rPr>
            </w:pPr>
          </w:p>
          <w:p w14:paraId="6852A0BE" w14:textId="3AAEB326" w:rsidR="00FF2E80" w:rsidRPr="00EE0FA4" w:rsidRDefault="00C07F80">
            <w:pPr>
              <w:rPr>
                <w:sz w:val="26"/>
                <w:szCs w:val="26"/>
              </w:rPr>
            </w:pPr>
            <w:r w:rsidRPr="00EE0FA4">
              <w:rPr>
                <w:sz w:val="26"/>
                <w:szCs w:val="26"/>
              </w:rPr>
              <w:t xml:space="preserve">In 2022, </w:t>
            </w:r>
            <w:r w:rsidR="00FF2E80" w:rsidRPr="00EE0FA4">
              <w:rPr>
                <w:sz w:val="26"/>
                <w:szCs w:val="26"/>
              </w:rPr>
              <w:t xml:space="preserve">Scotland’s PISA score </w:t>
            </w:r>
            <w:r w:rsidRPr="00EE0FA4">
              <w:rPr>
                <w:sz w:val="26"/>
                <w:szCs w:val="26"/>
              </w:rPr>
              <w:t>fell</w:t>
            </w:r>
            <w:r w:rsidR="00FF2E80" w:rsidRPr="00EE0FA4">
              <w:rPr>
                <w:sz w:val="26"/>
                <w:szCs w:val="26"/>
              </w:rPr>
              <w:t xml:space="preserve"> below the OECD average for Maths and Science. </w:t>
            </w:r>
          </w:p>
        </w:tc>
        <w:tc>
          <w:tcPr>
            <w:tcW w:w="6350" w:type="dxa"/>
          </w:tcPr>
          <w:p w14:paraId="44ED7662" w14:textId="61EABC18" w:rsidR="00FF2E80" w:rsidRDefault="00FF2E80">
            <w:r w:rsidRPr="00FF2E80">
              <w:drawing>
                <wp:inline distT="0" distB="0" distL="0" distR="0" wp14:anchorId="053ECF7F" wp14:editId="19320D97">
                  <wp:extent cx="4232910" cy="2052675"/>
                  <wp:effectExtent l="0" t="0" r="0" b="5080"/>
                  <wp:docPr id="1053716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7164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134" cy="207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3D25B" w14:textId="40A2145C" w:rsidR="00C1141B" w:rsidRDefault="00E508C6">
      <w:r w:rsidRPr="00E508C6">
        <w:lastRenderedPageBreak/>
        <w:drawing>
          <wp:inline distT="0" distB="0" distL="0" distR="0" wp14:anchorId="24F3D9C7" wp14:editId="02440576">
            <wp:extent cx="4529463" cy="4797939"/>
            <wp:effectExtent l="0" t="0" r="4445" b="3175"/>
            <wp:docPr id="1414116576" name="Picture 1" descr="A map of united kingdom with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16576" name="Picture 1" descr="A map of united kingdom with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73" cy="48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41B" w:rsidSect="002233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45"/>
    <w:rsid w:val="002233ED"/>
    <w:rsid w:val="00267E17"/>
    <w:rsid w:val="002B4D4F"/>
    <w:rsid w:val="003B1E45"/>
    <w:rsid w:val="005118FE"/>
    <w:rsid w:val="00771518"/>
    <w:rsid w:val="007B20FA"/>
    <w:rsid w:val="008C3BE3"/>
    <w:rsid w:val="009C11C4"/>
    <w:rsid w:val="009E346B"/>
    <w:rsid w:val="00A337A0"/>
    <w:rsid w:val="00C07F80"/>
    <w:rsid w:val="00C1141B"/>
    <w:rsid w:val="00E508C6"/>
    <w:rsid w:val="00EE0FA4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D2D05"/>
  <w15:chartTrackingRefBased/>
  <w15:docId w15:val="{6851818B-B0C3-9D4B-B7F9-40104EB1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E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E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E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E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E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E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E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E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2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2E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0F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economicsobservatory.com/how-are-the-uks-devolved-nations-faring-ahead-of-the-general-election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economicsobservatory.com/how-has-covid-19-affected-economic-inactivity-in-northern-irela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</dc:creator>
  <cp:keywords/>
  <dc:description/>
  <cp:lastModifiedBy>R C</cp:lastModifiedBy>
  <cp:revision>7</cp:revision>
  <dcterms:created xsi:type="dcterms:W3CDTF">2024-06-04T12:23:00Z</dcterms:created>
  <dcterms:modified xsi:type="dcterms:W3CDTF">2024-06-06T14:26:00Z</dcterms:modified>
</cp:coreProperties>
</file>