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CE6DA5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A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Dr. Matt Bohm</w:t>
      </w: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1601ED">
        <w:rPr>
          <w:rFonts w:ascii="Times New Roman" w:hAnsi="Times New Roman" w:cs="Times New Roman"/>
          <w:sz w:val="24"/>
          <w:szCs w:val="24"/>
        </w:rPr>
        <w:t>P</w:t>
      </w:r>
      <w:r w:rsidR="00A35AD3" w:rsidRPr="001601ED">
        <w:rPr>
          <w:rFonts w:ascii="Times New Roman" w:hAnsi="Times New Roman" w:cs="Times New Roman"/>
          <w:sz w:val="24"/>
          <w:szCs w:val="24"/>
        </w:rPr>
        <w:t>A</w:t>
      </w:r>
      <w:bookmarkEnd w:id="0"/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AD42E7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DF16CD">
        <w:rPr>
          <w:rFonts w:ascii="Times New Roman" w:hAnsi="Times New Roman" w:cs="Times New Roman"/>
          <w:sz w:val="24"/>
          <w:szCs w:val="24"/>
        </w:rPr>
        <w:t>4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601ED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80603A" w:rsidP="00663914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22570"/>
            <wp:effectExtent l="19050" t="0" r="0" b="0"/>
            <wp:docPr id="1" name="Picture 0" descr="CV 4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4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A" w:rsidRDefault="008060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80603A" w:rsidRPr="0080603A" w:rsidRDefault="0080603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80603A">
        <w:rPr>
          <w:rFonts w:ascii="Times New Roman" w:hAnsi="Times New Roman" w:cs="Times New Roman"/>
          <w:color w:val="000000"/>
          <w:sz w:val="24"/>
          <w:szCs w:val="24"/>
        </w:rPr>
        <w:t>CV 4</w:t>
      </w:r>
      <w:r w:rsidR="00EE0AEA">
        <w:rPr>
          <w:rFonts w:ascii="Times New Roman" w:hAnsi="Times New Roman" w:cs="Times New Roman"/>
          <w:color w:val="000000"/>
          <w:sz w:val="24"/>
          <w:szCs w:val="24"/>
        </w:rPr>
        <w:t xml:space="preserve"> has a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0AEA">
        <w:rPr>
          <w:rFonts w:ascii="Times New Roman" w:hAnsi="Times New Roman" w:cs="Times New Roman"/>
          <w:color w:val="000000"/>
          <w:sz w:val="24"/>
          <w:szCs w:val="24"/>
        </w:rPr>
        <w:t>housing on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the bottom for the electrical components with </w:t>
      </w:r>
      <w:r w:rsidR="00F43BC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>column that holds the top electrode. The top has a magnetic mechanism that lifts</w:t>
      </w:r>
      <w:r w:rsidR="00F43BCC">
        <w:rPr>
          <w:rFonts w:ascii="Times New Roman" w:hAnsi="Times New Roman" w:cs="Times New Roman"/>
          <w:color w:val="000000"/>
          <w:sz w:val="24"/>
          <w:szCs w:val="24"/>
        </w:rPr>
        <w:t xml:space="preserve"> the top electrode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as soon as the arc is made.  The top slab has slots </w:t>
      </w:r>
      <w:r w:rsidR="00A27131">
        <w:rPr>
          <w:rFonts w:ascii="Times New Roman" w:hAnsi="Times New Roman" w:cs="Times New Roman"/>
          <w:color w:val="000000"/>
          <w:sz w:val="24"/>
          <w:szCs w:val="24"/>
        </w:rPr>
        <w:t>to snap the Faraday cage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F43BCC">
        <w:rPr>
          <w:rFonts w:ascii="Times New Roman" w:hAnsi="Times New Roman" w:cs="Times New Roman"/>
          <w:color w:val="000000"/>
          <w:sz w:val="24"/>
          <w:szCs w:val="24"/>
        </w:rPr>
        <w:t>n,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if needed.  The </w:t>
      </w:r>
      <w:r w:rsidR="00F43BCC">
        <w:rPr>
          <w:rFonts w:ascii="Times New Roman" w:hAnsi="Times New Roman" w:cs="Times New Roman"/>
          <w:color w:val="000000"/>
          <w:sz w:val="24"/>
          <w:szCs w:val="24"/>
        </w:rPr>
        <w:t>column moves up and down like a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0AEA">
        <w:rPr>
          <w:rFonts w:ascii="Times New Roman" w:hAnsi="Times New Roman" w:cs="Times New Roman"/>
          <w:color w:val="000000"/>
          <w:sz w:val="24"/>
          <w:szCs w:val="24"/>
        </w:rPr>
        <w:t xml:space="preserve">car </w:t>
      </w:r>
      <w:r w:rsidRPr="0080603A">
        <w:rPr>
          <w:rFonts w:ascii="Times New Roman" w:hAnsi="Times New Roman" w:cs="Times New Roman"/>
          <w:color w:val="000000"/>
          <w:sz w:val="24"/>
          <w:szCs w:val="24"/>
        </w:rPr>
        <w:t>antenna to adjust the volume.  The wiring to the top electrode is located inside of the metal column.</w:t>
      </w:r>
    </w:p>
    <w:sectPr w:rsidR="0080603A" w:rsidRPr="0080603A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343EE"/>
    <w:rsid w:val="001601ED"/>
    <w:rsid w:val="00164E25"/>
    <w:rsid w:val="0018488E"/>
    <w:rsid w:val="001B78A2"/>
    <w:rsid w:val="0020769B"/>
    <w:rsid w:val="00260F98"/>
    <w:rsid w:val="00286799"/>
    <w:rsid w:val="00295F08"/>
    <w:rsid w:val="002B2EC1"/>
    <w:rsid w:val="00337DF2"/>
    <w:rsid w:val="00382CD3"/>
    <w:rsid w:val="0054434D"/>
    <w:rsid w:val="00663914"/>
    <w:rsid w:val="00686417"/>
    <w:rsid w:val="006A37FA"/>
    <w:rsid w:val="00714436"/>
    <w:rsid w:val="0080603A"/>
    <w:rsid w:val="00873CA3"/>
    <w:rsid w:val="008C041C"/>
    <w:rsid w:val="00907D5D"/>
    <w:rsid w:val="00982228"/>
    <w:rsid w:val="00A27131"/>
    <w:rsid w:val="00A35AD3"/>
    <w:rsid w:val="00AD409C"/>
    <w:rsid w:val="00AD42E7"/>
    <w:rsid w:val="00BA737B"/>
    <w:rsid w:val="00C26775"/>
    <w:rsid w:val="00C72A91"/>
    <w:rsid w:val="00CA4A71"/>
    <w:rsid w:val="00CE6DA5"/>
    <w:rsid w:val="00CF0B95"/>
    <w:rsid w:val="00CF77CD"/>
    <w:rsid w:val="00D87A6A"/>
    <w:rsid w:val="00DF16CD"/>
    <w:rsid w:val="00E635F1"/>
    <w:rsid w:val="00EE0AEA"/>
    <w:rsid w:val="00F0613D"/>
    <w:rsid w:val="00F231A1"/>
    <w:rsid w:val="00F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428C-9A1D-4DA5-9153-2A9ED1E4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9</cp:revision>
  <dcterms:created xsi:type="dcterms:W3CDTF">2011-03-02T17:29:00Z</dcterms:created>
  <dcterms:modified xsi:type="dcterms:W3CDTF">2011-03-03T22:31:00Z</dcterms:modified>
</cp:coreProperties>
</file>