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D2" w:rsidRDefault="00B614F2">
      <w:r>
        <w:t>NUevo</w:t>
      </w:r>
      <w:bookmarkStart w:id="0" w:name="_GoBack"/>
      <w:bookmarkEnd w:id="0"/>
    </w:p>
    <w:sectPr w:rsidR="00583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67"/>
    <w:rsid w:val="00314067"/>
    <w:rsid w:val="005833D2"/>
    <w:rsid w:val="00814835"/>
    <w:rsid w:val="00B6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9151"/>
  <w15:chartTrackingRefBased/>
  <w15:docId w15:val="{6A89F55D-2564-4701-BC96-2D9E4310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Cataldo</dc:creator>
  <cp:keywords/>
  <dc:description/>
  <cp:lastModifiedBy>Mauricio Cataldo</cp:lastModifiedBy>
  <cp:revision>3</cp:revision>
  <dcterms:created xsi:type="dcterms:W3CDTF">2018-05-09T22:12:00Z</dcterms:created>
  <dcterms:modified xsi:type="dcterms:W3CDTF">2018-05-09T22:12:00Z</dcterms:modified>
</cp:coreProperties>
</file>