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286" w:rsidRPr="00B504BD" w:rsidRDefault="00FE1286" w:rsidP="00352FB4">
      <w:pPr>
        <w:jc w:val="center"/>
        <w:rPr>
          <w:sz w:val="32"/>
          <w:szCs w:val="32"/>
          <w:lang w:val="ro-MD"/>
        </w:rPr>
      </w:pPr>
      <w:r>
        <w:rPr>
          <w:sz w:val="32"/>
          <w:szCs w:val="32"/>
        </w:rPr>
        <w:t xml:space="preserve"> </w:t>
      </w:r>
      <w:proofErr w:type="spellStart"/>
      <w:r w:rsidR="00352FB4">
        <w:rPr>
          <w:sz w:val="32"/>
          <w:szCs w:val="32"/>
        </w:rPr>
        <w:t>Raport</w:t>
      </w:r>
      <w:proofErr w:type="spellEnd"/>
      <w:r w:rsidR="00352FB4">
        <w:rPr>
          <w:sz w:val="32"/>
          <w:szCs w:val="32"/>
        </w:rPr>
        <w:t xml:space="preserve"> </w:t>
      </w:r>
      <w:proofErr w:type="spellStart"/>
      <w:r w:rsidR="00352FB4">
        <w:rPr>
          <w:sz w:val="32"/>
          <w:szCs w:val="32"/>
        </w:rPr>
        <w:t>Tema</w:t>
      </w:r>
      <w:proofErr w:type="spellEnd"/>
      <w:r w:rsidR="00352FB4">
        <w:rPr>
          <w:sz w:val="32"/>
          <w:szCs w:val="32"/>
        </w:rPr>
        <w:t xml:space="preserve"> 1</w:t>
      </w:r>
      <w:r w:rsidR="00B504BD">
        <w:rPr>
          <w:sz w:val="32"/>
          <w:szCs w:val="32"/>
        </w:rPr>
        <w:t>-</w:t>
      </w:r>
      <w:r w:rsidR="00C14A6A">
        <w:rPr>
          <w:sz w:val="32"/>
          <w:szCs w:val="32"/>
        </w:rPr>
        <w:t>Matei Andrei Madalin</w:t>
      </w:r>
    </w:p>
    <w:p w:rsidR="00352FB4" w:rsidRDefault="00352FB4" w:rsidP="00352F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352FB4">
        <w:rPr>
          <w:b/>
          <w:sz w:val="24"/>
          <w:szCs w:val="24"/>
        </w:rPr>
        <w:t>1)</w:t>
      </w:r>
      <w:proofErr w:type="spellStart"/>
      <w:r>
        <w:rPr>
          <w:b/>
          <w:sz w:val="24"/>
          <w:szCs w:val="24"/>
        </w:rPr>
        <w:t>Descrierea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problemei</w:t>
      </w:r>
      <w:proofErr w:type="spellEnd"/>
    </w:p>
    <w:p w:rsidR="00352FB4" w:rsidRDefault="00352FB4" w:rsidP="00352FB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82DEF">
        <w:rPr>
          <w:sz w:val="24"/>
          <w:szCs w:val="24"/>
        </w:rPr>
        <w:t>gasirea</w:t>
      </w:r>
      <w:proofErr w:type="spellEnd"/>
      <w:r w:rsidR="00E82DEF">
        <w:rPr>
          <w:sz w:val="24"/>
          <w:szCs w:val="24"/>
        </w:rPr>
        <w:t xml:space="preserve"> </w:t>
      </w:r>
      <w:proofErr w:type="spellStart"/>
      <w:r w:rsidR="00E82DEF">
        <w:rPr>
          <w:sz w:val="24"/>
          <w:szCs w:val="24"/>
        </w:rPr>
        <w:t>valorii</w:t>
      </w:r>
      <w:proofErr w:type="spellEnd"/>
      <w:r w:rsidR="00E82DEF">
        <w:rPr>
          <w:sz w:val="24"/>
          <w:szCs w:val="24"/>
        </w:rPr>
        <w:t xml:space="preserve"> </w:t>
      </w:r>
      <w:proofErr w:type="spellStart"/>
      <w:r w:rsidR="00E82DEF">
        <w:rPr>
          <w:sz w:val="24"/>
          <w:szCs w:val="24"/>
        </w:rPr>
        <w:t>minime</w:t>
      </w:r>
      <w:proofErr w:type="spellEnd"/>
      <w:r w:rsidR="00E82DE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</w:t>
      </w:r>
      <w:bookmarkStart w:id="0" w:name="_GoBack"/>
      <w:bookmarkEnd w:id="0"/>
      <w:r>
        <w:rPr>
          <w:sz w:val="24"/>
          <w:szCs w:val="24"/>
        </w:rPr>
        <w:t>ctiilor</w:t>
      </w:r>
      <w:proofErr w:type="spellEnd"/>
      <w:r>
        <w:rPr>
          <w:sz w:val="24"/>
          <w:szCs w:val="24"/>
        </w:rPr>
        <w:t xml:space="preserve"> De Jong 1, </w:t>
      </w:r>
      <w:proofErr w:type="spellStart"/>
      <w:r>
        <w:rPr>
          <w:sz w:val="24"/>
          <w:szCs w:val="24"/>
        </w:rPr>
        <w:t>Schwefel</w:t>
      </w:r>
      <w:proofErr w:type="spellEnd"/>
      <w:r>
        <w:rPr>
          <w:sz w:val="24"/>
          <w:szCs w:val="24"/>
        </w:rPr>
        <w:t xml:space="preserve"> 7, </w:t>
      </w:r>
      <w:proofErr w:type="spellStart"/>
      <w:r>
        <w:rPr>
          <w:sz w:val="24"/>
          <w:szCs w:val="24"/>
        </w:rPr>
        <w:t>Rastrigin,Six</w:t>
      </w:r>
      <w:proofErr w:type="spellEnd"/>
      <w:r>
        <w:rPr>
          <w:sz w:val="24"/>
          <w:szCs w:val="24"/>
        </w:rPr>
        <w:t xml:space="preserve">-hump camel back </w:t>
      </w:r>
      <w:proofErr w:type="spellStart"/>
      <w:r>
        <w:rPr>
          <w:sz w:val="24"/>
          <w:szCs w:val="24"/>
        </w:rPr>
        <w:t>folosing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algoritmii</w:t>
      </w:r>
      <w:proofErr w:type="spellEnd"/>
      <w:r>
        <w:rPr>
          <w:sz w:val="24"/>
          <w:szCs w:val="24"/>
        </w:rPr>
        <w:t xml:space="preserve"> Hill Climbing Best Improvement, Hill Climbing First Improvement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Pr="00352FB4">
        <w:rPr>
          <w:sz w:val="24"/>
          <w:szCs w:val="24"/>
        </w:rPr>
        <w:t>Simulated Annealing</w:t>
      </w:r>
      <w:r>
        <w:rPr>
          <w:sz w:val="24"/>
          <w:szCs w:val="24"/>
        </w:rPr>
        <w:t>.</w:t>
      </w:r>
    </w:p>
    <w:p w:rsidR="00E82DEF" w:rsidRDefault="00E82DEF" w:rsidP="00352FB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>2)</w:t>
      </w:r>
      <w:proofErr w:type="spellStart"/>
      <w:r>
        <w:rPr>
          <w:b/>
          <w:sz w:val="24"/>
          <w:szCs w:val="24"/>
        </w:rPr>
        <w:t>Algoritmul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utilizat</w:t>
      </w:r>
      <w:proofErr w:type="spellEnd"/>
    </w:p>
    <w:p w:rsidR="00E82DEF" w:rsidRDefault="00E82DEF" w:rsidP="00352FB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a)</w:t>
      </w:r>
      <w:proofErr w:type="spellStart"/>
      <w:r>
        <w:rPr>
          <w:sz w:val="24"/>
          <w:szCs w:val="24"/>
        </w:rPr>
        <w:t>Pseudocod</w:t>
      </w:r>
      <w:proofErr w:type="spellEnd"/>
      <w:proofErr w:type="gramEnd"/>
    </w:p>
    <w:p w:rsidR="00E82DEF" w:rsidRPr="003911DE" w:rsidRDefault="00E82DEF" w:rsidP="00352FB4">
      <w:pPr>
        <w:rPr>
          <w:sz w:val="24"/>
          <w:szCs w:val="24"/>
          <w:u w:val="single"/>
        </w:rPr>
      </w:pPr>
      <w:r w:rsidRPr="003911DE">
        <w:rPr>
          <w:sz w:val="24"/>
          <w:szCs w:val="24"/>
          <w:u w:val="single"/>
        </w:rPr>
        <w:t>Hill Climbing</w:t>
      </w:r>
    </w:p>
    <w:p w:rsidR="00E82DEF" w:rsidRPr="00E82DEF" w:rsidRDefault="00E82DEF" w:rsidP="00E82D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82DEF">
        <w:rPr>
          <w:sz w:val="24"/>
          <w:szCs w:val="24"/>
        </w:rPr>
        <w:t>begin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</w:t>
      </w:r>
      <w:proofErr w:type="gramStart"/>
      <w:r w:rsidRPr="00E82DEF">
        <w:rPr>
          <w:sz w:val="24"/>
          <w:szCs w:val="24"/>
        </w:rPr>
        <w:t>t :</w:t>
      </w:r>
      <w:proofErr w:type="gramEnd"/>
      <w:r w:rsidRPr="00E82DEF">
        <w:rPr>
          <w:sz w:val="24"/>
          <w:szCs w:val="24"/>
        </w:rPr>
        <w:t>= 0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initialize best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repeat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</w:t>
      </w:r>
      <w:proofErr w:type="gramStart"/>
      <w:r w:rsidRPr="00E82DEF">
        <w:rPr>
          <w:sz w:val="24"/>
          <w:szCs w:val="24"/>
        </w:rPr>
        <w:t>local :</w:t>
      </w:r>
      <w:proofErr w:type="gramEnd"/>
      <w:r w:rsidRPr="00E82DEF">
        <w:rPr>
          <w:sz w:val="24"/>
          <w:szCs w:val="24"/>
        </w:rPr>
        <w:t>= FALSE</w:t>
      </w:r>
    </w:p>
    <w:p w:rsidR="00E82DEF" w:rsidRPr="00E82DEF" w:rsidRDefault="003911DE" w:rsidP="00E82D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E82DEF" w:rsidRPr="00E82DEF">
        <w:rPr>
          <w:sz w:val="24"/>
          <w:szCs w:val="24"/>
        </w:rPr>
        <w:tab/>
        <w:t xml:space="preserve">    select a candidate solution (</w:t>
      </w:r>
      <w:proofErr w:type="spellStart"/>
      <w:r w:rsidR="00E82DEF" w:rsidRPr="00E82DEF">
        <w:rPr>
          <w:sz w:val="24"/>
          <w:szCs w:val="24"/>
        </w:rPr>
        <w:t>bitstring</w:t>
      </w:r>
      <w:proofErr w:type="spellEnd"/>
      <w:r w:rsidR="00E82DEF" w:rsidRPr="00E82DEF">
        <w:rPr>
          <w:sz w:val="24"/>
          <w:szCs w:val="24"/>
        </w:rPr>
        <w:t xml:space="preserve">) </w:t>
      </w:r>
      <w:proofErr w:type="spellStart"/>
      <w:r w:rsidR="00E82DEF" w:rsidRPr="00E82DEF">
        <w:rPr>
          <w:sz w:val="24"/>
          <w:szCs w:val="24"/>
        </w:rPr>
        <w:t>vc</w:t>
      </w:r>
      <w:proofErr w:type="spellEnd"/>
      <w:r w:rsidR="00E82DEF" w:rsidRPr="00E82DEF">
        <w:rPr>
          <w:sz w:val="24"/>
          <w:szCs w:val="24"/>
        </w:rPr>
        <w:t xml:space="preserve"> at random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evaluate </w:t>
      </w:r>
      <w:proofErr w:type="spellStart"/>
      <w:r w:rsidRPr="00E82DEF">
        <w:rPr>
          <w:sz w:val="24"/>
          <w:szCs w:val="24"/>
        </w:rPr>
        <w:t>vc</w:t>
      </w:r>
      <w:proofErr w:type="spellEnd"/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repeat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  </w:t>
      </w:r>
      <w:proofErr w:type="spellStart"/>
      <w:proofErr w:type="gramStart"/>
      <w:r w:rsidRPr="00E82DEF">
        <w:rPr>
          <w:sz w:val="24"/>
          <w:szCs w:val="24"/>
        </w:rPr>
        <w:t>vn</w:t>
      </w:r>
      <w:proofErr w:type="spellEnd"/>
      <w:r w:rsidRPr="00E82DEF">
        <w:rPr>
          <w:sz w:val="24"/>
          <w:szCs w:val="24"/>
        </w:rPr>
        <w:t xml:space="preserve"> :</w:t>
      </w:r>
      <w:proofErr w:type="gramEnd"/>
      <w:r w:rsidRPr="00E82DEF">
        <w:rPr>
          <w:sz w:val="24"/>
          <w:szCs w:val="24"/>
        </w:rPr>
        <w:t>= Improve(</w:t>
      </w:r>
      <w:proofErr w:type="spellStart"/>
      <w:r w:rsidRPr="00E82DEF">
        <w:rPr>
          <w:sz w:val="24"/>
          <w:szCs w:val="24"/>
        </w:rPr>
        <w:t>Neghborhood</w:t>
      </w:r>
      <w:proofErr w:type="spellEnd"/>
      <w:r w:rsidRPr="00E82DEF">
        <w:rPr>
          <w:sz w:val="24"/>
          <w:szCs w:val="24"/>
        </w:rPr>
        <w:t>(</w:t>
      </w:r>
      <w:proofErr w:type="spellStart"/>
      <w:r w:rsidRPr="00E82DEF">
        <w:rPr>
          <w:sz w:val="24"/>
          <w:szCs w:val="24"/>
        </w:rPr>
        <w:t>vc</w:t>
      </w:r>
      <w:proofErr w:type="spellEnd"/>
      <w:r w:rsidRPr="00E82DEF">
        <w:rPr>
          <w:sz w:val="24"/>
          <w:szCs w:val="24"/>
        </w:rPr>
        <w:t>))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 xml:space="preserve"> </w:t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  if </w:t>
      </w:r>
      <w:proofErr w:type="spellStart"/>
      <w:r w:rsidRPr="00E82DEF">
        <w:rPr>
          <w:sz w:val="24"/>
          <w:szCs w:val="24"/>
        </w:rPr>
        <w:t>eval</w:t>
      </w:r>
      <w:proofErr w:type="spellEnd"/>
      <w:r w:rsidRPr="00E82DEF">
        <w:rPr>
          <w:sz w:val="24"/>
          <w:szCs w:val="24"/>
        </w:rPr>
        <w:t>(</w:t>
      </w:r>
      <w:proofErr w:type="spellStart"/>
      <w:r w:rsidRPr="00E82DEF">
        <w:rPr>
          <w:sz w:val="24"/>
          <w:szCs w:val="24"/>
        </w:rPr>
        <w:t>vn</w:t>
      </w:r>
      <w:proofErr w:type="spellEnd"/>
      <w:r w:rsidRPr="00E82DEF">
        <w:rPr>
          <w:sz w:val="24"/>
          <w:szCs w:val="24"/>
        </w:rPr>
        <w:t xml:space="preserve">) is better than </w:t>
      </w:r>
      <w:proofErr w:type="spellStart"/>
      <w:r w:rsidRPr="00E82DEF">
        <w:rPr>
          <w:sz w:val="24"/>
          <w:szCs w:val="24"/>
        </w:rPr>
        <w:t>eval</w:t>
      </w:r>
      <w:proofErr w:type="spellEnd"/>
      <w:r w:rsidRPr="00E82DEF">
        <w:rPr>
          <w:sz w:val="24"/>
          <w:szCs w:val="24"/>
        </w:rPr>
        <w:t>(</w:t>
      </w:r>
      <w:proofErr w:type="spellStart"/>
      <w:r w:rsidRPr="00E82DEF">
        <w:rPr>
          <w:sz w:val="24"/>
          <w:szCs w:val="24"/>
        </w:rPr>
        <w:t>vc</w:t>
      </w:r>
      <w:proofErr w:type="spellEnd"/>
      <w:r w:rsidRPr="00E82DEF">
        <w:rPr>
          <w:sz w:val="24"/>
          <w:szCs w:val="24"/>
        </w:rPr>
        <w:t>)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    then </w:t>
      </w:r>
      <w:proofErr w:type="spellStart"/>
      <w:proofErr w:type="gramStart"/>
      <w:r w:rsidRPr="00E82DEF">
        <w:rPr>
          <w:sz w:val="24"/>
          <w:szCs w:val="24"/>
        </w:rPr>
        <w:t>vc</w:t>
      </w:r>
      <w:proofErr w:type="spellEnd"/>
      <w:r w:rsidRPr="00E82DEF">
        <w:rPr>
          <w:sz w:val="24"/>
          <w:szCs w:val="24"/>
        </w:rPr>
        <w:t xml:space="preserve"> :</w:t>
      </w:r>
      <w:proofErr w:type="gramEnd"/>
      <w:r w:rsidRPr="00E82DEF">
        <w:rPr>
          <w:sz w:val="24"/>
          <w:szCs w:val="24"/>
        </w:rPr>
        <w:t xml:space="preserve">= </w:t>
      </w:r>
      <w:proofErr w:type="spellStart"/>
      <w:r w:rsidRPr="00E82DEF">
        <w:rPr>
          <w:sz w:val="24"/>
          <w:szCs w:val="24"/>
        </w:rPr>
        <w:t>vn</w:t>
      </w:r>
      <w:proofErr w:type="spellEnd"/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    else </w:t>
      </w:r>
      <w:proofErr w:type="gramStart"/>
      <w:r w:rsidRPr="00E82DEF">
        <w:rPr>
          <w:sz w:val="24"/>
          <w:szCs w:val="24"/>
        </w:rPr>
        <w:t>local :</w:t>
      </w:r>
      <w:proofErr w:type="gramEnd"/>
      <w:r w:rsidRPr="00E82DEF">
        <w:rPr>
          <w:sz w:val="24"/>
          <w:szCs w:val="24"/>
        </w:rPr>
        <w:t>= TRUE</w:t>
      </w:r>
    </w:p>
    <w:p w:rsidR="00E82DEF" w:rsidRPr="00E82DEF" w:rsidRDefault="003911DE" w:rsidP="00E82D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E82DEF" w:rsidRPr="00E82DEF">
        <w:rPr>
          <w:sz w:val="24"/>
          <w:szCs w:val="24"/>
        </w:rPr>
        <w:tab/>
      </w:r>
      <w:r w:rsidR="00E82DEF" w:rsidRPr="00E82DEF">
        <w:rPr>
          <w:sz w:val="24"/>
          <w:szCs w:val="24"/>
        </w:rPr>
        <w:tab/>
      </w:r>
      <w:r w:rsidR="00E82DEF" w:rsidRPr="00E82DEF">
        <w:rPr>
          <w:sz w:val="24"/>
          <w:szCs w:val="24"/>
        </w:rPr>
        <w:tab/>
        <w:t xml:space="preserve">    until local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</w:t>
      </w:r>
      <w:proofErr w:type="gramStart"/>
      <w:r w:rsidRPr="00E82DEF">
        <w:rPr>
          <w:sz w:val="24"/>
          <w:szCs w:val="24"/>
        </w:rPr>
        <w:t>t :</w:t>
      </w:r>
      <w:proofErr w:type="gramEnd"/>
      <w:r w:rsidRPr="00E82DEF">
        <w:rPr>
          <w:sz w:val="24"/>
          <w:szCs w:val="24"/>
        </w:rPr>
        <w:t>= t + 1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 xml:space="preserve"> </w:t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if </w:t>
      </w:r>
      <w:proofErr w:type="spellStart"/>
      <w:r w:rsidRPr="00E82DEF">
        <w:rPr>
          <w:sz w:val="24"/>
          <w:szCs w:val="24"/>
        </w:rPr>
        <w:t>vc</w:t>
      </w:r>
      <w:proofErr w:type="spellEnd"/>
      <w:r w:rsidRPr="00E82DEF">
        <w:rPr>
          <w:sz w:val="24"/>
          <w:szCs w:val="24"/>
        </w:rPr>
        <w:t xml:space="preserve"> is better than best</w:t>
      </w:r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    then </w:t>
      </w:r>
      <w:proofErr w:type="gramStart"/>
      <w:r w:rsidRPr="00E82DEF">
        <w:rPr>
          <w:sz w:val="24"/>
          <w:szCs w:val="24"/>
        </w:rPr>
        <w:t>best :</w:t>
      </w:r>
      <w:proofErr w:type="gramEnd"/>
      <w:r w:rsidRPr="00E82DEF">
        <w:rPr>
          <w:sz w:val="24"/>
          <w:szCs w:val="24"/>
        </w:rPr>
        <w:t xml:space="preserve">= </w:t>
      </w:r>
      <w:proofErr w:type="spellStart"/>
      <w:r w:rsidRPr="00E82DEF">
        <w:rPr>
          <w:sz w:val="24"/>
          <w:szCs w:val="24"/>
        </w:rPr>
        <w:t>vc</w:t>
      </w:r>
      <w:proofErr w:type="spellEnd"/>
    </w:p>
    <w:p w:rsidR="00E82DEF" w:rsidRP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 xml:space="preserve">  until t = MAX</w:t>
      </w:r>
    </w:p>
    <w:p w:rsidR="00E82DEF" w:rsidRDefault="00E82DEF" w:rsidP="00E82DEF">
      <w:pPr>
        <w:rPr>
          <w:sz w:val="24"/>
          <w:szCs w:val="24"/>
        </w:rPr>
      </w:pPr>
      <w:r w:rsidRPr="00E82DEF">
        <w:rPr>
          <w:sz w:val="24"/>
          <w:szCs w:val="24"/>
        </w:rPr>
        <w:tab/>
      </w:r>
      <w:r w:rsidRPr="00E82DEF">
        <w:rPr>
          <w:sz w:val="24"/>
          <w:szCs w:val="24"/>
        </w:rPr>
        <w:tab/>
        <w:t>end</w:t>
      </w:r>
      <w:r>
        <w:rPr>
          <w:sz w:val="24"/>
          <w:szCs w:val="24"/>
        </w:rPr>
        <w:t xml:space="preserve"> </w:t>
      </w:r>
    </w:p>
    <w:p w:rsidR="003911DE" w:rsidRDefault="003911DE" w:rsidP="00E82DEF">
      <w:pPr>
        <w:rPr>
          <w:sz w:val="24"/>
          <w:szCs w:val="24"/>
        </w:rPr>
      </w:pPr>
    </w:p>
    <w:p w:rsidR="003911DE" w:rsidRDefault="003911DE" w:rsidP="00E82DEF">
      <w:pPr>
        <w:rPr>
          <w:sz w:val="24"/>
          <w:szCs w:val="24"/>
        </w:rPr>
      </w:pPr>
    </w:p>
    <w:p w:rsidR="003911DE" w:rsidRPr="003911DE" w:rsidRDefault="003911DE" w:rsidP="00E82DEF">
      <w:pPr>
        <w:rPr>
          <w:sz w:val="24"/>
          <w:szCs w:val="24"/>
          <w:u w:val="single"/>
        </w:rPr>
      </w:pPr>
      <w:r w:rsidRPr="003911DE">
        <w:rPr>
          <w:sz w:val="24"/>
          <w:szCs w:val="24"/>
          <w:u w:val="single"/>
        </w:rPr>
        <w:lastRenderedPageBreak/>
        <w:t>Simulated Annealing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>begin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</w:t>
      </w:r>
      <w:proofErr w:type="gramStart"/>
      <w:r w:rsidRPr="003911DE">
        <w:rPr>
          <w:sz w:val="24"/>
          <w:szCs w:val="24"/>
        </w:rPr>
        <w:t>t :</w:t>
      </w:r>
      <w:proofErr w:type="gramEnd"/>
      <w:r w:rsidRPr="003911DE">
        <w:rPr>
          <w:sz w:val="24"/>
          <w:szCs w:val="24"/>
        </w:rPr>
        <w:t>= 0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initialize the temperature T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select a current candidate solution (</w:t>
      </w:r>
      <w:proofErr w:type="spellStart"/>
      <w:r w:rsidRPr="003911DE">
        <w:rPr>
          <w:sz w:val="24"/>
          <w:szCs w:val="24"/>
        </w:rPr>
        <w:t>bitstring</w:t>
      </w:r>
      <w:proofErr w:type="spellEnd"/>
      <w:r w:rsidRPr="003911DE">
        <w:rPr>
          <w:sz w:val="24"/>
          <w:szCs w:val="24"/>
        </w:rPr>
        <w:t xml:space="preserve">) </w:t>
      </w:r>
      <w:proofErr w:type="spellStart"/>
      <w:r w:rsidRPr="003911DE">
        <w:rPr>
          <w:sz w:val="24"/>
          <w:szCs w:val="24"/>
        </w:rPr>
        <w:t>vc</w:t>
      </w:r>
      <w:proofErr w:type="spellEnd"/>
      <w:r w:rsidRPr="003911DE">
        <w:rPr>
          <w:sz w:val="24"/>
          <w:szCs w:val="24"/>
        </w:rPr>
        <w:t xml:space="preserve"> at random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evaluate </w:t>
      </w:r>
      <w:proofErr w:type="spellStart"/>
      <w:r w:rsidRPr="003911DE">
        <w:rPr>
          <w:sz w:val="24"/>
          <w:szCs w:val="24"/>
        </w:rPr>
        <w:t>vc</w:t>
      </w:r>
      <w:proofErr w:type="spellEnd"/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repeat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  repeat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    select at random </w:t>
      </w:r>
      <w:proofErr w:type="spellStart"/>
      <w:r w:rsidRPr="003911DE">
        <w:rPr>
          <w:sz w:val="24"/>
          <w:szCs w:val="24"/>
        </w:rPr>
        <w:t>vn</w:t>
      </w:r>
      <w:proofErr w:type="spellEnd"/>
      <w:r w:rsidRPr="003911DE">
        <w:rPr>
          <w:sz w:val="24"/>
          <w:szCs w:val="24"/>
        </w:rPr>
        <w:t xml:space="preserve"> - a neighbor of </w:t>
      </w:r>
      <w:proofErr w:type="spellStart"/>
      <w:r w:rsidRPr="003911DE">
        <w:rPr>
          <w:sz w:val="24"/>
          <w:szCs w:val="24"/>
        </w:rPr>
        <w:t>vc</w:t>
      </w:r>
      <w:proofErr w:type="spellEnd"/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    if </w:t>
      </w:r>
      <w:proofErr w:type="spellStart"/>
      <w:r w:rsidRPr="003911DE">
        <w:rPr>
          <w:sz w:val="24"/>
          <w:szCs w:val="24"/>
        </w:rPr>
        <w:t>eval</w:t>
      </w:r>
      <w:proofErr w:type="spellEnd"/>
      <w:r w:rsidRPr="003911DE">
        <w:rPr>
          <w:sz w:val="24"/>
          <w:szCs w:val="24"/>
        </w:rPr>
        <w:t>(</w:t>
      </w:r>
      <w:proofErr w:type="spellStart"/>
      <w:r w:rsidRPr="003911DE">
        <w:rPr>
          <w:sz w:val="24"/>
          <w:szCs w:val="24"/>
        </w:rPr>
        <w:t>vn</w:t>
      </w:r>
      <w:proofErr w:type="spellEnd"/>
      <w:r w:rsidRPr="003911DE">
        <w:rPr>
          <w:sz w:val="24"/>
          <w:szCs w:val="24"/>
        </w:rPr>
        <w:t xml:space="preserve">) is better than </w:t>
      </w:r>
      <w:proofErr w:type="spellStart"/>
      <w:r w:rsidRPr="003911DE">
        <w:rPr>
          <w:sz w:val="24"/>
          <w:szCs w:val="24"/>
        </w:rPr>
        <w:t>eval</w:t>
      </w:r>
      <w:proofErr w:type="spellEnd"/>
      <w:r w:rsidRPr="003911DE">
        <w:rPr>
          <w:sz w:val="24"/>
          <w:szCs w:val="24"/>
        </w:rPr>
        <w:t>(</w:t>
      </w:r>
      <w:proofErr w:type="spellStart"/>
      <w:r w:rsidRPr="003911DE">
        <w:rPr>
          <w:sz w:val="24"/>
          <w:szCs w:val="24"/>
        </w:rPr>
        <w:t>vc</w:t>
      </w:r>
      <w:proofErr w:type="spellEnd"/>
      <w:r w:rsidRPr="003911DE">
        <w:rPr>
          <w:sz w:val="24"/>
          <w:szCs w:val="24"/>
        </w:rPr>
        <w:t>)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      then </w:t>
      </w:r>
      <w:proofErr w:type="spellStart"/>
      <w:proofErr w:type="gramStart"/>
      <w:r w:rsidRPr="003911DE">
        <w:rPr>
          <w:sz w:val="24"/>
          <w:szCs w:val="24"/>
        </w:rPr>
        <w:t>vc</w:t>
      </w:r>
      <w:proofErr w:type="spellEnd"/>
      <w:r w:rsidRPr="003911DE">
        <w:rPr>
          <w:sz w:val="24"/>
          <w:szCs w:val="24"/>
        </w:rPr>
        <w:t xml:space="preserve"> :</w:t>
      </w:r>
      <w:proofErr w:type="gramEnd"/>
      <w:r w:rsidRPr="003911DE">
        <w:rPr>
          <w:sz w:val="24"/>
          <w:szCs w:val="24"/>
        </w:rPr>
        <w:t xml:space="preserve">= </w:t>
      </w:r>
      <w:proofErr w:type="spellStart"/>
      <w:r w:rsidRPr="003911DE">
        <w:rPr>
          <w:sz w:val="24"/>
          <w:szCs w:val="24"/>
        </w:rPr>
        <w:t>vn</w:t>
      </w:r>
      <w:proofErr w:type="spellEnd"/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      else if </w:t>
      </w:r>
      <w:proofErr w:type="gramStart"/>
      <w:r w:rsidRPr="003911DE">
        <w:rPr>
          <w:sz w:val="24"/>
          <w:szCs w:val="24"/>
        </w:rPr>
        <w:t>random[</w:t>
      </w:r>
      <w:proofErr w:type="gramEnd"/>
      <w:r w:rsidRPr="003911DE">
        <w:rPr>
          <w:sz w:val="24"/>
          <w:szCs w:val="24"/>
        </w:rPr>
        <w:t xml:space="preserve">0,1) &lt; </w:t>
      </w:r>
      <w:proofErr w:type="spellStart"/>
      <w:r w:rsidRPr="003911DE">
        <w:rPr>
          <w:sz w:val="24"/>
          <w:szCs w:val="24"/>
        </w:rPr>
        <w:t>exp</w:t>
      </w:r>
      <w:proofErr w:type="spellEnd"/>
      <w:r w:rsidRPr="003911DE">
        <w:rPr>
          <w:sz w:val="24"/>
          <w:szCs w:val="24"/>
        </w:rPr>
        <w:t>(-|</w:t>
      </w:r>
      <w:proofErr w:type="spellStart"/>
      <w:r w:rsidRPr="003911DE">
        <w:rPr>
          <w:sz w:val="24"/>
          <w:szCs w:val="24"/>
        </w:rPr>
        <w:t>eval</w:t>
      </w:r>
      <w:proofErr w:type="spellEnd"/>
      <w:r w:rsidRPr="003911DE">
        <w:rPr>
          <w:sz w:val="24"/>
          <w:szCs w:val="24"/>
        </w:rPr>
        <w:t>(</w:t>
      </w:r>
      <w:proofErr w:type="spellStart"/>
      <w:r w:rsidRPr="003911DE">
        <w:rPr>
          <w:sz w:val="24"/>
          <w:szCs w:val="24"/>
        </w:rPr>
        <w:t>vn</w:t>
      </w:r>
      <w:proofErr w:type="spellEnd"/>
      <w:r w:rsidRPr="003911DE">
        <w:rPr>
          <w:sz w:val="24"/>
          <w:szCs w:val="24"/>
        </w:rPr>
        <w:t>)-</w:t>
      </w:r>
      <w:proofErr w:type="spellStart"/>
      <w:r w:rsidRPr="003911DE">
        <w:rPr>
          <w:sz w:val="24"/>
          <w:szCs w:val="24"/>
        </w:rPr>
        <w:t>eval</w:t>
      </w:r>
      <w:proofErr w:type="spellEnd"/>
      <w:r w:rsidRPr="003911DE">
        <w:rPr>
          <w:sz w:val="24"/>
          <w:szCs w:val="24"/>
        </w:rPr>
        <w:t>(</w:t>
      </w:r>
      <w:proofErr w:type="spellStart"/>
      <w:r w:rsidRPr="003911DE">
        <w:rPr>
          <w:sz w:val="24"/>
          <w:szCs w:val="24"/>
        </w:rPr>
        <w:t>vc</w:t>
      </w:r>
      <w:proofErr w:type="spellEnd"/>
      <w:r w:rsidRPr="003911DE">
        <w:rPr>
          <w:sz w:val="24"/>
          <w:szCs w:val="24"/>
        </w:rPr>
        <w:t>)|/T)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        then </w:t>
      </w:r>
      <w:proofErr w:type="spellStart"/>
      <w:proofErr w:type="gramStart"/>
      <w:r w:rsidRPr="003911DE">
        <w:rPr>
          <w:sz w:val="24"/>
          <w:szCs w:val="24"/>
        </w:rPr>
        <w:t>vc</w:t>
      </w:r>
      <w:proofErr w:type="spellEnd"/>
      <w:r w:rsidRPr="003911DE">
        <w:rPr>
          <w:sz w:val="24"/>
          <w:szCs w:val="24"/>
        </w:rPr>
        <w:t xml:space="preserve"> :</w:t>
      </w:r>
      <w:proofErr w:type="gramEnd"/>
      <w:r w:rsidRPr="003911DE">
        <w:rPr>
          <w:sz w:val="24"/>
          <w:szCs w:val="24"/>
        </w:rPr>
        <w:t xml:space="preserve">= </w:t>
      </w:r>
      <w:proofErr w:type="spellStart"/>
      <w:r w:rsidRPr="003911DE">
        <w:rPr>
          <w:sz w:val="24"/>
          <w:szCs w:val="24"/>
        </w:rPr>
        <w:t>vn</w:t>
      </w:r>
      <w:proofErr w:type="spellEnd"/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  until (termination-condition)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  </w:t>
      </w:r>
      <w:proofErr w:type="gramStart"/>
      <w:r w:rsidRPr="003911DE">
        <w:rPr>
          <w:sz w:val="24"/>
          <w:szCs w:val="24"/>
        </w:rPr>
        <w:t>T :</w:t>
      </w:r>
      <w:proofErr w:type="gramEnd"/>
      <w:r w:rsidRPr="003911DE">
        <w:rPr>
          <w:sz w:val="24"/>
          <w:szCs w:val="24"/>
        </w:rPr>
        <w:t xml:space="preserve">= g(T; t) 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  </w:t>
      </w:r>
      <w:proofErr w:type="gramStart"/>
      <w:r w:rsidRPr="003911DE">
        <w:rPr>
          <w:sz w:val="24"/>
          <w:szCs w:val="24"/>
        </w:rPr>
        <w:t>t :</w:t>
      </w:r>
      <w:proofErr w:type="gramEnd"/>
      <w:r w:rsidRPr="003911DE">
        <w:rPr>
          <w:sz w:val="24"/>
          <w:szCs w:val="24"/>
        </w:rPr>
        <w:t>= t + 1</w:t>
      </w:r>
    </w:p>
    <w:p w:rsidR="003911DE" w:rsidRP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 xml:space="preserve">  until (halting-criterion)</w:t>
      </w:r>
    </w:p>
    <w:p w:rsidR="003911DE" w:rsidRDefault="003911DE" w:rsidP="003911DE">
      <w:pPr>
        <w:rPr>
          <w:sz w:val="24"/>
          <w:szCs w:val="24"/>
        </w:rPr>
      </w:pPr>
      <w:r w:rsidRPr="003911DE">
        <w:rPr>
          <w:sz w:val="24"/>
          <w:szCs w:val="24"/>
        </w:rPr>
        <w:t>end</w:t>
      </w:r>
    </w:p>
    <w:p w:rsidR="003911DE" w:rsidRDefault="003911DE" w:rsidP="003911DE">
      <w:pPr>
        <w:rPr>
          <w:sz w:val="24"/>
          <w:szCs w:val="24"/>
        </w:rPr>
      </w:pPr>
      <w:r>
        <w:rPr>
          <w:sz w:val="24"/>
          <w:szCs w:val="24"/>
        </w:rPr>
        <w:t xml:space="preserve">b)  </w:t>
      </w:r>
      <w:proofErr w:type="spellStart"/>
      <w:r>
        <w:rPr>
          <w:sz w:val="24"/>
          <w:szCs w:val="24"/>
        </w:rPr>
        <w:t>Reprezentarea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>;</w:t>
      </w:r>
    </w:p>
    <w:p w:rsidR="003911DE" w:rsidRDefault="003911DE" w:rsidP="003911DE">
      <w:pPr>
        <w:rPr>
          <w:sz w:val="24"/>
          <w:szCs w:val="24"/>
        </w:rPr>
      </w:pPr>
      <w:r>
        <w:rPr>
          <w:sz w:val="24"/>
          <w:szCs w:val="24"/>
        </w:rPr>
        <w:t xml:space="preserve">c)  Un </w:t>
      </w:r>
      <w:proofErr w:type="spellStart"/>
      <w:r>
        <w:rPr>
          <w:sz w:val="24"/>
          <w:szCs w:val="24"/>
        </w:rPr>
        <w:t>vecin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repezinta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ca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un bit.</w:t>
      </w:r>
    </w:p>
    <w:p w:rsidR="0011232C" w:rsidRDefault="003911DE" w:rsidP="003911DE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Initializarea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aleator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aleasa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tastatura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</w:t>
      </w:r>
      <w:r w:rsidR="0011232C">
        <w:rPr>
          <w:sz w:val="24"/>
          <w:szCs w:val="24"/>
        </w:rPr>
        <w:t xml:space="preserve">din </w:t>
      </w:r>
      <w:proofErr w:type="spellStart"/>
      <w:r w:rsidR="0011232C">
        <w:rPr>
          <w:sz w:val="24"/>
          <w:szCs w:val="24"/>
        </w:rPr>
        <w:t>domeniul</w:t>
      </w:r>
      <w:proofErr w:type="spellEnd"/>
      <w:r w:rsidR="0011232C">
        <w:rPr>
          <w:sz w:val="24"/>
          <w:szCs w:val="24"/>
        </w:rPr>
        <w:t xml:space="preserve"> de </w:t>
      </w:r>
      <w:proofErr w:type="spellStart"/>
      <w:r w:rsidR="0011232C">
        <w:rPr>
          <w:sz w:val="24"/>
          <w:szCs w:val="24"/>
        </w:rPr>
        <w:t>definitie</w:t>
      </w:r>
      <w:proofErr w:type="spellEnd"/>
      <w:r w:rsidR="0011232C">
        <w:rPr>
          <w:sz w:val="24"/>
          <w:szCs w:val="24"/>
        </w:rPr>
        <w:t xml:space="preserve"> al </w:t>
      </w:r>
      <w:proofErr w:type="spellStart"/>
      <w:r w:rsidR="0011232C">
        <w:rPr>
          <w:sz w:val="24"/>
          <w:szCs w:val="24"/>
        </w:rPr>
        <w:t>functiei</w:t>
      </w:r>
      <w:proofErr w:type="spellEnd"/>
      <w:r w:rsidR="0011232C">
        <w:rPr>
          <w:sz w:val="24"/>
          <w:szCs w:val="24"/>
        </w:rPr>
        <w:t xml:space="preserve"> respective.</w:t>
      </w:r>
    </w:p>
    <w:p w:rsidR="003911DE" w:rsidRDefault="0011232C" w:rsidP="003911DE">
      <w:pPr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="003911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functiilor</w:t>
      </w:r>
      <w:proofErr w:type="spellEnd"/>
      <w:r>
        <w:rPr>
          <w:sz w:val="24"/>
          <w:szCs w:val="24"/>
        </w:rPr>
        <w:t xml:space="preserve"> Hill Climbing,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maximul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iteratiilor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</w:t>
      </w:r>
      <w:r w:rsidRPr="0011232C">
        <w:rPr>
          <w:sz w:val="24"/>
          <w:szCs w:val="24"/>
        </w:rPr>
        <w:t>Simulated Annealing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temperature </w:t>
      </w:r>
      <w:proofErr w:type="spellStart"/>
      <w:r>
        <w:rPr>
          <w:sz w:val="24"/>
          <w:szCs w:val="24"/>
        </w:rPr>
        <w:t>devine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mica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0,1.</w:t>
      </w:r>
    </w:p>
    <w:p w:rsidR="0011232C" w:rsidRDefault="0011232C" w:rsidP="003911DE">
      <w:pPr>
        <w:rPr>
          <w:sz w:val="24"/>
          <w:szCs w:val="24"/>
        </w:rPr>
      </w:pPr>
      <w:r>
        <w:rPr>
          <w:sz w:val="24"/>
          <w:szCs w:val="24"/>
        </w:rPr>
        <w:t xml:space="preserve">f)  </w:t>
      </w:r>
      <w:proofErr w:type="spellStart"/>
      <w:r>
        <w:rPr>
          <w:sz w:val="24"/>
          <w:szCs w:val="24"/>
        </w:rPr>
        <w:t>Parametrii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1000 de </w:t>
      </w:r>
      <w:proofErr w:type="spellStart"/>
      <w:r>
        <w:rPr>
          <w:sz w:val="24"/>
          <w:szCs w:val="24"/>
        </w:rPr>
        <w:t>iteratii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30 de </w:t>
      </w:r>
      <w:proofErr w:type="spellStart"/>
      <w:r>
        <w:rPr>
          <w:sz w:val="24"/>
          <w:szCs w:val="24"/>
        </w:rPr>
        <w:t>rulari</w:t>
      </w:r>
      <w:proofErr w:type="spellEnd"/>
      <w:r>
        <w:rPr>
          <w:sz w:val="24"/>
          <w:szCs w:val="24"/>
        </w:rPr>
        <w:t>,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functii</w:t>
      </w:r>
      <w:r w:rsidR="00BF395F">
        <w:rPr>
          <w:sz w:val="24"/>
          <w:szCs w:val="24"/>
        </w:rPr>
        <w:t>,iar</w:t>
      </w:r>
      <w:proofErr w:type="spellEnd"/>
      <w:r w:rsidR="00BF395F">
        <w:rPr>
          <w:sz w:val="24"/>
          <w:szCs w:val="24"/>
        </w:rPr>
        <w:t xml:space="preserve"> in plus </w:t>
      </w:r>
      <w:r w:rsidR="00BF395F" w:rsidRPr="00BF395F">
        <w:rPr>
          <w:sz w:val="24"/>
          <w:szCs w:val="24"/>
        </w:rPr>
        <w:t>Simulated Annealing</w:t>
      </w:r>
      <w:r w:rsidR="00BF395F">
        <w:rPr>
          <w:sz w:val="24"/>
          <w:szCs w:val="24"/>
        </w:rPr>
        <w:t xml:space="preserve"> are </w:t>
      </w:r>
      <w:proofErr w:type="spellStart"/>
      <w:r w:rsidR="00BF395F">
        <w:rPr>
          <w:sz w:val="24"/>
          <w:szCs w:val="24"/>
        </w:rPr>
        <w:t>parametrul</w:t>
      </w:r>
      <w:proofErr w:type="spellEnd"/>
      <w:r w:rsidR="00BF395F">
        <w:rPr>
          <w:sz w:val="24"/>
          <w:szCs w:val="24"/>
        </w:rPr>
        <w:t xml:space="preserve"> temperature.</w:t>
      </w:r>
    </w:p>
    <w:p w:rsidR="00BF395F" w:rsidRDefault="00BF395F" w:rsidP="003911D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3)</w:t>
      </w:r>
      <w:proofErr w:type="spellStart"/>
      <w:r>
        <w:rPr>
          <w:b/>
          <w:sz w:val="24"/>
          <w:szCs w:val="24"/>
        </w:rPr>
        <w:t>Rezultate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experimentale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0756" w:rsidTr="00EA0756">
        <w:trPr>
          <w:trHeight w:val="791"/>
        </w:trPr>
        <w:tc>
          <w:tcPr>
            <w:tcW w:w="2337" w:type="dxa"/>
            <w:shd w:val="clear" w:color="auto" w:fill="auto"/>
          </w:tcPr>
          <w:p w:rsidR="00EA0756" w:rsidRDefault="00EA0756" w:rsidP="00EA075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EA0756" w:rsidRDefault="00EA0756" w:rsidP="00EA07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EA0756" w:rsidRDefault="00EA0756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DeJong</w:t>
            </w:r>
          </w:p>
          <w:p w:rsidR="00EA0756" w:rsidRDefault="00EA0756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EA0756" w:rsidRDefault="00EA0756" w:rsidP="00EA07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EA0756" w:rsidRDefault="00EA0756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DeJong</w:t>
            </w:r>
          </w:p>
          <w:p w:rsidR="00EA0756" w:rsidRDefault="00EA0756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EA0756" w:rsidRDefault="00EA0756" w:rsidP="00EA07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EA0756" w:rsidRDefault="00EA0756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DeJong</w:t>
            </w:r>
          </w:p>
          <w:p w:rsidR="00EA0756" w:rsidRDefault="00EA0756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</w:tr>
      <w:tr w:rsidR="00EA0756" w:rsidTr="00EA0756">
        <w:tc>
          <w:tcPr>
            <w:tcW w:w="2337" w:type="dxa"/>
          </w:tcPr>
          <w:p w:rsidR="00EA0756" w:rsidRDefault="00EA0756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EA0756" w:rsidRDefault="00D66F49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0.165</w:t>
            </w:r>
          </w:p>
        </w:tc>
        <w:tc>
          <w:tcPr>
            <w:tcW w:w="2338" w:type="dxa"/>
          </w:tcPr>
          <w:p w:rsidR="00EA0756" w:rsidRDefault="00D66F49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1.855</w:t>
            </w:r>
          </w:p>
        </w:tc>
        <w:tc>
          <w:tcPr>
            <w:tcW w:w="2338" w:type="dxa"/>
          </w:tcPr>
          <w:p w:rsidR="00EA0756" w:rsidRDefault="00D66F49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12.904</w:t>
            </w:r>
          </w:p>
        </w:tc>
      </w:tr>
      <w:tr w:rsidR="00EA0756" w:rsidTr="00EA0756">
        <w:tc>
          <w:tcPr>
            <w:tcW w:w="2337" w:type="dxa"/>
          </w:tcPr>
          <w:p w:rsidR="00EA0756" w:rsidRDefault="00EA0756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EA0756" w:rsidRDefault="00D66F49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0.893</w:t>
            </w:r>
          </w:p>
        </w:tc>
        <w:tc>
          <w:tcPr>
            <w:tcW w:w="2338" w:type="dxa"/>
          </w:tcPr>
          <w:p w:rsidR="00EA0756" w:rsidRDefault="00D66F49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3.141</w:t>
            </w:r>
          </w:p>
        </w:tc>
        <w:tc>
          <w:tcPr>
            <w:tcW w:w="2338" w:type="dxa"/>
          </w:tcPr>
          <w:p w:rsidR="00EA0756" w:rsidRDefault="00D66F49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19.330</w:t>
            </w:r>
          </w:p>
        </w:tc>
      </w:tr>
      <w:tr w:rsidR="00EA0756" w:rsidTr="00EA0756">
        <w:tc>
          <w:tcPr>
            <w:tcW w:w="2337" w:type="dxa"/>
          </w:tcPr>
          <w:p w:rsidR="00EA0756" w:rsidRDefault="00EA0756" w:rsidP="00EA07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EA0756" w:rsidRDefault="00D66F49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2.763</w:t>
            </w:r>
          </w:p>
        </w:tc>
        <w:tc>
          <w:tcPr>
            <w:tcW w:w="2338" w:type="dxa"/>
          </w:tcPr>
          <w:p w:rsidR="00EA0756" w:rsidRDefault="00D66F49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7.849</w:t>
            </w:r>
          </w:p>
        </w:tc>
        <w:tc>
          <w:tcPr>
            <w:tcW w:w="2338" w:type="dxa"/>
          </w:tcPr>
          <w:p w:rsidR="00EA0756" w:rsidRDefault="00D66F49" w:rsidP="00EA0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32.585</w:t>
            </w:r>
          </w:p>
        </w:tc>
      </w:tr>
    </w:tbl>
    <w:p w:rsidR="00BF395F" w:rsidRDefault="00BF395F" w:rsidP="003911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6F49" w:rsidTr="00FE1286">
        <w:trPr>
          <w:trHeight w:val="791"/>
        </w:trPr>
        <w:tc>
          <w:tcPr>
            <w:tcW w:w="2337" w:type="dxa"/>
            <w:shd w:val="clear" w:color="auto" w:fill="auto"/>
          </w:tcPr>
          <w:p w:rsidR="00D66F49" w:rsidRDefault="00D66F49" w:rsidP="00FE128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D66F49" w:rsidRDefault="00D66F49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D66F49" w:rsidRDefault="00D66F4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DeJong</w:t>
            </w:r>
          </w:p>
          <w:p w:rsidR="00D66F49" w:rsidRDefault="00D66F4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D66F49" w:rsidRDefault="00D66F49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D66F49" w:rsidRDefault="00D66F4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DeJong</w:t>
            </w:r>
          </w:p>
          <w:p w:rsidR="00D66F49" w:rsidRDefault="00D66F4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D66F49" w:rsidRDefault="00D66F49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D66F49" w:rsidRDefault="00D66F4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DeJong</w:t>
            </w:r>
          </w:p>
          <w:p w:rsidR="00D66F49" w:rsidRDefault="00D66F4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</w:tr>
      <w:tr w:rsidR="00D66F49" w:rsidTr="00FE1286">
        <w:tc>
          <w:tcPr>
            <w:tcW w:w="2337" w:type="dxa"/>
          </w:tcPr>
          <w:p w:rsidR="00D66F49" w:rsidRDefault="00D66F4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D66F49" w:rsidRDefault="009209B1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0.487</w:t>
            </w:r>
          </w:p>
        </w:tc>
        <w:tc>
          <w:tcPr>
            <w:tcW w:w="2338" w:type="dxa"/>
          </w:tcPr>
          <w:p w:rsidR="00D66F49" w:rsidRDefault="009209B1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8.977</w:t>
            </w:r>
          </w:p>
        </w:tc>
        <w:tc>
          <w:tcPr>
            <w:tcW w:w="2338" w:type="dxa"/>
          </w:tcPr>
          <w:p w:rsidR="00D66F49" w:rsidRDefault="009209B1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57.204</w:t>
            </w:r>
          </w:p>
        </w:tc>
      </w:tr>
      <w:tr w:rsidR="00D66F49" w:rsidTr="00FE1286">
        <w:tc>
          <w:tcPr>
            <w:tcW w:w="2337" w:type="dxa"/>
          </w:tcPr>
          <w:p w:rsidR="00D66F49" w:rsidRDefault="00D66F4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D66F49" w:rsidRDefault="009209B1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2.104</w:t>
            </w:r>
          </w:p>
        </w:tc>
        <w:tc>
          <w:tcPr>
            <w:tcW w:w="2338" w:type="dxa"/>
          </w:tcPr>
          <w:p w:rsidR="00D66F49" w:rsidRDefault="009209B1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14.405</w:t>
            </w:r>
          </w:p>
        </w:tc>
        <w:tc>
          <w:tcPr>
            <w:tcW w:w="2338" w:type="dxa"/>
          </w:tcPr>
          <w:p w:rsidR="00D66F49" w:rsidRDefault="009209B1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76.116</w:t>
            </w:r>
          </w:p>
        </w:tc>
      </w:tr>
      <w:tr w:rsidR="00D66F49" w:rsidTr="00FE1286">
        <w:tc>
          <w:tcPr>
            <w:tcW w:w="2337" w:type="dxa"/>
          </w:tcPr>
          <w:p w:rsidR="00D66F49" w:rsidRDefault="00D66F49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D66F49" w:rsidRDefault="009209B1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6.329</w:t>
            </w:r>
          </w:p>
        </w:tc>
        <w:tc>
          <w:tcPr>
            <w:tcW w:w="2338" w:type="dxa"/>
          </w:tcPr>
          <w:p w:rsidR="00D66F49" w:rsidRDefault="009209B1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21.331</w:t>
            </w:r>
          </w:p>
        </w:tc>
        <w:tc>
          <w:tcPr>
            <w:tcW w:w="2338" w:type="dxa"/>
          </w:tcPr>
          <w:p w:rsidR="00D66F4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107.361</w:t>
            </w:r>
          </w:p>
        </w:tc>
      </w:tr>
    </w:tbl>
    <w:p w:rsidR="00D66F49" w:rsidRDefault="00D66F49" w:rsidP="003911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04B9" w:rsidTr="00FE1286">
        <w:trPr>
          <w:trHeight w:val="791"/>
        </w:trPr>
        <w:tc>
          <w:tcPr>
            <w:tcW w:w="2337" w:type="dxa"/>
            <w:shd w:val="clear" w:color="auto" w:fill="auto"/>
          </w:tcPr>
          <w:p w:rsidR="003F04B9" w:rsidRDefault="003F04B9" w:rsidP="00FE128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</w:t>
            </w:r>
          </w:p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DeJong</w:t>
            </w:r>
          </w:p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 DeJong</w:t>
            </w:r>
          </w:p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</w:t>
            </w:r>
          </w:p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DeJong</w:t>
            </w:r>
          </w:p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</w:tr>
      <w:tr w:rsidR="003F04B9" w:rsidTr="00FE1286">
        <w:tc>
          <w:tcPr>
            <w:tcW w:w="2337" w:type="dxa"/>
          </w:tcPr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  <w:tc>
          <w:tcPr>
            <w:tcW w:w="2338" w:type="dxa"/>
          </w:tcPr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1.103</w:t>
            </w:r>
          </w:p>
        </w:tc>
        <w:tc>
          <w:tcPr>
            <w:tcW w:w="2338" w:type="dxa"/>
          </w:tcPr>
          <w:p w:rsidR="003F04B9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10.250</w:t>
            </w:r>
          </w:p>
        </w:tc>
      </w:tr>
      <w:tr w:rsidR="003F04B9" w:rsidTr="00FE1286">
        <w:tc>
          <w:tcPr>
            <w:tcW w:w="2337" w:type="dxa"/>
          </w:tcPr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3F04B9" w:rsidRDefault="003F04B9" w:rsidP="003F0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3.08</w:t>
            </w:r>
          </w:p>
        </w:tc>
        <w:tc>
          <w:tcPr>
            <w:tcW w:w="2338" w:type="dxa"/>
          </w:tcPr>
          <w:p w:rsidR="003F04B9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5.714</w:t>
            </w:r>
          </w:p>
        </w:tc>
        <w:tc>
          <w:tcPr>
            <w:tcW w:w="2338" w:type="dxa"/>
          </w:tcPr>
          <w:p w:rsidR="003F04B9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21.721</w:t>
            </w:r>
          </w:p>
        </w:tc>
      </w:tr>
      <w:tr w:rsidR="003F04B9" w:rsidTr="00FE1286">
        <w:tc>
          <w:tcPr>
            <w:tcW w:w="2337" w:type="dxa"/>
          </w:tcPr>
          <w:p w:rsidR="003F04B9" w:rsidRDefault="003F04B9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3F04B9" w:rsidRDefault="003F04B9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37.21</w:t>
            </w:r>
          </w:p>
        </w:tc>
        <w:tc>
          <w:tcPr>
            <w:tcW w:w="2338" w:type="dxa"/>
          </w:tcPr>
          <w:p w:rsidR="003F04B9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52.03</w:t>
            </w:r>
          </w:p>
        </w:tc>
        <w:tc>
          <w:tcPr>
            <w:tcW w:w="2338" w:type="dxa"/>
          </w:tcPr>
          <w:p w:rsidR="003F04B9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132.903</w:t>
            </w:r>
          </w:p>
        </w:tc>
      </w:tr>
    </w:tbl>
    <w:p w:rsidR="003F04B9" w:rsidRDefault="003F04B9" w:rsidP="003911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6C72" w:rsidTr="00FE1286">
        <w:trPr>
          <w:trHeight w:val="791"/>
        </w:trPr>
        <w:tc>
          <w:tcPr>
            <w:tcW w:w="2337" w:type="dxa"/>
            <w:shd w:val="clear" w:color="auto" w:fill="auto"/>
          </w:tcPr>
          <w:p w:rsidR="004B6C72" w:rsidRDefault="004B6C72" w:rsidP="00FE128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  <w:proofErr w:type="spellStart"/>
            <w:r>
              <w:rPr>
                <w:sz w:val="24"/>
                <w:szCs w:val="24"/>
              </w:rPr>
              <w:t>Schwefel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  <w:proofErr w:type="spellStart"/>
            <w:r>
              <w:rPr>
                <w:sz w:val="24"/>
                <w:szCs w:val="24"/>
              </w:rPr>
              <w:t>Schwefel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  <w:proofErr w:type="spellStart"/>
            <w:r>
              <w:rPr>
                <w:sz w:val="24"/>
                <w:szCs w:val="24"/>
              </w:rPr>
              <w:t>Schwefel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</w:tr>
      <w:tr w:rsidR="004B6C72" w:rsidTr="00FE1286"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-1802.31</w:t>
            </w:r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-3610.59</w:t>
            </w:r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-11862.1</w:t>
            </w:r>
          </w:p>
        </w:tc>
      </w:tr>
      <w:tr w:rsidR="004B6C72" w:rsidTr="00FE1286"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-1723.20</w:t>
            </w:r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-3328.18</w:t>
            </w:r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-10591.26</w:t>
            </w:r>
          </w:p>
        </w:tc>
      </w:tr>
      <w:tr w:rsidR="004B6C72" w:rsidTr="00FE1286"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-1619.57</w:t>
            </w:r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-3040.85</w:t>
            </w:r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-9958.37</w:t>
            </w:r>
          </w:p>
        </w:tc>
      </w:tr>
    </w:tbl>
    <w:p w:rsidR="004B6C72" w:rsidRDefault="004B6C72" w:rsidP="003911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6C72" w:rsidTr="00FE1286">
        <w:trPr>
          <w:trHeight w:val="791"/>
        </w:trPr>
        <w:tc>
          <w:tcPr>
            <w:tcW w:w="2337" w:type="dxa"/>
            <w:shd w:val="clear" w:color="auto" w:fill="auto"/>
          </w:tcPr>
          <w:p w:rsidR="004B6C72" w:rsidRDefault="004B6C72" w:rsidP="00FE128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proofErr w:type="spellStart"/>
            <w:r>
              <w:rPr>
                <w:sz w:val="24"/>
                <w:szCs w:val="24"/>
              </w:rPr>
              <w:t>Schwefel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proofErr w:type="spellStart"/>
            <w:r>
              <w:rPr>
                <w:sz w:val="24"/>
                <w:szCs w:val="24"/>
              </w:rPr>
              <w:t>Schwefel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proofErr w:type="spellStart"/>
            <w:r>
              <w:rPr>
                <w:sz w:val="24"/>
                <w:szCs w:val="24"/>
              </w:rPr>
              <w:t>Schwefel</w:t>
            </w:r>
            <w:proofErr w:type="spellEnd"/>
          </w:p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</w:tr>
      <w:tr w:rsidR="004B6C72" w:rsidTr="00FE1286"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-1773.91</w:t>
            </w:r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-3481.42</w:t>
            </w:r>
          </w:p>
        </w:tc>
        <w:tc>
          <w:tcPr>
            <w:tcW w:w="2338" w:type="dxa"/>
          </w:tcPr>
          <w:p w:rsidR="004B6C72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-11355.81</w:t>
            </w:r>
          </w:p>
        </w:tc>
      </w:tr>
      <w:tr w:rsidR="004B6C72" w:rsidTr="00FE1286"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-1682.35</w:t>
            </w:r>
          </w:p>
        </w:tc>
        <w:tc>
          <w:tcPr>
            <w:tcW w:w="2338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-3296.51</w:t>
            </w:r>
          </w:p>
        </w:tc>
        <w:tc>
          <w:tcPr>
            <w:tcW w:w="2338" w:type="dxa"/>
          </w:tcPr>
          <w:p w:rsidR="004B6C72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-10227.39</w:t>
            </w:r>
          </w:p>
        </w:tc>
      </w:tr>
      <w:tr w:rsidR="004B6C72" w:rsidTr="00FE1286">
        <w:tc>
          <w:tcPr>
            <w:tcW w:w="2337" w:type="dxa"/>
          </w:tcPr>
          <w:p w:rsidR="004B6C72" w:rsidRDefault="004B6C72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4B6C72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  <w:r w:rsidR="004B6C72">
              <w:rPr>
                <w:sz w:val="24"/>
                <w:szCs w:val="24"/>
              </w:rPr>
              <w:t>92.4</w:t>
            </w:r>
          </w:p>
        </w:tc>
        <w:tc>
          <w:tcPr>
            <w:tcW w:w="2338" w:type="dxa"/>
          </w:tcPr>
          <w:p w:rsidR="004B6C72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</w:t>
            </w:r>
            <w:r w:rsidR="004B6C72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.12</w:t>
            </w:r>
          </w:p>
        </w:tc>
        <w:tc>
          <w:tcPr>
            <w:tcW w:w="2338" w:type="dxa"/>
          </w:tcPr>
          <w:p w:rsidR="004B6C72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-7811.24</w:t>
            </w:r>
          </w:p>
        </w:tc>
      </w:tr>
    </w:tbl>
    <w:p w:rsidR="004B6C72" w:rsidRDefault="004B6C72" w:rsidP="003911DE">
      <w:pPr>
        <w:rPr>
          <w:sz w:val="24"/>
          <w:szCs w:val="24"/>
        </w:rPr>
      </w:pPr>
    </w:p>
    <w:p w:rsidR="00066E05" w:rsidRDefault="00066E05" w:rsidP="003911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6E05" w:rsidTr="00FE1286">
        <w:trPr>
          <w:trHeight w:val="791"/>
        </w:trPr>
        <w:tc>
          <w:tcPr>
            <w:tcW w:w="2337" w:type="dxa"/>
            <w:shd w:val="clear" w:color="auto" w:fill="auto"/>
          </w:tcPr>
          <w:p w:rsidR="00066E05" w:rsidRDefault="00066E05" w:rsidP="00FE1286">
            <w:pPr>
              <w:rPr>
                <w:sz w:val="24"/>
                <w:szCs w:val="24"/>
              </w:rPr>
            </w:pPr>
          </w:p>
          <w:p w:rsidR="00066E05" w:rsidRDefault="00066E05" w:rsidP="00FE128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</w:t>
            </w:r>
          </w:p>
          <w:p w:rsidR="00066E05" w:rsidRDefault="00066E05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Schwefel</w:t>
            </w:r>
            <w:proofErr w:type="spellEnd"/>
          </w:p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</w:t>
            </w:r>
          </w:p>
          <w:p w:rsidR="00066E05" w:rsidRDefault="00066E05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Schwefel</w:t>
            </w:r>
            <w:proofErr w:type="spellEnd"/>
          </w:p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</w:t>
            </w:r>
          </w:p>
          <w:p w:rsidR="00066E05" w:rsidRDefault="00066E05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Schwefel</w:t>
            </w:r>
            <w:proofErr w:type="spellEnd"/>
          </w:p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</w:tr>
      <w:tr w:rsidR="00066E05" w:rsidTr="00FE1286"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-1857.19</w:t>
            </w:r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-3702.13</w:t>
            </w:r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-12258.48</w:t>
            </w:r>
          </w:p>
        </w:tc>
      </w:tr>
      <w:tr w:rsidR="00066E05" w:rsidTr="00FE1286"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-1762.13</w:t>
            </w:r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-3589.2</w:t>
            </w:r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-11073.26</w:t>
            </w:r>
          </w:p>
        </w:tc>
      </w:tr>
      <w:tr w:rsidR="00066E05" w:rsidTr="00FE1286"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-1592.21</w:t>
            </w:r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-32286.17</w:t>
            </w:r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-8369.91</w:t>
            </w:r>
          </w:p>
        </w:tc>
      </w:tr>
    </w:tbl>
    <w:p w:rsidR="00066E05" w:rsidRDefault="00066E05" w:rsidP="003911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6E05" w:rsidTr="00FE1286">
        <w:trPr>
          <w:trHeight w:val="791"/>
        </w:trPr>
        <w:tc>
          <w:tcPr>
            <w:tcW w:w="2337" w:type="dxa"/>
            <w:shd w:val="clear" w:color="auto" w:fill="auto"/>
          </w:tcPr>
          <w:p w:rsidR="00066E05" w:rsidRDefault="00066E05" w:rsidP="00FE128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  <w:proofErr w:type="spellStart"/>
            <w:r>
              <w:rPr>
                <w:sz w:val="24"/>
                <w:szCs w:val="24"/>
              </w:rPr>
              <w:t>Rastrigin</w:t>
            </w:r>
            <w:proofErr w:type="spellEnd"/>
          </w:p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  <w:proofErr w:type="spellStart"/>
            <w:r>
              <w:rPr>
                <w:sz w:val="24"/>
                <w:szCs w:val="24"/>
              </w:rPr>
              <w:t>Rastrigin</w:t>
            </w:r>
            <w:proofErr w:type="spellEnd"/>
          </w:p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  <w:proofErr w:type="spellStart"/>
            <w:r>
              <w:rPr>
                <w:sz w:val="24"/>
                <w:szCs w:val="24"/>
              </w:rPr>
              <w:t>Rastrigin</w:t>
            </w:r>
            <w:proofErr w:type="spellEnd"/>
          </w:p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</w:tr>
      <w:tr w:rsidR="00066E05" w:rsidTr="00FE1286"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10.591</w:t>
            </w:r>
          </w:p>
        </w:tc>
        <w:tc>
          <w:tcPr>
            <w:tcW w:w="2338" w:type="dxa"/>
          </w:tcPr>
          <w:p w:rsidR="00066E05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21.391</w:t>
            </w:r>
          </w:p>
        </w:tc>
        <w:tc>
          <w:tcPr>
            <w:tcW w:w="2338" w:type="dxa"/>
          </w:tcPr>
          <w:p w:rsidR="00066E05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93.173</w:t>
            </w:r>
          </w:p>
        </w:tc>
      </w:tr>
      <w:tr w:rsidR="00066E05" w:rsidTr="00FE1286"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22.345</w:t>
            </w:r>
          </w:p>
        </w:tc>
        <w:tc>
          <w:tcPr>
            <w:tcW w:w="2338" w:type="dxa"/>
          </w:tcPr>
          <w:p w:rsidR="00066E05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40.230</w:t>
            </w:r>
          </w:p>
        </w:tc>
        <w:tc>
          <w:tcPr>
            <w:tcW w:w="2338" w:type="dxa"/>
          </w:tcPr>
          <w:p w:rsidR="00066E05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139.471</w:t>
            </w:r>
          </w:p>
        </w:tc>
      </w:tr>
      <w:tr w:rsidR="00066E05" w:rsidTr="00FE1286"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066E05" w:rsidRDefault="00066E05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31.744</w:t>
            </w:r>
          </w:p>
        </w:tc>
        <w:tc>
          <w:tcPr>
            <w:tcW w:w="2338" w:type="dxa"/>
          </w:tcPr>
          <w:p w:rsidR="00066E05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82.912</w:t>
            </w:r>
          </w:p>
        </w:tc>
        <w:tc>
          <w:tcPr>
            <w:tcW w:w="2338" w:type="dxa"/>
          </w:tcPr>
          <w:p w:rsidR="00066E05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215.399</w:t>
            </w:r>
          </w:p>
        </w:tc>
      </w:tr>
    </w:tbl>
    <w:p w:rsidR="00066E05" w:rsidRDefault="00066E05" w:rsidP="003911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A88" w:rsidTr="00FE1286">
        <w:trPr>
          <w:trHeight w:val="791"/>
        </w:trPr>
        <w:tc>
          <w:tcPr>
            <w:tcW w:w="2337" w:type="dxa"/>
            <w:shd w:val="clear" w:color="auto" w:fill="auto"/>
          </w:tcPr>
          <w:p w:rsidR="00FD4A88" w:rsidRDefault="00FD4A88" w:rsidP="00FE128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proofErr w:type="spellStart"/>
            <w:r>
              <w:rPr>
                <w:sz w:val="24"/>
                <w:szCs w:val="24"/>
              </w:rPr>
              <w:t>Rastrigin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proofErr w:type="spellStart"/>
            <w:r>
              <w:rPr>
                <w:sz w:val="24"/>
                <w:szCs w:val="24"/>
              </w:rPr>
              <w:t>Rastrigin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</w:t>
            </w:r>
            <w:proofErr w:type="spellStart"/>
            <w:r>
              <w:rPr>
                <w:sz w:val="24"/>
                <w:szCs w:val="24"/>
              </w:rPr>
              <w:t>Rastrigin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</w:tr>
      <w:tr w:rsidR="00FD4A88" w:rsidTr="00FE1286"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12.34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26.784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101.326</w:t>
            </w:r>
          </w:p>
        </w:tc>
      </w:tr>
      <w:tr w:rsidR="00FD4A88" w:rsidTr="00FE1286"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15.893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44.239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163.438</w:t>
            </w:r>
          </w:p>
        </w:tc>
      </w:tr>
      <w:tr w:rsidR="00FD4A88" w:rsidTr="00FE1286"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36.238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91.235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250.673</w:t>
            </w:r>
          </w:p>
        </w:tc>
      </w:tr>
    </w:tbl>
    <w:p w:rsidR="00FD4A88" w:rsidRDefault="00FD4A88" w:rsidP="003911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A88" w:rsidTr="00FE1286">
        <w:trPr>
          <w:trHeight w:val="791"/>
        </w:trPr>
        <w:tc>
          <w:tcPr>
            <w:tcW w:w="2337" w:type="dxa"/>
            <w:shd w:val="clear" w:color="auto" w:fill="auto"/>
          </w:tcPr>
          <w:p w:rsidR="00FD4A88" w:rsidRDefault="00FD4A88" w:rsidP="00FE128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</w:t>
            </w:r>
          </w:p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Rastrigin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</w:t>
            </w:r>
          </w:p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Rastrigin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</w:t>
            </w:r>
          </w:p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Rastrigin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dimensiuni</w:t>
            </w:r>
            <w:proofErr w:type="spellEnd"/>
          </w:p>
        </w:tc>
      </w:tr>
      <w:tr w:rsidR="00FD4A88" w:rsidTr="00FE1286"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8.784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19.893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90.089</w:t>
            </w:r>
          </w:p>
        </w:tc>
      </w:tr>
      <w:tr w:rsidR="00FD4A88" w:rsidTr="00FE1286"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39.123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63.217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237.675</w:t>
            </w:r>
          </w:p>
        </w:tc>
      </w:tr>
      <w:tr w:rsidR="00FD4A88" w:rsidTr="00FE1286"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76.238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120.453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391.592</w:t>
            </w:r>
          </w:p>
        </w:tc>
      </w:tr>
    </w:tbl>
    <w:p w:rsidR="00FD4A88" w:rsidRDefault="00FD4A88" w:rsidP="003911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A88" w:rsidTr="00FE1286">
        <w:trPr>
          <w:trHeight w:val="791"/>
        </w:trPr>
        <w:tc>
          <w:tcPr>
            <w:tcW w:w="2337" w:type="dxa"/>
            <w:shd w:val="clear" w:color="auto" w:fill="auto"/>
          </w:tcPr>
          <w:p w:rsidR="00FD4A88" w:rsidRDefault="00FD4A88" w:rsidP="00FE128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Six-hump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HillClimbing</w:t>
            </w:r>
            <w:proofErr w:type="spellEnd"/>
          </w:p>
          <w:p w:rsidR="00FD4A88" w:rsidRDefault="007B2507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Six-hump</w:t>
            </w:r>
          </w:p>
        </w:tc>
        <w:tc>
          <w:tcPr>
            <w:tcW w:w="2338" w:type="dxa"/>
          </w:tcPr>
          <w:p w:rsidR="007B2507" w:rsidRDefault="007B2507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Simulated Annealing</w:t>
            </w:r>
          </w:p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Six-hump</w:t>
            </w:r>
          </w:p>
          <w:p w:rsidR="00FD4A88" w:rsidRDefault="00FD4A88" w:rsidP="00FE1286">
            <w:pPr>
              <w:rPr>
                <w:sz w:val="24"/>
                <w:szCs w:val="24"/>
              </w:rPr>
            </w:pPr>
          </w:p>
        </w:tc>
      </w:tr>
      <w:tr w:rsidR="00FD4A88" w:rsidTr="00FE1286"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-1.025</w:t>
            </w:r>
          </w:p>
        </w:tc>
        <w:tc>
          <w:tcPr>
            <w:tcW w:w="2338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B2507">
              <w:rPr>
                <w:sz w:val="24"/>
                <w:szCs w:val="24"/>
              </w:rPr>
              <w:t>1.016</w:t>
            </w:r>
          </w:p>
        </w:tc>
        <w:tc>
          <w:tcPr>
            <w:tcW w:w="2338" w:type="dxa"/>
          </w:tcPr>
          <w:p w:rsidR="00FD4A88" w:rsidRDefault="007B2507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-1.029</w:t>
            </w:r>
          </w:p>
        </w:tc>
      </w:tr>
      <w:tr w:rsidR="00FD4A88" w:rsidTr="00FE1286"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-0.936</w:t>
            </w:r>
          </w:p>
        </w:tc>
        <w:tc>
          <w:tcPr>
            <w:tcW w:w="2338" w:type="dxa"/>
          </w:tcPr>
          <w:p w:rsidR="00FD4A88" w:rsidRDefault="007B2507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-0.861</w:t>
            </w:r>
          </w:p>
        </w:tc>
        <w:tc>
          <w:tcPr>
            <w:tcW w:w="2338" w:type="dxa"/>
          </w:tcPr>
          <w:p w:rsidR="00FD4A88" w:rsidRDefault="00074520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7.21</w:t>
            </w:r>
          </w:p>
        </w:tc>
      </w:tr>
      <w:tr w:rsidR="00FD4A88" w:rsidTr="00FE1286"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WorstMinim</w:t>
            </w:r>
            <w:proofErr w:type="spellEnd"/>
          </w:p>
        </w:tc>
        <w:tc>
          <w:tcPr>
            <w:tcW w:w="2337" w:type="dxa"/>
          </w:tcPr>
          <w:p w:rsidR="00FD4A88" w:rsidRDefault="00FD4A88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-0.793</w:t>
            </w:r>
          </w:p>
        </w:tc>
        <w:tc>
          <w:tcPr>
            <w:tcW w:w="2338" w:type="dxa"/>
          </w:tcPr>
          <w:p w:rsidR="00FD4A88" w:rsidRDefault="007B2507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-0.702</w:t>
            </w:r>
          </w:p>
        </w:tc>
        <w:tc>
          <w:tcPr>
            <w:tcW w:w="2338" w:type="dxa"/>
          </w:tcPr>
          <w:p w:rsidR="00FD4A88" w:rsidRDefault="00074520" w:rsidP="00FE1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0.261</w:t>
            </w:r>
          </w:p>
        </w:tc>
      </w:tr>
    </w:tbl>
    <w:p w:rsidR="00FD4A88" w:rsidRDefault="00FD4A88" w:rsidP="003911DE">
      <w:pPr>
        <w:rPr>
          <w:sz w:val="24"/>
          <w:szCs w:val="24"/>
        </w:rPr>
      </w:pPr>
    </w:p>
    <w:p w:rsidR="00074520" w:rsidRDefault="00074520" w:rsidP="003911DE">
      <w:pPr>
        <w:rPr>
          <w:sz w:val="24"/>
          <w:szCs w:val="24"/>
        </w:rPr>
      </w:pPr>
    </w:p>
    <w:p w:rsidR="00074520" w:rsidRDefault="00074520" w:rsidP="003911DE">
      <w:pPr>
        <w:rPr>
          <w:sz w:val="24"/>
          <w:szCs w:val="24"/>
        </w:rPr>
      </w:pPr>
    </w:p>
    <w:p w:rsidR="00074520" w:rsidRDefault="00074520" w:rsidP="003911DE">
      <w:pPr>
        <w:rPr>
          <w:sz w:val="24"/>
          <w:szCs w:val="24"/>
        </w:rPr>
      </w:pPr>
    </w:p>
    <w:p w:rsidR="00074520" w:rsidRDefault="00074520" w:rsidP="003911D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spellStart"/>
      <w:r>
        <w:rPr>
          <w:sz w:val="32"/>
          <w:szCs w:val="32"/>
        </w:rPr>
        <w:t>Grafic</w:t>
      </w:r>
      <w:proofErr w:type="spellEnd"/>
      <w:r>
        <w:rPr>
          <w:sz w:val="32"/>
          <w:szCs w:val="32"/>
        </w:rPr>
        <w:t xml:space="preserve"> Hill Climbing</w:t>
      </w:r>
      <w:r w:rsidR="00567FA9">
        <w:rPr>
          <w:sz w:val="32"/>
          <w:szCs w:val="32"/>
        </w:rPr>
        <w:t xml:space="preserve"> Best DeJong</w:t>
      </w:r>
    </w:p>
    <w:p w:rsidR="00074520" w:rsidRDefault="00074520" w:rsidP="003911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3190461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67FA9" w:rsidRDefault="00567FA9" w:rsidP="003911DE">
      <w:pPr>
        <w:rPr>
          <w:sz w:val="32"/>
          <w:szCs w:val="32"/>
        </w:rPr>
      </w:pPr>
    </w:p>
    <w:p w:rsidR="00567FA9" w:rsidRDefault="00567FA9" w:rsidP="003911D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Grafic</w:t>
      </w:r>
      <w:proofErr w:type="spellEnd"/>
      <w:r>
        <w:rPr>
          <w:sz w:val="32"/>
          <w:szCs w:val="32"/>
        </w:rPr>
        <w:t xml:space="preserve"> Simulated Annealing </w:t>
      </w:r>
    </w:p>
    <w:p w:rsidR="00567FA9" w:rsidRDefault="00567FA9" w:rsidP="003911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C4026C" wp14:editId="789D943D">
            <wp:extent cx="5525963" cy="3200400"/>
            <wp:effectExtent l="0" t="0" r="1778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67FA9" w:rsidRDefault="00567FA9" w:rsidP="003911DE">
      <w:pPr>
        <w:rPr>
          <w:sz w:val="32"/>
          <w:szCs w:val="32"/>
        </w:rPr>
      </w:pPr>
    </w:p>
    <w:p w:rsidR="00567FA9" w:rsidRDefault="00567FA9" w:rsidP="003911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c)  </w:t>
      </w:r>
      <w:proofErr w:type="spellStart"/>
      <w:r>
        <w:rPr>
          <w:sz w:val="24"/>
          <w:szCs w:val="24"/>
        </w:rPr>
        <w:t>Algoritmii</w:t>
      </w:r>
      <w:proofErr w:type="spellEnd"/>
      <w:r>
        <w:rPr>
          <w:sz w:val="24"/>
          <w:szCs w:val="24"/>
        </w:rPr>
        <w:t xml:space="preserve"> depend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parametrii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ii </w:t>
      </w:r>
      <w:proofErr w:type="spellStart"/>
      <w:r>
        <w:rPr>
          <w:sz w:val="24"/>
          <w:szCs w:val="24"/>
        </w:rPr>
        <w:t>are.Cu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iteratii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mare, cu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bun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aleasa.Cu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dimensiunea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cu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fata de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bun minim al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>.</w:t>
      </w:r>
    </w:p>
    <w:p w:rsidR="00567FA9" w:rsidRDefault="00567FA9" w:rsidP="003911D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4) </w:t>
      </w:r>
      <w:proofErr w:type="spellStart"/>
      <w:r>
        <w:rPr>
          <w:b/>
          <w:sz w:val="24"/>
          <w:szCs w:val="24"/>
        </w:rPr>
        <w:t>Comparatia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metode</w:t>
      </w:r>
      <w:proofErr w:type="spellEnd"/>
      <w:r w:rsidR="00B504BD">
        <w:rPr>
          <w:b/>
          <w:sz w:val="24"/>
          <w:szCs w:val="24"/>
        </w:rPr>
        <w:t xml:space="preserve"> </w:t>
      </w:r>
    </w:p>
    <w:p w:rsidR="00567FA9" w:rsidRPr="00567FA9" w:rsidRDefault="00B504BD" w:rsidP="003911D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="00567FA9">
        <w:rPr>
          <w:sz w:val="24"/>
          <w:szCs w:val="24"/>
        </w:rPr>
        <w:t>Daca</w:t>
      </w:r>
      <w:proofErr w:type="spellEnd"/>
      <w:r w:rsidR="00567FA9">
        <w:rPr>
          <w:sz w:val="24"/>
          <w:szCs w:val="24"/>
        </w:rPr>
        <w:t xml:space="preserve"> e </w:t>
      </w:r>
      <w:proofErr w:type="spellStart"/>
      <w:r w:rsidR="00567FA9">
        <w:rPr>
          <w:sz w:val="24"/>
          <w:szCs w:val="24"/>
        </w:rPr>
        <w:t>sa</w:t>
      </w:r>
      <w:proofErr w:type="spellEnd"/>
      <w:r w:rsidR="00567FA9">
        <w:rPr>
          <w:sz w:val="24"/>
          <w:szCs w:val="24"/>
        </w:rPr>
        <w:t xml:space="preserve"> </w:t>
      </w:r>
      <w:proofErr w:type="spellStart"/>
      <w:r w:rsidR="00567FA9">
        <w:rPr>
          <w:sz w:val="24"/>
          <w:szCs w:val="24"/>
        </w:rPr>
        <w:t>comparam</w:t>
      </w:r>
      <w:proofErr w:type="spellEnd"/>
      <w:r w:rsidR="00567FA9">
        <w:rPr>
          <w:sz w:val="24"/>
          <w:szCs w:val="24"/>
        </w:rPr>
        <w:t xml:space="preserve"> Hill Climbing cu Simulated Annealing, </w:t>
      </w:r>
      <w:proofErr w:type="spellStart"/>
      <w:r w:rsidR="00567FA9">
        <w:rPr>
          <w:sz w:val="24"/>
          <w:szCs w:val="24"/>
        </w:rPr>
        <w:t>putem</w:t>
      </w:r>
      <w:proofErr w:type="spellEnd"/>
      <w:r w:rsidR="00567FA9">
        <w:rPr>
          <w:sz w:val="24"/>
          <w:szCs w:val="24"/>
        </w:rPr>
        <w:t xml:space="preserve"> </w:t>
      </w:r>
      <w:proofErr w:type="spellStart"/>
      <w:r w:rsidR="00567FA9">
        <w:rPr>
          <w:sz w:val="24"/>
          <w:szCs w:val="24"/>
        </w:rPr>
        <w:t>spune</w:t>
      </w:r>
      <w:proofErr w:type="spellEnd"/>
      <w:r w:rsidR="00567FA9">
        <w:rPr>
          <w:sz w:val="24"/>
          <w:szCs w:val="24"/>
        </w:rPr>
        <w:t xml:space="preserve"> ca </w:t>
      </w:r>
      <w:proofErr w:type="spellStart"/>
      <w:r w:rsidR="00567FA9">
        <w:rPr>
          <w:sz w:val="24"/>
          <w:szCs w:val="24"/>
        </w:rPr>
        <w:t>cel</w:t>
      </w:r>
      <w:proofErr w:type="spellEnd"/>
      <w:r w:rsidR="00567FA9">
        <w:rPr>
          <w:sz w:val="24"/>
          <w:szCs w:val="24"/>
        </w:rPr>
        <w:t xml:space="preserve"> de al </w:t>
      </w:r>
      <w:proofErr w:type="spellStart"/>
      <w:r w:rsidR="00567FA9">
        <w:rPr>
          <w:sz w:val="24"/>
          <w:szCs w:val="24"/>
        </w:rPr>
        <w:t>doilea</w:t>
      </w:r>
      <w:proofErr w:type="spellEnd"/>
      <w:r w:rsidR="00567F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apropiata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minim.Diferenta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uneori</w:t>
      </w:r>
      <w:proofErr w:type="spellEnd"/>
      <w:r>
        <w:rPr>
          <w:sz w:val="24"/>
          <w:szCs w:val="24"/>
        </w:rPr>
        <w:t xml:space="preserve"> o 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Hill Climbing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mica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valoarea.In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</w:t>
      </w:r>
      <w:proofErr w:type="spellEnd"/>
      <w:r>
        <w:rPr>
          <w:sz w:val="24"/>
          <w:szCs w:val="24"/>
        </w:rPr>
        <w:t xml:space="preserve"> Hill Climbing 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rapid la </w:t>
      </w:r>
      <w:proofErr w:type="spellStart"/>
      <w:r>
        <w:rPr>
          <w:sz w:val="24"/>
          <w:szCs w:val="24"/>
        </w:rPr>
        <w:t>vecini</w:t>
      </w:r>
      <w:proofErr w:type="spellEnd"/>
      <w:r>
        <w:rPr>
          <w:sz w:val="24"/>
          <w:szCs w:val="24"/>
        </w:rPr>
        <w:t xml:space="preserve"> fata de Simulated Annealing.</w:t>
      </w:r>
    </w:p>
    <w:sectPr w:rsidR="00567FA9" w:rsidRPr="00567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FB4"/>
    <w:rsid w:val="00066E05"/>
    <w:rsid w:val="00074520"/>
    <w:rsid w:val="0011232C"/>
    <w:rsid w:val="001F29EC"/>
    <w:rsid w:val="00352FB4"/>
    <w:rsid w:val="003911DE"/>
    <w:rsid w:val="003F04B9"/>
    <w:rsid w:val="004B2814"/>
    <w:rsid w:val="004B6C72"/>
    <w:rsid w:val="00567FA9"/>
    <w:rsid w:val="007B2507"/>
    <w:rsid w:val="008E4C12"/>
    <w:rsid w:val="009209B1"/>
    <w:rsid w:val="00B31260"/>
    <w:rsid w:val="00B504BD"/>
    <w:rsid w:val="00BF395F"/>
    <w:rsid w:val="00C14A6A"/>
    <w:rsid w:val="00D66F49"/>
    <w:rsid w:val="00E82DEF"/>
    <w:rsid w:val="00EA0756"/>
    <w:rsid w:val="00FD4A88"/>
    <w:rsid w:val="00F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BA99"/>
  <w15:chartTrackingRefBased/>
  <w15:docId w15:val="{16182F8A-4857-47C1-9468-AA0E06C3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Valori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90</c:v>
                </c:pt>
                <c:pt idx="7">
                  <c:v>100</c:v>
                </c:pt>
              </c:numCache>
            </c:numRef>
          </c:xVal>
          <c:yVal>
            <c:numRef>
              <c:f>Sheet1!$B$2:$B$9</c:f>
              <c:numCache>
                <c:formatCode>0.00</c:formatCode>
                <c:ptCount val="8"/>
                <c:pt idx="0">
                  <c:v>24.04</c:v>
                </c:pt>
                <c:pt idx="1">
                  <c:v>5.73</c:v>
                </c:pt>
                <c:pt idx="2">
                  <c:v>5.71</c:v>
                </c:pt>
                <c:pt idx="3">
                  <c:v>3.56</c:v>
                </c:pt>
                <c:pt idx="4">
                  <c:v>3.32</c:v>
                </c:pt>
                <c:pt idx="5">
                  <c:v>1.61</c:v>
                </c:pt>
                <c:pt idx="6">
                  <c:v>0.73</c:v>
                </c:pt>
                <c:pt idx="7">
                  <c:v>0.17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16-433E-9540-0DB87269A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929064"/>
        <c:axId val="267932200"/>
      </c:scatterChart>
      <c:valAx>
        <c:axId val="267929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32200"/>
        <c:crosses val="autoZero"/>
        <c:crossBetween val="midCat"/>
      </c:valAx>
      <c:valAx>
        <c:axId val="26793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29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Valori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18.600000000000001</c:v>
                </c:pt>
                <c:pt idx="1">
                  <c:v>6.23</c:v>
                </c:pt>
                <c:pt idx="2">
                  <c:v>37.119999999999997</c:v>
                </c:pt>
                <c:pt idx="3">
                  <c:v>14.89</c:v>
                </c:pt>
                <c:pt idx="4">
                  <c:v>5.69</c:v>
                </c:pt>
                <c:pt idx="5">
                  <c:v>20.3</c:v>
                </c:pt>
                <c:pt idx="6">
                  <c:v>6.32</c:v>
                </c:pt>
                <c:pt idx="7">
                  <c:v>2.3199999999999998</c:v>
                </c:pt>
                <c:pt idx="8">
                  <c:v>0.15</c:v>
                </c:pt>
                <c:pt idx="9">
                  <c:v>1.79</c:v>
                </c:pt>
                <c:pt idx="10">
                  <c:v>4.18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25-4B19-83E3-F77770445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931808"/>
        <c:axId val="350874976"/>
      </c:scatterChart>
      <c:valAx>
        <c:axId val="26793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874976"/>
        <c:crosses val="autoZero"/>
        <c:crossBetween val="midCat"/>
      </c:valAx>
      <c:valAx>
        <c:axId val="3508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31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Constantin</dc:creator>
  <cp:keywords/>
  <dc:description/>
  <cp:lastModifiedBy>matei.madalin1@gmail.com</cp:lastModifiedBy>
  <cp:revision>3</cp:revision>
  <dcterms:created xsi:type="dcterms:W3CDTF">2017-11-01T15:48:00Z</dcterms:created>
  <dcterms:modified xsi:type="dcterms:W3CDTF">2017-11-06T14:04:00Z</dcterms:modified>
</cp:coreProperties>
</file>