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C43" w:rsidRDefault="000B5FF5">
      <w:r>
        <w:t>TEMA 1-BD</w:t>
      </w:r>
    </w:p>
    <w:p w:rsidR="000B5FF5" w:rsidRDefault="000B5FF5">
      <w:r>
        <w:t>Se considera urmatoarele tabele:</w:t>
      </w:r>
    </w:p>
    <w:p w:rsidR="000B5FF5" w:rsidRDefault="000B5FF5">
      <w:r>
        <w:t>CONTRACTE(CODC-cod contract,DATAC-data contractului,CODB-cod beneficiar,CODF-cod furnizor, DATAF-data finala a contractului),</w:t>
      </w:r>
    </w:p>
    <w:p w:rsidR="000B5FF5" w:rsidRDefault="000B5FF5">
      <w:r>
        <w:t>SOCIETATI(CODS-cod societate, DENS-denumire societate,CAPITAL-capitalul social,TIPSOC-tip societate),</w:t>
      </w:r>
    </w:p>
    <w:p w:rsidR="000B5FF5" w:rsidRDefault="000B5FF5">
      <w:r>
        <w:t>ARTICOLE(CODCA-cod contract,CODPA-cod produs, CANT-cantitate,PRET-pretul unitar)-contine articolele prevazute in contracte.</w:t>
      </w:r>
    </w:p>
    <w:p w:rsidR="000B5FF5" w:rsidRDefault="000B5FF5">
      <w:r>
        <w:t>PRODUSE(CODP-codul produsului,DENP- denumire produs,TIPP-tipul produsului)</w:t>
      </w:r>
    </w:p>
    <w:p w:rsidR="000B5FF5" w:rsidRDefault="000B5FF5">
      <w:r>
        <w:t>LIVRARI(CODCL-codul contractului,CODPL-codul produsului,CANTL-cantitatea livrata,DATAL-data livrarii) contine livrari la contracte.</w:t>
      </w:r>
    </w:p>
    <w:p w:rsidR="000B5FF5" w:rsidRDefault="000B5FF5">
      <w:r>
        <w:t>Obs. CODC este cheie primara pentru CONTRACTE, CODS pentru SOCIETATI, perechea (CODCA,CODPA) este cheie primara pentru ARTICOLE, CODP – pentru PRODUSE.</w:t>
      </w:r>
    </w:p>
    <w:p w:rsidR="000B5FF5" w:rsidRDefault="000B5FF5">
      <w:r>
        <w:t>Orice CODB si CODF trebuie sa fie coduri de societati.</w:t>
      </w:r>
    </w:p>
    <w:p w:rsidR="000B5FF5" w:rsidRDefault="00C739F0">
      <w:r>
        <w:t>Se cere:</w:t>
      </w:r>
    </w:p>
    <w:p w:rsidR="00C739F0" w:rsidRDefault="00C739F0">
      <w:r>
        <w:t>1)Sa se creeze tabelele si sa se insereze date consistente in</w:t>
      </w:r>
      <w:r w:rsidR="0007328E">
        <w:t xml:space="preserve"> </w:t>
      </w:r>
      <w:r>
        <w:t>ele.</w:t>
      </w:r>
    </w:p>
    <w:p w:rsidR="00C739F0" w:rsidRDefault="0007328E">
      <w:r>
        <w:t xml:space="preserve">2)Sa se realizeze </w:t>
      </w:r>
      <w:r w:rsidR="00C739F0">
        <w:t>script</w:t>
      </w:r>
      <w:r>
        <w:t>uri</w:t>
      </w:r>
      <w:r w:rsidR="00C739F0">
        <w:t xml:space="preserve"> pentru verificarea consistentei datelor.</w:t>
      </w:r>
    </w:p>
    <w:p w:rsidR="00C739F0" w:rsidRDefault="00C739F0">
      <w:r>
        <w:t>3)Pentru fiecare inregistrare  din CONTRACT</w:t>
      </w:r>
      <w:r w:rsidR="0007328E">
        <w:t xml:space="preserve">E </w:t>
      </w:r>
      <w:r>
        <w:t xml:space="preserve"> sa se afiseze denumirea societatii beneficiare cu capitalul social respectiv, precum si denumirea societatii furnizoare cu capitalul social respectiv.</w:t>
      </w:r>
    </w:p>
    <w:p w:rsidR="00C739F0" w:rsidRDefault="00C739F0">
      <w:r>
        <w:t>4)Pentru fiecare contract sa se calculeze valoarea totala a sa.</w:t>
      </w:r>
    </w:p>
    <w:p w:rsidR="00C739F0" w:rsidRDefault="00C739F0">
      <w:r>
        <w:t>5)Pentru fiecare contract CODC si produs CODP sa se calculeze cantitatea totala livrata din CODP la contractul CODC.</w:t>
      </w:r>
    </w:p>
    <w:p w:rsidR="00C739F0" w:rsidRDefault="00C739F0">
      <w:r>
        <w:t>6)Pentru fiecare inregistrare din CONTRACT</w:t>
      </w:r>
      <w:r w:rsidR="0007328E">
        <w:t>E  sa se afiseze inreg</w:t>
      </w:r>
      <w:r>
        <w:t>istrarea din CONTRACTE apoi toate articolele din contractul respectiv, afisand pentru un produs si denumirea sa si TIPP.</w:t>
      </w:r>
    </w:p>
    <w:p w:rsidR="00C739F0" w:rsidRDefault="00C739F0">
      <w:r>
        <w:t>7)Sa se afiseze contractele care au fost realizate integral.</w:t>
      </w:r>
    </w:p>
    <w:p w:rsidR="00C739F0" w:rsidRDefault="00C739F0">
      <w:r>
        <w:t>8) Pentru fiecare contract nerealizat integral sa se calculeze penalitatile datorate de CODB lui CODF,stiind ca penalitatea pentru o zi intirziere si o unitate de produs este de 0,001 RON.</w:t>
      </w:r>
    </w:p>
    <w:p w:rsidR="00C739F0" w:rsidRDefault="00C739F0">
      <w:r>
        <w:t>9)Pentru fiecare produs CODP sa se calculeze cantitatea totala din CODP prevazuta in toate contractele(se va afisa aici si denumirea produsului).</w:t>
      </w:r>
    </w:p>
    <w:p w:rsidR="00C739F0" w:rsidRDefault="00C739F0">
      <w:r>
        <w:t>10)</w:t>
      </w:r>
      <w:r w:rsidR="0007328E">
        <w:t>Pentru fiecare societate sa se calculeze valoarea totala a contractelor in care ea apare ca beneficiar (se va afisa si denumirea societatii). Daca o societate nu apare ca beneficiar in niciun contract sa se afiseze valoarea 0.</w:t>
      </w:r>
    </w:p>
    <w:sectPr w:rsidR="00C739F0" w:rsidSect="0007328E">
      <w:pgSz w:w="12240" w:h="15840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5FF5"/>
    <w:rsid w:val="0007328E"/>
    <w:rsid w:val="000B5FF5"/>
    <w:rsid w:val="000C0362"/>
    <w:rsid w:val="003A3516"/>
    <w:rsid w:val="003F6B17"/>
    <w:rsid w:val="00701A29"/>
    <w:rsid w:val="007C372D"/>
    <w:rsid w:val="00874518"/>
    <w:rsid w:val="00980C43"/>
    <w:rsid w:val="00C739F0"/>
    <w:rsid w:val="00EE1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C43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fii</Company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feleav</dc:creator>
  <cp:keywords/>
  <dc:description/>
  <cp:lastModifiedBy>Miha</cp:lastModifiedBy>
  <cp:revision>2</cp:revision>
  <dcterms:created xsi:type="dcterms:W3CDTF">2011-11-02T09:17:00Z</dcterms:created>
  <dcterms:modified xsi:type="dcterms:W3CDTF">2011-11-02T09:17:00Z</dcterms:modified>
</cp:coreProperties>
</file>