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C1" w:rsidRDefault="005E36C1" w:rsidP="00793D46">
      <w:pPr>
        <w:pStyle w:val="Title"/>
      </w:pPr>
    </w:p>
    <w:p w:rsidR="005E36C1" w:rsidRDefault="005E36C1" w:rsidP="00793D46">
      <w:pPr>
        <w:pStyle w:val="Title"/>
      </w:pPr>
    </w:p>
    <w:p w:rsidR="005E36C1" w:rsidRDefault="005E36C1" w:rsidP="00793D46">
      <w:pPr>
        <w:pStyle w:val="Title"/>
      </w:pPr>
    </w:p>
    <w:p w:rsidR="005E36C1" w:rsidRDefault="005E36C1" w:rsidP="00793D46">
      <w:pPr>
        <w:pStyle w:val="Title"/>
      </w:pPr>
    </w:p>
    <w:p w:rsidR="005E36C1" w:rsidRDefault="005E36C1" w:rsidP="00793D46">
      <w:pPr>
        <w:pStyle w:val="Title"/>
      </w:pPr>
    </w:p>
    <w:p w:rsidR="005E36C1" w:rsidRDefault="005E36C1" w:rsidP="00793D46">
      <w:pPr>
        <w:pStyle w:val="Title"/>
      </w:pPr>
    </w:p>
    <w:p w:rsidR="00F94C69" w:rsidRPr="00793D46" w:rsidRDefault="00524A7A" w:rsidP="00793D46">
      <w:pPr>
        <w:pStyle w:val="Title"/>
      </w:pPr>
      <w:r w:rsidRPr="00793D46">
        <w:t xml:space="preserve">Test </w:t>
      </w:r>
      <w:r w:rsidR="007C688E" w:rsidRPr="00793D46">
        <w:t>Report</w:t>
      </w:r>
    </w:p>
    <w:p w:rsidR="00F94C69" w:rsidRDefault="00F94C69" w:rsidP="000E396A"/>
    <w:p w:rsidR="00312DEC" w:rsidRDefault="00312DEC" w:rsidP="000E396A"/>
    <w:p w:rsidR="00312DEC" w:rsidRDefault="00312DEC" w:rsidP="000E396A"/>
    <w:p w:rsidR="00F94C69" w:rsidRDefault="00F94C69" w:rsidP="000E396A"/>
    <w:p w:rsidR="00F94C69" w:rsidRDefault="00F94C69" w:rsidP="000E396A"/>
    <w:p w:rsidR="00312DEC" w:rsidRPr="00387E8B" w:rsidRDefault="00312DEC" w:rsidP="005E36C1">
      <w:pPr>
        <w:pStyle w:val="Body"/>
        <w:tabs>
          <w:tab w:val="right" w:pos="1418"/>
          <w:tab w:val="left" w:pos="1474"/>
        </w:tabs>
        <w:rPr>
          <w:color w:val="595959" w:themeColor="text1" w:themeTint="A6"/>
        </w:rPr>
      </w:pPr>
      <w:r w:rsidRPr="00387E8B">
        <w:rPr>
          <w:color w:val="595959" w:themeColor="text1" w:themeTint="A6"/>
        </w:rPr>
        <w:t>Project Name</w:t>
      </w:r>
      <w:r w:rsidR="00B96A01" w:rsidRPr="00387E8B">
        <w:rPr>
          <w:color w:val="595959" w:themeColor="text1" w:themeTint="A6"/>
        </w:rPr>
        <w:t>:</w:t>
      </w:r>
      <w:r w:rsidR="00387E8B" w:rsidRPr="00387E8B">
        <w:rPr>
          <w:color w:val="595959" w:themeColor="text1" w:themeTint="A6"/>
        </w:rPr>
        <w:t xml:space="preserve"> www.o</w:t>
      </w:r>
      <w:r w:rsidR="00390846" w:rsidRPr="00387E8B">
        <w:rPr>
          <w:color w:val="595959" w:themeColor="text1" w:themeTint="A6"/>
        </w:rPr>
        <w:t>sushi.ro</w:t>
      </w:r>
    </w:p>
    <w:p w:rsidR="00245573" w:rsidRPr="00387E8B" w:rsidRDefault="005E36C1" w:rsidP="00245573">
      <w:pPr>
        <w:pStyle w:val="Body"/>
        <w:rPr>
          <w:color w:val="595959" w:themeColor="text1" w:themeTint="A6"/>
          <w:lang w:val="fr-FR"/>
        </w:rPr>
      </w:pPr>
      <w:r w:rsidRPr="00387E8B">
        <w:rPr>
          <w:color w:val="595959" w:themeColor="text1" w:themeTint="A6"/>
          <w:lang w:val="fr-FR"/>
        </w:rPr>
        <w:t>D</w:t>
      </w:r>
      <w:r w:rsidR="00245573" w:rsidRPr="00387E8B">
        <w:rPr>
          <w:color w:val="595959" w:themeColor="text1" w:themeTint="A6"/>
          <w:lang w:val="fr-FR"/>
        </w:rPr>
        <w:t xml:space="preserve">ocument Date: </w:t>
      </w:r>
      <w:r w:rsidR="00390846" w:rsidRPr="00387E8B">
        <w:rPr>
          <w:color w:val="595959" w:themeColor="text1" w:themeTint="A6"/>
          <w:lang w:val="fr-FR"/>
        </w:rPr>
        <w:t>2023</w:t>
      </w:r>
      <w:r w:rsidR="00245573" w:rsidRPr="00387E8B">
        <w:rPr>
          <w:color w:val="595959" w:themeColor="text1" w:themeTint="A6"/>
          <w:lang w:val="fr-FR"/>
        </w:rPr>
        <w:t>.</w:t>
      </w:r>
      <w:r w:rsidR="00390846" w:rsidRPr="00387E8B">
        <w:rPr>
          <w:color w:val="595959" w:themeColor="text1" w:themeTint="A6"/>
          <w:lang w:val="fr-FR"/>
        </w:rPr>
        <w:t>02</w:t>
      </w:r>
      <w:r w:rsidR="00275C38" w:rsidRPr="00387E8B">
        <w:rPr>
          <w:color w:val="595959" w:themeColor="text1" w:themeTint="A6"/>
          <w:lang w:val="fr-FR"/>
        </w:rPr>
        <w:t>.</w:t>
      </w:r>
      <w:r w:rsidR="00390846" w:rsidRPr="00387E8B">
        <w:rPr>
          <w:color w:val="595959" w:themeColor="text1" w:themeTint="A6"/>
          <w:lang w:val="fr-FR"/>
        </w:rPr>
        <w:t>03</w:t>
      </w:r>
    </w:p>
    <w:p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Pr="00AE2F3B" w:rsidRDefault="005E36C1" w:rsidP="00245573">
      <w:pPr>
        <w:pStyle w:val="Body"/>
        <w:rPr>
          <w:lang w:val="fr-FR"/>
        </w:rPr>
      </w:pPr>
    </w:p>
    <w:p w:rsidR="00CB63DB" w:rsidRPr="00793D46" w:rsidRDefault="00176BC9" w:rsidP="00334EB6">
      <w:pPr>
        <w:pStyle w:val="Tableofcontents0"/>
        <w:rPr>
          <w:noProof/>
          <w:color w:val="404040" w:themeColor="text1" w:themeTint="BF"/>
        </w:rPr>
      </w:pPr>
      <w:bookmarkStart w:id="0" w:name="_Toc338421789"/>
      <w:bookmarkStart w:id="1" w:name="_Toc338421826"/>
      <w:r w:rsidRPr="00793D46">
        <w:rPr>
          <w:color w:val="404040" w:themeColor="text1" w:themeTint="BF"/>
        </w:rPr>
        <w:t>Table of Contents</w:t>
      </w:r>
      <w:bookmarkEnd w:id="0"/>
      <w:bookmarkEnd w:id="1"/>
      <w:r w:rsidR="006942AA" w:rsidRPr="006942AA">
        <w:rPr>
          <w:b/>
          <w:bCs/>
          <w:caps/>
          <w:color w:val="404040" w:themeColor="text1" w:themeTint="BF"/>
        </w:rPr>
        <w:fldChar w:fldCharType="begin"/>
      </w:r>
      <w:r w:rsidR="00334EB6" w:rsidRPr="00793D46">
        <w:rPr>
          <w:b/>
          <w:bCs/>
          <w:caps/>
          <w:color w:val="404040" w:themeColor="text1" w:themeTint="BF"/>
        </w:rPr>
        <w:instrText xml:space="preserve"> TOC \o "1-6" </w:instrText>
      </w:r>
      <w:r w:rsidR="006942AA" w:rsidRPr="006942AA">
        <w:rPr>
          <w:b/>
          <w:bCs/>
          <w:caps/>
          <w:color w:val="404040" w:themeColor="text1" w:themeTint="BF"/>
        </w:rPr>
        <w:fldChar w:fldCharType="separate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 w:rsidR="006942AA">
        <w:fldChar w:fldCharType="begin"/>
      </w:r>
      <w:r>
        <w:instrText xml:space="preserve"> PAGEREF _Toc465718303 \h </w:instrText>
      </w:r>
      <w:r w:rsidR="006942AA">
        <w:fldChar w:fldCharType="separate"/>
      </w:r>
      <w:r w:rsidR="00793D46">
        <w:t>4</w:t>
      </w:r>
      <w:r w:rsidR="006942AA"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 w:rsidR="006942AA">
        <w:fldChar w:fldCharType="begin"/>
      </w:r>
      <w:r>
        <w:instrText xml:space="preserve"> PAGEREF _Toc465718304 \h </w:instrText>
      </w:r>
      <w:r w:rsidR="006942AA">
        <w:fldChar w:fldCharType="separate"/>
      </w:r>
      <w:r w:rsidR="00793D46">
        <w:t>4</w:t>
      </w:r>
      <w:r w:rsidR="006942AA"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 w:rsidR="006942AA">
        <w:fldChar w:fldCharType="begin"/>
      </w:r>
      <w:r>
        <w:instrText xml:space="preserve"> PAGEREF _Toc465718305 \h </w:instrText>
      </w:r>
      <w:r w:rsidR="006942AA">
        <w:fldChar w:fldCharType="separate"/>
      </w:r>
      <w:r w:rsidR="00793D46">
        <w:t>4</w:t>
      </w:r>
      <w:r w:rsidR="006942AA">
        <w:fldChar w:fldCharType="end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 w:rsidR="006942AA">
        <w:fldChar w:fldCharType="begin"/>
      </w:r>
      <w:r>
        <w:instrText xml:space="preserve"> PAGEREF _Toc465718306 \h </w:instrText>
      </w:r>
      <w:r w:rsidR="006942AA">
        <w:fldChar w:fldCharType="separate"/>
      </w:r>
      <w:r w:rsidR="00793D46">
        <w:t>5</w:t>
      </w:r>
      <w:r w:rsidR="006942AA"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 w:rsidR="006942AA">
        <w:fldChar w:fldCharType="begin"/>
      </w:r>
      <w:r>
        <w:instrText xml:space="preserve"> PAGEREF _Toc465718307 \h </w:instrText>
      </w:r>
      <w:r w:rsidR="006942AA">
        <w:fldChar w:fldCharType="separate"/>
      </w:r>
      <w:r w:rsidR="00793D46">
        <w:t>5</w:t>
      </w:r>
      <w:r w:rsidR="006942AA"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 w:rsidR="006942AA">
        <w:fldChar w:fldCharType="begin"/>
      </w:r>
      <w:r>
        <w:instrText xml:space="preserve"> PAGEREF _Toc465718308 \h </w:instrText>
      </w:r>
      <w:r w:rsidR="006942AA">
        <w:fldChar w:fldCharType="separate"/>
      </w:r>
      <w:r w:rsidR="00793D46">
        <w:t>5</w:t>
      </w:r>
      <w:r w:rsidR="006942AA">
        <w:fldChar w:fldCharType="end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 w:rsidR="006942AA">
        <w:fldChar w:fldCharType="begin"/>
      </w:r>
      <w:r>
        <w:instrText xml:space="preserve"> PAGEREF _Toc465718309 \h </w:instrText>
      </w:r>
      <w:r w:rsidR="006942AA">
        <w:fldChar w:fldCharType="separate"/>
      </w:r>
      <w:r w:rsidR="00793D46">
        <w:t>6</w:t>
      </w:r>
      <w:r w:rsidR="006942AA"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 w:rsidR="006942AA">
        <w:fldChar w:fldCharType="begin"/>
      </w:r>
      <w:r>
        <w:instrText xml:space="preserve"> PAGEREF _Toc465718310 \h </w:instrText>
      </w:r>
      <w:r w:rsidR="006942AA">
        <w:fldChar w:fldCharType="separate"/>
      </w:r>
      <w:r w:rsidR="00793D46">
        <w:t>6</w:t>
      </w:r>
      <w:r w:rsidR="006942AA">
        <w:fldChar w:fldCharType="end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 w:rsidR="006942AA">
        <w:fldChar w:fldCharType="begin"/>
      </w:r>
      <w:r>
        <w:instrText xml:space="preserve"> PAGEREF _Toc465718313 \h </w:instrText>
      </w:r>
      <w:r w:rsidR="006942AA">
        <w:fldChar w:fldCharType="separate"/>
      </w:r>
      <w:r w:rsidR="00793D46">
        <w:t>7</w:t>
      </w:r>
      <w:r w:rsidR="006942AA">
        <w:fldChar w:fldCharType="end"/>
      </w:r>
    </w:p>
    <w:p w:rsidR="00F94C69" w:rsidRPr="0048624E" w:rsidRDefault="006942AA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:rsidR="007C688E" w:rsidRDefault="007C688E" w:rsidP="00882D27">
      <w:pPr>
        <w:pStyle w:val="Heading1"/>
      </w:pPr>
      <w:bookmarkStart w:id="3" w:name="_Toc302146247"/>
      <w:bookmarkStart w:id="4" w:name="_Toc465718303"/>
      <w:bookmarkStart w:id="5" w:name="_Toc440274109"/>
      <w:r>
        <w:lastRenderedPageBreak/>
        <w:t>Testing Scope</w:t>
      </w:r>
      <w:bookmarkEnd w:id="3"/>
      <w:bookmarkEnd w:id="4"/>
    </w:p>
    <w:p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880"/>
        <w:gridCol w:w="1890"/>
        <w:gridCol w:w="2070"/>
        <w:gridCol w:w="2517"/>
      </w:tblGrid>
      <w:tr w:rsidR="00822D78" w:rsidRPr="00931529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3C49E7" w:rsidRDefault="00845AEA" w:rsidP="00C9452A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Online store for sushi restaurant</w:t>
            </w:r>
          </w:p>
        </w:tc>
        <w:tc>
          <w:tcPr>
            <w:tcW w:w="1890" w:type="dxa"/>
          </w:tcPr>
          <w:p w:rsidR="00822D78" w:rsidRPr="003C49E7" w:rsidRDefault="00390846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2022</w:t>
            </w:r>
            <w:r w:rsidR="00845AEA">
              <w:rPr>
                <w:b/>
                <w:color w:val="auto"/>
              </w:rPr>
              <w:t>.11.10 – 2023</w:t>
            </w:r>
            <w:r w:rsidR="005B13DE" w:rsidRPr="003C49E7">
              <w:rPr>
                <w:b/>
                <w:color w:val="auto"/>
              </w:rPr>
              <w:t>.</w:t>
            </w:r>
            <w:r w:rsidR="00845AEA">
              <w:rPr>
                <w:b/>
                <w:color w:val="auto"/>
              </w:rPr>
              <w:t>02.05</w:t>
            </w:r>
          </w:p>
        </w:tc>
        <w:tc>
          <w:tcPr>
            <w:tcW w:w="2070" w:type="dxa"/>
          </w:tcPr>
          <w:p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1.</w:t>
            </w:r>
            <w:r w:rsidR="00845AEA">
              <w:rPr>
                <w:b/>
                <w:color w:val="auto"/>
              </w:rPr>
              <w:t>0</w:t>
            </w:r>
          </w:p>
        </w:tc>
        <w:tc>
          <w:tcPr>
            <w:tcW w:w="2517" w:type="dxa"/>
          </w:tcPr>
          <w:p w:rsidR="00822D78" w:rsidRPr="003C49E7" w:rsidRDefault="00845AEA" w:rsidP="00CA72D7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-</w:t>
            </w:r>
          </w:p>
        </w:tc>
      </w:tr>
      <w:tr w:rsidR="00510711" w:rsidRPr="00931529" w:rsidTr="00500036">
        <w:trPr>
          <w:trHeight w:val="604"/>
        </w:trPr>
        <w:tc>
          <w:tcPr>
            <w:tcW w:w="2880" w:type="dxa"/>
          </w:tcPr>
          <w:p w:rsidR="00510711" w:rsidRDefault="00845AEA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account</w:t>
            </w:r>
          </w:p>
        </w:tc>
        <w:tc>
          <w:tcPr>
            <w:tcW w:w="189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Default="00845AEA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1890" w:type="dxa"/>
          </w:tcPr>
          <w:p w:rsidR="00822D78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931529" w:rsidRDefault="00845AEA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</w:tc>
        <w:tc>
          <w:tcPr>
            <w:tcW w:w="189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:rsidTr="00822D78">
        <w:trPr>
          <w:trHeight w:val="500"/>
        </w:trPr>
        <w:tc>
          <w:tcPr>
            <w:tcW w:w="2880" w:type="dxa"/>
          </w:tcPr>
          <w:p w:rsidR="00510711" w:rsidRDefault="00845AEA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</w:t>
            </w:r>
            <w:r w:rsidR="00510711">
              <w:rPr>
                <w:sz w:val="18"/>
                <w:szCs w:val="18"/>
              </w:rPr>
              <w:t xml:space="preserve"> </w:t>
            </w:r>
          </w:p>
        </w:tc>
        <w:tc>
          <w:tcPr>
            <w:tcW w:w="189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45AEA" w:rsidRPr="00931529" w:rsidTr="00822D78">
        <w:trPr>
          <w:trHeight w:val="500"/>
        </w:trPr>
        <w:tc>
          <w:tcPr>
            <w:tcW w:w="2880" w:type="dxa"/>
          </w:tcPr>
          <w:p w:rsidR="00845AEA" w:rsidRDefault="00845AEA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</w:t>
            </w:r>
          </w:p>
        </w:tc>
        <w:tc>
          <w:tcPr>
            <w:tcW w:w="1890" w:type="dxa"/>
          </w:tcPr>
          <w:p w:rsidR="00845AEA" w:rsidRPr="00931529" w:rsidRDefault="00845AEA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45AEA" w:rsidRPr="00931529" w:rsidRDefault="00845AEA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45AEA" w:rsidRPr="00931529" w:rsidRDefault="00845AEA" w:rsidP="00CA72D7">
            <w:pPr>
              <w:rPr>
                <w:sz w:val="18"/>
                <w:szCs w:val="18"/>
              </w:rPr>
            </w:pPr>
          </w:p>
        </w:tc>
      </w:tr>
      <w:tr w:rsidR="00845AEA" w:rsidRPr="00931529" w:rsidTr="00822D78">
        <w:trPr>
          <w:trHeight w:val="500"/>
        </w:trPr>
        <w:tc>
          <w:tcPr>
            <w:tcW w:w="2880" w:type="dxa"/>
          </w:tcPr>
          <w:p w:rsidR="00845AEA" w:rsidRDefault="00845AEA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Wishlist</w:t>
            </w:r>
          </w:p>
        </w:tc>
        <w:tc>
          <w:tcPr>
            <w:tcW w:w="1890" w:type="dxa"/>
          </w:tcPr>
          <w:p w:rsidR="00845AEA" w:rsidRPr="00931529" w:rsidRDefault="00845AEA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45AEA" w:rsidRPr="00931529" w:rsidRDefault="00845AEA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45AEA" w:rsidRPr="00931529" w:rsidRDefault="00845AEA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:rsidTr="00822D78">
        <w:trPr>
          <w:trHeight w:val="500"/>
        </w:trPr>
        <w:tc>
          <w:tcPr>
            <w:tcW w:w="288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89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</w:tbl>
    <w:p w:rsidR="005E36C1" w:rsidRPr="005E36C1" w:rsidRDefault="005E36C1" w:rsidP="005E36C1">
      <w:pPr>
        <w:pStyle w:val="Body"/>
      </w:pPr>
    </w:p>
    <w:p w:rsidR="00524A7A" w:rsidRDefault="005E36C1" w:rsidP="00CB63DB">
      <w:pPr>
        <w:pStyle w:val="Heading2"/>
      </w:pPr>
      <w:bookmarkStart w:id="6" w:name="_Toc465718304"/>
      <w:r>
        <w:t xml:space="preserve">Test </w:t>
      </w:r>
      <w:r w:rsidR="007C688E" w:rsidRPr="007C688E">
        <w:t>Environment</w:t>
      </w:r>
      <w:bookmarkEnd w:id="6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060"/>
        <w:gridCol w:w="3510"/>
        <w:gridCol w:w="2786"/>
      </w:tblGrid>
      <w:tr w:rsidR="007C688E" w:rsidRPr="00931529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65714" w:rsidRPr="00931529" w:rsidTr="00165714">
        <w:trPr>
          <w:trHeight w:val="500"/>
        </w:trPr>
        <w:tc>
          <w:tcPr>
            <w:tcW w:w="3060" w:type="dxa"/>
            <w:vMerge w:val="restart"/>
            <w:vAlign w:val="center"/>
          </w:tcPr>
          <w:p w:rsidR="00165714" w:rsidRPr="00192B87" w:rsidRDefault="00165714" w:rsidP="00CC42A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Production</w:t>
            </w:r>
          </w:p>
        </w:tc>
        <w:tc>
          <w:tcPr>
            <w:tcW w:w="3510" w:type="dxa"/>
          </w:tcPr>
          <w:p w:rsidR="00BB22A3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OS:Windows </w:t>
            </w:r>
          </w:p>
          <w:p w:rsidR="00165714" w:rsidRDefault="00165714" w:rsidP="0039084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Version </w:t>
            </w:r>
            <w:r w:rsidR="00390846">
              <w:rPr>
                <w:color w:val="404040" w:themeColor="text1" w:themeTint="BF"/>
              </w:rPr>
              <w:t>7</w:t>
            </w:r>
          </w:p>
          <w:p w:rsidR="002546AB" w:rsidRDefault="00B3481B" w:rsidP="002546AB">
            <w:pPr>
              <w:pStyle w:val="Body"/>
            </w:pPr>
            <w:r>
              <w:t>Mobile phone</w:t>
            </w:r>
            <w:r w:rsidR="002546AB">
              <w:t xml:space="preserve"> Android 13</w:t>
            </w:r>
          </w:p>
          <w:p w:rsidR="00B3481B" w:rsidRPr="00B3481B" w:rsidRDefault="00B3481B" w:rsidP="00B3481B">
            <w:pPr>
              <w:pStyle w:val="Body"/>
            </w:pPr>
          </w:p>
        </w:tc>
        <w:tc>
          <w:tcPr>
            <w:tcW w:w="2786" w:type="dxa"/>
          </w:tcPr>
          <w:p w:rsidR="00165714" w:rsidRPr="00931529" w:rsidRDefault="00165714" w:rsidP="007C688E">
            <w:pPr>
              <w:pStyle w:val="InfoParagraph1"/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Default="00845AEA" w:rsidP="00CA72D7">
            <w:pPr>
              <w:pStyle w:val="InfoParagraph1"/>
              <w:rPr>
                <w:rFonts w:ascii="Segoe UI" w:hAnsi="Segoe UI" w:cs="Segoe UI"/>
                <w:color w:val="5F6368"/>
                <w:sz w:val="20"/>
                <w:szCs w:val="20"/>
              </w:rPr>
            </w:pPr>
            <w:r>
              <w:rPr>
                <w:rFonts w:ascii="Segoe UI" w:hAnsi="Segoe UI" w:cs="Segoe UI"/>
                <w:color w:val="5F6368"/>
                <w:sz w:val="20"/>
                <w:szCs w:val="20"/>
              </w:rPr>
              <w:t>Google Chrome Version 109.0.5414.120 (Official Build) (64-bit)</w:t>
            </w:r>
          </w:p>
          <w:p w:rsidR="002546AB" w:rsidRDefault="002546AB" w:rsidP="002546AB">
            <w:pPr>
              <w:pStyle w:val="Body"/>
            </w:pPr>
            <w:r>
              <w:t>Microsoft Edge Version</w:t>
            </w:r>
          </w:p>
          <w:p w:rsidR="002546AB" w:rsidRPr="002546AB" w:rsidRDefault="002546AB" w:rsidP="002546AB">
            <w:pPr>
              <w:pStyle w:val="Body"/>
            </w:pPr>
            <w:r>
              <w:t>109.9.1518.78 (Official build) (64-bit)</w:t>
            </w:r>
          </w:p>
          <w:p w:rsidR="00E92A61" w:rsidRPr="00E92A61" w:rsidRDefault="00E92A61" w:rsidP="002546AB">
            <w:pPr>
              <w:pStyle w:val="Body"/>
            </w:pPr>
          </w:p>
        </w:tc>
        <w:tc>
          <w:tcPr>
            <w:tcW w:w="2786" w:type="dxa"/>
          </w:tcPr>
          <w:p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</w:tbl>
    <w:p w:rsidR="00524A7A" w:rsidRDefault="007C688E" w:rsidP="00CB63DB">
      <w:pPr>
        <w:pStyle w:val="Heading2"/>
      </w:pPr>
      <w:bookmarkStart w:id="7" w:name="_Toc465718305"/>
      <w:r>
        <w:t>Testing Team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552"/>
        <w:gridCol w:w="2551"/>
        <w:gridCol w:w="4253"/>
      </w:tblGrid>
      <w:tr w:rsidR="007C688E" w:rsidRPr="00931529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:rsidTr="00CA72D7">
        <w:trPr>
          <w:trHeight w:val="500"/>
        </w:trPr>
        <w:tc>
          <w:tcPr>
            <w:tcW w:w="2552" w:type="dxa"/>
          </w:tcPr>
          <w:p w:rsidR="007C688E" w:rsidRPr="00931529" w:rsidRDefault="000C7CA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</w:t>
            </w:r>
          </w:p>
        </w:tc>
        <w:tc>
          <w:tcPr>
            <w:tcW w:w="2551" w:type="dxa"/>
          </w:tcPr>
          <w:p w:rsidR="007C688E" w:rsidRPr="00931529" w:rsidRDefault="00845AEA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Catalina Georgia Iacob</w:t>
            </w:r>
          </w:p>
        </w:tc>
        <w:tc>
          <w:tcPr>
            <w:tcW w:w="4253" w:type="dxa"/>
          </w:tcPr>
          <w:p w:rsidR="007C688E" w:rsidRPr="00931529" w:rsidRDefault="00845AEA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9A4034">
              <w:rPr>
                <w:sz w:val="18"/>
                <w:szCs w:val="18"/>
              </w:rPr>
              <w:t>0</w:t>
            </w:r>
            <w:r w:rsidR="000C7CA2">
              <w:rPr>
                <w:sz w:val="18"/>
                <w:szCs w:val="18"/>
              </w:rPr>
              <w:t xml:space="preserve"> h</w:t>
            </w:r>
          </w:p>
        </w:tc>
      </w:tr>
    </w:tbl>
    <w:p w:rsidR="00822D78" w:rsidRDefault="00822D78" w:rsidP="007C688E">
      <w:pPr>
        <w:pStyle w:val="Body"/>
      </w:pPr>
    </w:p>
    <w:p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:rsidR="00524A7A" w:rsidRPr="00822D78" w:rsidRDefault="00524A7A" w:rsidP="00882D27">
      <w:pPr>
        <w:pStyle w:val="Heading1"/>
      </w:pPr>
      <w:bookmarkStart w:id="8" w:name="_Toc465718306"/>
      <w:r w:rsidRPr="00822D78">
        <w:lastRenderedPageBreak/>
        <w:t xml:space="preserve">Test </w:t>
      </w:r>
      <w:r w:rsidR="00F14713" w:rsidRPr="00822D78">
        <w:t>Results</w:t>
      </w:r>
      <w:bookmarkEnd w:id="8"/>
    </w:p>
    <w:p w:rsidR="00F14713" w:rsidRDefault="00B73964" w:rsidP="00CB63DB">
      <w:pPr>
        <w:pStyle w:val="Heading2"/>
      </w:pPr>
      <w:bookmarkStart w:id="9" w:name="_Toc465718307"/>
      <w:r>
        <w:t xml:space="preserve">Executed </w:t>
      </w:r>
      <w:r w:rsidR="00F14713">
        <w:t>Test Case</w:t>
      </w:r>
      <w:r>
        <w:t>s</w:t>
      </w:r>
      <w:bookmarkEnd w:id="9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/>
      </w:tblPr>
      <w:tblGrid>
        <w:gridCol w:w="3528"/>
        <w:gridCol w:w="810"/>
        <w:gridCol w:w="720"/>
        <w:gridCol w:w="900"/>
        <w:gridCol w:w="1170"/>
        <w:gridCol w:w="630"/>
        <w:gridCol w:w="1598"/>
      </w:tblGrid>
      <w:tr w:rsidR="005A2134" w:rsidRPr="00931529" w:rsidTr="002906C6">
        <w:trPr>
          <w:trHeight w:val="683"/>
          <w:tblHeader/>
        </w:trPr>
        <w:tc>
          <w:tcPr>
            <w:tcW w:w="3528" w:type="dxa"/>
            <w:shd w:val="clear" w:color="auto" w:fill="F2DBDB" w:themeFill="accent2" w:themeFillTint="33"/>
            <w:vAlign w:val="center"/>
          </w:tcPr>
          <w:p w:rsidR="005A2134" w:rsidRPr="00800FB7" w:rsidRDefault="00800FB7" w:rsidP="0007315D">
            <w:pPr>
              <w:rPr>
                <w:b/>
                <w:sz w:val="18"/>
                <w:szCs w:val="18"/>
              </w:rPr>
            </w:pPr>
            <w:r w:rsidRPr="00800FB7">
              <w:rPr>
                <w:b/>
                <w:sz w:val="18"/>
                <w:szCs w:val="18"/>
              </w:rPr>
              <w:t>Feature</w:t>
            </w:r>
          </w:p>
        </w:tc>
        <w:tc>
          <w:tcPr>
            <w:tcW w:w="810" w:type="dxa"/>
            <w:shd w:val="clear" w:color="auto" w:fill="F2DBDB" w:themeFill="accent2" w:themeFillTint="33"/>
            <w:vAlign w:val="center"/>
          </w:tcPr>
          <w:p w:rsidR="005A2134" w:rsidRPr="00800FB7" w:rsidRDefault="005A2134" w:rsidP="0007315D">
            <w:pPr>
              <w:rPr>
                <w:b/>
                <w:sz w:val="18"/>
                <w:szCs w:val="18"/>
              </w:rPr>
            </w:pPr>
            <w:r w:rsidRPr="00800FB7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2DBDB" w:themeFill="accent2" w:themeFillTint="33"/>
            <w:vAlign w:val="center"/>
          </w:tcPr>
          <w:p w:rsidR="005A2134" w:rsidRPr="00800FB7" w:rsidRDefault="005A2134" w:rsidP="0007315D">
            <w:pPr>
              <w:rPr>
                <w:b/>
                <w:sz w:val="18"/>
                <w:szCs w:val="18"/>
              </w:rPr>
            </w:pPr>
            <w:r w:rsidRPr="00800FB7">
              <w:rPr>
                <w:b/>
                <w:sz w:val="18"/>
                <w:szCs w:val="18"/>
              </w:rPr>
              <w:t>Pass</w:t>
            </w:r>
          </w:p>
        </w:tc>
        <w:tc>
          <w:tcPr>
            <w:tcW w:w="900" w:type="dxa"/>
            <w:shd w:val="clear" w:color="auto" w:fill="F2DBDB" w:themeFill="accent2" w:themeFillTint="33"/>
            <w:vAlign w:val="center"/>
          </w:tcPr>
          <w:p w:rsidR="005A2134" w:rsidRPr="00800FB7" w:rsidRDefault="005A2134" w:rsidP="0007315D">
            <w:pPr>
              <w:rPr>
                <w:b/>
                <w:sz w:val="18"/>
                <w:szCs w:val="18"/>
              </w:rPr>
            </w:pPr>
            <w:r w:rsidRPr="00800FB7">
              <w:rPr>
                <w:b/>
                <w:sz w:val="18"/>
                <w:szCs w:val="18"/>
              </w:rPr>
              <w:t>Failed</w:t>
            </w:r>
          </w:p>
        </w:tc>
        <w:tc>
          <w:tcPr>
            <w:tcW w:w="1170" w:type="dxa"/>
            <w:shd w:val="clear" w:color="auto" w:fill="F2DBDB" w:themeFill="accent2" w:themeFillTint="33"/>
            <w:vAlign w:val="center"/>
          </w:tcPr>
          <w:p w:rsidR="005A2134" w:rsidRPr="00800FB7" w:rsidRDefault="005A2134" w:rsidP="0007315D">
            <w:pPr>
              <w:rPr>
                <w:b/>
                <w:sz w:val="18"/>
                <w:szCs w:val="18"/>
              </w:rPr>
            </w:pPr>
            <w:r w:rsidRPr="00800FB7">
              <w:rPr>
                <w:b/>
                <w:sz w:val="18"/>
                <w:szCs w:val="18"/>
              </w:rPr>
              <w:t>Blocked</w:t>
            </w:r>
          </w:p>
        </w:tc>
        <w:tc>
          <w:tcPr>
            <w:tcW w:w="630" w:type="dxa"/>
            <w:shd w:val="clear" w:color="auto" w:fill="F2DBDB" w:themeFill="accent2" w:themeFillTint="33"/>
            <w:vAlign w:val="center"/>
          </w:tcPr>
          <w:p w:rsidR="005A2134" w:rsidRPr="00800FB7" w:rsidRDefault="005A2134" w:rsidP="0007315D">
            <w:pPr>
              <w:rPr>
                <w:b/>
                <w:sz w:val="18"/>
                <w:szCs w:val="18"/>
              </w:rPr>
            </w:pPr>
            <w:r w:rsidRPr="00800FB7">
              <w:rPr>
                <w:b/>
                <w:sz w:val="18"/>
                <w:szCs w:val="18"/>
              </w:rPr>
              <w:t>Not Run</w:t>
            </w:r>
          </w:p>
        </w:tc>
        <w:tc>
          <w:tcPr>
            <w:tcW w:w="1598" w:type="dxa"/>
            <w:shd w:val="clear" w:color="auto" w:fill="F2DBDB" w:themeFill="accent2" w:themeFillTint="33"/>
            <w:vAlign w:val="center"/>
          </w:tcPr>
          <w:p w:rsidR="005A2134" w:rsidRPr="00800FB7" w:rsidRDefault="005A2134" w:rsidP="0007315D">
            <w:pPr>
              <w:rPr>
                <w:b/>
                <w:sz w:val="18"/>
                <w:szCs w:val="18"/>
              </w:rPr>
            </w:pPr>
            <w:r w:rsidRPr="00800FB7">
              <w:rPr>
                <w:b/>
                <w:sz w:val="18"/>
                <w:szCs w:val="18"/>
              </w:rPr>
              <w:t>Defects</w:t>
            </w:r>
          </w:p>
        </w:tc>
      </w:tr>
      <w:tr w:rsidR="00FD74FF" w:rsidRPr="00931529" w:rsidTr="002906C6">
        <w:trPr>
          <w:trHeight w:val="500"/>
        </w:trPr>
        <w:tc>
          <w:tcPr>
            <w:tcW w:w="3528" w:type="dxa"/>
            <w:shd w:val="clear" w:color="auto" w:fill="EAF1DD" w:themeFill="accent3" w:themeFillTint="33"/>
          </w:tcPr>
          <w:p w:rsidR="00FD74FF" w:rsidRPr="003C49E7" w:rsidRDefault="00800FB7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account</w:t>
            </w:r>
          </w:p>
        </w:tc>
        <w:tc>
          <w:tcPr>
            <w:tcW w:w="810" w:type="dxa"/>
            <w:shd w:val="clear" w:color="auto" w:fill="EAF1DD" w:themeFill="accent3" w:themeFillTint="33"/>
          </w:tcPr>
          <w:p w:rsidR="00FD74FF" w:rsidRPr="003C49E7" w:rsidRDefault="00800FB7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20" w:type="dxa"/>
            <w:shd w:val="clear" w:color="auto" w:fill="EAF1DD" w:themeFill="accent3" w:themeFillTint="33"/>
            <w:vAlign w:val="center"/>
          </w:tcPr>
          <w:p w:rsidR="00FD74FF" w:rsidRPr="007C02A9" w:rsidRDefault="00800FB7" w:rsidP="009D7A3C">
            <w:pPr>
              <w:pStyle w:val="InfoParagraph1"/>
            </w:pPr>
            <w:r>
              <w:t>2</w:t>
            </w:r>
          </w:p>
        </w:tc>
        <w:tc>
          <w:tcPr>
            <w:tcW w:w="900" w:type="dxa"/>
            <w:shd w:val="clear" w:color="auto" w:fill="EAF1DD" w:themeFill="accent3" w:themeFillTint="33"/>
          </w:tcPr>
          <w:p w:rsidR="00FD74FF" w:rsidRPr="00800FB7" w:rsidRDefault="00800FB7" w:rsidP="003C49E7">
            <w:pPr>
              <w:rPr>
                <w:color w:val="FF0000"/>
                <w:sz w:val="18"/>
                <w:szCs w:val="18"/>
              </w:rPr>
            </w:pPr>
            <w:r w:rsidRPr="00800FB7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  <w:shd w:val="clear" w:color="auto" w:fill="EAF1DD" w:themeFill="accent3" w:themeFillTint="33"/>
          </w:tcPr>
          <w:p w:rsidR="00FD74FF" w:rsidRPr="002835C1" w:rsidRDefault="006942AA" w:rsidP="00AA2D61">
            <w:pPr>
              <w:pStyle w:val="InfoParagraph1"/>
              <w:rPr>
                <w:szCs w:val="18"/>
              </w:rPr>
            </w:pPr>
            <w:hyperlink r:id="rId11" w:history="1">
              <w:r w:rsidR="00800FB7" w:rsidRPr="00800FB7">
                <w:rPr>
                  <w:rStyle w:val="Hyperlink"/>
                  <w:rFonts w:ascii="Verdana" w:hAnsi="Verdana"/>
                  <w:szCs w:val="18"/>
                </w:rPr>
                <w:t>47626</w:t>
              </w:r>
            </w:hyperlink>
          </w:p>
        </w:tc>
      </w:tr>
      <w:tr w:rsidR="00FD74FF" w:rsidRPr="00931529" w:rsidTr="002906C6">
        <w:trPr>
          <w:trHeight w:val="500"/>
        </w:trPr>
        <w:tc>
          <w:tcPr>
            <w:tcW w:w="3528" w:type="dxa"/>
            <w:shd w:val="clear" w:color="auto" w:fill="F2DBDB" w:themeFill="accent2" w:themeFillTint="33"/>
          </w:tcPr>
          <w:p w:rsidR="00FD74FF" w:rsidRPr="003C49E7" w:rsidRDefault="00800FB7" w:rsidP="002835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810" w:type="dxa"/>
            <w:shd w:val="clear" w:color="auto" w:fill="F2DBDB" w:themeFill="accent2" w:themeFillTint="33"/>
          </w:tcPr>
          <w:p w:rsidR="00FD74FF" w:rsidRPr="003C49E7" w:rsidRDefault="00800FB7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20" w:type="dxa"/>
            <w:shd w:val="clear" w:color="auto" w:fill="F2DBDB" w:themeFill="accent2" w:themeFillTint="33"/>
            <w:vAlign w:val="bottom"/>
          </w:tcPr>
          <w:p w:rsidR="00FD74FF" w:rsidRPr="007C02A9" w:rsidRDefault="00800FB7" w:rsidP="009D7A3C">
            <w:pPr>
              <w:pStyle w:val="InfoParagraph1"/>
            </w:pPr>
            <w:r>
              <w:t>6</w:t>
            </w:r>
          </w:p>
        </w:tc>
        <w:tc>
          <w:tcPr>
            <w:tcW w:w="900" w:type="dxa"/>
            <w:shd w:val="clear" w:color="auto" w:fill="F2DBDB" w:themeFill="accent2" w:themeFillTint="33"/>
          </w:tcPr>
          <w:p w:rsidR="00FD74FF" w:rsidRPr="00800FB7" w:rsidRDefault="009D7A3C" w:rsidP="00AA2D61">
            <w:pPr>
              <w:rPr>
                <w:color w:val="FF0000"/>
                <w:sz w:val="18"/>
                <w:szCs w:val="18"/>
              </w:rPr>
            </w:pPr>
            <w:r w:rsidRPr="00800FB7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170" w:type="dxa"/>
            <w:shd w:val="clear" w:color="auto" w:fill="F2DBDB" w:themeFill="accent2" w:themeFillTint="33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  <w:shd w:val="clear" w:color="auto" w:fill="F2DBDB" w:themeFill="accent2" w:themeFillTint="33"/>
          </w:tcPr>
          <w:p w:rsidR="00FD74FF" w:rsidRPr="007C02A9" w:rsidRDefault="00FD74FF" w:rsidP="00AA2D61">
            <w:pPr>
              <w:rPr>
                <w:color w:val="00B050"/>
                <w:sz w:val="18"/>
                <w:szCs w:val="18"/>
              </w:rPr>
            </w:pPr>
          </w:p>
        </w:tc>
      </w:tr>
      <w:tr w:rsidR="00FD74FF" w:rsidRPr="00931529" w:rsidTr="002906C6">
        <w:trPr>
          <w:trHeight w:val="500"/>
        </w:trPr>
        <w:tc>
          <w:tcPr>
            <w:tcW w:w="3528" w:type="dxa"/>
            <w:shd w:val="clear" w:color="auto" w:fill="EAF1DD" w:themeFill="accent3" w:themeFillTint="33"/>
          </w:tcPr>
          <w:p w:rsidR="00FD74FF" w:rsidRPr="003C49E7" w:rsidRDefault="00800FB7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</w:p>
        </w:tc>
        <w:tc>
          <w:tcPr>
            <w:tcW w:w="810" w:type="dxa"/>
            <w:shd w:val="clear" w:color="auto" w:fill="EAF1DD" w:themeFill="accent3" w:themeFillTint="33"/>
          </w:tcPr>
          <w:p w:rsidR="00FD74FF" w:rsidRPr="003C49E7" w:rsidRDefault="00800FB7" w:rsidP="003C49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20" w:type="dxa"/>
            <w:shd w:val="clear" w:color="auto" w:fill="EAF1DD" w:themeFill="accent3" w:themeFillTint="33"/>
            <w:vAlign w:val="bottom"/>
          </w:tcPr>
          <w:p w:rsidR="00FD74FF" w:rsidRPr="007C02A9" w:rsidRDefault="00800FB7" w:rsidP="009D7A3C">
            <w:pPr>
              <w:pStyle w:val="InfoParagraph1"/>
            </w:pPr>
            <w:r>
              <w:t>3</w:t>
            </w:r>
          </w:p>
        </w:tc>
        <w:tc>
          <w:tcPr>
            <w:tcW w:w="900" w:type="dxa"/>
            <w:shd w:val="clear" w:color="auto" w:fill="EAF1DD" w:themeFill="accent3" w:themeFillTint="33"/>
          </w:tcPr>
          <w:p w:rsidR="00FD74FF" w:rsidRPr="00800FB7" w:rsidRDefault="00800FB7" w:rsidP="00AA2D61">
            <w:pPr>
              <w:rPr>
                <w:color w:val="FF0000"/>
                <w:sz w:val="18"/>
                <w:szCs w:val="18"/>
              </w:rPr>
            </w:pPr>
            <w:r w:rsidRPr="00800FB7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  <w:shd w:val="clear" w:color="auto" w:fill="EAF1DD" w:themeFill="accent3" w:themeFillTint="33"/>
          </w:tcPr>
          <w:p w:rsidR="00FD74FF" w:rsidRPr="007C02A9" w:rsidRDefault="006942AA" w:rsidP="00AA2D61">
            <w:pPr>
              <w:rPr>
                <w:sz w:val="18"/>
                <w:szCs w:val="18"/>
              </w:rPr>
            </w:pPr>
            <w:hyperlink r:id="rId12" w:history="1">
              <w:r w:rsidR="00800FB7" w:rsidRPr="00800FB7">
                <w:rPr>
                  <w:rStyle w:val="Hyperlink"/>
                  <w:rFonts w:ascii="Verdana" w:hAnsi="Verdana"/>
                  <w:sz w:val="18"/>
                  <w:szCs w:val="18"/>
                </w:rPr>
                <w:t>47628</w:t>
              </w:r>
            </w:hyperlink>
          </w:p>
        </w:tc>
      </w:tr>
      <w:tr w:rsidR="002835C1" w:rsidRPr="00931529" w:rsidTr="002906C6">
        <w:trPr>
          <w:trHeight w:val="500"/>
        </w:trPr>
        <w:tc>
          <w:tcPr>
            <w:tcW w:w="3528" w:type="dxa"/>
            <w:shd w:val="clear" w:color="auto" w:fill="F2DBDB" w:themeFill="accent2" w:themeFillTint="33"/>
          </w:tcPr>
          <w:p w:rsidR="002835C1" w:rsidRPr="003C49E7" w:rsidRDefault="007C02A9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Add to Cart</w:t>
            </w:r>
          </w:p>
        </w:tc>
        <w:tc>
          <w:tcPr>
            <w:tcW w:w="810" w:type="dxa"/>
            <w:shd w:val="clear" w:color="auto" w:fill="F2DBDB" w:themeFill="accent2" w:themeFillTint="33"/>
          </w:tcPr>
          <w:p w:rsidR="002835C1" w:rsidRPr="003C49E7" w:rsidRDefault="00800FB7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2835C1" w:rsidRPr="007C02A9" w:rsidRDefault="00800FB7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4</w:t>
            </w:r>
          </w:p>
        </w:tc>
        <w:tc>
          <w:tcPr>
            <w:tcW w:w="900" w:type="dxa"/>
            <w:shd w:val="clear" w:color="auto" w:fill="F2DBDB" w:themeFill="accent2" w:themeFillTint="33"/>
          </w:tcPr>
          <w:p w:rsidR="002835C1" w:rsidRPr="007C02A9" w:rsidRDefault="002835C1" w:rsidP="00AA2D61">
            <w:pPr>
              <w:rPr>
                <w:color w:val="FF0000"/>
                <w:sz w:val="18"/>
                <w:szCs w:val="18"/>
              </w:rPr>
            </w:pPr>
            <w:r w:rsidRPr="007C02A9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170" w:type="dxa"/>
            <w:shd w:val="clear" w:color="auto" w:fill="F2DBDB" w:themeFill="accent2" w:themeFillTint="33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  <w:shd w:val="clear" w:color="auto" w:fill="F2DBDB" w:themeFill="accent2" w:themeFillTint="33"/>
          </w:tcPr>
          <w:p w:rsidR="002835C1" w:rsidRPr="007C02A9" w:rsidRDefault="006942AA" w:rsidP="00AA2D61">
            <w:pPr>
              <w:rPr>
                <w:sz w:val="18"/>
                <w:szCs w:val="18"/>
              </w:rPr>
            </w:pPr>
            <w:hyperlink r:id="rId13" w:history="1">
              <w:r w:rsidR="00800FB7" w:rsidRPr="00800FB7">
                <w:rPr>
                  <w:rStyle w:val="Hyperlink"/>
                  <w:rFonts w:ascii="Verdana" w:hAnsi="Verdana"/>
                  <w:sz w:val="18"/>
                  <w:szCs w:val="18"/>
                </w:rPr>
                <w:t>47663</w:t>
              </w:r>
            </w:hyperlink>
          </w:p>
        </w:tc>
      </w:tr>
      <w:tr w:rsidR="002835C1" w:rsidRPr="00931529" w:rsidTr="002906C6">
        <w:trPr>
          <w:trHeight w:val="352"/>
        </w:trPr>
        <w:tc>
          <w:tcPr>
            <w:tcW w:w="3528" w:type="dxa"/>
            <w:shd w:val="clear" w:color="auto" w:fill="EAF1DD" w:themeFill="accent3" w:themeFillTint="33"/>
          </w:tcPr>
          <w:p w:rsidR="002835C1" w:rsidRPr="003C49E7" w:rsidRDefault="007C02A9" w:rsidP="0097448D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Cart</w:t>
            </w:r>
          </w:p>
        </w:tc>
        <w:tc>
          <w:tcPr>
            <w:tcW w:w="810" w:type="dxa"/>
            <w:shd w:val="clear" w:color="auto" w:fill="EAF1DD" w:themeFill="accent3" w:themeFillTint="33"/>
          </w:tcPr>
          <w:p w:rsidR="002835C1" w:rsidRPr="003C49E7" w:rsidRDefault="002835C1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9</w:t>
            </w:r>
          </w:p>
        </w:tc>
        <w:tc>
          <w:tcPr>
            <w:tcW w:w="720" w:type="dxa"/>
            <w:shd w:val="clear" w:color="auto" w:fill="EAF1DD" w:themeFill="accent3" w:themeFillTint="33"/>
          </w:tcPr>
          <w:p w:rsidR="002835C1" w:rsidRPr="007C02A9" w:rsidRDefault="002835C1" w:rsidP="009D7A3C">
            <w:pPr>
              <w:pStyle w:val="InfoParagraph1"/>
              <w:rPr>
                <w:szCs w:val="18"/>
              </w:rPr>
            </w:pPr>
            <w:r w:rsidRPr="007C02A9">
              <w:rPr>
                <w:szCs w:val="18"/>
              </w:rPr>
              <w:t>8</w:t>
            </w:r>
          </w:p>
        </w:tc>
        <w:tc>
          <w:tcPr>
            <w:tcW w:w="900" w:type="dxa"/>
            <w:shd w:val="clear" w:color="auto" w:fill="EAF1DD" w:themeFill="accent3" w:themeFillTint="33"/>
          </w:tcPr>
          <w:p w:rsidR="002835C1" w:rsidRPr="007C02A9" w:rsidRDefault="002835C1" w:rsidP="00AA2D61">
            <w:pPr>
              <w:rPr>
                <w:color w:val="FF0000"/>
                <w:sz w:val="18"/>
                <w:szCs w:val="18"/>
              </w:rPr>
            </w:pPr>
            <w:r w:rsidRPr="007C02A9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  <w:shd w:val="clear" w:color="auto" w:fill="EAF1DD" w:themeFill="accent3" w:themeFillTint="33"/>
          </w:tcPr>
          <w:p w:rsidR="002835C1" w:rsidRPr="007C02A9" w:rsidRDefault="006942AA" w:rsidP="00AA2D61">
            <w:pPr>
              <w:rPr>
                <w:sz w:val="18"/>
                <w:szCs w:val="18"/>
              </w:rPr>
            </w:pPr>
            <w:hyperlink r:id="rId14" w:history="1">
              <w:r w:rsidR="00800FB7" w:rsidRPr="00800FB7">
                <w:rPr>
                  <w:rStyle w:val="Hyperlink"/>
                  <w:rFonts w:ascii="Verdana" w:hAnsi="Verdana"/>
                  <w:sz w:val="18"/>
                  <w:szCs w:val="18"/>
                </w:rPr>
                <w:t>47675</w:t>
              </w:r>
            </w:hyperlink>
          </w:p>
        </w:tc>
      </w:tr>
      <w:tr w:rsidR="00800FB7" w:rsidRPr="00931529" w:rsidTr="002906C6">
        <w:trPr>
          <w:trHeight w:val="352"/>
        </w:trPr>
        <w:tc>
          <w:tcPr>
            <w:tcW w:w="3528" w:type="dxa"/>
            <w:shd w:val="clear" w:color="auto" w:fill="F2DBDB" w:themeFill="accent2" w:themeFillTint="33"/>
          </w:tcPr>
          <w:p w:rsidR="00800FB7" w:rsidRPr="003C49E7" w:rsidRDefault="00800FB7" w:rsidP="0097448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Wish</w:t>
            </w:r>
            <w:r w:rsidR="00C2198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list</w:t>
            </w:r>
          </w:p>
        </w:tc>
        <w:tc>
          <w:tcPr>
            <w:tcW w:w="810" w:type="dxa"/>
            <w:shd w:val="clear" w:color="auto" w:fill="F2DBDB" w:themeFill="accent2" w:themeFillTint="33"/>
          </w:tcPr>
          <w:p w:rsidR="00800FB7" w:rsidRPr="003C49E7" w:rsidRDefault="00800FB7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800FB7" w:rsidRPr="007C02A9" w:rsidRDefault="00800FB7" w:rsidP="009D7A3C">
            <w:pPr>
              <w:pStyle w:val="InfoParagraph1"/>
              <w:rPr>
                <w:szCs w:val="18"/>
              </w:rPr>
            </w:pPr>
            <w:r>
              <w:rPr>
                <w:szCs w:val="18"/>
              </w:rPr>
              <w:t>2</w:t>
            </w:r>
          </w:p>
        </w:tc>
        <w:tc>
          <w:tcPr>
            <w:tcW w:w="900" w:type="dxa"/>
            <w:shd w:val="clear" w:color="auto" w:fill="F2DBDB" w:themeFill="accent2" w:themeFillTint="33"/>
          </w:tcPr>
          <w:p w:rsidR="00800FB7" w:rsidRPr="007C02A9" w:rsidRDefault="00800FB7" w:rsidP="00AA2D61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170" w:type="dxa"/>
            <w:shd w:val="clear" w:color="auto" w:fill="F2DBDB" w:themeFill="accent2" w:themeFillTint="33"/>
          </w:tcPr>
          <w:p w:rsidR="00800FB7" w:rsidRPr="003C49E7" w:rsidRDefault="00800FB7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800FB7" w:rsidRPr="00800FB7" w:rsidRDefault="00800FB7" w:rsidP="00AA2D61">
            <w:pPr>
              <w:rPr>
                <w:sz w:val="20"/>
                <w:szCs w:val="20"/>
              </w:rPr>
            </w:pPr>
            <w:r w:rsidRPr="00800FB7">
              <w:rPr>
                <w:sz w:val="20"/>
                <w:szCs w:val="20"/>
              </w:rPr>
              <w:t>0</w:t>
            </w:r>
          </w:p>
        </w:tc>
        <w:tc>
          <w:tcPr>
            <w:tcW w:w="1598" w:type="dxa"/>
            <w:shd w:val="clear" w:color="auto" w:fill="F2DBDB" w:themeFill="accent2" w:themeFillTint="33"/>
          </w:tcPr>
          <w:p w:rsidR="00800FB7" w:rsidRPr="00800FB7" w:rsidRDefault="006942AA" w:rsidP="00AA2D61">
            <w:pPr>
              <w:rPr>
                <w:sz w:val="20"/>
                <w:szCs w:val="20"/>
              </w:rPr>
            </w:pPr>
            <w:hyperlink r:id="rId15" w:history="1">
              <w:r w:rsidR="00800FB7" w:rsidRPr="00800FB7">
                <w:rPr>
                  <w:rStyle w:val="Hyperlink"/>
                  <w:rFonts w:ascii="Verdana" w:hAnsi="Verdana"/>
                  <w:sz w:val="20"/>
                  <w:szCs w:val="20"/>
                </w:rPr>
                <w:t>47630</w:t>
              </w:r>
            </w:hyperlink>
          </w:p>
        </w:tc>
      </w:tr>
      <w:tr w:rsidR="009D7A3C" w:rsidRPr="00931529" w:rsidTr="002906C6">
        <w:trPr>
          <w:trHeight w:val="500"/>
        </w:trPr>
        <w:tc>
          <w:tcPr>
            <w:tcW w:w="3528" w:type="dxa"/>
            <w:shd w:val="clear" w:color="auto" w:fill="EAF1DD" w:themeFill="accent3" w:themeFillTint="33"/>
          </w:tcPr>
          <w:p w:rsidR="0033019B" w:rsidRPr="003C49E7" w:rsidRDefault="007C02A9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Checkout</w:t>
            </w:r>
          </w:p>
        </w:tc>
        <w:tc>
          <w:tcPr>
            <w:tcW w:w="810" w:type="dxa"/>
            <w:shd w:val="clear" w:color="auto" w:fill="EAF1DD" w:themeFill="accent3" w:themeFillTint="33"/>
          </w:tcPr>
          <w:p w:rsidR="009D7A3C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4</w:t>
            </w:r>
          </w:p>
        </w:tc>
        <w:tc>
          <w:tcPr>
            <w:tcW w:w="720" w:type="dxa"/>
            <w:shd w:val="clear" w:color="auto" w:fill="EAF1DD" w:themeFill="accent3" w:themeFillTint="33"/>
          </w:tcPr>
          <w:p w:rsidR="009D7A3C" w:rsidRPr="007C02A9" w:rsidRDefault="009D7A3C" w:rsidP="009D7A3C">
            <w:pPr>
              <w:pStyle w:val="InfoParagraph1"/>
              <w:rPr>
                <w:szCs w:val="18"/>
              </w:rPr>
            </w:pPr>
            <w:r w:rsidRPr="007C02A9">
              <w:rPr>
                <w:szCs w:val="18"/>
              </w:rPr>
              <w:t>4</w:t>
            </w:r>
          </w:p>
        </w:tc>
        <w:tc>
          <w:tcPr>
            <w:tcW w:w="900" w:type="dxa"/>
            <w:shd w:val="clear" w:color="auto" w:fill="EAF1DD" w:themeFill="accent3" w:themeFillTint="33"/>
          </w:tcPr>
          <w:p w:rsidR="009D7A3C" w:rsidRPr="00800FB7" w:rsidRDefault="009D7A3C" w:rsidP="00AA2D61">
            <w:pPr>
              <w:rPr>
                <w:color w:val="FF0000"/>
                <w:sz w:val="18"/>
                <w:szCs w:val="18"/>
              </w:rPr>
            </w:pPr>
            <w:r w:rsidRPr="00800FB7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1170" w:type="dxa"/>
            <w:shd w:val="clear" w:color="auto" w:fill="EAF1DD" w:themeFill="accent3" w:themeFillTint="33"/>
          </w:tcPr>
          <w:p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  <w:shd w:val="clear" w:color="auto" w:fill="EAF1DD" w:themeFill="accent3" w:themeFillTint="33"/>
          </w:tcPr>
          <w:p w:rsidR="009D7A3C" w:rsidRPr="00931529" w:rsidRDefault="00927A57" w:rsidP="00AA2D61">
            <w:pPr>
              <w:rPr>
                <w:sz w:val="18"/>
                <w:szCs w:val="18"/>
              </w:rPr>
            </w:pPr>
            <w:hyperlink r:id="rId16" w:history="1">
              <w:r w:rsidRPr="009965EA">
                <w:rPr>
                  <w:rStyle w:val="Hyperlink"/>
                  <w:rFonts w:ascii="Verdana" w:hAnsi="Verdana"/>
                  <w:sz w:val="18"/>
                  <w:szCs w:val="18"/>
                </w:rPr>
                <w:t>47632</w:t>
              </w:r>
            </w:hyperlink>
          </w:p>
        </w:tc>
      </w:tr>
      <w:tr w:rsidR="0007315D" w:rsidRPr="00931529" w:rsidTr="002906C6">
        <w:trPr>
          <w:trHeight w:val="500"/>
        </w:trPr>
        <w:tc>
          <w:tcPr>
            <w:tcW w:w="3528" w:type="dxa"/>
            <w:shd w:val="clear" w:color="auto" w:fill="F2DBDB" w:themeFill="accent2" w:themeFillTint="33"/>
          </w:tcPr>
          <w:p w:rsidR="0007315D" w:rsidRPr="009965EA" w:rsidRDefault="0007315D" w:rsidP="00845AEA">
            <w:pPr>
              <w:pStyle w:val="Body"/>
              <w:rPr>
                <w:b/>
                <w:sz w:val="20"/>
              </w:rPr>
            </w:pPr>
          </w:p>
          <w:p w:rsidR="0007315D" w:rsidRPr="009965EA" w:rsidRDefault="007C02A9" w:rsidP="00845AEA">
            <w:pPr>
              <w:pStyle w:val="Body"/>
              <w:rPr>
                <w:b/>
                <w:sz w:val="20"/>
              </w:rPr>
            </w:pPr>
            <w:r w:rsidRPr="009965EA">
              <w:rPr>
                <w:b/>
                <w:sz w:val="20"/>
              </w:rPr>
              <w:t>Overall Results</w:t>
            </w:r>
          </w:p>
        </w:tc>
        <w:tc>
          <w:tcPr>
            <w:tcW w:w="810" w:type="dxa"/>
            <w:shd w:val="clear" w:color="auto" w:fill="F2DBDB" w:themeFill="accent2" w:themeFillTint="33"/>
          </w:tcPr>
          <w:p w:rsidR="0007315D" w:rsidRPr="009965EA" w:rsidRDefault="00800FB7" w:rsidP="00845AEA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  <w:r w:rsidRPr="009965EA">
              <w:rPr>
                <w:b/>
                <w:color w:val="auto"/>
                <w:sz w:val="20"/>
                <w:szCs w:val="20"/>
              </w:rPr>
              <w:t>34</w:t>
            </w:r>
          </w:p>
        </w:tc>
        <w:tc>
          <w:tcPr>
            <w:tcW w:w="720" w:type="dxa"/>
            <w:shd w:val="clear" w:color="auto" w:fill="F2DBDB" w:themeFill="accent2" w:themeFillTint="33"/>
          </w:tcPr>
          <w:p w:rsidR="0007315D" w:rsidRPr="009965EA" w:rsidRDefault="00800FB7" w:rsidP="00845AEA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  <w:r w:rsidRPr="009965EA"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900" w:type="dxa"/>
            <w:shd w:val="clear" w:color="auto" w:fill="F2DBDB" w:themeFill="accent2" w:themeFillTint="33"/>
          </w:tcPr>
          <w:p w:rsidR="0007315D" w:rsidRPr="009965EA" w:rsidRDefault="00800FB7" w:rsidP="00845AEA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  <w:r w:rsidRPr="009965EA">
              <w:rPr>
                <w:b/>
                <w:color w:val="FF0000"/>
                <w:sz w:val="20"/>
                <w:szCs w:val="20"/>
              </w:rPr>
              <w:t>5</w:t>
            </w:r>
          </w:p>
        </w:tc>
        <w:tc>
          <w:tcPr>
            <w:tcW w:w="1170" w:type="dxa"/>
            <w:shd w:val="clear" w:color="auto" w:fill="F2DBDB" w:themeFill="accent2" w:themeFillTint="33"/>
          </w:tcPr>
          <w:p w:rsidR="0007315D" w:rsidRPr="009965EA" w:rsidRDefault="0007315D" w:rsidP="00845AEA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  <w:r w:rsidRPr="009965EA">
              <w:rPr>
                <w:b/>
                <w:color w:val="auto"/>
                <w:sz w:val="20"/>
                <w:szCs w:val="20"/>
              </w:rPr>
              <w:t>0</w:t>
            </w:r>
          </w:p>
        </w:tc>
        <w:tc>
          <w:tcPr>
            <w:tcW w:w="630" w:type="dxa"/>
            <w:shd w:val="clear" w:color="auto" w:fill="F2DBDB" w:themeFill="accent2" w:themeFillTint="33"/>
          </w:tcPr>
          <w:p w:rsidR="0007315D" w:rsidRPr="009965EA" w:rsidRDefault="0007315D" w:rsidP="00845AEA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  <w:r w:rsidRPr="009965EA">
              <w:rPr>
                <w:b/>
                <w:color w:val="auto"/>
                <w:sz w:val="20"/>
                <w:szCs w:val="20"/>
              </w:rPr>
              <w:t>0</w:t>
            </w:r>
          </w:p>
        </w:tc>
        <w:tc>
          <w:tcPr>
            <w:tcW w:w="1598" w:type="dxa"/>
            <w:shd w:val="clear" w:color="auto" w:fill="F2DBDB" w:themeFill="accent2" w:themeFillTint="33"/>
          </w:tcPr>
          <w:p w:rsidR="0007315D" w:rsidRPr="009965EA" w:rsidRDefault="00927A57" w:rsidP="00845AEA">
            <w:pPr>
              <w:pStyle w:val="InfoParagraph1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6</w:t>
            </w:r>
          </w:p>
        </w:tc>
      </w:tr>
    </w:tbl>
    <w:p w:rsidR="002906C6" w:rsidRPr="002906C6" w:rsidRDefault="002906C6" w:rsidP="002906C6">
      <w:pPr>
        <w:pStyle w:val="Heading2"/>
        <w:numPr>
          <w:ilvl w:val="0"/>
          <w:numId w:val="49"/>
        </w:numPr>
      </w:pPr>
      <w:bookmarkStart w:id="10" w:name="_Toc465718308"/>
      <w:r>
        <w:t xml:space="preserve">4. </w:t>
      </w:r>
      <w:r w:rsidR="00822D78">
        <w:t>Exploratory testing</w:t>
      </w:r>
      <w:bookmarkEnd w:id="10"/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950"/>
        <w:gridCol w:w="4320"/>
      </w:tblGrid>
      <w:tr w:rsidR="00822D78" w:rsidRPr="00931529" w:rsidTr="00E92A61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586658" w:rsidRPr="00931529" w:rsidTr="00E92A61">
        <w:trPr>
          <w:trHeight w:val="500"/>
        </w:trPr>
        <w:tc>
          <w:tcPr>
            <w:tcW w:w="4950" w:type="dxa"/>
          </w:tcPr>
          <w:p w:rsidR="00586658" w:rsidRDefault="0058665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4320" w:type="dxa"/>
          </w:tcPr>
          <w:p w:rsidR="00586658" w:rsidRPr="00931529" w:rsidRDefault="006942AA" w:rsidP="00CA72D7">
            <w:pPr>
              <w:rPr>
                <w:sz w:val="18"/>
                <w:szCs w:val="18"/>
              </w:rPr>
            </w:pPr>
            <w:hyperlink r:id="rId17" w:history="1">
              <w:r w:rsidR="009965EA" w:rsidRPr="009965EA">
                <w:rPr>
                  <w:rStyle w:val="Hyperlink"/>
                  <w:rFonts w:ascii="Verdana" w:hAnsi="Verdana"/>
                  <w:sz w:val="18"/>
                  <w:szCs w:val="18"/>
                </w:rPr>
                <w:t>47632</w:t>
              </w:r>
            </w:hyperlink>
          </w:p>
        </w:tc>
      </w:tr>
      <w:tr w:rsidR="00E92A61" w:rsidRPr="00931529" w:rsidTr="00E92A61">
        <w:trPr>
          <w:trHeight w:val="500"/>
        </w:trPr>
        <w:tc>
          <w:tcPr>
            <w:tcW w:w="4950" w:type="dxa"/>
          </w:tcPr>
          <w:p w:rsidR="00E92A61" w:rsidRDefault="00E92A6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 page</w:t>
            </w:r>
          </w:p>
        </w:tc>
        <w:tc>
          <w:tcPr>
            <w:tcW w:w="4320" w:type="dxa"/>
          </w:tcPr>
          <w:p w:rsidR="00E92A61" w:rsidRDefault="006942AA" w:rsidP="00CA72D7">
            <w:hyperlink r:id="rId18" w:history="1">
              <w:r w:rsidR="00E92A61" w:rsidRPr="004B1026">
                <w:rPr>
                  <w:rStyle w:val="Hyperlink"/>
                  <w:rFonts w:ascii="Verdana" w:hAnsi="Verdana"/>
                  <w:sz w:val="20"/>
                  <w:szCs w:val="20"/>
                </w:rPr>
                <w:t>47734</w:t>
              </w:r>
            </w:hyperlink>
            <w:r w:rsidR="00E92A61">
              <w:rPr>
                <w:sz w:val="20"/>
                <w:szCs w:val="20"/>
              </w:rPr>
              <w:t xml:space="preserve">, </w:t>
            </w:r>
            <w:hyperlink r:id="rId19" w:history="1">
              <w:r w:rsidR="00E92A61" w:rsidRPr="00F970CB">
                <w:rPr>
                  <w:rStyle w:val="Hyperlink"/>
                  <w:rFonts w:ascii="Verdana" w:hAnsi="Verdana"/>
                  <w:sz w:val="20"/>
                  <w:szCs w:val="20"/>
                </w:rPr>
                <w:t>47735</w:t>
              </w:r>
            </w:hyperlink>
          </w:p>
        </w:tc>
      </w:tr>
      <w:tr w:rsidR="00550739" w:rsidRPr="00931529" w:rsidTr="00E92A61">
        <w:trPr>
          <w:trHeight w:val="500"/>
        </w:trPr>
        <w:tc>
          <w:tcPr>
            <w:tcW w:w="4950" w:type="dxa"/>
          </w:tcPr>
          <w:p w:rsidR="00550739" w:rsidRDefault="00550739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</w:t>
            </w:r>
          </w:p>
        </w:tc>
        <w:tc>
          <w:tcPr>
            <w:tcW w:w="4320" w:type="dxa"/>
          </w:tcPr>
          <w:p w:rsidR="00550739" w:rsidRPr="004B1026" w:rsidRDefault="006942AA" w:rsidP="00CA72D7">
            <w:pPr>
              <w:rPr>
                <w:sz w:val="20"/>
                <w:szCs w:val="20"/>
              </w:rPr>
            </w:pPr>
            <w:hyperlink r:id="rId20" w:history="1">
              <w:r w:rsidR="00550739" w:rsidRPr="00550739">
                <w:rPr>
                  <w:rStyle w:val="Hyperlink"/>
                  <w:rFonts w:ascii="Verdana" w:hAnsi="Verdana"/>
                  <w:sz w:val="20"/>
                  <w:szCs w:val="20"/>
                </w:rPr>
                <w:t>47738</w:t>
              </w:r>
            </w:hyperlink>
          </w:p>
        </w:tc>
      </w:tr>
      <w:tr w:rsidR="00E92A61" w:rsidRPr="00931529" w:rsidTr="00E92A61">
        <w:trPr>
          <w:trHeight w:val="500"/>
        </w:trPr>
        <w:tc>
          <w:tcPr>
            <w:tcW w:w="4950" w:type="dxa"/>
          </w:tcPr>
          <w:p w:rsidR="00E92A61" w:rsidRDefault="00E92A61" w:rsidP="00E92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Cart </w:t>
            </w:r>
          </w:p>
        </w:tc>
        <w:tc>
          <w:tcPr>
            <w:tcW w:w="4320" w:type="dxa"/>
          </w:tcPr>
          <w:p w:rsidR="00E92A61" w:rsidRPr="004B1026" w:rsidRDefault="006942AA" w:rsidP="00CA72D7">
            <w:pPr>
              <w:rPr>
                <w:sz w:val="20"/>
                <w:szCs w:val="20"/>
              </w:rPr>
            </w:pPr>
            <w:hyperlink r:id="rId21" w:history="1">
              <w:r w:rsidR="00E92A61" w:rsidRPr="000F7601">
                <w:rPr>
                  <w:rStyle w:val="Hyperlink"/>
                  <w:rFonts w:ascii="Verdana" w:hAnsi="Verdana"/>
                  <w:sz w:val="20"/>
                  <w:szCs w:val="20"/>
                </w:rPr>
                <w:t>47736</w:t>
              </w:r>
            </w:hyperlink>
          </w:p>
        </w:tc>
      </w:tr>
      <w:tr w:rsidR="00B3449C" w:rsidRPr="00931529" w:rsidTr="00E92A61">
        <w:trPr>
          <w:trHeight w:val="500"/>
        </w:trPr>
        <w:tc>
          <w:tcPr>
            <w:tcW w:w="4950" w:type="dxa"/>
          </w:tcPr>
          <w:p w:rsidR="00B3449C" w:rsidRDefault="00B3449C" w:rsidP="00E92A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 functional security testing</w:t>
            </w:r>
          </w:p>
        </w:tc>
        <w:tc>
          <w:tcPr>
            <w:tcW w:w="4320" w:type="dxa"/>
          </w:tcPr>
          <w:p w:rsidR="00B3449C" w:rsidRDefault="006942AA" w:rsidP="00CA72D7">
            <w:pPr>
              <w:rPr>
                <w:sz w:val="20"/>
                <w:szCs w:val="20"/>
              </w:rPr>
            </w:pPr>
            <w:hyperlink r:id="rId22" w:history="1">
              <w:r w:rsidR="00B3449C" w:rsidRPr="00AB7852">
                <w:rPr>
                  <w:rStyle w:val="Hyperlink"/>
                  <w:rFonts w:ascii="Verdana" w:hAnsi="Verdana"/>
                  <w:sz w:val="18"/>
                  <w:szCs w:val="18"/>
                </w:rPr>
                <w:t>47737</w:t>
              </w:r>
            </w:hyperlink>
          </w:p>
        </w:tc>
      </w:tr>
    </w:tbl>
    <w:p w:rsidR="000D3BFB" w:rsidRDefault="000D3BFB">
      <w:pPr>
        <w:spacing w:before="0" w:line="260" w:lineRule="exact"/>
        <w:rPr>
          <w:bCs/>
          <w:sz w:val="28"/>
        </w:rPr>
      </w:pPr>
      <w:r>
        <w:br w:type="page"/>
      </w:r>
    </w:p>
    <w:p w:rsidR="00C82863" w:rsidRDefault="0074151C" w:rsidP="00882D27">
      <w:pPr>
        <w:pStyle w:val="Heading1"/>
      </w:pPr>
      <w:bookmarkStart w:id="11" w:name="_Toc465718309"/>
      <w:r>
        <w:lastRenderedPageBreak/>
        <w:t>Defects</w:t>
      </w:r>
      <w:bookmarkEnd w:id="11"/>
    </w:p>
    <w:p w:rsidR="00C978E4" w:rsidRPr="00666B9A" w:rsidRDefault="0074151C" w:rsidP="00CB63DB">
      <w:pPr>
        <w:pStyle w:val="Heading2"/>
      </w:pPr>
      <w:bookmarkStart w:id="12" w:name="_Toc465718310"/>
      <w:r>
        <w:t>New defects</w:t>
      </w:r>
      <w:bookmarkEnd w:id="12"/>
    </w:p>
    <w:tbl>
      <w:tblPr>
        <w:tblStyle w:val="TableGrid"/>
        <w:tblW w:w="9573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/>
      </w:tblPr>
      <w:tblGrid>
        <w:gridCol w:w="1419"/>
        <w:gridCol w:w="5169"/>
        <w:gridCol w:w="1440"/>
        <w:gridCol w:w="1545"/>
      </w:tblGrid>
      <w:tr w:rsidR="00E92A61" w:rsidRPr="00931529" w:rsidTr="00E92A61">
        <w:trPr>
          <w:trHeight w:val="500"/>
          <w:tblHeader/>
        </w:trPr>
        <w:tc>
          <w:tcPr>
            <w:tcW w:w="1419" w:type="dxa"/>
            <w:shd w:val="clear" w:color="auto" w:fill="F2F2F2" w:themeFill="background1" w:themeFillShade="F2"/>
          </w:tcPr>
          <w:p w:rsidR="00E92A61" w:rsidRPr="00C978E4" w:rsidRDefault="00E92A61" w:rsidP="00F14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5169" w:type="dxa"/>
            <w:shd w:val="clear" w:color="auto" w:fill="F2F2F2" w:themeFill="background1" w:themeFillShade="F2"/>
          </w:tcPr>
          <w:p w:rsidR="00E92A61" w:rsidRPr="00C978E4" w:rsidRDefault="00E92A61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92A61" w:rsidRPr="00C978E4" w:rsidRDefault="00E92A61" w:rsidP="00C97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Platform</w:t>
            </w:r>
          </w:p>
        </w:tc>
        <w:tc>
          <w:tcPr>
            <w:tcW w:w="1545" w:type="dxa"/>
            <w:shd w:val="clear" w:color="auto" w:fill="F2F2F2" w:themeFill="background1" w:themeFillShade="F2"/>
          </w:tcPr>
          <w:p w:rsidR="00E92A61" w:rsidRPr="00C978E4" w:rsidRDefault="00E92A61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D8170E" w:rsidRPr="00931529" w:rsidTr="00AB7852">
        <w:trPr>
          <w:trHeight w:val="500"/>
          <w:tblHeader/>
        </w:trPr>
        <w:tc>
          <w:tcPr>
            <w:tcW w:w="1419" w:type="dxa"/>
            <w:shd w:val="clear" w:color="auto" w:fill="auto"/>
          </w:tcPr>
          <w:p w:rsidR="00D8170E" w:rsidRDefault="006942AA" w:rsidP="00F148FA">
            <w:pPr>
              <w:rPr>
                <w:sz w:val="18"/>
                <w:szCs w:val="18"/>
              </w:rPr>
            </w:pPr>
            <w:hyperlink r:id="rId23" w:history="1">
              <w:r w:rsidR="00AB7852" w:rsidRPr="00AB7852">
                <w:rPr>
                  <w:rStyle w:val="Hyperlink"/>
                  <w:rFonts w:ascii="Verdana" w:hAnsi="Verdana"/>
                  <w:sz w:val="18"/>
                  <w:szCs w:val="18"/>
                </w:rPr>
                <w:t>47737</w:t>
              </w:r>
            </w:hyperlink>
          </w:p>
        </w:tc>
        <w:tc>
          <w:tcPr>
            <w:tcW w:w="5169" w:type="dxa"/>
            <w:shd w:val="clear" w:color="auto" w:fill="auto"/>
          </w:tcPr>
          <w:p w:rsidR="00D8170E" w:rsidRPr="00C978E4" w:rsidRDefault="00AB7852" w:rsidP="000D3BFB">
            <w:pPr>
              <w:rPr>
                <w:sz w:val="18"/>
                <w:szCs w:val="18"/>
              </w:rPr>
            </w:pPr>
            <w:r w:rsidRPr="00AB7852">
              <w:rPr>
                <w:sz w:val="18"/>
                <w:szCs w:val="18"/>
              </w:rPr>
              <w:t>Invalid security certificate</w:t>
            </w:r>
          </w:p>
        </w:tc>
        <w:tc>
          <w:tcPr>
            <w:tcW w:w="1440" w:type="dxa"/>
            <w:shd w:val="clear" w:color="auto" w:fill="auto"/>
          </w:tcPr>
          <w:p w:rsidR="00D8170E" w:rsidRDefault="00AB7852" w:rsidP="00C978E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Chrome</w:t>
            </w:r>
          </w:p>
        </w:tc>
        <w:tc>
          <w:tcPr>
            <w:tcW w:w="1545" w:type="dxa"/>
            <w:shd w:val="clear" w:color="auto" w:fill="auto"/>
          </w:tcPr>
          <w:p w:rsidR="00D8170E" w:rsidRPr="00C978E4" w:rsidRDefault="00AB7852" w:rsidP="00C978E4">
            <w:pPr>
              <w:rPr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E92A61" w:rsidRPr="00931529" w:rsidTr="00E92A61">
        <w:trPr>
          <w:trHeight w:val="500"/>
        </w:trPr>
        <w:tc>
          <w:tcPr>
            <w:tcW w:w="1419" w:type="dxa"/>
          </w:tcPr>
          <w:p w:rsidR="00E92A61" w:rsidRPr="000479A0" w:rsidRDefault="006942AA" w:rsidP="007929C5">
            <w:pPr>
              <w:rPr>
                <w:sz w:val="18"/>
                <w:szCs w:val="18"/>
              </w:rPr>
            </w:pPr>
            <w:hyperlink r:id="rId24" w:history="1">
              <w:r w:rsidR="00E92A61" w:rsidRPr="00800FB7">
                <w:rPr>
                  <w:rStyle w:val="Hyperlink"/>
                  <w:rFonts w:ascii="Verdana" w:hAnsi="Verdana"/>
                  <w:sz w:val="18"/>
                  <w:szCs w:val="18"/>
                </w:rPr>
                <w:t>47628</w:t>
              </w:r>
            </w:hyperlink>
          </w:p>
        </w:tc>
        <w:tc>
          <w:tcPr>
            <w:tcW w:w="5169" w:type="dxa"/>
            <w:vAlign w:val="bottom"/>
          </w:tcPr>
          <w:p w:rsidR="00E92A61" w:rsidRPr="000479A0" w:rsidRDefault="00E92A61" w:rsidP="007929C5">
            <w:pPr>
              <w:rPr>
                <w:sz w:val="18"/>
                <w:szCs w:val="18"/>
              </w:rPr>
            </w:pPr>
            <w:r w:rsidRPr="00675E77">
              <w:rPr>
                <w:sz w:val="18"/>
                <w:szCs w:val="18"/>
              </w:rPr>
              <w:t>Search field from homepage does not work</w:t>
            </w:r>
          </w:p>
        </w:tc>
        <w:tc>
          <w:tcPr>
            <w:tcW w:w="1440" w:type="dxa"/>
          </w:tcPr>
          <w:p w:rsidR="00E92A61" w:rsidRPr="00CE07AA" w:rsidRDefault="00E92A61" w:rsidP="007929C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Chrome</w:t>
            </w:r>
          </w:p>
        </w:tc>
        <w:tc>
          <w:tcPr>
            <w:tcW w:w="1545" w:type="dxa"/>
          </w:tcPr>
          <w:p w:rsidR="00E92A61" w:rsidRPr="00CE07AA" w:rsidRDefault="00E92A61" w:rsidP="007929C5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E92A61" w:rsidRPr="00931529" w:rsidTr="00E92A61">
        <w:trPr>
          <w:trHeight w:val="500"/>
        </w:trPr>
        <w:tc>
          <w:tcPr>
            <w:tcW w:w="1419" w:type="dxa"/>
          </w:tcPr>
          <w:p w:rsidR="00E92A61" w:rsidRPr="00675E77" w:rsidRDefault="006942AA" w:rsidP="00F148FA">
            <w:pPr>
              <w:rPr>
                <w:sz w:val="18"/>
                <w:szCs w:val="18"/>
              </w:rPr>
            </w:pPr>
            <w:hyperlink r:id="rId25" w:history="1">
              <w:r w:rsidR="00E92A61" w:rsidRPr="00675E77">
                <w:rPr>
                  <w:rStyle w:val="Hyperlink"/>
                  <w:rFonts w:ascii="Verdana" w:hAnsi="Verdana"/>
                  <w:sz w:val="18"/>
                  <w:szCs w:val="18"/>
                </w:rPr>
                <w:t>47626</w:t>
              </w:r>
            </w:hyperlink>
          </w:p>
        </w:tc>
        <w:tc>
          <w:tcPr>
            <w:tcW w:w="5169" w:type="dxa"/>
            <w:vAlign w:val="bottom"/>
          </w:tcPr>
          <w:p w:rsidR="00E92A61" w:rsidRPr="000479A0" w:rsidRDefault="00E92A61" w:rsidP="000479A0">
            <w:pPr>
              <w:rPr>
                <w:sz w:val="18"/>
                <w:szCs w:val="18"/>
              </w:rPr>
            </w:pPr>
            <w:r w:rsidRPr="00675E77">
              <w:rPr>
                <w:sz w:val="18"/>
                <w:szCs w:val="18"/>
              </w:rPr>
              <w:t>New account can be created with invalid data</w:t>
            </w:r>
          </w:p>
        </w:tc>
        <w:tc>
          <w:tcPr>
            <w:tcW w:w="1440" w:type="dxa"/>
          </w:tcPr>
          <w:p w:rsidR="00E92A61" w:rsidRDefault="000F4842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Chrome</w:t>
            </w:r>
          </w:p>
        </w:tc>
        <w:tc>
          <w:tcPr>
            <w:tcW w:w="1545" w:type="dxa"/>
          </w:tcPr>
          <w:p w:rsidR="00E92A61" w:rsidRPr="00CE07AA" w:rsidRDefault="00E92A61" w:rsidP="00CE07AA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E92A61" w:rsidRPr="00931529" w:rsidTr="00E92A61">
        <w:trPr>
          <w:trHeight w:val="500"/>
        </w:trPr>
        <w:tc>
          <w:tcPr>
            <w:tcW w:w="1419" w:type="dxa"/>
          </w:tcPr>
          <w:p w:rsidR="00E92A61" w:rsidRPr="000479A0" w:rsidRDefault="006942AA" w:rsidP="00F148FA">
            <w:pPr>
              <w:rPr>
                <w:sz w:val="18"/>
                <w:szCs w:val="18"/>
              </w:rPr>
            </w:pPr>
            <w:hyperlink r:id="rId26" w:history="1">
              <w:r w:rsidR="00E92A61" w:rsidRPr="00800FB7">
                <w:rPr>
                  <w:rStyle w:val="Hyperlink"/>
                  <w:rFonts w:ascii="Verdana" w:hAnsi="Verdana"/>
                  <w:sz w:val="18"/>
                  <w:szCs w:val="18"/>
                </w:rPr>
                <w:t>47663</w:t>
              </w:r>
            </w:hyperlink>
          </w:p>
        </w:tc>
        <w:tc>
          <w:tcPr>
            <w:tcW w:w="5169" w:type="dxa"/>
            <w:vAlign w:val="bottom"/>
          </w:tcPr>
          <w:p w:rsidR="00E92A61" w:rsidRPr="000479A0" w:rsidRDefault="00E92A61" w:rsidP="000479A0">
            <w:pPr>
              <w:rPr>
                <w:sz w:val="18"/>
                <w:szCs w:val="18"/>
              </w:rPr>
            </w:pPr>
            <w:r w:rsidRPr="00675E77">
              <w:rPr>
                <w:sz w:val="18"/>
                <w:szCs w:val="18"/>
              </w:rPr>
              <w:t>An item is added to the cart when entering decimal quantity</w:t>
            </w:r>
          </w:p>
        </w:tc>
        <w:tc>
          <w:tcPr>
            <w:tcW w:w="1440" w:type="dxa"/>
          </w:tcPr>
          <w:p w:rsidR="00E92A61" w:rsidRPr="00CE07AA" w:rsidRDefault="000F4842" w:rsidP="00675E7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Chrome</w:t>
            </w:r>
          </w:p>
        </w:tc>
        <w:tc>
          <w:tcPr>
            <w:tcW w:w="1545" w:type="dxa"/>
          </w:tcPr>
          <w:p w:rsidR="00E92A61" w:rsidRPr="00CE07AA" w:rsidRDefault="00E92A61" w:rsidP="00675E7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</w:t>
            </w:r>
            <w:r>
              <w:rPr>
                <w:b/>
                <w:sz w:val="18"/>
                <w:szCs w:val="18"/>
              </w:rPr>
              <w:t>inor</w:t>
            </w:r>
          </w:p>
        </w:tc>
      </w:tr>
      <w:tr w:rsidR="00E92A61" w:rsidRPr="00931529" w:rsidTr="00E92A61">
        <w:trPr>
          <w:trHeight w:val="500"/>
        </w:trPr>
        <w:tc>
          <w:tcPr>
            <w:tcW w:w="1419" w:type="dxa"/>
          </w:tcPr>
          <w:p w:rsidR="00E92A61" w:rsidRPr="000479A0" w:rsidRDefault="006942AA" w:rsidP="00F148FA">
            <w:pPr>
              <w:rPr>
                <w:sz w:val="18"/>
                <w:szCs w:val="18"/>
              </w:rPr>
            </w:pPr>
            <w:hyperlink r:id="rId27" w:history="1">
              <w:r w:rsidR="00E92A61" w:rsidRPr="00800FB7">
                <w:rPr>
                  <w:rStyle w:val="Hyperlink"/>
                  <w:rFonts w:ascii="Verdana" w:hAnsi="Verdana"/>
                  <w:sz w:val="18"/>
                  <w:szCs w:val="18"/>
                </w:rPr>
                <w:t>47675</w:t>
              </w:r>
            </w:hyperlink>
          </w:p>
        </w:tc>
        <w:tc>
          <w:tcPr>
            <w:tcW w:w="5169" w:type="dxa"/>
            <w:vAlign w:val="bottom"/>
          </w:tcPr>
          <w:p w:rsidR="00E92A61" w:rsidRPr="000479A0" w:rsidRDefault="00E92A61" w:rsidP="000479A0">
            <w:pPr>
              <w:rPr>
                <w:sz w:val="18"/>
                <w:szCs w:val="18"/>
              </w:rPr>
            </w:pPr>
            <w:r w:rsidRPr="00675E77">
              <w:rPr>
                <w:sz w:val="18"/>
                <w:szCs w:val="18"/>
              </w:rPr>
              <w:t>Item incorrectly removed from the cart</w:t>
            </w:r>
          </w:p>
        </w:tc>
        <w:tc>
          <w:tcPr>
            <w:tcW w:w="1440" w:type="dxa"/>
          </w:tcPr>
          <w:p w:rsidR="00E92A61" w:rsidRDefault="000F4842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Chrome</w:t>
            </w:r>
          </w:p>
        </w:tc>
        <w:tc>
          <w:tcPr>
            <w:tcW w:w="1545" w:type="dxa"/>
          </w:tcPr>
          <w:p w:rsidR="00E92A61" w:rsidRPr="00CE07AA" w:rsidRDefault="00E92A61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minor</w:t>
            </w:r>
          </w:p>
        </w:tc>
      </w:tr>
      <w:tr w:rsidR="00E92A61" w:rsidRPr="00931529" w:rsidTr="00E92A61">
        <w:trPr>
          <w:trHeight w:val="500"/>
        </w:trPr>
        <w:tc>
          <w:tcPr>
            <w:tcW w:w="1419" w:type="dxa"/>
          </w:tcPr>
          <w:p w:rsidR="00E92A61" w:rsidRPr="000479A0" w:rsidRDefault="006942AA" w:rsidP="00F148FA">
            <w:pPr>
              <w:rPr>
                <w:sz w:val="18"/>
                <w:szCs w:val="18"/>
              </w:rPr>
            </w:pPr>
            <w:hyperlink r:id="rId28" w:history="1">
              <w:r w:rsidR="00E92A61" w:rsidRPr="00800FB7">
                <w:rPr>
                  <w:rStyle w:val="Hyperlink"/>
                  <w:rFonts w:ascii="Verdana" w:hAnsi="Verdana"/>
                  <w:sz w:val="20"/>
                  <w:szCs w:val="20"/>
                </w:rPr>
                <w:t>47630</w:t>
              </w:r>
            </w:hyperlink>
          </w:p>
        </w:tc>
        <w:tc>
          <w:tcPr>
            <w:tcW w:w="5169" w:type="dxa"/>
            <w:vAlign w:val="bottom"/>
          </w:tcPr>
          <w:p w:rsidR="00E92A61" w:rsidRPr="000479A0" w:rsidRDefault="00E92A61" w:rsidP="000479A0">
            <w:pPr>
              <w:rPr>
                <w:sz w:val="18"/>
                <w:szCs w:val="18"/>
              </w:rPr>
            </w:pPr>
            <w:r w:rsidRPr="00675E77">
              <w:rPr>
                <w:sz w:val="18"/>
                <w:szCs w:val="18"/>
              </w:rPr>
              <w:t>Wish</w:t>
            </w:r>
            <w:r w:rsidR="002546AB">
              <w:rPr>
                <w:sz w:val="18"/>
                <w:szCs w:val="18"/>
              </w:rPr>
              <w:t xml:space="preserve"> </w:t>
            </w:r>
            <w:r w:rsidRPr="00675E77">
              <w:rPr>
                <w:sz w:val="18"/>
                <w:szCs w:val="18"/>
              </w:rPr>
              <w:t>list is updated if the user is not logged in</w:t>
            </w:r>
          </w:p>
        </w:tc>
        <w:tc>
          <w:tcPr>
            <w:tcW w:w="1440" w:type="dxa"/>
          </w:tcPr>
          <w:p w:rsidR="00E92A61" w:rsidRDefault="000F4842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Chrome</w:t>
            </w:r>
          </w:p>
        </w:tc>
        <w:tc>
          <w:tcPr>
            <w:tcW w:w="1545" w:type="dxa"/>
          </w:tcPr>
          <w:p w:rsidR="00E92A61" w:rsidRPr="00CE07AA" w:rsidRDefault="00E92A61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minor</w:t>
            </w:r>
          </w:p>
        </w:tc>
      </w:tr>
      <w:tr w:rsidR="00E92A61" w:rsidRPr="00931529" w:rsidTr="00E92A61">
        <w:trPr>
          <w:trHeight w:val="500"/>
        </w:trPr>
        <w:tc>
          <w:tcPr>
            <w:tcW w:w="1419" w:type="dxa"/>
          </w:tcPr>
          <w:p w:rsidR="00E92A61" w:rsidRPr="000479A0" w:rsidRDefault="006942AA" w:rsidP="00F148FA">
            <w:pPr>
              <w:rPr>
                <w:sz w:val="18"/>
                <w:szCs w:val="18"/>
              </w:rPr>
            </w:pPr>
            <w:hyperlink r:id="rId29" w:history="1">
              <w:r w:rsidR="00E92A61" w:rsidRPr="009965EA">
                <w:rPr>
                  <w:rStyle w:val="Hyperlink"/>
                  <w:rFonts w:ascii="Verdana" w:hAnsi="Verdana"/>
                  <w:sz w:val="18"/>
                  <w:szCs w:val="18"/>
                </w:rPr>
                <w:t>47632</w:t>
              </w:r>
            </w:hyperlink>
          </w:p>
        </w:tc>
        <w:tc>
          <w:tcPr>
            <w:tcW w:w="5169" w:type="dxa"/>
            <w:vAlign w:val="bottom"/>
          </w:tcPr>
          <w:p w:rsidR="00E92A61" w:rsidRPr="000479A0" w:rsidRDefault="00E92A61" w:rsidP="000479A0">
            <w:pPr>
              <w:rPr>
                <w:sz w:val="18"/>
                <w:szCs w:val="18"/>
              </w:rPr>
            </w:pPr>
            <w:r w:rsidRPr="00675E77">
              <w:rPr>
                <w:sz w:val="18"/>
                <w:szCs w:val="18"/>
              </w:rPr>
              <w:t>Spelling error on the "Checkout" page</w:t>
            </w:r>
          </w:p>
        </w:tc>
        <w:tc>
          <w:tcPr>
            <w:tcW w:w="1440" w:type="dxa"/>
          </w:tcPr>
          <w:p w:rsidR="00E92A61" w:rsidRDefault="000F4842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Chrome</w:t>
            </w:r>
          </w:p>
        </w:tc>
        <w:tc>
          <w:tcPr>
            <w:tcW w:w="1545" w:type="dxa"/>
          </w:tcPr>
          <w:p w:rsidR="00E92A61" w:rsidRPr="00CE07AA" w:rsidRDefault="00E92A61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minor</w:t>
            </w:r>
          </w:p>
        </w:tc>
      </w:tr>
      <w:tr w:rsidR="00550739" w:rsidRPr="00931529" w:rsidTr="00E92A61">
        <w:trPr>
          <w:trHeight w:val="500"/>
        </w:trPr>
        <w:tc>
          <w:tcPr>
            <w:tcW w:w="1419" w:type="dxa"/>
          </w:tcPr>
          <w:p w:rsidR="00550739" w:rsidRPr="00550739" w:rsidRDefault="006942AA" w:rsidP="00F148FA">
            <w:pPr>
              <w:rPr>
                <w:sz w:val="20"/>
                <w:szCs w:val="20"/>
              </w:rPr>
            </w:pPr>
            <w:hyperlink r:id="rId30" w:history="1">
              <w:r w:rsidR="00550739" w:rsidRPr="00550739">
                <w:rPr>
                  <w:rStyle w:val="Hyperlink"/>
                  <w:rFonts w:ascii="Verdana" w:hAnsi="Verdana"/>
                  <w:sz w:val="20"/>
                  <w:szCs w:val="20"/>
                </w:rPr>
                <w:t>47738</w:t>
              </w:r>
            </w:hyperlink>
          </w:p>
        </w:tc>
        <w:tc>
          <w:tcPr>
            <w:tcW w:w="5169" w:type="dxa"/>
            <w:vAlign w:val="bottom"/>
          </w:tcPr>
          <w:p w:rsidR="00550739" w:rsidRPr="00675E77" w:rsidRDefault="00550739" w:rsidP="000479A0">
            <w:pPr>
              <w:rPr>
                <w:sz w:val="18"/>
                <w:szCs w:val="18"/>
              </w:rPr>
            </w:pPr>
            <w:r w:rsidRPr="00550739">
              <w:rPr>
                <w:sz w:val="18"/>
                <w:szCs w:val="18"/>
              </w:rPr>
              <w:t>The detailed page on an item is not responsive to any commands</w:t>
            </w:r>
          </w:p>
        </w:tc>
        <w:tc>
          <w:tcPr>
            <w:tcW w:w="1440" w:type="dxa"/>
          </w:tcPr>
          <w:p w:rsidR="00550739" w:rsidRDefault="00550739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Android</w:t>
            </w:r>
          </w:p>
        </w:tc>
        <w:tc>
          <w:tcPr>
            <w:tcW w:w="1545" w:type="dxa"/>
          </w:tcPr>
          <w:p w:rsidR="00550739" w:rsidRDefault="00550739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major</w:t>
            </w:r>
          </w:p>
        </w:tc>
      </w:tr>
      <w:tr w:rsidR="00E92A61" w:rsidRPr="00931529" w:rsidTr="00E92A61">
        <w:trPr>
          <w:trHeight w:val="500"/>
        </w:trPr>
        <w:tc>
          <w:tcPr>
            <w:tcW w:w="1419" w:type="dxa"/>
          </w:tcPr>
          <w:p w:rsidR="00E92A61" w:rsidRPr="004B1026" w:rsidRDefault="006942AA" w:rsidP="00F148FA">
            <w:pPr>
              <w:rPr>
                <w:sz w:val="20"/>
                <w:szCs w:val="20"/>
              </w:rPr>
            </w:pPr>
            <w:hyperlink r:id="rId31" w:history="1">
              <w:r w:rsidR="00E92A61" w:rsidRPr="00F970CB">
                <w:rPr>
                  <w:rStyle w:val="Hyperlink"/>
                  <w:rFonts w:ascii="Verdana" w:hAnsi="Verdana"/>
                  <w:sz w:val="20"/>
                  <w:szCs w:val="20"/>
                </w:rPr>
                <w:t>47735</w:t>
              </w:r>
            </w:hyperlink>
          </w:p>
        </w:tc>
        <w:tc>
          <w:tcPr>
            <w:tcW w:w="5169" w:type="dxa"/>
            <w:vAlign w:val="bottom"/>
          </w:tcPr>
          <w:p w:rsidR="00E92A61" w:rsidRPr="004B1026" w:rsidRDefault="00E92A61" w:rsidP="000479A0">
            <w:pPr>
              <w:rPr>
                <w:sz w:val="18"/>
                <w:szCs w:val="18"/>
              </w:rPr>
            </w:pPr>
            <w:r w:rsidRPr="004612FE">
              <w:rPr>
                <w:sz w:val="18"/>
                <w:szCs w:val="18"/>
              </w:rPr>
              <w:t>"Comanda acum" link is broken</w:t>
            </w:r>
          </w:p>
        </w:tc>
        <w:tc>
          <w:tcPr>
            <w:tcW w:w="1440" w:type="dxa"/>
          </w:tcPr>
          <w:p w:rsidR="00E92A61" w:rsidRDefault="000F4842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Android</w:t>
            </w:r>
          </w:p>
        </w:tc>
        <w:tc>
          <w:tcPr>
            <w:tcW w:w="1545" w:type="dxa"/>
          </w:tcPr>
          <w:p w:rsidR="00E92A61" w:rsidRDefault="00E92A61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E92A61" w:rsidRPr="00931529" w:rsidTr="00E92A61">
        <w:trPr>
          <w:trHeight w:val="500"/>
        </w:trPr>
        <w:tc>
          <w:tcPr>
            <w:tcW w:w="1419" w:type="dxa"/>
          </w:tcPr>
          <w:p w:rsidR="00E92A61" w:rsidRDefault="006942AA" w:rsidP="00F148FA">
            <w:pPr>
              <w:rPr>
                <w:sz w:val="20"/>
                <w:szCs w:val="20"/>
              </w:rPr>
            </w:pPr>
            <w:hyperlink r:id="rId32" w:history="1">
              <w:r w:rsidR="00E92A61" w:rsidRPr="000F7601">
                <w:rPr>
                  <w:rStyle w:val="Hyperlink"/>
                  <w:rFonts w:ascii="Verdana" w:hAnsi="Verdana"/>
                  <w:sz w:val="20"/>
                  <w:szCs w:val="20"/>
                </w:rPr>
                <w:t>47736</w:t>
              </w:r>
            </w:hyperlink>
          </w:p>
        </w:tc>
        <w:tc>
          <w:tcPr>
            <w:tcW w:w="5169" w:type="dxa"/>
            <w:vAlign w:val="bottom"/>
          </w:tcPr>
          <w:p w:rsidR="00E92A61" w:rsidRPr="004612FE" w:rsidRDefault="00E92A61" w:rsidP="000479A0">
            <w:pPr>
              <w:rPr>
                <w:sz w:val="18"/>
                <w:szCs w:val="18"/>
              </w:rPr>
            </w:pPr>
            <w:r w:rsidRPr="00D01B64">
              <w:rPr>
                <w:sz w:val="18"/>
                <w:szCs w:val="18"/>
              </w:rPr>
              <w:t>Quantity field value not visible</w:t>
            </w:r>
          </w:p>
        </w:tc>
        <w:tc>
          <w:tcPr>
            <w:tcW w:w="1440" w:type="dxa"/>
          </w:tcPr>
          <w:p w:rsidR="00E92A61" w:rsidRDefault="000F4842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Android</w:t>
            </w:r>
          </w:p>
        </w:tc>
        <w:tc>
          <w:tcPr>
            <w:tcW w:w="1545" w:type="dxa"/>
          </w:tcPr>
          <w:p w:rsidR="00E92A61" w:rsidRDefault="00E92A61" w:rsidP="00CA72D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normal</w:t>
            </w:r>
          </w:p>
        </w:tc>
      </w:tr>
      <w:tr w:rsidR="00B3481B" w:rsidRPr="00931529" w:rsidTr="00E92A61">
        <w:trPr>
          <w:trHeight w:val="500"/>
        </w:trPr>
        <w:tc>
          <w:tcPr>
            <w:tcW w:w="1419" w:type="dxa"/>
          </w:tcPr>
          <w:p w:rsidR="00B3481B" w:rsidRPr="004B1026" w:rsidRDefault="006942AA" w:rsidP="009F752E">
            <w:pPr>
              <w:rPr>
                <w:sz w:val="20"/>
                <w:szCs w:val="20"/>
              </w:rPr>
            </w:pPr>
            <w:hyperlink r:id="rId33" w:history="1">
              <w:r w:rsidR="00B3481B" w:rsidRPr="004B1026">
                <w:rPr>
                  <w:rStyle w:val="Hyperlink"/>
                  <w:rFonts w:ascii="Verdana" w:hAnsi="Verdana"/>
                  <w:sz w:val="20"/>
                  <w:szCs w:val="20"/>
                </w:rPr>
                <w:t>47734</w:t>
              </w:r>
            </w:hyperlink>
          </w:p>
        </w:tc>
        <w:tc>
          <w:tcPr>
            <w:tcW w:w="5169" w:type="dxa"/>
            <w:vAlign w:val="bottom"/>
          </w:tcPr>
          <w:p w:rsidR="00B3481B" w:rsidRPr="00675E77" w:rsidRDefault="00B3481B" w:rsidP="009F752E">
            <w:pPr>
              <w:rPr>
                <w:sz w:val="18"/>
                <w:szCs w:val="18"/>
              </w:rPr>
            </w:pPr>
            <w:r w:rsidRPr="004B1026">
              <w:rPr>
                <w:sz w:val="18"/>
                <w:szCs w:val="18"/>
              </w:rPr>
              <w:t>Search icon unavailabele on homepage</w:t>
            </w:r>
          </w:p>
        </w:tc>
        <w:tc>
          <w:tcPr>
            <w:tcW w:w="1440" w:type="dxa"/>
          </w:tcPr>
          <w:p w:rsidR="00B3481B" w:rsidRDefault="00B3481B" w:rsidP="009F752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Android</w:t>
            </w:r>
          </w:p>
        </w:tc>
        <w:tc>
          <w:tcPr>
            <w:tcW w:w="1545" w:type="dxa"/>
          </w:tcPr>
          <w:p w:rsidR="00B3481B" w:rsidRDefault="00B3481B" w:rsidP="009F752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minor</w:t>
            </w:r>
          </w:p>
        </w:tc>
      </w:tr>
    </w:tbl>
    <w:p w:rsidR="00F148FA" w:rsidRDefault="00F148FA" w:rsidP="00CB63DB">
      <w:pPr>
        <w:pStyle w:val="Heading2"/>
        <w:numPr>
          <w:ilvl w:val="0"/>
          <w:numId w:val="0"/>
        </w:numPr>
        <w:ind w:left="180"/>
      </w:pPr>
    </w:p>
    <w:p w:rsidR="007013DB" w:rsidRPr="006E1E45" w:rsidRDefault="00F148FA" w:rsidP="006E1E45">
      <w:pPr>
        <w:spacing w:before="0" w:line="260" w:lineRule="exact"/>
        <w:rPr>
          <w:bCs/>
          <w:sz w:val="28"/>
        </w:rPr>
      </w:pPr>
      <w:r>
        <w:br w:type="page"/>
      </w:r>
    </w:p>
    <w:p w:rsidR="006E1E45" w:rsidRDefault="006E1E45" w:rsidP="006E1E45">
      <w:pPr>
        <w:spacing w:before="0" w:line="260" w:lineRule="exact"/>
        <w:rPr>
          <w:sz w:val="36"/>
          <w:szCs w:val="36"/>
        </w:rPr>
      </w:pPr>
      <w:bookmarkStart w:id="13" w:name="_Toc465718313"/>
    </w:p>
    <w:p w:rsidR="00007CA6" w:rsidRPr="0049752C" w:rsidRDefault="00574004" w:rsidP="006E1E45">
      <w:pPr>
        <w:spacing w:before="0" w:line="260" w:lineRule="exact"/>
        <w:rPr>
          <w:rFonts w:cstheme="minorHAnsi"/>
          <w:bCs/>
          <w:color w:val="7030A0"/>
          <w:kern w:val="28"/>
          <w:sz w:val="28"/>
          <w:szCs w:val="28"/>
        </w:rPr>
      </w:pPr>
      <w:r w:rsidRPr="0049752C">
        <w:rPr>
          <w:rFonts w:cstheme="minorHAnsi"/>
          <w:sz w:val="28"/>
          <w:szCs w:val="28"/>
        </w:rPr>
        <w:t>Conclusions</w:t>
      </w:r>
      <w:bookmarkStart w:id="14" w:name="_GoBack"/>
      <w:bookmarkEnd w:id="13"/>
      <w:bookmarkEnd w:id="14"/>
    </w:p>
    <w:bookmarkEnd w:id="2"/>
    <w:bookmarkEnd w:id="5"/>
    <w:p w:rsidR="00E50E69" w:rsidRDefault="00E50E69" w:rsidP="00BB7AD6">
      <w:pPr>
        <w:jc w:val="both"/>
        <w:rPr>
          <w:color w:val="0F243E" w:themeColor="text2" w:themeShade="80"/>
        </w:rPr>
      </w:pPr>
    </w:p>
    <w:p w:rsidR="00F47B71" w:rsidRPr="00584A71" w:rsidRDefault="00CF69A3" w:rsidP="00BB7AD6">
      <w:pPr>
        <w:jc w:val="both"/>
        <w:rPr>
          <w:color w:val="0F243E" w:themeColor="text2" w:themeShade="80"/>
        </w:rPr>
      </w:pPr>
      <w:r w:rsidRPr="00584A71">
        <w:rPr>
          <w:color w:val="0F243E" w:themeColor="text2" w:themeShade="80"/>
        </w:rPr>
        <w:t>S</w:t>
      </w:r>
      <w:r w:rsidR="00F47B71" w:rsidRPr="00584A71">
        <w:rPr>
          <w:color w:val="0F243E" w:themeColor="text2" w:themeShade="80"/>
        </w:rPr>
        <w:t xml:space="preserve">moke Test Cases, for the main </w:t>
      </w:r>
      <w:r w:rsidR="00F47B71" w:rsidRPr="00584A71">
        <w:rPr>
          <w:noProof/>
          <w:color w:val="0F243E" w:themeColor="text2" w:themeShade="80"/>
        </w:rPr>
        <w:t>functionalities</w:t>
      </w:r>
      <w:r w:rsidR="00F47B71" w:rsidRPr="00584A71">
        <w:rPr>
          <w:color w:val="0F243E" w:themeColor="text2" w:themeShade="80"/>
        </w:rPr>
        <w:t xml:space="preserve"> </w:t>
      </w:r>
      <w:r w:rsidR="00D64C72" w:rsidRPr="00584A71">
        <w:rPr>
          <w:color w:val="0F243E" w:themeColor="text2" w:themeShade="80"/>
        </w:rPr>
        <w:t xml:space="preserve">in a </w:t>
      </w:r>
      <w:r w:rsidR="00D64C72" w:rsidRPr="00584A71">
        <w:rPr>
          <w:noProof/>
          <w:color w:val="0F243E" w:themeColor="text2" w:themeShade="80"/>
        </w:rPr>
        <w:t>p</w:t>
      </w:r>
      <w:r w:rsidRPr="00584A71">
        <w:rPr>
          <w:noProof/>
          <w:color w:val="0F243E" w:themeColor="text2" w:themeShade="80"/>
        </w:rPr>
        <w:t>er</w:t>
      </w:r>
      <w:r w:rsidR="00D64C72" w:rsidRPr="00584A71">
        <w:rPr>
          <w:noProof/>
          <w:color w:val="0F243E" w:themeColor="text2" w:themeShade="80"/>
        </w:rPr>
        <w:t>cent</w:t>
      </w:r>
      <w:r w:rsidR="00D64C72" w:rsidRPr="00584A71">
        <w:rPr>
          <w:color w:val="0F243E" w:themeColor="text2" w:themeShade="80"/>
        </w:rPr>
        <w:t xml:space="preserve"> of</w:t>
      </w:r>
      <w:r w:rsidR="00F47B71" w:rsidRPr="00584A71">
        <w:rPr>
          <w:color w:val="0F243E" w:themeColor="text2" w:themeShade="80"/>
        </w:rPr>
        <w:t xml:space="preserve"> </w:t>
      </w:r>
      <w:r w:rsidR="00D64C72" w:rsidRPr="00584A71">
        <w:rPr>
          <w:color w:val="0F243E" w:themeColor="text2" w:themeShade="80"/>
        </w:rPr>
        <w:t xml:space="preserve">100% </w:t>
      </w:r>
      <w:r w:rsidR="009D5EB0" w:rsidRPr="00584A71">
        <w:rPr>
          <w:color w:val="0F243E" w:themeColor="text2" w:themeShade="80"/>
        </w:rPr>
        <w:t>were executed, 82.46% passed and 17.54</w:t>
      </w:r>
      <w:r w:rsidR="00BB7AD6" w:rsidRPr="00584A71">
        <w:rPr>
          <w:color w:val="0F243E" w:themeColor="text2" w:themeShade="80"/>
        </w:rPr>
        <w:t>% failed.</w:t>
      </w:r>
      <w:r w:rsidR="00DD44A2" w:rsidRPr="00584A71">
        <w:rPr>
          <w:color w:val="0F243E" w:themeColor="text2" w:themeShade="80"/>
        </w:rPr>
        <w:t xml:space="preserve"> </w:t>
      </w:r>
    </w:p>
    <w:p w:rsidR="00CF69A3" w:rsidRPr="00584A71" w:rsidRDefault="00CF69A3" w:rsidP="00CF69A3">
      <w:pPr>
        <w:jc w:val="both"/>
        <w:rPr>
          <w:color w:val="0F243E" w:themeColor="text2" w:themeShade="80"/>
        </w:rPr>
      </w:pPr>
      <w:r w:rsidRPr="00584A71">
        <w:rPr>
          <w:color w:val="0F243E" w:themeColor="text2" w:themeShade="80"/>
        </w:rPr>
        <w:t>A</w:t>
      </w:r>
      <w:r w:rsidR="008B22CC">
        <w:rPr>
          <w:color w:val="0F243E" w:themeColor="text2" w:themeShade="80"/>
        </w:rPr>
        <w:t xml:space="preserve"> total number of 11</w:t>
      </w:r>
      <w:r w:rsidRPr="00584A71">
        <w:rPr>
          <w:color w:val="0F243E" w:themeColor="text2" w:themeShade="80"/>
        </w:rPr>
        <w:t xml:space="preserve"> new bugs were </w:t>
      </w:r>
      <w:r w:rsidR="00C43E24">
        <w:rPr>
          <w:color w:val="0F243E" w:themeColor="text2" w:themeShade="80"/>
        </w:rPr>
        <w:t>identified:</w:t>
      </w:r>
      <w:r w:rsidRPr="00584A71">
        <w:rPr>
          <w:color w:val="0F243E" w:themeColor="text2" w:themeShade="80"/>
        </w:rPr>
        <w:t xml:space="preserve"> </w:t>
      </w:r>
      <w:r w:rsidR="00C43E24">
        <w:rPr>
          <w:color w:val="0F243E" w:themeColor="text2" w:themeShade="80"/>
        </w:rPr>
        <w:t>three</w:t>
      </w:r>
      <w:r w:rsidR="009D5EB0" w:rsidRPr="00584A71">
        <w:rPr>
          <w:color w:val="0F243E" w:themeColor="text2" w:themeShade="80"/>
        </w:rPr>
        <w:t xml:space="preserve"> was</w:t>
      </w:r>
      <w:r w:rsidRPr="00584A71">
        <w:rPr>
          <w:color w:val="0F243E" w:themeColor="text2" w:themeShade="80"/>
        </w:rPr>
        <w:t xml:space="preserve"> identifi</w:t>
      </w:r>
      <w:r w:rsidR="008F4869">
        <w:rPr>
          <w:color w:val="0F243E" w:themeColor="text2" w:themeShade="80"/>
        </w:rPr>
        <w:t xml:space="preserve">ed with </w:t>
      </w:r>
      <w:r w:rsidR="009D5EB0" w:rsidRPr="00584A71">
        <w:rPr>
          <w:color w:val="0F243E" w:themeColor="text2" w:themeShade="80"/>
        </w:rPr>
        <w:t xml:space="preserve">major severity, </w:t>
      </w:r>
      <w:r w:rsidR="00C43E24">
        <w:rPr>
          <w:color w:val="0F243E" w:themeColor="text2" w:themeShade="80"/>
        </w:rPr>
        <w:t>three</w:t>
      </w:r>
      <w:r w:rsidR="009D5EB0" w:rsidRPr="00584A71">
        <w:rPr>
          <w:color w:val="0F243E" w:themeColor="text2" w:themeShade="80"/>
        </w:rPr>
        <w:t xml:space="preserve"> </w:t>
      </w:r>
      <w:r w:rsidR="008F4869">
        <w:rPr>
          <w:color w:val="0F243E" w:themeColor="text2" w:themeShade="80"/>
        </w:rPr>
        <w:t>with</w:t>
      </w:r>
      <w:r w:rsidRPr="00584A71">
        <w:rPr>
          <w:color w:val="0F243E" w:themeColor="text2" w:themeShade="80"/>
        </w:rPr>
        <w:t xml:space="preserve"> normal</w:t>
      </w:r>
      <w:r w:rsidR="008F4869">
        <w:rPr>
          <w:color w:val="0F243E" w:themeColor="text2" w:themeShade="80"/>
        </w:rPr>
        <w:t xml:space="preserve"> severity</w:t>
      </w:r>
      <w:r w:rsidRPr="00584A71">
        <w:rPr>
          <w:color w:val="0F243E" w:themeColor="text2" w:themeShade="80"/>
        </w:rPr>
        <w:t xml:space="preserve"> </w:t>
      </w:r>
      <w:r w:rsidR="008F4869">
        <w:rPr>
          <w:color w:val="0F243E" w:themeColor="text2" w:themeShade="80"/>
        </w:rPr>
        <w:t xml:space="preserve">and </w:t>
      </w:r>
      <w:r w:rsidR="00C43E24">
        <w:rPr>
          <w:color w:val="0F243E" w:themeColor="text2" w:themeShade="80"/>
        </w:rPr>
        <w:t xml:space="preserve">five </w:t>
      </w:r>
      <w:r w:rsidR="008F4869">
        <w:rPr>
          <w:color w:val="0F243E" w:themeColor="text2" w:themeShade="80"/>
        </w:rPr>
        <w:t xml:space="preserve">of them with </w:t>
      </w:r>
      <w:r w:rsidR="00C43E24">
        <w:rPr>
          <w:color w:val="0F243E" w:themeColor="text2" w:themeShade="80"/>
        </w:rPr>
        <w:t>minor severity.</w:t>
      </w:r>
    </w:p>
    <w:p w:rsidR="00DE237C" w:rsidRPr="00584A71" w:rsidRDefault="00B77515" w:rsidP="00BB7AD6">
      <w:pPr>
        <w:jc w:val="both"/>
        <w:rPr>
          <w:color w:val="0F243E" w:themeColor="text2" w:themeShade="80"/>
        </w:rPr>
      </w:pPr>
      <w:r w:rsidRPr="00584A71">
        <w:rPr>
          <w:color w:val="0F243E" w:themeColor="text2" w:themeShade="80"/>
        </w:rPr>
        <w:t>In addition to S</w:t>
      </w:r>
      <w:r w:rsidR="008A3B3C" w:rsidRPr="00584A71">
        <w:rPr>
          <w:color w:val="0F243E" w:themeColor="text2" w:themeShade="80"/>
        </w:rPr>
        <w:t xml:space="preserve">moke </w:t>
      </w:r>
      <w:r w:rsidRPr="00584A71">
        <w:rPr>
          <w:color w:val="0F243E" w:themeColor="text2" w:themeShade="80"/>
        </w:rPr>
        <w:t>and P</w:t>
      </w:r>
      <w:r w:rsidR="00D64C72" w:rsidRPr="00584A71">
        <w:rPr>
          <w:color w:val="0F243E" w:themeColor="text2" w:themeShade="80"/>
        </w:rPr>
        <w:t xml:space="preserve">ositive </w:t>
      </w:r>
      <w:r w:rsidR="008A3B3C" w:rsidRPr="00584A71">
        <w:rPr>
          <w:color w:val="0F243E" w:themeColor="text2" w:themeShade="80"/>
        </w:rPr>
        <w:t xml:space="preserve">testing, </w:t>
      </w:r>
      <w:r w:rsidR="00A5401D" w:rsidRPr="00584A71">
        <w:rPr>
          <w:color w:val="0F243E" w:themeColor="text2" w:themeShade="80"/>
        </w:rPr>
        <w:t>testing types</w:t>
      </w:r>
      <w:r w:rsidR="006B42B9" w:rsidRPr="00584A71">
        <w:rPr>
          <w:color w:val="0F243E" w:themeColor="text2" w:themeShade="80"/>
        </w:rPr>
        <w:t xml:space="preserve"> such </w:t>
      </w:r>
      <w:r w:rsidR="006B42B9" w:rsidRPr="00584A71">
        <w:rPr>
          <w:noProof/>
          <w:color w:val="0F243E" w:themeColor="text2" w:themeShade="80"/>
        </w:rPr>
        <w:t>as:</w:t>
      </w:r>
      <w:r w:rsidR="006B42B9" w:rsidRPr="00584A71">
        <w:rPr>
          <w:color w:val="0F243E" w:themeColor="text2" w:themeShade="80"/>
        </w:rPr>
        <w:t xml:space="preserve"> </w:t>
      </w:r>
      <w:r w:rsidR="009C53B6" w:rsidRPr="00584A71">
        <w:rPr>
          <w:color w:val="0F243E" w:themeColor="text2" w:themeShade="80"/>
        </w:rPr>
        <w:t>Functional</w:t>
      </w:r>
      <w:r w:rsidR="00CE07AA" w:rsidRPr="00584A71">
        <w:rPr>
          <w:color w:val="0F243E" w:themeColor="text2" w:themeShade="80"/>
        </w:rPr>
        <w:t>,</w:t>
      </w:r>
      <w:r w:rsidR="00B3481B" w:rsidRPr="00584A71">
        <w:rPr>
          <w:color w:val="0F243E" w:themeColor="text2" w:themeShade="80"/>
        </w:rPr>
        <w:t xml:space="preserve"> Non-</w:t>
      </w:r>
      <w:r w:rsidR="008F4869">
        <w:rPr>
          <w:color w:val="0F243E" w:themeColor="text2" w:themeShade="80"/>
        </w:rPr>
        <w:t>f</w:t>
      </w:r>
      <w:r w:rsidR="00B3481B" w:rsidRPr="00584A71">
        <w:rPr>
          <w:color w:val="0F243E" w:themeColor="text2" w:themeShade="80"/>
        </w:rPr>
        <w:t>unctional,</w:t>
      </w:r>
      <w:r w:rsidR="008F4869">
        <w:rPr>
          <w:color w:val="0F243E" w:themeColor="text2" w:themeShade="80"/>
        </w:rPr>
        <w:t xml:space="preserve"> </w:t>
      </w:r>
      <w:r w:rsidR="0028197D" w:rsidRPr="00584A71">
        <w:rPr>
          <w:color w:val="0F243E" w:themeColor="text2" w:themeShade="80"/>
        </w:rPr>
        <w:t>Exploratory, N</w:t>
      </w:r>
      <w:r w:rsidRPr="00584A71">
        <w:rPr>
          <w:color w:val="0F243E" w:themeColor="text2" w:themeShade="80"/>
        </w:rPr>
        <w:t xml:space="preserve">egative, </w:t>
      </w:r>
      <w:r w:rsidR="009D5EB0" w:rsidRPr="00584A71">
        <w:rPr>
          <w:color w:val="0F243E" w:themeColor="text2" w:themeShade="80"/>
        </w:rPr>
        <w:t>UI and</w:t>
      </w:r>
      <w:r w:rsidR="00DE237C" w:rsidRPr="00584A71">
        <w:rPr>
          <w:color w:val="0F243E" w:themeColor="text2" w:themeShade="80"/>
        </w:rPr>
        <w:t xml:space="preserve"> </w:t>
      </w:r>
      <w:r w:rsidR="009D5EB0" w:rsidRPr="00584A71">
        <w:rPr>
          <w:color w:val="0F243E" w:themeColor="text2" w:themeShade="80"/>
        </w:rPr>
        <w:t xml:space="preserve">Security Testing </w:t>
      </w:r>
      <w:r w:rsidR="00DE237C" w:rsidRPr="00584A71">
        <w:rPr>
          <w:color w:val="0F243E" w:themeColor="text2" w:themeShade="80"/>
        </w:rPr>
        <w:t xml:space="preserve">were </w:t>
      </w:r>
      <w:r w:rsidR="008F4869">
        <w:rPr>
          <w:color w:val="0F243E" w:themeColor="text2" w:themeShade="80"/>
        </w:rPr>
        <w:t>performed</w:t>
      </w:r>
      <w:r w:rsidR="00DE237C" w:rsidRPr="00584A71">
        <w:rPr>
          <w:color w:val="0F243E" w:themeColor="text2" w:themeShade="80"/>
        </w:rPr>
        <w:t>.</w:t>
      </w:r>
    </w:p>
    <w:p w:rsidR="00B3481B" w:rsidRPr="00584A71" w:rsidRDefault="00A5401D" w:rsidP="00BB7AD6">
      <w:pPr>
        <w:jc w:val="both"/>
        <w:rPr>
          <w:color w:val="0F243E" w:themeColor="text2" w:themeShade="80"/>
        </w:rPr>
      </w:pPr>
      <w:r w:rsidRPr="00584A71">
        <w:rPr>
          <w:color w:val="0F243E" w:themeColor="text2" w:themeShade="80"/>
        </w:rPr>
        <w:t>E</w:t>
      </w:r>
      <w:r w:rsidR="008A3B3C" w:rsidRPr="00584A71">
        <w:rPr>
          <w:color w:val="0F243E" w:themeColor="text2" w:themeShade="80"/>
        </w:rPr>
        <w:t>xplora</w:t>
      </w:r>
      <w:r w:rsidRPr="00584A71">
        <w:rPr>
          <w:color w:val="0F243E" w:themeColor="text2" w:themeShade="80"/>
        </w:rPr>
        <w:t xml:space="preserve">tory testing was performed </w:t>
      </w:r>
      <w:r w:rsidR="008A3B3C" w:rsidRPr="00584A71">
        <w:rPr>
          <w:color w:val="0F243E" w:themeColor="text2" w:themeShade="80"/>
        </w:rPr>
        <w:t>f</w:t>
      </w:r>
      <w:r w:rsidR="00B3481B" w:rsidRPr="00584A71">
        <w:rPr>
          <w:color w:val="0F243E" w:themeColor="text2" w:themeShade="80"/>
        </w:rPr>
        <w:t>or important functionalities. Some important</w:t>
      </w:r>
      <w:r w:rsidR="008A3B3C" w:rsidRPr="00584A71">
        <w:rPr>
          <w:color w:val="0F243E" w:themeColor="text2" w:themeShade="80"/>
        </w:rPr>
        <w:t xml:space="preserve"> bugs were identi</w:t>
      </w:r>
      <w:r w:rsidR="00B3481B" w:rsidRPr="00584A71">
        <w:rPr>
          <w:color w:val="0F243E" w:themeColor="text2" w:themeShade="80"/>
        </w:rPr>
        <w:t>fied during exploratory testing when the website was loaded on a mobile phone.</w:t>
      </w:r>
      <w:r w:rsidR="008A3B3C" w:rsidRPr="00584A71">
        <w:rPr>
          <w:color w:val="0F243E" w:themeColor="text2" w:themeShade="80"/>
        </w:rPr>
        <w:t xml:space="preserve"> </w:t>
      </w:r>
      <w:r w:rsidR="00B3481B" w:rsidRPr="00584A71">
        <w:rPr>
          <w:color w:val="0F243E" w:themeColor="text2" w:themeShade="80"/>
        </w:rPr>
        <w:t>One</w:t>
      </w:r>
      <w:r w:rsidR="008A3B3C" w:rsidRPr="00584A71">
        <w:rPr>
          <w:color w:val="0F243E" w:themeColor="text2" w:themeShade="80"/>
        </w:rPr>
        <w:t xml:space="preserve"> of them </w:t>
      </w:r>
      <w:r w:rsidR="00B3481B" w:rsidRPr="00584A71">
        <w:rPr>
          <w:color w:val="0F243E" w:themeColor="text2" w:themeShade="80"/>
        </w:rPr>
        <w:t>is</w:t>
      </w:r>
      <w:r w:rsidR="008A3B3C" w:rsidRPr="00584A71">
        <w:rPr>
          <w:color w:val="0F243E" w:themeColor="text2" w:themeShade="80"/>
        </w:rPr>
        <w:t xml:space="preserve"> majo</w:t>
      </w:r>
      <w:r w:rsidR="00D64C72" w:rsidRPr="00584A71">
        <w:rPr>
          <w:color w:val="0F243E" w:themeColor="text2" w:themeShade="80"/>
        </w:rPr>
        <w:t>r</w:t>
      </w:r>
      <w:r w:rsidR="00C43E24">
        <w:rPr>
          <w:color w:val="0F243E" w:themeColor="text2" w:themeShade="80"/>
        </w:rPr>
        <w:t xml:space="preserve"> </w:t>
      </w:r>
      <w:r w:rsidR="00D64C72" w:rsidRPr="00584A71">
        <w:rPr>
          <w:color w:val="0F243E" w:themeColor="text2" w:themeShade="80"/>
        </w:rPr>
        <w:t>,</w:t>
      </w:r>
      <w:r w:rsidR="00E50E69">
        <w:rPr>
          <w:color w:val="0F243E" w:themeColor="text2" w:themeShade="80"/>
        </w:rPr>
        <w:t xml:space="preserve"> </w:t>
      </w:r>
      <w:r w:rsidR="00B3481B" w:rsidRPr="00584A71">
        <w:rPr>
          <w:color w:val="0F243E" w:themeColor="text2" w:themeShade="80"/>
        </w:rPr>
        <w:t>two are normal and one minor.</w:t>
      </w:r>
      <w:r w:rsidR="00E50E69">
        <w:rPr>
          <w:color w:val="0F243E" w:themeColor="text2" w:themeShade="80"/>
        </w:rPr>
        <w:t xml:space="preserve"> </w:t>
      </w:r>
      <w:r w:rsidR="00B3481B" w:rsidRPr="00584A71">
        <w:rPr>
          <w:color w:val="0F243E" w:themeColor="text2" w:themeShade="80"/>
        </w:rPr>
        <w:t>M</w:t>
      </w:r>
      <w:r w:rsidR="00D64C72" w:rsidRPr="00584A71">
        <w:rPr>
          <w:color w:val="0F243E" w:themeColor="text2" w:themeShade="80"/>
        </w:rPr>
        <w:t>ost of them</w:t>
      </w:r>
      <w:r w:rsidR="00B3481B" w:rsidRPr="00584A71">
        <w:rPr>
          <w:color w:val="0F243E" w:themeColor="text2" w:themeShade="80"/>
        </w:rPr>
        <w:t xml:space="preserve"> are</w:t>
      </w:r>
      <w:r w:rsidR="00D64C72" w:rsidRPr="00584A71">
        <w:rPr>
          <w:color w:val="0F243E" w:themeColor="text2" w:themeShade="80"/>
        </w:rPr>
        <w:t xml:space="preserve"> related to the </w:t>
      </w:r>
      <w:r w:rsidR="00B3481B" w:rsidRPr="00584A71">
        <w:rPr>
          <w:color w:val="0F243E" w:themeColor="text2" w:themeShade="80"/>
        </w:rPr>
        <w:t>home page</w:t>
      </w:r>
      <w:r w:rsidR="008F4869">
        <w:rPr>
          <w:color w:val="0F243E" w:themeColor="text2" w:themeShade="80"/>
        </w:rPr>
        <w:t xml:space="preserve"> and they</w:t>
      </w:r>
      <w:r w:rsidR="00B3481B" w:rsidRPr="00584A71">
        <w:rPr>
          <w:color w:val="0F243E" w:themeColor="text2" w:themeShade="80"/>
        </w:rPr>
        <w:t xml:space="preserve"> affect some main functionality.</w:t>
      </w:r>
    </w:p>
    <w:p w:rsidR="008A3B3C" w:rsidRPr="00584A71" w:rsidRDefault="003A3E99" w:rsidP="00BB7AD6">
      <w:pPr>
        <w:jc w:val="both"/>
        <w:rPr>
          <w:color w:val="0F243E" w:themeColor="text2" w:themeShade="80"/>
        </w:rPr>
      </w:pPr>
      <w:r w:rsidRPr="00584A71">
        <w:rPr>
          <w:color w:val="0F243E" w:themeColor="text2" w:themeShade="80"/>
        </w:rPr>
        <w:t xml:space="preserve">Most of the bugs were identified </w:t>
      </w:r>
      <w:r w:rsidR="00CF69A3" w:rsidRPr="00584A71">
        <w:rPr>
          <w:color w:val="0F243E" w:themeColor="text2" w:themeShade="80"/>
        </w:rPr>
        <w:t xml:space="preserve">by </w:t>
      </w:r>
      <w:r w:rsidR="00C43E24">
        <w:rPr>
          <w:color w:val="0F243E" w:themeColor="text2" w:themeShade="80"/>
        </w:rPr>
        <w:t>n</w:t>
      </w:r>
      <w:r w:rsidRPr="00584A71">
        <w:rPr>
          <w:color w:val="0F243E" w:themeColor="text2" w:themeShade="80"/>
        </w:rPr>
        <w:t xml:space="preserve">egative </w:t>
      </w:r>
      <w:r w:rsidR="00C43E24">
        <w:rPr>
          <w:color w:val="0F243E" w:themeColor="text2" w:themeShade="80"/>
        </w:rPr>
        <w:t>and exploratory t</w:t>
      </w:r>
      <w:r w:rsidRPr="00584A71">
        <w:rPr>
          <w:color w:val="0F243E" w:themeColor="text2" w:themeShade="80"/>
        </w:rPr>
        <w:t>esting.</w:t>
      </w:r>
    </w:p>
    <w:p w:rsidR="008A3B3C" w:rsidRPr="00584A71" w:rsidRDefault="003A3E99" w:rsidP="00BB7AD6">
      <w:pPr>
        <w:jc w:val="both"/>
        <w:rPr>
          <w:color w:val="0F243E" w:themeColor="text2" w:themeShade="80"/>
        </w:rPr>
      </w:pPr>
      <w:r w:rsidRPr="00584A71">
        <w:rPr>
          <w:color w:val="0F243E" w:themeColor="text2" w:themeShade="80"/>
        </w:rPr>
        <w:t xml:space="preserve">Compatibility testing was </w:t>
      </w:r>
      <w:r w:rsidR="00CF69A3" w:rsidRPr="00584A71">
        <w:rPr>
          <w:color w:val="0F243E" w:themeColor="text2" w:themeShade="80"/>
        </w:rPr>
        <w:t xml:space="preserve">also </w:t>
      </w:r>
      <w:r w:rsidRPr="00584A71">
        <w:rPr>
          <w:color w:val="0F243E" w:themeColor="text2" w:themeShade="80"/>
        </w:rPr>
        <w:t>performed</w:t>
      </w:r>
      <w:r w:rsidR="00D64C72" w:rsidRPr="00584A71">
        <w:rPr>
          <w:color w:val="0F243E" w:themeColor="text2" w:themeShade="80"/>
        </w:rPr>
        <w:t xml:space="preserve">, for </w:t>
      </w:r>
      <w:r w:rsidR="008F4869">
        <w:rPr>
          <w:color w:val="0F243E" w:themeColor="text2" w:themeShade="80"/>
        </w:rPr>
        <w:t xml:space="preserve">different </w:t>
      </w:r>
      <w:r w:rsidR="004B371E" w:rsidRPr="00584A71">
        <w:rPr>
          <w:color w:val="0F243E" w:themeColor="text2" w:themeShade="80"/>
        </w:rPr>
        <w:t>browser</w:t>
      </w:r>
      <w:r w:rsidR="008F4869">
        <w:rPr>
          <w:color w:val="0F243E" w:themeColor="text2" w:themeShade="80"/>
        </w:rPr>
        <w:t>s</w:t>
      </w:r>
      <w:r w:rsidR="00D64C72" w:rsidRPr="00584A71">
        <w:rPr>
          <w:color w:val="0F243E" w:themeColor="text2" w:themeShade="80"/>
        </w:rPr>
        <w:t xml:space="preserve"> and</w:t>
      </w:r>
      <w:r w:rsidR="004B371E" w:rsidRPr="00584A71">
        <w:rPr>
          <w:color w:val="0F243E" w:themeColor="text2" w:themeShade="80"/>
        </w:rPr>
        <w:t xml:space="preserve"> mobile device</w:t>
      </w:r>
      <w:r w:rsidR="008F4869">
        <w:rPr>
          <w:color w:val="0F243E" w:themeColor="text2" w:themeShade="80"/>
        </w:rPr>
        <w:t>s</w:t>
      </w:r>
      <w:r w:rsidR="00D64C72" w:rsidRPr="00584A71">
        <w:rPr>
          <w:color w:val="0F243E" w:themeColor="text2" w:themeShade="80"/>
        </w:rPr>
        <w:t xml:space="preserve">. </w:t>
      </w:r>
      <w:r w:rsidR="008A3B3C" w:rsidRPr="00584A71">
        <w:rPr>
          <w:color w:val="0F243E" w:themeColor="text2" w:themeShade="80"/>
        </w:rPr>
        <w:t xml:space="preserve">In addition to the bugs identified on Windows OS, </w:t>
      </w:r>
      <w:r w:rsidR="00584A71" w:rsidRPr="00584A71">
        <w:rPr>
          <w:color w:val="0F243E" w:themeColor="text2" w:themeShade="80"/>
        </w:rPr>
        <w:t xml:space="preserve">some significant bugs </w:t>
      </w:r>
      <w:r w:rsidR="008A3B3C" w:rsidRPr="00584A71">
        <w:rPr>
          <w:color w:val="0F243E" w:themeColor="text2" w:themeShade="80"/>
        </w:rPr>
        <w:t>rela</w:t>
      </w:r>
      <w:r w:rsidR="008F4869">
        <w:rPr>
          <w:color w:val="0F243E" w:themeColor="text2" w:themeShade="80"/>
        </w:rPr>
        <w:t xml:space="preserve">ted to </w:t>
      </w:r>
      <w:r w:rsidR="00584A71" w:rsidRPr="00584A71">
        <w:rPr>
          <w:color w:val="0F243E" w:themeColor="text2" w:themeShade="80"/>
        </w:rPr>
        <w:t>item</w:t>
      </w:r>
      <w:r w:rsidR="008A3B3C" w:rsidRPr="00584A71">
        <w:rPr>
          <w:color w:val="0F243E" w:themeColor="text2" w:themeShade="80"/>
        </w:rPr>
        <w:t xml:space="preserve"> </w:t>
      </w:r>
      <w:r w:rsidR="00584A71" w:rsidRPr="00584A71">
        <w:rPr>
          <w:color w:val="0F243E" w:themeColor="text2" w:themeShade="80"/>
        </w:rPr>
        <w:t>search</w:t>
      </w:r>
      <w:r w:rsidR="00A5401D" w:rsidRPr="00584A71">
        <w:rPr>
          <w:color w:val="0F243E" w:themeColor="text2" w:themeShade="80"/>
        </w:rPr>
        <w:t xml:space="preserve"> </w:t>
      </w:r>
      <w:r w:rsidR="00584A71" w:rsidRPr="00584A71">
        <w:rPr>
          <w:color w:val="0F243E" w:themeColor="text2" w:themeShade="80"/>
        </w:rPr>
        <w:t>and add to cart functionalities were identified.</w:t>
      </w:r>
    </w:p>
    <w:p w:rsidR="00584A71" w:rsidRDefault="00E50E69" w:rsidP="00BB7AD6">
      <w:pPr>
        <w:rPr>
          <w:noProof/>
          <w:color w:val="0F243E" w:themeColor="text2" w:themeShade="80"/>
        </w:rPr>
      </w:pPr>
      <w:r>
        <w:rPr>
          <w:noProof/>
          <w:color w:val="0F243E" w:themeColor="text2" w:themeShade="80"/>
        </w:rPr>
        <w:t xml:space="preserve">As </w:t>
      </w:r>
      <w:r w:rsidR="008F4869">
        <w:rPr>
          <w:noProof/>
          <w:color w:val="0F243E" w:themeColor="text2" w:themeShade="80"/>
        </w:rPr>
        <w:t xml:space="preserve">for </w:t>
      </w:r>
      <w:r>
        <w:rPr>
          <w:noProof/>
          <w:color w:val="0F243E" w:themeColor="text2" w:themeShade="80"/>
        </w:rPr>
        <w:t>non-functional test</w:t>
      </w:r>
      <w:r w:rsidR="008F4869">
        <w:rPr>
          <w:noProof/>
          <w:color w:val="0F243E" w:themeColor="text2" w:themeShade="80"/>
        </w:rPr>
        <w:t>ing,</w:t>
      </w:r>
      <w:r>
        <w:rPr>
          <w:noProof/>
          <w:color w:val="0F243E" w:themeColor="text2" w:themeShade="80"/>
        </w:rPr>
        <w:t xml:space="preserve"> </w:t>
      </w:r>
      <w:r w:rsidR="008F4869">
        <w:rPr>
          <w:noProof/>
          <w:color w:val="0F243E" w:themeColor="text2" w:themeShade="80"/>
        </w:rPr>
        <w:t>security tests were performed, and a major security flaw was detected. The website doesn’t support secure http connections (https), as their certificate seems to be self-signed and also expired.</w:t>
      </w:r>
    </w:p>
    <w:p w:rsidR="002B66F2" w:rsidRDefault="009D5EB0" w:rsidP="00BB7AD6">
      <w:pPr>
        <w:rPr>
          <w:noProof/>
          <w:color w:val="0F243E" w:themeColor="text2" w:themeShade="80"/>
        </w:rPr>
      </w:pPr>
      <w:r w:rsidRPr="00584A71">
        <w:rPr>
          <w:noProof/>
          <w:color w:val="0F243E" w:themeColor="text2" w:themeShade="80"/>
        </w:rPr>
        <w:t xml:space="preserve">Seeing as the major functionalities of the application are </w:t>
      </w:r>
      <w:r w:rsidR="008F4869">
        <w:rPr>
          <w:noProof/>
          <w:color w:val="0F243E" w:themeColor="text2" w:themeShade="80"/>
        </w:rPr>
        <w:t xml:space="preserve">not </w:t>
      </w:r>
      <w:r w:rsidRPr="00584A71">
        <w:rPr>
          <w:noProof/>
          <w:color w:val="0F243E" w:themeColor="text2" w:themeShade="80"/>
        </w:rPr>
        <w:t xml:space="preserve">working proprely </w:t>
      </w:r>
      <w:r w:rsidR="008F4869">
        <w:rPr>
          <w:noProof/>
          <w:color w:val="0F243E" w:themeColor="text2" w:themeShade="80"/>
        </w:rPr>
        <w:t xml:space="preserve">on mobile devices at least, and also considering that the http connection is not secure, and users are entering sensitive and/or personal information on the website, </w:t>
      </w:r>
      <w:r w:rsidRPr="00584A71">
        <w:rPr>
          <w:noProof/>
          <w:color w:val="0F243E" w:themeColor="text2" w:themeShade="80"/>
        </w:rPr>
        <w:t xml:space="preserve">we think that this version is </w:t>
      </w:r>
      <w:r w:rsidR="008F4869">
        <w:rPr>
          <w:noProof/>
          <w:color w:val="0F243E" w:themeColor="text2" w:themeShade="80"/>
        </w:rPr>
        <w:t xml:space="preserve">not </w:t>
      </w:r>
      <w:r w:rsidRPr="00584A71">
        <w:rPr>
          <w:noProof/>
          <w:color w:val="0F243E" w:themeColor="text2" w:themeShade="80"/>
        </w:rPr>
        <w:t xml:space="preserve">production ready. </w:t>
      </w:r>
    </w:p>
    <w:p w:rsidR="002B66F2" w:rsidRDefault="002B66F2" w:rsidP="00BB7AD6">
      <w:pPr>
        <w:rPr>
          <w:noProof/>
          <w:color w:val="0F243E" w:themeColor="text2" w:themeShade="80"/>
        </w:rPr>
      </w:pPr>
      <w:r>
        <w:rPr>
          <w:noProof/>
          <w:color w:val="0F243E" w:themeColor="text2" w:themeShade="80"/>
        </w:rPr>
        <w:t>In order for the service to go into production, we recommmend immediate fixes of the security issues (new certificate from a regulated ceritifcate authority) and the fixes for mobile devices responsivness be implented.</w:t>
      </w:r>
    </w:p>
    <w:p w:rsidR="003A3E99" w:rsidRPr="002B66F2" w:rsidRDefault="002B66F2" w:rsidP="00BB7AD6">
      <w:pPr>
        <w:rPr>
          <w:color w:val="0F243E" w:themeColor="text2" w:themeShade="80"/>
        </w:rPr>
      </w:pPr>
      <w:r>
        <w:rPr>
          <w:noProof/>
          <w:color w:val="0F243E" w:themeColor="text2" w:themeShade="80"/>
        </w:rPr>
        <w:t>The other major defects found,</w:t>
      </w:r>
      <w:r w:rsidR="009D5EB0" w:rsidRPr="00584A71">
        <w:rPr>
          <w:noProof/>
          <w:color w:val="0F243E" w:themeColor="text2" w:themeShade="80"/>
        </w:rPr>
        <w:t xml:space="preserve"> esspecialy those related to the search functionality, which</w:t>
      </w:r>
      <w:r w:rsidR="00247FB1" w:rsidRPr="00584A71">
        <w:rPr>
          <w:noProof/>
          <w:color w:val="0F243E" w:themeColor="text2" w:themeShade="80"/>
        </w:rPr>
        <w:t xml:space="preserve"> impacts user experience in a negative way</w:t>
      </w:r>
      <w:r>
        <w:rPr>
          <w:noProof/>
        </w:rPr>
        <w:t xml:space="preserve">, </w:t>
      </w:r>
      <w:r w:rsidRPr="002B66F2">
        <w:rPr>
          <w:noProof/>
          <w:color w:val="0F243E" w:themeColor="text2" w:themeShade="80"/>
        </w:rPr>
        <w:t>can go into production, but we recommend fixing them as soon as possible.</w:t>
      </w:r>
    </w:p>
    <w:sectPr w:rsidR="003A3E99" w:rsidRPr="002B66F2" w:rsidSect="00AB0562">
      <w:headerReference w:type="default" r:id="rId34"/>
      <w:footerReference w:type="default" r:id="rId35"/>
      <w:headerReference w:type="first" r:id="rId36"/>
      <w:footerReference w:type="first" r:id="rId37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917" w:rsidRDefault="00180917">
      <w:r>
        <w:separator/>
      </w:r>
    </w:p>
  </w:endnote>
  <w:endnote w:type="continuationSeparator" w:id="0">
    <w:p w:rsidR="00180917" w:rsidRDefault="001809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96056711"/>
      <w:docPartObj>
        <w:docPartGallery w:val="Page Numbers (Bottom of Page)"/>
        <w:docPartUnique/>
      </w:docPartObj>
    </w:sdtPr>
    <w:sdtContent>
      <w:p w:rsidR="00793D46" w:rsidRDefault="006942AA" w:rsidP="00793D46">
        <w:pPr>
          <w:pStyle w:val="Footer"/>
          <w:framePr w:wrap="notBeside"/>
          <w:jc w:val="right"/>
        </w:pPr>
        <w:fldSimple w:instr=" PAGE   \* MERGEFORMAT ">
          <w:r w:rsidR="00927A57">
            <w:rPr>
              <w:noProof/>
            </w:rPr>
            <w:t>5</w:t>
          </w:r>
        </w:fldSimple>
      </w:p>
    </w:sdtContent>
  </w:sdt>
  <w:p w:rsidR="00793D46" w:rsidRDefault="00793D46">
    <w:pPr>
      <w:pStyle w:val="Footer"/>
      <w:framePr w:wrap="notBesid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5AEA" w:rsidRDefault="006942AA" w:rsidP="000F2DD2">
        <w:pPr>
          <w:pStyle w:val="Footer"/>
          <w:framePr w:wrap="notBeside" w:hAnchor="page" w:x="10951"/>
          <w:jc w:val="right"/>
        </w:pPr>
        <w:fldSimple w:instr=" PAGE   \* MERGEFORMAT ">
          <w:r w:rsidR="00845AEA">
            <w:rPr>
              <w:noProof/>
            </w:rPr>
            <w:t>2</w:t>
          </w:r>
        </w:fldSimple>
      </w:p>
    </w:sdtContent>
  </w:sdt>
  <w:p w:rsidR="00845AEA" w:rsidRDefault="00845AEA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917" w:rsidRDefault="00180917">
      <w:r>
        <w:separator/>
      </w:r>
    </w:p>
  </w:footnote>
  <w:footnote w:type="continuationSeparator" w:id="0">
    <w:p w:rsidR="00180917" w:rsidRDefault="001809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AEA" w:rsidRDefault="00845AEA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AEA" w:rsidRDefault="00845AEA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84EF1"/>
    <w:multiLevelType w:val="multilevel"/>
    <w:tmpl w:val="EE92E82C"/>
    <w:numStyleLink w:val="BulletListLevel2"/>
  </w:abstractNum>
  <w:abstractNum w:abstractNumId="23">
    <w:nsid w:val="470D7FCE"/>
    <w:multiLevelType w:val="hybridMultilevel"/>
    <w:tmpl w:val="AB9E8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66799C"/>
    <w:multiLevelType w:val="multilevel"/>
    <w:tmpl w:val="82D6AB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9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0"/>
  </w:num>
  <w:num w:numId="3">
    <w:abstractNumId w:val="43"/>
  </w:num>
  <w:num w:numId="4">
    <w:abstractNumId w:val="16"/>
  </w:num>
  <w:num w:numId="5">
    <w:abstractNumId w:val="30"/>
  </w:num>
  <w:num w:numId="6">
    <w:abstractNumId w:val="40"/>
  </w:num>
  <w:num w:numId="7">
    <w:abstractNumId w:val="2"/>
  </w:num>
  <w:num w:numId="8">
    <w:abstractNumId w:val="25"/>
  </w:num>
  <w:num w:numId="9">
    <w:abstractNumId w:val="6"/>
  </w:num>
  <w:num w:numId="10">
    <w:abstractNumId w:val="41"/>
  </w:num>
  <w:num w:numId="11">
    <w:abstractNumId w:val="39"/>
  </w:num>
  <w:num w:numId="12">
    <w:abstractNumId w:val="22"/>
  </w:num>
  <w:num w:numId="13">
    <w:abstractNumId w:val="31"/>
  </w:num>
  <w:num w:numId="14">
    <w:abstractNumId w:val="11"/>
  </w:num>
  <w:num w:numId="15">
    <w:abstractNumId w:val="37"/>
  </w:num>
  <w:num w:numId="16">
    <w:abstractNumId w:val="33"/>
  </w:num>
  <w:num w:numId="17">
    <w:abstractNumId w:val="35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8"/>
  </w:num>
  <w:num w:numId="23">
    <w:abstractNumId w:val="32"/>
  </w:num>
  <w:num w:numId="24">
    <w:abstractNumId w:val="9"/>
  </w:num>
  <w:num w:numId="25">
    <w:abstractNumId w:val="3"/>
  </w:num>
  <w:num w:numId="26">
    <w:abstractNumId w:val="27"/>
  </w:num>
  <w:num w:numId="27">
    <w:abstractNumId w:val="8"/>
  </w:num>
  <w:num w:numId="28">
    <w:abstractNumId w:val="4"/>
  </w:num>
  <w:num w:numId="29">
    <w:abstractNumId w:val="29"/>
  </w:num>
  <w:num w:numId="30">
    <w:abstractNumId w:val="38"/>
  </w:num>
  <w:num w:numId="31">
    <w:abstractNumId w:val="19"/>
  </w:num>
  <w:num w:numId="32">
    <w:abstractNumId w:val="12"/>
  </w:num>
  <w:num w:numId="33">
    <w:abstractNumId w:val="34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4"/>
  </w:num>
  <w:num w:numId="39">
    <w:abstractNumId w:val="1"/>
  </w:num>
  <w:num w:numId="40">
    <w:abstractNumId w:val="26"/>
  </w:num>
  <w:num w:numId="41">
    <w:abstractNumId w:val="42"/>
  </w:num>
  <w:num w:numId="42">
    <w:abstractNumId w:val="36"/>
  </w:num>
  <w:num w:numId="43">
    <w:abstractNumId w:val="18"/>
  </w:num>
  <w:num w:numId="44">
    <w:abstractNumId w:val="31"/>
  </w:num>
  <w:num w:numId="45">
    <w:abstractNumId w:val="31"/>
  </w:num>
  <w:num w:numId="46">
    <w:abstractNumId w:val="5"/>
  </w:num>
  <w:num w:numId="47">
    <w:abstractNumId w:val="31"/>
  </w:num>
  <w:num w:numId="48">
    <w:abstractNumId w:val="31"/>
  </w:num>
  <w:num w:numId="49">
    <w:abstractNumId w:val="2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0404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4BA9"/>
    <w:rsid w:val="00065528"/>
    <w:rsid w:val="0007315D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C7CA2"/>
    <w:rsid w:val="000D160B"/>
    <w:rsid w:val="000D3BFB"/>
    <w:rsid w:val="000D6213"/>
    <w:rsid w:val="000E2874"/>
    <w:rsid w:val="000E396A"/>
    <w:rsid w:val="000E71CA"/>
    <w:rsid w:val="000E7CBF"/>
    <w:rsid w:val="000F2DD2"/>
    <w:rsid w:val="000F3234"/>
    <w:rsid w:val="000F4842"/>
    <w:rsid w:val="000F5EE1"/>
    <w:rsid w:val="000F697A"/>
    <w:rsid w:val="000F7601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0917"/>
    <w:rsid w:val="001875AB"/>
    <w:rsid w:val="001929F8"/>
    <w:rsid w:val="00192B87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1D4A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221B"/>
    <w:rsid w:val="0023336D"/>
    <w:rsid w:val="00245573"/>
    <w:rsid w:val="00247EE4"/>
    <w:rsid w:val="00247FB1"/>
    <w:rsid w:val="002546AB"/>
    <w:rsid w:val="0026207A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906C6"/>
    <w:rsid w:val="002A1129"/>
    <w:rsid w:val="002A6953"/>
    <w:rsid w:val="002B66F2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4268"/>
    <w:rsid w:val="00316713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40DD7"/>
    <w:rsid w:val="00342249"/>
    <w:rsid w:val="00345A52"/>
    <w:rsid w:val="003518AD"/>
    <w:rsid w:val="00352B34"/>
    <w:rsid w:val="0035702B"/>
    <w:rsid w:val="003579FC"/>
    <w:rsid w:val="0036056D"/>
    <w:rsid w:val="00362B8C"/>
    <w:rsid w:val="003640E1"/>
    <w:rsid w:val="003644AA"/>
    <w:rsid w:val="003662ED"/>
    <w:rsid w:val="0037239A"/>
    <w:rsid w:val="00373DAE"/>
    <w:rsid w:val="003836E8"/>
    <w:rsid w:val="00387E8B"/>
    <w:rsid w:val="0039063F"/>
    <w:rsid w:val="00390846"/>
    <w:rsid w:val="00394E31"/>
    <w:rsid w:val="003979B8"/>
    <w:rsid w:val="003A05E3"/>
    <w:rsid w:val="003A3E99"/>
    <w:rsid w:val="003C0D1A"/>
    <w:rsid w:val="003C144D"/>
    <w:rsid w:val="003C2FB1"/>
    <w:rsid w:val="003C3177"/>
    <w:rsid w:val="003C49E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12FE"/>
    <w:rsid w:val="00463AF1"/>
    <w:rsid w:val="00474F60"/>
    <w:rsid w:val="00475C6A"/>
    <w:rsid w:val="00476102"/>
    <w:rsid w:val="00476F8F"/>
    <w:rsid w:val="00485321"/>
    <w:rsid w:val="00490DE1"/>
    <w:rsid w:val="00496CB7"/>
    <w:rsid w:val="0049752C"/>
    <w:rsid w:val="004976F7"/>
    <w:rsid w:val="004A6FBB"/>
    <w:rsid w:val="004B1026"/>
    <w:rsid w:val="004B2A9A"/>
    <w:rsid w:val="004B3007"/>
    <w:rsid w:val="004B371E"/>
    <w:rsid w:val="004B6DFE"/>
    <w:rsid w:val="004C3C3B"/>
    <w:rsid w:val="004C4EC0"/>
    <w:rsid w:val="004D25D6"/>
    <w:rsid w:val="00500036"/>
    <w:rsid w:val="005029C2"/>
    <w:rsid w:val="00510711"/>
    <w:rsid w:val="005134B4"/>
    <w:rsid w:val="005227BB"/>
    <w:rsid w:val="00524A7A"/>
    <w:rsid w:val="00535DAF"/>
    <w:rsid w:val="00550739"/>
    <w:rsid w:val="005508A7"/>
    <w:rsid w:val="00551129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4A71"/>
    <w:rsid w:val="00586610"/>
    <w:rsid w:val="00586658"/>
    <w:rsid w:val="00591378"/>
    <w:rsid w:val="005976BB"/>
    <w:rsid w:val="00597A8C"/>
    <w:rsid w:val="005A2134"/>
    <w:rsid w:val="005B13DE"/>
    <w:rsid w:val="005C0419"/>
    <w:rsid w:val="005C2839"/>
    <w:rsid w:val="005C289C"/>
    <w:rsid w:val="005C4A39"/>
    <w:rsid w:val="005D1A35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379"/>
    <w:rsid w:val="00646CE3"/>
    <w:rsid w:val="0065722C"/>
    <w:rsid w:val="006610E9"/>
    <w:rsid w:val="00661E60"/>
    <w:rsid w:val="00666B9A"/>
    <w:rsid w:val="00672681"/>
    <w:rsid w:val="00674B49"/>
    <w:rsid w:val="00675E77"/>
    <w:rsid w:val="00680BCA"/>
    <w:rsid w:val="0068260B"/>
    <w:rsid w:val="00682FFA"/>
    <w:rsid w:val="006908AB"/>
    <w:rsid w:val="006942AA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E1E45"/>
    <w:rsid w:val="006F2EC7"/>
    <w:rsid w:val="006F7A69"/>
    <w:rsid w:val="007013DB"/>
    <w:rsid w:val="007045E1"/>
    <w:rsid w:val="00707F39"/>
    <w:rsid w:val="00710E0C"/>
    <w:rsid w:val="00713A60"/>
    <w:rsid w:val="00716717"/>
    <w:rsid w:val="00723E5E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6C45"/>
    <w:rsid w:val="00790981"/>
    <w:rsid w:val="00791C7D"/>
    <w:rsid w:val="0079298D"/>
    <w:rsid w:val="00793D46"/>
    <w:rsid w:val="007962CC"/>
    <w:rsid w:val="007A4936"/>
    <w:rsid w:val="007A727A"/>
    <w:rsid w:val="007B4849"/>
    <w:rsid w:val="007B7D0F"/>
    <w:rsid w:val="007C02A9"/>
    <w:rsid w:val="007C0B1E"/>
    <w:rsid w:val="007C688E"/>
    <w:rsid w:val="007D2A85"/>
    <w:rsid w:val="007E11B7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00FB7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5AEA"/>
    <w:rsid w:val="008460CF"/>
    <w:rsid w:val="0085291A"/>
    <w:rsid w:val="00854C81"/>
    <w:rsid w:val="008603A7"/>
    <w:rsid w:val="0086045F"/>
    <w:rsid w:val="00874FC6"/>
    <w:rsid w:val="00875752"/>
    <w:rsid w:val="0087688E"/>
    <w:rsid w:val="00882D27"/>
    <w:rsid w:val="00882E0B"/>
    <w:rsid w:val="008A2EAA"/>
    <w:rsid w:val="008A3B3C"/>
    <w:rsid w:val="008B09CB"/>
    <w:rsid w:val="008B22CC"/>
    <w:rsid w:val="008B2F01"/>
    <w:rsid w:val="008B4F75"/>
    <w:rsid w:val="008B7D00"/>
    <w:rsid w:val="008D0B73"/>
    <w:rsid w:val="008D11FB"/>
    <w:rsid w:val="008D21BC"/>
    <w:rsid w:val="008D2418"/>
    <w:rsid w:val="008F0BDA"/>
    <w:rsid w:val="008F4869"/>
    <w:rsid w:val="00901B2A"/>
    <w:rsid w:val="00901E75"/>
    <w:rsid w:val="00903B73"/>
    <w:rsid w:val="009165CA"/>
    <w:rsid w:val="00923318"/>
    <w:rsid w:val="00927A57"/>
    <w:rsid w:val="00931529"/>
    <w:rsid w:val="00935FD8"/>
    <w:rsid w:val="00936002"/>
    <w:rsid w:val="00937BE7"/>
    <w:rsid w:val="0094442F"/>
    <w:rsid w:val="0094499B"/>
    <w:rsid w:val="009553D1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965EA"/>
    <w:rsid w:val="009A4034"/>
    <w:rsid w:val="009A4C68"/>
    <w:rsid w:val="009B071C"/>
    <w:rsid w:val="009B4849"/>
    <w:rsid w:val="009B4EE9"/>
    <w:rsid w:val="009C53B6"/>
    <w:rsid w:val="009D24B7"/>
    <w:rsid w:val="009D5EB0"/>
    <w:rsid w:val="009D7A3C"/>
    <w:rsid w:val="009E5F52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401D"/>
    <w:rsid w:val="00A56C9F"/>
    <w:rsid w:val="00A665EA"/>
    <w:rsid w:val="00A7059D"/>
    <w:rsid w:val="00A97AE9"/>
    <w:rsid w:val="00A97BCF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852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449C"/>
    <w:rsid w:val="00B3481B"/>
    <w:rsid w:val="00B3601A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77515"/>
    <w:rsid w:val="00B82743"/>
    <w:rsid w:val="00B86D5D"/>
    <w:rsid w:val="00B90E9C"/>
    <w:rsid w:val="00B93F7A"/>
    <w:rsid w:val="00B951C2"/>
    <w:rsid w:val="00B9527D"/>
    <w:rsid w:val="00B96A01"/>
    <w:rsid w:val="00BA35D6"/>
    <w:rsid w:val="00BB22A3"/>
    <w:rsid w:val="00BB22E4"/>
    <w:rsid w:val="00BB3183"/>
    <w:rsid w:val="00BB5D5B"/>
    <w:rsid w:val="00BB621F"/>
    <w:rsid w:val="00BB7AD6"/>
    <w:rsid w:val="00BC14FF"/>
    <w:rsid w:val="00BC7EA2"/>
    <w:rsid w:val="00BD1666"/>
    <w:rsid w:val="00BD6E9C"/>
    <w:rsid w:val="00BE10E6"/>
    <w:rsid w:val="00BF15C3"/>
    <w:rsid w:val="00C01176"/>
    <w:rsid w:val="00C01A64"/>
    <w:rsid w:val="00C022F0"/>
    <w:rsid w:val="00C21622"/>
    <w:rsid w:val="00C21983"/>
    <w:rsid w:val="00C30F5F"/>
    <w:rsid w:val="00C324BA"/>
    <w:rsid w:val="00C33697"/>
    <w:rsid w:val="00C3555E"/>
    <w:rsid w:val="00C376F1"/>
    <w:rsid w:val="00C43E24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52A"/>
    <w:rsid w:val="00C94FD3"/>
    <w:rsid w:val="00C978E4"/>
    <w:rsid w:val="00CA492A"/>
    <w:rsid w:val="00CA6BA3"/>
    <w:rsid w:val="00CA72D7"/>
    <w:rsid w:val="00CB3873"/>
    <w:rsid w:val="00CB63DB"/>
    <w:rsid w:val="00CB65C1"/>
    <w:rsid w:val="00CB7F59"/>
    <w:rsid w:val="00CC1041"/>
    <w:rsid w:val="00CC42A6"/>
    <w:rsid w:val="00CE07AA"/>
    <w:rsid w:val="00CE0A0D"/>
    <w:rsid w:val="00CE2460"/>
    <w:rsid w:val="00CE5CA5"/>
    <w:rsid w:val="00CF1EA3"/>
    <w:rsid w:val="00CF5076"/>
    <w:rsid w:val="00CF69A3"/>
    <w:rsid w:val="00D01B64"/>
    <w:rsid w:val="00D033B6"/>
    <w:rsid w:val="00D146FB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54331"/>
    <w:rsid w:val="00D60AF0"/>
    <w:rsid w:val="00D62EA0"/>
    <w:rsid w:val="00D648EC"/>
    <w:rsid w:val="00D64C72"/>
    <w:rsid w:val="00D678DC"/>
    <w:rsid w:val="00D747EB"/>
    <w:rsid w:val="00D754B7"/>
    <w:rsid w:val="00D77D5B"/>
    <w:rsid w:val="00D77E05"/>
    <w:rsid w:val="00D8170E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D44A2"/>
    <w:rsid w:val="00DD6570"/>
    <w:rsid w:val="00DE237C"/>
    <w:rsid w:val="00DE62B6"/>
    <w:rsid w:val="00DE6C6C"/>
    <w:rsid w:val="00DE7CBE"/>
    <w:rsid w:val="00DF2B13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E69"/>
    <w:rsid w:val="00E50FF2"/>
    <w:rsid w:val="00E5436C"/>
    <w:rsid w:val="00E56E41"/>
    <w:rsid w:val="00E6012D"/>
    <w:rsid w:val="00E61AEE"/>
    <w:rsid w:val="00E63D01"/>
    <w:rsid w:val="00E65CF4"/>
    <w:rsid w:val="00E71EC5"/>
    <w:rsid w:val="00E736BD"/>
    <w:rsid w:val="00E773E0"/>
    <w:rsid w:val="00E8121B"/>
    <w:rsid w:val="00E845BF"/>
    <w:rsid w:val="00E857DE"/>
    <w:rsid w:val="00E922E6"/>
    <w:rsid w:val="00E92624"/>
    <w:rsid w:val="00E9268D"/>
    <w:rsid w:val="00E92A61"/>
    <w:rsid w:val="00E96424"/>
    <w:rsid w:val="00EA1317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63F6"/>
    <w:rsid w:val="00EF793E"/>
    <w:rsid w:val="00F10629"/>
    <w:rsid w:val="00F10D0A"/>
    <w:rsid w:val="00F14713"/>
    <w:rsid w:val="00F148FA"/>
    <w:rsid w:val="00F17AB4"/>
    <w:rsid w:val="00F26A38"/>
    <w:rsid w:val="00F27F85"/>
    <w:rsid w:val="00F34707"/>
    <w:rsid w:val="00F40CCE"/>
    <w:rsid w:val="00F40CE9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8650A"/>
    <w:rsid w:val="00F920BF"/>
    <w:rsid w:val="00F93B10"/>
    <w:rsid w:val="00F94C69"/>
    <w:rsid w:val="00F9521E"/>
    <w:rsid w:val="00F970CB"/>
    <w:rsid w:val="00FA1FFB"/>
    <w:rsid w:val="00FA4F69"/>
    <w:rsid w:val="00FA746D"/>
    <w:rsid w:val="00FB5AD0"/>
    <w:rsid w:val="00FC0F91"/>
    <w:rsid w:val="00FC27BB"/>
    <w:rsid w:val="00FD204E"/>
    <w:rsid w:val="00FD3767"/>
    <w:rsid w:val="00FD6858"/>
    <w:rsid w:val="00FD74FF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882D27"/>
    <w:pPr>
      <w:keepNext/>
      <w:spacing w:before="480" w:after="120" w:line="320" w:lineRule="atLeast"/>
      <w:outlineLvl w:val="0"/>
    </w:pPr>
    <w:rPr>
      <w:bCs/>
      <w:color w:val="1F497D" w:themeColor="text2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B63D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793D46"/>
    <w:pPr>
      <w:tabs>
        <w:tab w:val="left" w:pos="1728"/>
        <w:tab w:val="left" w:pos="7118"/>
      </w:tabs>
      <w:spacing w:before="120" w:after="120"/>
      <w:jc w:val="center"/>
    </w:pPr>
    <w:rPr>
      <w:bCs/>
      <w:color w:val="404040" w:themeColor="text1" w:themeTint="BF"/>
      <w:sz w:val="48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882D27"/>
    <w:rPr>
      <w:rFonts w:ascii="Verdana" w:hAnsi="Verdana" w:cs="Arial"/>
      <w:bCs/>
      <w:color w:val="1F497D" w:themeColor="text2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B63D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ugs.scoalainformala.ro/view.php?id=47663" TargetMode="External"/><Relationship Id="rId18" Type="http://schemas.openxmlformats.org/officeDocument/2006/relationships/hyperlink" Target="https://bugs.scoalainformala.ro/view.php?id=47734" TargetMode="External"/><Relationship Id="rId26" Type="http://schemas.openxmlformats.org/officeDocument/2006/relationships/hyperlink" Target="https://bugs.scoalainformala.ro/view.php?id=47663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bugs.scoalainformala.ro/view.php?id=47736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bugs.scoalainformala.ro/view.php?id=47628" TargetMode="External"/><Relationship Id="rId17" Type="http://schemas.openxmlformats.org/officeDocument/2006/relationships/hyperlink" Target="https://bugs.scoalainformala.ro/view.php?id=47632" TargetMode="External"/><Relationship Id="rId25" Type="http://schemas.openxmlformats.org/officeDocument/2006/relationships/hyperlink" Target="https://bugs.scoalainformala.ro/view.php?id=47626" TargetMode="External"/><Relationship Id="rId33" Type="http://schemas.openxmlformats.org/officeDocument/2006/relationships/hyperlink" Target="https://bugs.scoalainformala.ro/view.php?id=47734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bugs.scoalainformala.ro/view.php?id=47632" TargetMode="External"/><Relationship Id="rId20" Type="http://schemas.openxmlformats.org/officeDocument/2006/relationships/hyperlink" Target="https://bugs.scoalainformala.ro/view.php?id=47738" TargetMode="External"/><Relationship Id="rId29" Type="http://schemas.openxmlformats.org/officeDocument/2006/relationships/hyperlink" Target="https://bugs.scoalainformala.ro/view.php?id=47632" TargetMode="Externa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ugs.scoalainformala.ro/view.php?id=47626" TargetMode="External"/><Relationship Id="rId24" Type="http://schemas.openxmlformats.org/officeDocument/2006/relationships/hyperlink" Target="https://bugs.scoalainformala.ro/view.php?id=47628" TargetMode="External"/><Relationship Id="rId32" Type="http://schemas.openxmlformats.org/officeDocument/2006/relationships/hyperlink" Target="https://bugs.scoalainformala.ro/view.php?id=47736" TargetMode="External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bugs.scoalainformala.ro/view.php?id=47630" TargetMode="External"/><Relationship Id="rId23" Type="http://schemas.openxmlformats.org/officeDocument/2006/relationships/hyperlink" Target="https://bugs.scoalainformala.ro/view.php?id=47737" TargetMode="External"/><Relationship Id="rId28" Type="http://schemas.openxmlformats.org/officeDocument/2006/relationships/hyperlink" Target="https://bugs.scoalainformala.ro/view.php?id=47630" TargetMode="External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bugs.scoalainformala.ro/view.php?id=47735" TargetMode="External"/><Relationship Id="rId31" Type="http://schemas.openxmlformats.org/officeDocument/2006/relationships/hyperlink" Target="https://bugs.scoalainformala.ro/view.php?id=47735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ugs.scoalainformala.ro/view.php?id=47675" TargetMode="External"/><Relationship Id="rId22" Type="http://schemas.openxmlformats.org/officeDocument/2006/relationships/hyperlink" Target="https://bugs.scoalainformala.ro/view.php?id=47737" TargetMode="External"/><Relationship Id="rId27" Type="http://schemas.openxmlformats.org/officeDocument/2006/relationships/hyperlink" Target="https://bugs.scoalainformala.ro/view.php?id=47675" TargetMode="External"/><Relationship Id="rId30" Type="http://schemas.openxmlformats.org/officeDocument/2006/relationships/hyperlink" Target="https://bugs.scoalainformala.ro/view.php?id=47738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086EE9-5A97-48CF-AB65-CE4BADB91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2016-09-30T18:53:00Z</dcterms:created>
  <dcterms:modified xsi:type="dcterms:W3CDTF">2023-02-09T13:07:00Z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