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43A" w:rsidRPr="0070543A" w:rsidRDefault="0070543A" w:rsidP="0070543A">
      <w:pPr>
        <w:pBdr>
          <w:bottom w:val="single" w:sz="6" w:space="0" w:color="A2A9B1"/>
        </w:pBdr>
        <w:spacing w:after="60" w:line="240" w:lineRule="auto"/>
        <w:outlineLvl w:val="0"/>
        <w:rPr>
          <w:rFonts w:ascii="Arial" w:eastAsia="Times New Roman" w:hAnsi="Arial" w:cs="Arial"/>
          <w:color w:val="000000" w:themeColor="text1"/>
          <w:kern w:val="36"/>
          <w:sz w:val="40"/>
          <w:szCs w:val="43"/>
          <w:lang w:val="ro-RO" w:eastAsia="ru-RU"/>
        </w:rPr>
      </w:pPr>
      <w:r w:rsidRPr="0070543A">
        <w:rPr>
          <w:rFonts w:ascii="Arial" w:eastAsia="Times New Roman" w:hAnsi="Arial" w:cs="Arial"/>
          <w:color w:val="000000" w:themeColor="text1"/>
          <w:kern w:val="36"/>
          <w:sz w:val="40"/>
          <w:szCs w:val="43"/>
          <w:lang w:val="ro-RO" w:eastAsia="ru-RU"/>
        </w:rPr>
        <w:t xml:space="preserve">Dantelă </w:t>
      </w:r>
    </w:p>
    <w:p w:rsidR="0070543A" w:rsidRPr="0070543A" w:rsidRDefault="0070543A" w:rsidP="0070543A">
      <w:pPr>
        <w:spacing w:before="120" w:after="120" w:line="240" w:lineRule="auto"/>
        <w:rPr>
          <w:rFonts w:ascii="Arial" w:eastAsia="Times New Roman" w:hAnsi="Arial" w:cs="Arial"/>
          <w:color w:val="000000" w:themeColor="text1"/>
          <w:sz w:val="20"/>
          <w:szCs w:val="21"/>
          <w:lang w:val="ro-RO" w:eastAsia="ru-RU"/>
        </w:rPr>
      </w:pPr>
      <w:r w:rsidRPr="0070543A">
        <w:rPr>
          <w:rFonts w:ascii="Arial" w:eastAsia="Times New Roman" w:hAnsi="Arial" w:cs="Arial"/>
          <w:bCs/>
          <w:color w:val="000000" w:themeColor="text1"/>
          <w:sz w:val="20"/>
          <w:szCs w:val="21"/>
          <w:lang w:val="ro-RO" w:eastAsia="ru-RU"/>
        </w:rPr>
        <w:t>Dantela</w:t>
      </w:r>
      <w:r w:rsidRPr="0070543A">
        <w:rPr>
          <w:rFonts w:ascii="Arial" w:eastAsia="Times New Roman" w:hAnsi="Arial" w:cs="Arial"/>
          <w:color w:val="000000" w:themeColor="text1"/>
          <w:sz w:val="20"/>
          <w:szCs w:val="21"/>
          <w:lang w:val="ro-RO" w:eastAsia="ru-RU"/>
        </w:rPr>
        <w:t> este un produs textil, o țesătură cu goluri, reprezentând </w:t>
      </w:r>
      <w:hyperlink r:id="rId5" w:tooltip="Ochi (textile) — pagină inexistentă" w:history="1">
        <w:r w:rsidRPr="0070543A">
          <w:rPr>
            <w:rFonts w:ascii="Arial" w:eastAsia="Times New Roman" w:hAnsi="Arial" w:cs="Arial"/>
            <w:color w:val="000000" w:themeColor="text1"/>
            <w:sz w:val="20"/>
            <w:szCs w:val="21"/>
            <w:lang w:val="ro-RO" w:eastAsia="ru-RU"/>
          </w:rPr>
          <w:t>ochiuri</w:t>
        </w:r>
      </w:hyperlink>
      <w:r w:rsidRPr="0070543A">
        <w:rPr>
          <w:rFonts w:ascii="Arial" w:eastAsia="Times New Roman" w:hAnsi="Arial" w:cs="Arial"/>
          <w:color w:val="000000" w:themeColor="text1"/>
          <w:sz w:val="20"/>
          <w:szCs w:val="21"/>
          <w:lang w:val="ro-RO" w:eastAsia="ru-RU"/>
        </w:rPr>
        <w:t> largi, lucrat cu </w:t>
      </w:r>
      <w:hyperlink r:id="rId6" w:tooltip="Ac" w:history="1">
        <w:r w:rsidRPr="0070543A">
          <w:rPr>
            <w:rFonts w:ascii="Arial" w:eastAsia="Times New Roman" w:hAnsi="Arial" w:cs="Arial"/>
            <w:color w:val="000000" w:themeColor="text1"/>
            <w:sz w:val="20"/>
            <w:szCs w:val="21"/>
            <w:lang w:val="ro-RO" w:eastAsia="ru-RU"/>
          </w:rPr>
          <w:t>acul</w:t>
        </w:r>
      </w:hyperlink>
      <w:r w:rsidRPr="0070543A">
        <w:rPr>
          <w:rFonts w:ascii="Arial" w:eastAsia="Times New Roman" w:hAnsi="Arial" w:cs="Arial"/>
          <w:color w:val="000000" w:themeColor="text1"/>
          <w:sz w:val="20"/>
          <w:szCs w:val="21"/>
          <w:lang w:val="ro-RO" w:eastAsia="ru-RU"/>
        </w:rPr>
        <w:t>, cu </w:t>
      </w:r>
      <w:hyperlink r:id="rId7" w:tooltip="Croșetă — pagină inexistentă" w:history="1">
        <w:r w:rsidRPr="0070543A">
          <w:rPr>
            <w:rFonts w:ascii="Arial" w:eastAsia="Times New Roman" w:hAnsi="Arial" w:cs="Arial"/>
            <w:color w:val="000000" w:themeColor="text1"/>
            <w:sz w:val="20"/>
            <w:szCs w:val="21"/>
            <w:lang w:val="ro-RO" w:eastAsia="ru-RU"/>
          </w:rPr>
          <w:t>croșeta</w:t>
        </w:r>
      </w:hyperlink>
      <w:r w:rsidRPr="0070543A">
        <w:rPr>
          <w:rFonts w:ascii="Arial" w:eastAsia="Times New Roman" w:hAnsi="Arial" w:cs="Arial"/>
          <w:color w:val="000000" w:themeColor="text1"/>
          <w:sz w:val="20"/>
          <w:szCs w:val="21"/>
          <w:lang w:val="ro-RO" w:eastAsia="ru-RU"/>
        </w:rPr>
        <w:t>, cu ciocănelele sau prin folosirea simultană a mai multor tehnici, care se realizează manual sau industrial.</w:t>
      </w:r>
    </w:p>
    <w:p w:rsidR="0070543A" w:rsidRPr="0070543A" w:rsidRDefault="0070543A" w:rsidP="0070543A">
      <w:pPr>
        <w:spacing w:before="120" w:after="120" w:line="240" w:lineRule="auto"/>
        <w:rPr>
          <w:rFonts w:ascii="Arial" w:eastAsia="Times New Roman" w:hAnsi="Arial" w:cs="Arial"/>
          <w:color w:val="000000" w:themeColor="text1"/>
          <w:sz w:val="20"/>
          <w:szCs w:val="21"/>
          <w:lang w:val="ro-RO" w:eastAsia="ru-RU"/>
        </w:rPr>
      </w:pPr>
      <w:r w:rsidRPr="0070543A">
        <w:rPr>
          <w:rFonts w:ascii="Arial" w:eastAsia="Times New Roman" w:hAnsi="Arial" w:cs="Arial"/>
          <w:color w:val="000000" w:themeColor="text1"/>
          <w:sz w:val="20"/>
          <w:szCs w:val="21"/>
          <w:lang w:val="ro-RO" w:eastAsia="ru-RU"/>
        </w:rPr>
        <w:t>Golurile dantelei sunt formate prin scoaterea </w:t>
      </w:r>
      <w:hyperlink r:id="rId8" w:tooltip="Fir — pagină inexistentă" w:history="1">
        <w:r w:rsidRPr="0070543A">
          <w:rPr>
            <w:rFonts w:ascii="Arial" w:eastAsia="Times New Roman" w:hAnsi="Arial" w:cs="Arial"/>
            <w:color w:val="000000" w:themeColor="text1"/>
            <w:sz w:val="20"/>
            <w:szCs w:val="21"/>
            <w:lang w:val="ro-RO" w:eastAsia="ru-RU"/>
          </w:rPr>
          <w:t>firelor</w:t>
        </w:r>
      </w:hyperlink>
      <w:r w:rsidRPr="0070543A">
        <w:rPr>
          <w:rFonts w:ascii="Arial" w:eastAsia="Times New Roman" w:hAnsi="Arial" w:cs="Arial"/>
          <w:color w:val="000000" w:themeColor="text1"/>
          <w:sz w:val="20"/>
          <w:szCs w:val="21"/>
          <w:lang w:val="ro-RO" w:eastAsia="ru-RU"/>
        </w:rPr>
        <w:t> din țesătura de bază pe care s-a brodat cu fir textil, dar mai adesea sînt realizate ca spații goale în țesutul efectiv al dantelei. Dantelăria este un meșteșug antic. Dantela autentică este formată cînd un fir se împletește cu altele fără o anumită </w:t>
      </w:r>
      <w:hyperlink r:id="rId9" w:tooltip="Stofă — pagină inexistentă" w:history="1">
        <w:r w:rsidRPr="0070543A">
          <w:rPr>
            <w:rFonts w:ascii="Arial" w:eastAsia="Times New Roman" w:hAnsi="Arial" w:cs="Arial"/>
            <w:color w:val="000000" w:themeColor="text1"/>
            <w:sz w:val="20"/>
            <w:szCs w:val="21"/>
            <w:lang w:val="ro-RO" w:eastAsia="ru-RU"/>
          </w:rPr>
          <w:t>stofă</w:t>
        </w:r>
      </w:hyperlink>
      <w:r w:rsidRPr="0070543A">
        <w:rPr>
          <w:rFonts w:ascii="Arial" w:eastAsia="Times New Roman" w:hAnsi="Arial" w:cs="Arial"/>
          <w:color w:val="000000" w:themeColor="text1"/>
          <w:sz w:val="20"/>
          <w:szCs w:val="21"/>
          <w:lang w:val="ro-RO" w:eastAsia="ru-RU"/>
        </w:rPr>
        <w:t> de fundal. Ochiurile care formează ornamentul pot fi obținute prin împletirea și/sau înnodarea unui fir cu alte fire independent de fundal, ce creează dantele străvezii și fine.</w:t>
      </w:r>
    </w:p>
    <w:p w:rsidR="0070543A" w:rsidRPr="0070543A" w:rsidRDefault="0070543A" w:rsidP="0070543A">
      <w:pPr>
        <w:spacing w:before="120" w:after="120" w:line="240" w:lineRule="auto"/>
        <w:rPr>
          <w:rFonts w:ascii="Arial" w:eastAsia="Times New Roman" w:hAnsi="Arial" w:cs="Arial"/>
          <w:color w:val="000000" w:themeColor="text1"/>
          <w:sz w:val="20"/>
          <w:szCs w:val="21"/>
          <w:lang w:val="ro-RO" w:eastAsia="ru-RU"/>
        </w:rPr>
      </w:pPr>
      <w:r w:rsidRPr="0070543A">
        <w:rPr>
          <w:rFonts w:ascii="Arial" w:eastAsia="Times New Roman" w:hAnsi="Arial" w:cs="Arial"/>
          <w:color w:val="000000" w:themeColor="text1"/>
          <w:sz w:val="20"/>
          <w:szCs w:val="21"/>
          <w:lang w:val="ro-RO" w:eastAsia="ru-RU"/>
        </w:rPr>
        <w:t>Materialele care au fost folosite de-a lungul timpului pentru realizarea dantelelor au variat de la </w:t>
      </w:r>
      <w:hyperlink r:id="rId10" w:tooltip="In" w:history="1">
        <w:r w:rsidRPr="0070543A">
          <w:rPr>
            <w:rFonts w:ascii="Arial" w:eastAsia="Times New Roman" w:hAnsi="Arial" w:cs="Arial"/>
            <w:color w:val="000000" w:themeColor="text1"/>
            <w:sz w:val="20"/>
            <w:szCs w:val="21"/>
            <w:lang w:val="ro-RO" w:eastAsia="ru-RU"/>
          </w:rPr>
          <w:t>in</w:t>
        </w:r>
      </w:hyperlink>
      <w:r w:rsidRPr="0070543A">
        <w:rPr>
          <w:rFonts w:ascii="Arial" w:eastAsia="Times New Roman" w:hAnsi="Arial" w:cs="Arial"/>
          <w:color w:val="000000" w:themeColor="text1"/>
          <w:sz w:val="20"/>
          <w:szCs w:val="21"/>
          <w:lang w:val="ro-RO" w:eastAsia="ru-RU"/>
        </w:rPr>
        <w:t>, </w:t>
      </w:r>
      <w:hyperlink r:id="rId11" w:tooltip="Mătase" w:history="1">
        <w:r w:rsidRPr="0070543A">
          <w:rPr>
            <w:rFonts w:ascii="Arial" w:eastAsia="Times New Roman" w:hAnsi="Arial" w:cs="Arial"/>
            <w:color w:val="000000" w:themeColor="text1"/>
            <w:sz w:val="20"/>
            <w:szCs w:val="21"/>
            <w:lang w:val="ro-RO" w:eastAsia="ru-RU"/>
          </w:rPr>
          <w:t>mătase</w:t>
        </w:r>
      </w:hyperlink>
      <w:r w:rsidRPr="0070543A">
        <w:rPr>
          <w:rFonts w:ascii="Arial" w:eastAsia="Times New Roman" w:hAnsi="Arial" w:cs="Arial"/>
          <w:color w:val="000000" w:themeColor="text1"/>
          <w:sz w:val="20"/>
          <w:szCs w:val="21"/>
          <w:lang w:val="ro-RO" w:eastAsia="ru-RU"/>
        </w:rPr>
        <w:t>, </w:t>
      </w:r>
      <w:hyperlink r:id="rId12" w:tooltip="Aur" w:history="1">
        <w:r w:rsidRPr="0070543A">
          <w:rPr>
            <w:rFonts w:ascii="Arial" w:eastAsia="Times New Roman" w:hAnsi="Arial" w:cs="Arial"/>
            <w:color w:val="000000" w:themeColor="text1"/>
            <w:sz w:val="20"/>
            <w:szCs w:val="21"/>
            <w:lang w:val="ro-RO" w:eastAsia="ru-RU"/>
          </w:rPr>
          <w:t>aur</w:t>
        </w:r>
      </w:hyperlink>
      <w:r w:rsidRPr="0070543A">
        <w:rPr>
          <w:rFonts w:ascii="Arial" w:eastAsia="Times New Roman" w:hAnsi="Arial" w:cs="Arial"/>
          <w:color w:val="000000" w:themeColor="text1"/>
          <w:sz w:val="20"/>
          <w:szCs w:val="21"/>
          <w:lang w:val="ro-RO" w:eastAsia="ru-RU"/>
        </w:rPr>
        <w:t> și </w:t>
      </w:r>
      <w:hyperlink r:id="rId13" w:tooltip="Argint" w:history="1">
        <w:r w:rsidRPr="0070543A">
          <w:rPr>
            <w:rFonts w:ascii="Arial" w:eastAsia="Times New Roman" w:hAnsi="Arial" w:cs="Arial"/>
            <w:color w:val="000000" w:themeColor="text1"/>
            <w:sz w:val="20"/>
            <w:szCs w:val="21"/>
            <w:lang w:val="ro-RO" w:eastAsia="ru-RU"/>
          </w:rPr>
          <w:t>argint</w:t>
        </w:r>
      </w:hyperlink>
      <w:r w:rsidRPr="0070543A">
        <w:rPr>
          <w:rFonts w:ascii="Arial" w:eastAsia="Times New Roman" w:hAnsi="Arial" w:cs="Arial"/>
          <w:color w:val="000000" w:themeColor="text1"/>
          <w:sz w:val="20"/>
          <w:szCs w:val="21"/>
          <w:lang w:val="ro-RO" w:eastAsia="ru-RU"/>
        </w:rPr>
        <w:t> la mult mai actualul și larg folositul </w:t>
      </w:r>
      <w:hyperlink r:id="rId14" w:tooltip="Bumbac" w:history="1">
        <w:r w:rsidRPr="0070543A">
          <w:rPr>
            <w:rFonts w:ascii="Arial" w:eastAsia="Times New Roman" w:hAnsi="Arial" w:cs="Arial"/>
            <w:color w:val="000000" w:themeColor="text1"/>
            <w:sz w:val="20"/>
            <w:szCs w:val="21"/>
            <w:lang w:val="ro-RO" w:eastAsia="ru-RU"/>
          </w:rPr>
          <w:t>bumbac</w:t>
        </w:r>
      </w:hyperlink>
      <w:r w:rsidRPr="0070543A">
        <w:rPr>
          <w:rFonts w:ascii="Arial" w:eastAsia="Times New Roman" w:hAnsi="Arial" w:cs="Arial"/>
          <w:color w:val="000000" w:themeColor="text1"/>
          <w:sz w:val="20"/>
          <w:szCs w:val="21"/>
          <w:lang w:val="ro-RO" w:eastAsia="ru-RU"/>
        </w:rPr>
        <w:t> sau la mult răspânditele </w:t>
      </w:r>
      <w:hyperlink r:id="rId15" w:tooltip="Fibre sintetice — pagină inexistentă" w:history="1">
        <w:r w:rsidRPr="0070543A">
          <w:rPr>
            <w:rFonts w:ascii="Arial" w:eastAsia="Times New Roman" w:hAnsi="Arial" w:cs="Arial"/>
            <w:color w:val="000000" w:themeColor="text1"/>
            <w:sz w:val="20"/>
            <w:szCs w:val="21"/>
            <w:lang w:val="ro-RO" w:eastAsia="ru-RU"/>
          </w:rPr>
          <w:t>fibre sintetice</w:t>
        </w:r>
      </w:hyperlink>
      <w:r w:rsidRPr="0070543A">
        <w:rPr>
          <w:rFonts w:ascii="Arial" w:eastAsia="Times New Roman" w:hAnsi="Arial" w:cs="Arial"/>
          <w:color w:val="000000" w:themeColor="text1"/>
          <w:sz w:val="20"/>
          <w:szCs w:val="21"/>
          <w:lang w:val="ro-RO" w:eastAsia="ru-RU"/>
        </w:rPr>
        <w:t>. Unii artiști de astăzi folosesc, precum în epoca de aur a dantelăriei </w:t>
      </w:r>
      <w:hyperlink r:id="rId16" w:tooltip="Veneția" w:history="1">
        <w:r w:rsidRPr="0070543A">
          <w:rPr>
            <w:rFonts w:ascii="Arial" w:eastAsia="Times New Roman" w:hAnsi="Arial" w:cs="Arial"/>
            <w:color w:val="000000" w:themeColor="text1"/>
            <w:sz w:val="20"/>
            <w:szCs w:val="21"/>
            <w:lang w:val="ro-RO" w:eastAsia="ru-RU"/>
          </w:rPr>
          <w:t>venețiene</w:t>
        </w:r>
      </w:hyperlink>
      <w:r w:rsidRPr="0070543A">
        <w:rPr>
          <w:rFonts w:ascii="Arial" w:eastAsia="Times New Roman" w:hAnsi="Arial" w:cs="Arial"/>
          <w:color w:val="000000" w:themeColor="text1"/>
          <w:sz w:val="20"/>
          <w:szCs w:val="21"/>
          <w:lang w:val="ro-RO" w:eastAsia="ru-RU"/>
        </w:rPr>
        <w:t xml:space="preserve">, fire de aur, argint </w:t>
      </w:r>
      <w:bookmarkStart w:id="0" w:name="_GoBack"/>
      <w:r w:rsidRPr="0070543A">
        <w:rPr>
          <w:rFonts w:ascii="Arial" w:eastAsia="Times New Roman" w:hAnsi="Arial" w:cs="Arial"/>
          <w:color w:val="000000" w:themeColor="text1"/>
          <w:sz w:val="20"/>
          <w:szCs w:val="21"/>
          <w:lang w:val="ro-RO" w:eastAsia="ru-RU"/>
        </w:rPr>
        <w:t>sau </w:t>
      </w:r>
      <w:hyperlink r:id="rId17" w:tooltip="Cupru" w:history="1">
        <w:r w:rsidRPr="0070543A">
          <w:rPr>
            <w:rFonts w:ascii="Arial" w:eastAsia="Times New Roman" w:hAnsi="Arial" w:cs="Arial"/>
            <w:color w:val="000000" w:themeColor="text1"/>
            <w:sz w:val="20"/>
            <w:szCs w:val="21"/>
            <w:lang w:val="ro-RO" w:eastAsia="ru-RU"/>
          </w:rPr>
          <w:t>cupru</w:t>
        </w:r>
      </w:hyperlink>
      <w:r w:rsidRPr="0070543A">
        <w:rPr>
          <w:rFonts w:ascii="Arial" w:eastAsia="Times New Roman" w:hAnsi="Arial" w:cs="Arial"/>
          <w:color w:val="000000" w:themeColor="text1"/>
          <w:sz w:val="20"/>
          <w:szCs w:val="21"/>
          <w:lang w:val="ro-RO" w:eastAsia="ru-RU"/>
        </w:rPr>
        <w:t> în lucrările lor.</w:t>
      </w:r>
    </w:p>
    <w:bookmarkEnd w:id="0"/>
    <w:p w:rsidR="0070543A" w:rsidRPr="0070543A" w:rsidRDefault="0070543A" w:rsidP="0070543A">
      <w:pPr>
        <w:spacing w:before="120" w:after="120" w:line="240" w:lineRule="auto"/>
        <w:rPr>
          <w:rFonts w:ascii="Arial" w:eastAsia="Times New Roman" w:hAnsi="Arial" w:cs="Arial"/>
          <w:color w:val="000000" w:themeColor="text1"/>
          <w:sz w:val="20"/>
          <w:szCs w:val="21"/>
          <w:lang w:val="ro-RO" w:eastAsia="ru-RU"/>
        </w:rPr>
      </w:pPr>
      <w:r w:rsidRPr="0070543A">
        <w:rPr>
          <w:rFonts w:ascii="Arial" w:eastAsia="Times New Roman" w:hAnsi="Arial" w:cs="Arial"/>
          <w:color w:val="000000" w:themeColor="text1"/>
          <w:sz w:val="20"/>
          <w:szCs w:val="21"/>
          <w:lang w:val="ro-RO" w:eastAsia="ru-RU"/>
        </w:rPr>
        <w:t>Dantelele sunt țesături ajurate (cu goluri) cu caracter ornamental sau decorativ, în care se pot observa cele două elemente formate prin întrețeserea firelor textile:</w:t>
      </w:r>
    </w:p>
    <w:p w:rsidR="0070543A" w:rsidRPr="0070543A" w:rsidRDefault="0070543A" w:rsidP="0070543A">
      <w:pPr>
        <w:numPr>
          <w:ilvl w:val="0"/>
          <w:numId w:val="2"/>
        </w:numPr>
        <w:spacing w:before="100" w:beforeAutospacing="1" w:after="24" w:line="240" w:lineRule="auto"/>
        <w:ind w:left="384"/>
        <w:rPr>
          <w:rFonts w:ascii="Arial" w:eastAsia="Times New Roman" w:hAnsi="Arial" w:cs="Arial"/>
          <w:color w:val="000000" w:themeColor="text1"/>
          <w:sz w:val="20"/>
          <w:szCs w:val="21"/>
          <w:lang w:val="ro-RO" w:eastAsia="ru-RU"/>
        </w:rPr>
      </w:pPr>
      <w:r w:rsidRPr="0070543A">
        <w:rPr>
          <w:rFonts w:ascii="Arial" w:eastAsia="Times New Roman" w:hAnsi="Arial" w:cs="Arial"/>
          <w:color w:val="000000" w:themeColor="text1"/>
          <w:sz w:val="20"/>
          <w:szCs w:val="21"/>
          <w:lang w:val="ro-RO" w:eastAsia="ru-RU"/>
        </w:rPr>
        <w:t>o parte ornamentală care constă din desene mai mult sau mai putin complexe</w:t>
      </w:r>
    </w:p>
    <w:p w:rsidR="0070543A" w:rsidRPr="0070543A" w:rsidRDefault="0070543A" w:rsidP="0070543A">
      <w:pPr>
        <w:numPr>
          <w:ilvl w:val="0"/>
          <w:numId w:val="3"/>
        </w:numPr>
        <w:spacing w:before="100" w:beforeAutospacing="1" w:after="24" w:line="240" w:lineRule="auto"/>
        <w:ind w:left="384"/>
        <w:rPr>
          <w:rFonts w:ascii="Arial" w:eastAsia="Times New Roman" w:hAnsi="Arial" w:cs="Arial"/>
          <w:color w:val="000000" w:themeColor="text1"/>
          <w:sz w:val="20"/>
          <w:szCs w:val="21"/>
          <w:lang w:val="ro-RO" w:eastAsia="ru-RU"/>
        </w:rPr>
      </w:pPr>
      <w:r w:rsidRPr="0070543A">
        <w:rPr>
          <w:rFonts w:ascii="Arial" w:eastAsia="Times New Roman" w:hAnsi="Arial" w:cs="Arial"/>
          <w:color w:val="000000" w:themeColor="text1"/>
          <w:sz w:val="20"/>
          <w:szCs w:val="21"/>
          <w:lang w:val="ro-RO" w:eastAsia="ru-RU"/>
        </w:rPr>
        <w:t>și o rețea formată din ochiuri ale căror forme și dimensiuni sunt, foarte des, regulate.</w:t>
      </w:r>
    </w:p>
    <w:p w:rsidR="0070543A" w:rsidRPr="0070543A" w:rsidRDefault="0070543A" w:rsidP="0070543A">
      <w:pPr>
        <w:spacing w:before="120" w:after="120" w:line="240" w:lineRule="auto"/>
        <w:rPr>
          <w:rFonts w:ascii="Arial" w:eastAsia="Times New Roman" w:hAnsi="Arial" w:cs="Arial"/>
          <w:color w:val="000000" w:themeColor="text1"/>
          <w:sz w:val="20"/>
          <w:szCs w:val="21"/>
          <w:lang w:val="ro-RO" w:eastAsia="ru-RU"/>
        </w:rPr>
      </w:pPr>
      <w:r w:rsidRPr="0070543A">
        <w:rPr>
          <w:rFonts w:ascii="Arial" w:eastAsia="Times New Roman" w:hAnsi="Arial" w:cs="Arial"/>
          <w:color w:val="000000" w:themeColor="text1"/>
          <w:sz w:val="20"/>
          <w:szCs w:val="21"/>
          <w:lang w:val="ro-RO" w:eastAsia="ru-RU"/>
        </w:rPr>
        <w:t>Totuși, la anumite dantele (în special la dantelele manuale cu ochiuri largi) nu există propriu-zis un element rețea: desenele, separate unele de celelalte prin goluri importante, sunt asamblate prin bride care concură la caracterul decorativ al ansamblului.</w:t>
      </w:r>
    </w:p>
    <w:p w:rsidR="0070543A" w:rsidRPr="0070543A" w:rsidRDefault="0070543A" w:rsidP="0070543A">
      <w:pPr>
        <w:spacing w:before="120" w:after="120" w:line="240" w:lineRule="auto"/>
        <w:rPr>
          <w:rFonts w:ascii="Arial" w:eastAsia="Times New Roman" w:hAnsi="Arial" w:cs="Arial"/>
          <w:color w:val="000000" w:themeColor="text1"/>
          <w:sz w:val="20"/>
          <w:szCs w:val="21"/>
          <w:lang w:val="ro-RO" w:eastAsia="ru-RU"/>
        </w:rPr>
      </w:pPr>
      <w:r w:rsidRPr="0070543A">
        <w:rPr>
          <w:rFonts w:ascii="Arial" w:eastAsia="Times New Roman" w:hAnsi="Arial" w:cs="Arial"/>
          <w:color w:val="000000" w:themeColor="text1"/>
          <w:sz w:val="20"/>
          <w:szCs w:val="21"/>
          <w:lang w:val="ro-RO" w:eastAsia="ru-RU"/>
        </w:rPr>
        <w:t>Realizarea rețelei de ochiuri și de bride ca și desenul ornamental sunt obținute de cele mai multe ori cu aceleași fire. Totuși, uneori desenul ornamental se execută separat și apoi se asamblează.</w:t>
      </w:r>
    </w:p>
    <w:p w:rsidR="0070543A" w:rsidRPr="0070543A" w:rsidRDefault="0070543A" w:rsidP="0070543A">
      <w:pPr>
        <w:spacing w:before="120" w:after="120" w:line="240" w:lineRule="auto"/>
        <w:rPr>
          <w:rFonts w:ascii="Arial" w:eastAsia="Times New Roman" w:hAnsi="Arial" w:cs="Arial"/>
          <w:color w:val="000000" w:themeColor="text1"/>
          <w:sz w:val="20"/>
          <w:szCs w:val="21"/>
          <w:lang w:val="ro-RO" w:eastAsia="ru-RU"/>
        </w:rPr>
      </w:pPr>
      <w:r w:rsidRPr="0070543A">
        <w:rPr>
          <w:rFonts w:ascii="Arial" w:eastAsia="Times New Roman" w:hAnsi="Arial" w:cs="Arial"/>
          <w:color w:val="000000" w:themeColor="text1"/>
          <w:sz w:val="20"/>
          <w:szCs w:val="21"/>
          <w:lang w:val="ro-RO" w:eastAsia="ru-RU"/>
        </w:rPr>
        <w:t>Caracteristica esențială a dantelelor de la această poziție, este că desenul nu este realizat pe o țesătură ca fond preexistent. Deci ele nu trebuie confundate cu produsele cu aspect similar și care sunt uneori denumite dantele, care se obțin prin umplerea sau decorarea ochiurilor unei țesături de fond sau aplicând prin coasere dantela pe o țesătură de fond care poate fi ulterior eliminată, total sau parțial. Astfel de produse (care cuprind în particular, toate broderiile pe tul, plasă sau chiar pe dantelă precum și orice alte broderii pe țesătură de fond ajurată preexistentă, ca și încrustațiile sau alte aplicații prin coaserea dantelelor pe țesături de fond ajurate preexistente) sunt broderii.</w:t>
      </w:r>
    </w:p>
    <w:p w:rsidR="0070543A" w:rsidRPr="0070543A" w:rsidRDefault="0070543A" w:rsidP="0070543A">
      <w:pPr>
        <w:spacing w:before="120" w:after="120" w:line="240" w:lineRule="auto"/>
        <w:rPr>
          <w:rFonts w:ascii="Arial" w:eastAsia="Times New Roman" w:hAnsi="Arial" w:cs="Arial"/>
          <w:color w:val="000000" w:themeColor="text1"/>
          <w:sz w:val="20"/>
          <w:szCs w:val="21"/>
          <w:lang w:val="ro-RO" w:eastAsia="ru-RU"/>
        </w:rPr>
      </w:pPr>
    </w:p>
    <w:p w:rsidR="0070543A" w:rsidRPr="0070543A" w:rsidRDefault="0070543A" w:rsidP="0070543A">
      <w:pPr>
        <w:spacing w:before="72" w:after="0" w:line="240" w:lineRule="auto"/>
        <w:outlineLvl w:val="2"/>
        <w:rPr>
          <w:rFonts w:ascii="Arial" w:eastAsia="Times New Roman" w:hAnsi="Arial" w:cs="Arial"/>
          <w:bCs/>
          <w:color w:val="000000" w:themeColor="text1"/>
          <w:sz w:val="24"/>
          <w:szCs w:val="25"/>
          <w:lang w:val="ro-RO" w:eastAsia="ru-RU"/>
        </w:rPr>
      </w:pPr>
      <w:r w:rsidRPr="0070543A">
        <w:rPr>
          <w:rFonts w:ascii="Arial" w:eastAsia="Times New Roman" w:hAnsi="Arial" w:cs="Arial"/>
          <w:bCs/>
          <w:color w:val="000000" w:themeColor="text1"/>
          <w:sz w:val="24"/>
          <w:szCs w:val="25"/>
          <w:lang w:val="ro-RO" w:eastAsia="ru-RU"/>
        </w:rPr>
        <w:t>Dantelă croșetată</w:t>
      </w:r>
    </w:p>
    <w:p w:rsidR="0070543A" w:rsidRPr="0070543A" w:rsidRDefault="0070543A" w:rsidP="0070543A">
      <w:pPr>
        <w:spacing w:before="120" w:after="120" w:line="240" w:lineRule="auto"/>
        <w:rPr>
          <w:rFonts w:ascii="Arial" w:eastAsia="Times New Roman" w:hAnsi="Arial" w:cs="Arial"/>
          <w:color w:val="000000" w:themeColor="text1"/>
          <w:sz w:val="20"/>
          <w:szCs w:val="21"/>
          <w:lang w:val="ro-RO" w:eastAsia="ru-RU"/>
        </w:rPr>
      </w:pPr>
      <w:r w:rsidRPr="0070543A">
        <w:rPr>
          <w:rFonts w:ascii="Arial" w:eastAsia="Times New Roman" w:hAnsi="Arial" w:cs="Arial"/>
          <w:color w:val="000000" w:themeColor="text1"/>
          <w:sz w:val="20"/>
          <w:szCs w:val="21"/>
          <w:lang w:val="ro-RO" w:eastAsia="ru-RU"/>
        </w:rPr>
        <w:t>Dantela croșetată folosește acul de croșetat și ața. Este de fapt o metoda secundară, o aplicare a artei croșetului. Folosește fire mai fine și stiluri mult mai decorative de realizare a cusăturilor, cu linii fluide si margini festonate, ochiuri de dimensiuni variate. Spre deosebire de cele precedente, dantelele croșetate nu sunt așezate pe un desen sau pe un suport pentru a fi executate; ele se execută pe degetele lucrătoarei cu ajutorul croșetei cu cârlig.</w:t>
      </w:r>
    </w:p>
    <w:p w:rsidR="0070543A" w:rsidRPr="0070543A" w:rsidRDefault="0070543A" w:rsidP="0070543A">
      <w:pPr>
        <w:spacing w:before="120" w:after="120" w:line="240" w:lineRule="auto"/>
        <w:rPr>
          <w:rFonts w:ascii="Arial" w:eastAsia="Times New Roman" w:hAnsi="Arial" w:cs="Arial"/>
          <w:color w:val="000000" w:themeColor="text1"/>
          <w:sz w:val="24"/>
          <w:szCs w:val="24"/>
          <w:lang w:val="ro-RO" w:eastAsia="ru-RU"/>
        </w:rPr>
      </w:pPr>
      <w:r w:rsidRPr="0070543A">
        <w:rPr>
          <w:rFonts w:ascii="Arial" w:eastAsia="Times New Roman" w:hAnsi="Arial" w:cs="Arial"/>
          <w:color w:val="000000" w:themeColor="text1"/>
          <w:sz w:val="32"/>
          <w:szCs w:val="32"/>
          <w:lang w:val="ro-RO" w:eastAsia="ru-RU"/>
        </w:rPr>
        <w:t>Sumar istoric</w:t>
      </w:r>
    </w:p>
    <w:p w:rsidR="0070543A" w:rsidRPr="0070543A" w:rsidRDefault="0070543A" w:rsidP="0070543A">
      <w:pPr>
        <w:pBdr>
          <w:bottom w:val="single" w:sz="6" w:space="0" w:color="A2A9B1"/>
        </w:pBdr>
        <w:spacing w:before="240" w:after="60" w:line="240" w:lineRule="auto"/>
        <w:outlineLvl w:val="1"/>
        <w:rPr>
          <w:rFonts w:ascii="Arial" w:eastAsia="Times New Roman" w:hAnsi="Arial" w:cs="Arial"/>
          <w:color w:val="000000" w:themeColor="text1"/>
          <w:sz w:val="20"/>
          <w:szCs w:val="21"/>
          <w:lang w:val="ro-RO" w:eastAsia="ru-RU"/>
        </w:rPr>
      </w:pPr>
      <w:r w:rsidRPr="0070543A">
        <w:rPr>
          <w:rFonts w:ascii="Arial" w:eastAsia="Times New Roman" w:hAnsi="Arial" w:cs="Arial"/>
          <w:color w:val="000000" w:themeColor="text1"/>
          <w:sz w:val="20"/>
          <w:szCs w:val="21"/>
          <w:lang w:val="ro-RO" w:eastAsia="ru-RU"/>
        </w:rPr>
        <w:t xml:space="preserve"> Originea dantelei, ca și a multor arte textile, este învăluită de un mister încețit de legendele care încearcă să explice sursele acestui meșteșug. Una dintre cele mai cunoscute legende ne vorbește despre o nevastă din </w:t>
      </w:r>
      <w:hyperlink r:id="rId18" w:tooltip="Veneția" w:history="1">
        <w:r w:rsidRPr="0070543A">
          <w:rPr>
            <w:rFonts w:ascii="Arial" w:eastAsia="Times New Roman" w:hAnsi="Arial" w:cs="Arial"/>
            <w:color w:val="000000" w:themeColor="text1"/>
            <w:sz w:val="20"/>
            <w:szCs w:val="21"/>
            <w:lang w:val="ro-RO" w:eastAsia="ru-RU"/>
          </w:rPr>
          <w:t>Veneția</w:t>
        </w:r>
      </w:hyperlink>
      <w:r w:rsidRPr="0070543A">
        <w:rPr>
          <w:rFonts w:ascii="Arial" w:eastAsia="Times New Roman" w:hAnsi="Arial" w:cs="Arial"/>
          <w:color w:val="000000" w:themeColor="text1"/>
          <w:sz w:val="20"/>
          <w:szCs w:val="21"/>
          <w:lang w:val="ro-RO" w:eastAsia="ru-RU"/>
        </w:rPr>
        <w:t> care aștepta iubitul marinar zile lungi. Marinarul i-a lăsat un coral ca amintire. Fata, privind continuu la coral, a încercat să imite ornamentele variate ale coralului cu ajutorul acului și firelor de ață.</w:t>
      </w:r>
    </w:p>
    <w:p w:rsidR="0070543A" w:rsidRPr="0070543A" w:rsidRDefault="0070543A" w:rsidP="0070543A">
      <w:pPr>
        <w:spacing w:before="120" w:after="120" w:line="240" w:lineRule="auto"/>
        <w:rPr>
          <w:rFonts w:ascii="Arial" w:eastAsia="Times New Roman" w:hAnsi="Arial" w:cs="Arial"/>
          <w:color w:val="000000" w:themeColor="text1"/>
          <w:sz w:val="20"/>
          <w:szCs w:val="21"/>
          <w:lang w:val="ro-RO" w:eastAsia="ru-RU"/>
        </w:rPr>
      </w:pPr>
      <w:r w:rsidRPr="0070543A">
        <w:rPr>
          <w:rFonts w:ascii="Arial" w:eastAsia="Times New Roman" w:hAnsi="Arial" w:cs="Arial"/>
          <w:color w:val="000000" w:themeColor="text1"/>
          <w:sz w:val="20"/>
          <w:szCs w:val="21"/>
          <w:lang w:val="ro-RO" w:eastAsia="ru-RU"/>
        </w:rPr>
        <w:t>O altă teorie a fost despre evoluția artei în diferite regiuni independent una de alta, dar această idee nu a fost acceptată de istorici din motivul uniformității tehnicii de executare a dantelei.</w:t>
      </w:r>
    </w:p>
    <w:p w:rsidR="0070543A" w:rsidRDefault="0070543A" w:rsidP="0070543A">
      <w:pPr>
        <w:spacing w:before="120" w:after="120" w:line="240" w:lineRule="auto"/>
        <w:rPr>
          <w:rFonts w:ascii="Arial" w:eastAsia="Times New Roman" w:hAnsi="Arial" w:cs="Arial"/>
          <w:color w:val="000000" w:themeColor="text1"/>
          <w:sz w:val="20"/>
          <w:szCs w:val="21"/>
          <w:lang w:val="ro-RO" w:eastAsia="ru-RU"/>
        </w:rPr>
      </w:pPr>
      <w:r w:rsidRPr="0070543A">
        <w:rPr>
          <w:rFonts w:ascii="Arial" w:eastAsia="Times New Roman" w:hAnsi="Arial" w:cs="Arial"/>
          <w:color w:val="000000" w:themeColor="text1"/>
          <w:sz w:val="20"/>
          <w:szCs w:val="21"/>
          <w:lang w:val="ro-RO" w:eastAsia="ru-RU"/>
        </w:rPr>
        <w:t>Inițial dantela se lucra în in și mătase, în fir aurit sau de argint, iar în secolul al XV-lea se executa în </w:t>
      </w:r>
      <w:hyperlink r:id="rId19" w:tooltip="Bumbac" w:history="1">
        <w:r w:rsidRPr="0070543A">
          <w:rPr>
            <w:rFonts w:ascii="Arial" w:eastAsia="Times New Roman" w:hAnsi="Arial" w:cs="Arial"/>
            <w:color w:val="000000" w:themeColor="text1"/>
            <w:sz w:val="20"/>
            <w:szCs w:val="21"/>
            <w:lang w:val="ro-RO" w:eastAsia="ru-RU"/>
          </w:rPr>
          <w:t>bumbac</w:t>
        </w:r>
      </w:hyperlink>
      <w:r w:rsidRPr="0070543A">
        <w:rPr>
          <w:rFonts w:ascii="Arial" w:eastAsia="Times New Roman" w:hAnsi="Arial" w:cs="Arial"/>
          <w:color w:val="000000" w:themeColor="text1"/>
          <w:sz w:val="20"/>
          <w:szCs w:val="21"/>
          <w:lang w:val="ro-RO" w:eastAsia="ru-RU"/>
        </w:rPr>
        <w:t>. Dantela tesută automat fololosește fibre sintetice.</w:t>
      </w:r>
    </w:p>
    <w:p w:rsidR="0070543A" w:rsidRPr="0070543A" w:rsidRDefault="0070543A" w:rsidP="0070543A">
      <w:pPr>
        <w:spacing w:before="120" w:after="120" w:line="240" w:lineRule="auto"/>
        <w:rPr>
          <w:rFonts w:ascii="Arial" w:eastAsia="Times New Roman" w:hAnsi="Arial" w:cs="Arial"/>
          <w:color w:val="000000" w:themeColor="text1"/>
          <w:sz w:val="20"/>
          <w:szCs w:val="21"/>
          <w:lang w:val="en-US" w:eastAsia="ru-RU"/>
        </w:rPr>
      </w:pPr>
      <w:r>
        <w:rPr>
          <w:rFonts w:ascii="Arial" w:eastAsia="Times New Roman" w:hAnsi="Arial" w:cs="Arial"/>
          <w:color w:val="000000" w:themeColor="text1"/>
          <w:sz w:val="20"/>
          <w:szCs w:val="21"/>
          <w:lang w:val="ro-RO" w:eastAsia="ru-RU"/>
        </w:rPr>
        <w:t>Sursa</w:t>
      </w:r>
      <w:r>
        <w:rPr>
          <w:rFonts w:ascii="Arial" w:eastAsia="Times New Roman" w:hAnsi="Arial" w:cs="Arial"/>
          <w:color w:val="000000" w:themeColor="text1"/>
          <w:sz w:val="20"/>
          <w:szCs w:val="21"/>
          <w:lang w:val="en-US" w:eastAsia="ru-RU"/>
        </w:rPr>
        <w:t>:www.wikipedia.com</w:t>
      </w:r>
    </w:p>
    <w:p w:rsidR="000B66F7" w:rsidRPr="0070543A" w:rsidRDefault="000B66F7">
      <w:pPr>
        <w:rPr>
          <w:lang w:val="fr-FR"/>
        </w:rPr>
      </w:pPr>
    </w:p>
    <w:sectPr w:rsidR="000B66F7" w:rsidRPr="007054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D6686"/>
    <w:multiLevelType w:val="multilevel"/>
    <w:tmpl w:val="D332A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31A65"/>
    <w:multiLevelType w:val="multilevel"/>
    <w:tmpl w:val="9CEE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62844"/>
    <w:multiLevelType w:val="multilevel"/>
    <w:tmpl w:val="0492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62574B"/>
    <w:multiLevelType w:val="multilevel"/>
    <w:tmpl w:val="26B8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3A"/>
    <w:rsid w:val="000B66F7"/>
    <w:rsid w:val="0070543A"/>
    <w:rsid w:val="00A712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20430"/>
  <w15:chartTrackingRefBased/>
  <w15:docId w15:val="{19C2F6CF-2131-4AE5-9294-DC22523B2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54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70543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70543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43A"/>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70543A"/>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70543A"/>
    <w:rPr>
      <w:rFonts w:ascii="Times New Roman" w:eastAsia="Times New Roman" w:hAnsi="Times New Roman" w:cs="Times New Roman"/>
      <w:b/>
      <w:bCs/>
      <w:sz w:val="27"/>
      <w:szCs w:val="27"/>
      <w:lang w:eastAsia="ru-RU"/>
    </w:rPr>
  </w:style>
  <w:style w:type="character" w:styleId="Hyperlink">
    <w:name w:val="Hyperlink"/>
    <w:basedOn w:val="DefaultParagraphFont"/>
    <w:uiPriority w:val="99"/>
    <w:semiHidden/>
    <w:unhideWhenUsed/>
    <w:rsid w:val="0070543A"/>
    <w:rPr>
      <w:color w:val="0000FF"/>
      <w:u w:val="single"/>
    </w:rPr>
  </w:style>
  <w:style w:type="character" w:customStyle="1" w:styleId="mbox-text-span">
    <w:name w:val="mbox-text-span"/>
    <w:basedOn w:val="DefaultParagraphFont"/>
    <w:rsid w:val="0070543A"/>
  </w:style>
  <w:style w:type="paragraph" w:styleId="NormalWeb">
    <w:name w:val="Normal (Web)"/>
    <w:basedOn w:val="Normal"/>
    <w:uiPriority w:val="99"/>
    <w:semiHidden/>
    <w:unhideWhenUsed/>
    <w:rsid w:val="007054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number">
    <w:name w:val="tocnumber"/>
    <w:basedOn w:val="DefaultParagraphFont"/>
    <w:rsid w:val="0070543A"/>
  </w:style>
  <w:style w:type="character" w:customStyle="1" w:styleId="toctext">
    <w:name w:val="toctext"/>
    <w:basedOn w:val="DefaultParagraphFont"/>
    <w:rsid w:val="0070543A"/>
  </w:style>
  <w:style w:type="character" w:customStyle="1" w:styleId="mw-headline">
    <w:name w:val="mw-headline"/>
    <w:basedOn w:val="DefaultParagraphFont"/>
    <w:rsid w:val="0070543A"/>
  </w:style>
  <w:style w:type="character" w:customStyle="1" w:styleId="mw-editsection">
    <w:name w:val="mw-editsection"/>
    <w:basedOn w:val="DefaultParagraphFont"/>
    <w:rsid w:val="0070543A"/>
  </w:style>
  <w:style w:type="character" w:customStyle="1" w:styleId="mw-editsection-bracket">
    <w:name w:val="mw-editsection-bracket"/>
    <w:basedOn w:val="DefaultParagraphFont"/>
    <w:rsid w:val="0070543A"/>
  </w:style>
  <w:style w:type="character" w:customStyle="1" w:styleId="mw-editsection-divider">
    <w:name w:val="mw-editsection-divider"/>
    <w:basedOn w:val="DefaultParagraphFont"/>
    <w:rsid w:val="0070543A"/>
  </w:style>
  <w:style w:type="paragraph" w:styleId="BalloonText">
    <w:name w:val="Balloon Text"/>
    <w:basedOn w:val="Normal"/>
    <w:link w:val="BalloonTextChar"/>
    <w:uiPriority w:val="99"/>
    <w:semiHidden/>
    <w:unhideWhenUsed/>
    <w:rsid w:val="007054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54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678016">
      <w:bodyDiv w:val="1"/>
      <w:marLeft w:val="0"/>
      <w:marRight w:val="0"/>
      <w:marTop w:val="0"/>
      <w:marBottom w:val="0"/>
      <w:divBdr>
        <w:top w:val="none" w:sz="0" w:space="0" w:color="auto"/>
        <w:left w:val="none" w:sz="0" w:space="0" w:color="auto"/>
        <w:bottom w:val="none" w:sz="0" w:space="0" w:color="auto"/>
        <w:right w:val="none" w:sz="0" w:space="0" w:color="auto"/>
      </w:divBdr>
      <w:divsChild>
        <w:div w:id="1304046174">
          <w:marLeft w:val="0"/>
          <w:marRight w:val="0"/>
          <w:marTop w:val="0"/>
          <w:marBottom w:val="0"/>
          <w:divBdr>
            <w:top w:val="none" w:sz="0" w:space="0" w:color="auto"/>
            <w:left w:val="none" w:sz="0" w:space="0" w:color="auto"/>
            <w:bottom w:val="none" w:sz="0" w:space="0" w:color="auto"/>
            <w:right w:val="none" w:sz="0" w:space="0" w:color="auto"/>
          </w:divBdr>
          <w:divsChild>
            <w:div w:id="1568615529">
              <w:marLeft w:val="0"/>
              <w:marRight w:val="0"/>
              <w:marTop w:val="0"/>
              <w:marBottom w:val="0"/>
              <w:divBdr>
                <w:top w:val="none" w:sz="0" w:space="0" w:color="auto"/>
                <w:left w:val="none" w:sz="0" w:space="0" w:color="auto"/>
                <w:bottom w:val="none" w:sz="0" w:space="0" w:color="auto"/>
                <w:right w:val="none" w:sz="0" w:space="0" w:color="auto"/>
              </w:divBdr>
            </w:div>
            <w:div w:id="920717111">
              <w:marLeft w:val="0"/>
              <w:marRight w:val="0"/>
              <w:marTop w:val="0"/>
              <w:marBottom w:val="0"/>
              <w:divBdr>
                <w:top w:val="none" w:sz="0" w:space="0" w:color="auto"/>
                <w:left w:val="none" w:sz="0" w:space="0" w:color="auto"/>
                <w:bottom w:val="none" w:sz="0" w:space="0" w:color="auto"/>
                <w:right w:val="none" w:sz="0" w:space="0" w:color="auto"/>
              </w:divBdr>
              <w:divsChild>
                <w:div w:id="547764416">
                  <w:marLeft w:val="0"/>
                  <w:marRight w:val="0"/>
                  <w:marTop w:val="0"/>
                  <w:marBottom w:val="0"/>
                  <w:divBdr>
                    <w:top w:val="none" w:sz="0" w:space="0" w:color="auto"/>
                    <w:left w:val="none" w:sz="0" w:space="0" w:color="auto"/>
                    <w:bottom w:val="none" w:sz="0" w:space="0" w:color="auto"/>
                    <w:right w:val="none" w:sz="0" w:space="0" w:color="auto"/>
                  </w:divBdr>
                  <w:divsChild>
                    <w:div w:id="1368870440">
                      <w:marLeft w:val="0"/>
                      <w:marRight w:val="0"/>
                      <w:marTop w:val="0"/>
                      <w:marBottom w:val="0"/>
                      <w:divBdr>
                        <w:top w:val="none" w:sz="0" w:space="0" w:color="auto"/>
                        <w:left w:val="none" w:sz="0" w:space="0" w:color="auto"/>
                        <w:bottom w:val="none" w:sz="0" w:space="0" w:color="auto"/>
                        <w:right w:val="none" w:sz="0" w:space="0" w:color="auto"/>
                      </w:divBdr>
                    </w:div>
                    <w:div w:id="497574256">
                      <w:marLeft w:val="336"/>
                      <w:marRight w:val="0"/>
                      <w:marTop w:val="120"/>
                      <w:marBottom w:val="192"/>
                      <w:divBdr>
                        <w:top w:val="none" w:sz="0" w:space="0" w:color="auto"/>
                        <w:left w:val="none" w:sz="0" w:space="0" w:color="auto"/>
                        <w:bottom w:val="none" w:sz="0" w:space="0" w:color="auto"/>
                        <w:right w:val="none" w:sz="0" w:space="0" w:color="auto"/>
                      </w:divBdr>
                      <w:divsChild>
                        <w:div w:id="19491203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3970797">
                      <w:marLeft w:val="0"/>
                      <w:marRight w:val="0"/>
                      <w:marTop w:val="0"/>
                      <w:marBottom w:val="0"/>
                      <w:divBdr>
                        <w:top w:val="single" w:sz="6" w:space="5" w:color="A2A9B1"/>
                        <w:left w:val="single" w:sz="6" w:space="5" w:color="A2A9B1"/>
                        <w:bottom w:val="single" w:sz="6" w:space="5" w:color="A2A9B1"/>
                        <w:right w:val="single" w:sz="6" w:space="5" w:color="A2A9B1"/>
                      </w:divBdr>
                    </w:div>
                    <w:div w:id="552041008">
                      <w:marLeft w:val="0"/>
                      <w:marRight w:val="336"/>
                      <w:marTop w:val="120"/>
                      <w:marBottom w:val="192"/>
                      <w:divBdr>
                        <w:top w:val="none" w:sz="0" w:space="0" w:color="auto"/>
                        <w:left w:val="none" w:sz="0" w:space="0" w:color="auto"/>
                        <w:bottom w:val="none" w:sz="0" w:space="0" w:color="auto"/>
                        <w:right w:val="none" w:sz="0" w:space="0" w:color="auto"/>
                      </w:divBdr>
                      <w:divsChild>
                        <w:div w:id="7676546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07655269">
                      <w:marLeft w:val="336"/>
                      <w:marRight w:val="0"/>
                      <w:marTop w:val="120"/>
                      <w:marBottom w:val="192"/>
                      <w:divBdr>
                        <w:top w:val="none" w:sz="0" w:space="0" w:color="auto"/>
                        <w:left w:val="none" w:sz="0" w:space="0" w:color="auto"/>
                        <w:bottom w:val="none" w:sz="0" w:space="0" w:color="auto"/>
                        <w:right w:val="none" w:sz="0" w:space="0" w:color="auto"/>
                      </w:divBdr>
                      <w:divsChild>
                        <w:div w:id="10432156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98987081">
                      <w:marLeft w:val="336"/>
                      <w:marRight w:val="0"/>
                      <w:marTop w:val="120"/>
                      <w:marBottom w:val="192"/>
                      <w:divBdr>
                        <w:top w:val="none" w:sz="0" w:space="0" w:color="auto"/>
                        <w:left w:val="none" w:sz="0" w:space="0" w:color="auto"/>
                        <w:bottom w:val="none" w:sz="0" w:space="0" w:color="auto"/>
                        <w:right w:val="none" w:sz="0" w:space="0" w:color="auto"/>
                      </w:divBdr>
                      <w:divsChild>
                        <w:div w:id="19525935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63471158">
                      <w:marLeft w:val="0"/>
                      <w:marRight w:val="336"/>
                      <w:marTop w:val="120"/>
                      <w:marBottom w:val="192"/>
                      <w:divBdr>
                        <w:top w:val="none" w:sz="0" w:space="0" w:color="auto"/>
                        <w:left w:val="none" w:sz="0" w:space="0" w:color="auto"/>
                        <w:bottom w:val="none" w:sz="0" w:space="0" w:color="auto"/>
                        <w:right w:val="none" w:sz="0" w:space="0" w:color="auto"/>
                      </w:divBdr>
                      <w:divsChild>
                        <w:div w:id="17227097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79566605">
                      <w:marLeft w:val="336"/>
                      <w:marRight w:val="0"/>
                      <w:marTop w:val="120"/>
                      <w:marBottom w:val="192"/>
                      <w:divBdr>
                        <w:top w:val="none" w:sz="0" w:space="0" w:color="auto"/>
                        <w:left w:val="none" w:sz="0" w:space="0" w:color="auto"/>
                        <w:bottom w:val="none" w:sz="0" w:space="0" w:color="auto"/>
                        <w:right w:val="none" w:sz="0" w:space="0" w:color="auto"/>
                      </w:divBdr>
                      <w:divsChild>
                        <w:div w:id="15106362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56524371">
                      <w:marLeft w:val="336"/>
                      <w:marRight w:val="0"/>
                      <w:marTop w:val="120"/>
                      <w:marBottom w:val="192"/>
                      <w:divBdr>
                        <w:top w:val="none" w:sz="0" w:space="0" w:color="auto"/>
                        <w:left w:val="none" w:sz="0" w:space="0" w:color="auto"/>
                        <w:bottom w:val="none" w:sz="0" w:space="0" w:color="auto"/>
                        <w:right w:val="none" w:sz="0" w:space="0" w:color="auto"/>
                      </w:divBdr>
                      <w:divsChild>
                        <w:div w:id="11010234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99473079">
                      <w:marLeft w:val="336"/>
                      <w:marRight w:val="0"/>
                      <w:marTop w:val="120"/>
                      <w:marBottom w:val="192"/>
                      <w:divBdr>
                        <w:top w:val="none" w:sz="0" w:space="0" w:color="auto"/>
                        <w:left w:val="none" w:sz="0" w:space="0" w:color="auto"/>
                        <w:bottom w:val="none" w:sz="0" w:space="0" w:color="auto"/>
                        <w:right w:val="none" w:sz="0" w:space="0" w:color="auto"/>
                      </w:divBdr>
                      <w:divsChild>
                        <w:div w:id="732844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ndex.php?title=Fir&amp;action=edit&amp;redlink=1" TargetMode="External"/><Relationship Id="rId13" Type="http://schemas.openxmlformats.org/officeDocument/2006/relationships/hyperlink" Target="https://ro.wikipedia.org/wiki/Argint" TargetMode="External"/><Relationship Id="rId18" Type="http://schemas.openxmlformats.org/officeDocument/2006/relationships/hyperlink" Target="https://ro.wikipedia.org/wiki/Vene%C8%9Bi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o.wikipedia.org/w/index.php?title=Cro%C8%99et%C4%83&amp;action=edit&amp;redlink=1" TargetMode="External"/><Relationship Id="rId12" Type="http://schemas.openxmlformats.org/officeDocument/2006/relationships/hyperlink" Target="https://ro.wikipedia.org/wiki/Aur" TargetMode="External"/><Relationship Id="rId17" Type="http://schemas.openxmlformats.org/officeDocument/2006/relationships/hyperlink" Target="https://ro.wikipedia.org/wiki/Cupru" TargetMode="External"/><Relationship Id="rId2" Type="http://schemas.openxmlformats.org/officeDocument/2006/relationships/styles" Target="styles.xml"/><Relationship Id="rId16" Type="http://schemas.openxmlformats.org/officeDocument/2006/relationships/hyperlink" Target="https://ro.wikipedia.org/wiki/Vene%C8%9Bi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o.wikipedia.org/wiki/Ac" TargetMode="External"/><Relationship Id="rId11" Type="http://schemas.openxmlformats.org/officeDocument/2006/relationships/hyperlink" Target="https://ro.wikipedia.org/wiki/M%C4%83tase" TargetMode="External"/><Relationship Id="rId5" Type="http://schemas.openxmlformats.org/officeDocument/2006/relationships/hyperlink" Target="https://ro.wikipedia.org/w/index.php?title=Ochi_(textile)&amp;action=edit&amp;redlink=1" TargetMode="External"/><Relationship Id="rId15" Type="http://schemas.openxmlformats.org/officeDocument/2006/relationships/hyperlink" Target="https://ro.wikipedia.org/w/index.php?title=Fibre_sintetice&amp;action=edit&amp;redlink=1" TargetMode="External"/><Relationship Id="rId10" Type="http://schemas.openxmlformats.org/officeDocument/2006/relationships/hyperlink" Target="https://ro.wikipedia.org/wiki/In" TargetMode="External"/><Relationship Id="rId19" Type="http://schemas.openxmlformats.org/officeDocument/2006/relationships/hyperlink" Target="https://ro.wikipedia.org/wiki/Bumbac" TargetMode="External"/><Relationship Id="rId4" Type="http://schemas.openxmlformats.org/officeDocument/2006/relationships/webSettings" Target="webSettings.xml"/><Relationship Id="rId9" Type="http://schemas.openxmlformats.org/officeDocument/2006/relationships/hyperlink" Target="https://ro.wikipedia.org/w/index.php?title=Stof%C4%83&amp;action=edit&amp;redlink=1" TargetMode="External"/><Relationship Id="rId14" Type="http://schemas.openxmlformats.org/officeDocument/2006/relationships/hyperlink" Target="https://ro.wikipedia.org/wiki/Bumba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cp:lastPrinted>2018-12-16T14:51:00Z</cp:lastPrinted>
  <dcterms:created xsi:type="dcterms:W3CDTF">2018-12-16T14:42:00Z</dcterms:created>
  <dcterms:modified xsi:type="dcterms:W3CDTF">2018-12-16T15:43:00Z</dcterms:modified>
</cp:coreProperties>
</file>