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SGBD 333_334 TXTSET SERVEROUTPUT 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ex2_333_334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totalImobileTranzactionate NUMBER(4);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agentie in (SELECT id_agentie, denumire FROM Agentie_Imobiliara)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DBMS_OUTPUT.PUT('Nume agentie: ' || agentie.denumire || ' 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SELECT SUM(t.valoare_comision * t.pret) INTO totalImobileTranzactionate FROM TRANZACTIONEAZA 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WHERE t.cod_agentie = agentie.id_agentie AND TO_CHAR(t.data_tranzactiei, 'YYYY') = TO_CHAR(an);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DBMS_OUTPUT.PUT('Suma comisioane:' || TO_CHAR(totalImobileTranzactionate) || ' 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DBMS_OUTPUT.PUT('Lista adrese imobile: 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tranzactii in (SELECT i.adresa FROM TRANZACTIONEAZA 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JOIN IMOBIL i ON (t.cod_imobil = i.id_imobil)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WHERE t.cod_agentie = agentie.id_agentie AND TO_CHAR(t.data_tranzactiei, 'YYYY') = TO_CHAR(an)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LOOP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DBMS_OUTPUT.PUT(tranzactii.adresa || ' ,');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END LOOP;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DBMS_OUTPUT.PUT_LINE('');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DBMS_OUTPUT.PUT('Test');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ex2_333_334;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EXECUTE ex2_333_334(2020);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EX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OR REPLACE TRIGGER Ex4_333_334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AFTER INSERT ON Tranzactioneaza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numarTranzactii NUMBER(4);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SELECT COUNT(cod_proprietar) INTO numarTranzactii FROM TRANZACTIONEAZA 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JOIN IMOBIL i ON (t.cod_imobil = :NEW.cod_imobil AND t.cod_imobil = i.id_imobil)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JOIN Proprietar p ON (i.cod_proprietar = p.id_proprietar);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(numarTranzactii &gt;= 3)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UPDATE Tranzactioneaza SET valoare_comision = 0.75 * valoare_comision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WHERE cod_imobil = :NEW.cod_imobil;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DBMS_OUTPUT.PUT('Updated commission');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Ex4_333_334;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EX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OR REPLACE FUNCTION Ex5_f333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(numeProprietar VARCHAR) RETURN NUMBER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maxTranzactiiIncheiate NUMBER(4);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numarApartamenteTranzactionate NUMBER(2);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SELECT MAX(COUNT(cod_agentie)) INTO maxTranzactiiIncheiate FROM TRANZACTIONEAZA group by cod_agentie;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SELECT COUNT(*) INTO numarApartamenteTranzactionate FROM Proprietar 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JOIN Imobil i ON (p.id_proprietar = i.cod_proprietar AND i.tip = 'apartament')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JOIN Tranzactioneaza t ON (i.id_imobil = t.cod_imobil)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WHERE p.nume = numeProprietar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AND t.cod_agentie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          IN (SELECT id_agentie FROM AGENTIE_IMOBILIARA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           JOIN Tranzactioneaza t ON(a.id_agentie = t.cod_agentie)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        GROUP BY id_agentie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        HAVING COUNT(a.id_agentie) &lt;= maxTranzactiiIncheiate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   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numarApartamenteTranzactionate;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RAISE_APPLICATION_ERROR(-20000, 'Nu s-a gasit persoana');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Ex5_f333(nume) FROM Proprietar;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