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de lucru nr. 3 - Editor de text și funcții de bază</w:t>
      </w:r>
    </w:p>
    <w:p>
      <w:r>
        <w:t>Clasa: VI</w:t>
      </w:r>
    </w:p>
    <w:p>
      <w:r>
        <w:t>Obiective:</w:t>
      </w:r>
    </w:p>
    <w:p>
      <w:r>
        <w:t>- Consolidarea cunoștințelor la informatică</w:t>
      </w:r>
    </w:p>
    <w:p>
      <w:r>
        <w:t>- Dezvoltarea gândirii logice și a abilităților de programare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Nr. crt.</w:t>
            </w:r>
          </w:p>
        </w:tc>
        <w:tc>
          <w:tcPr>
            <w:tcW w:type="dxa" w:w="4320"/>
          </w:tcPr>
          <w:p>
            <w:r>
              <w:t>Item / Întrebare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Ce este un editor de text?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Scrieți pașii pentru a crea un document nou.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Cum se formatează un text (bold, italic, subliniat)?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Ce este un tabel și cum se inserează?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Cum se inserează o imagine într-un document?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Ce este clipboard-ul și cum se folosește?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Cum se realizează corectarea ortografică în document?</w:t>
            </w:r>
          </w:p>
        </w:tc>
      </w:tr>
    </w:tbl>
    <w:p>
      <w:r>
        <w:br/>
        <w:t>Descriptorii de performanță:</w:t>
      </w:r>
    </w:p>
    <w:p>
      <w:r>
        <w:t>1. Definirea corectă a editorului de text.</w:t>
      </w:r>
    </w:p>
    <w:p>
      <w:r>
        <w:t>2. Pași corecți pentru creare document.</w:t>
      </w:r>
    </w:p>
    <w:p>
      <w:r>
        <w:t>3. Aplicarea corectă a formatărilor.</w:t>
      </w:r>
    </w:p>
    <w:p>
      <w:r>
        <w:t>4. Identificarea și inserarea corectă a tabelului.</w:t>
      </w:r>
    </w:p>
    <w:p>
      <w:r>
        <w:t>5. Inserarea corectă a imaginilor.</w:t>
      </w:r>
    </w:p>
    <w:p>
      <w:r>
        <w:t>6. Utilizarea clipboard-ului pentru copiere și lipire.</w:t>
      </w:r>
    </w:p>
    <w:p>
      <w:r>
        <w:t>7. Identificarea și corectarea greșelilor.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