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733A4" w14:textId="4CCABCF3" w:rsidR="00E21B5B" w:rsidRPr="0018585C" w:rsidRDefault="00B61A16">
      <w:pPr>
        <w:rPr>
          <w:b/>
          <w:bCs/>
        </w:rPr>
      </w:pPr>
      <w:r>
        <w:rPr>
          <w:b/>
          <w:bCs/>
        </w:rPr>
        <w:t xml:space="preserve">Tarea 1.- Unidad temática 1 </w:t>
      </w:r>
    </w:p>
    <w:p w14:paraId="7FB74F31" w14:textId="3665FC9E" w:rsidR="00121192" w:rsidRDefault="00121192"/>
    <w:p w14:paraId="79F71EE6" w14:textId="537B45C9" w:rsidR="00B378CD" w:rsidRDefault="00121192">
      <w:r>
        <w:t xml:space="preserve">1.- Se pretende realizar el producto matriz por matriz, C=A*B donde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eastAsiaTheme="minorEastAsia" w:hAnsi="Cambria Math" w:cstheme="minorBidi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mxr</m:t>
            </m:r>
          </m:sup>
        </m:sSup>
      </m:oMath>
      <w:r w:rsidR="00B378CD">
        <w:t xml:space="preserve">, </w:t>
      </w:r>
      <m:oMath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eastAsiaTheme="minorEastAsia" w:hAnsi="Cambria Math" w:cstheme="minorBidi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rxn</m:t>
            </m:r>
          </m:sup>
        </m:sSup>
      </m:oMath>
      <w:r w:rsidR="00B378CD">
        <w:t>. Implementa un programa en MATLAB que realice dicho cálculo de las siguientes formas:</w:t>
      </w:r>
    </w:p>
    <w:p w14:paraId="1BDD1D0F" w14:textId="77777777" w:rsidR="00B378CD" w:rsidRDefault="00B378CD"/>
    <w:p w14:paraId="60B6A8E5" w14:textId="487D4D70" w:rsidR="00B378CD" w:rsidRDefault="00B61A16">
      <w:r>
        <w:t>a</w:t>
      </w:r>
      <w:r w:rsidR="00B378CD">
        <w:t xml:space="preserve">.- Producto matriz por </w:t>
      </w:r>
      <w:r w:rsidR="00141807">
        <w:t xml:space="preserve">matriz </w:t>
      </w:r>
      <w:r>
        <w:t xml:space="preserve">utilizando </w:t>
      </w:r>
      <w:r w:rsidR="00141807">
        <w:t xml:space="preserve">operaciones vectoriales, versión fila y columna. </w:t>
      </w:r>
    </w:p>
    <w:p w14:paraId="03EBF2E2" w14:textId="0DD17F07" w:rsidR="00141807" w:rsidRDefault="00141807"/>
    <w:p w14:paraId="3902F6DD" w14:textId="1CB878C6" w:rsidR="00141807" w:rsidRDefault="00141807">
      <w:r>
        <w:t>Nota:</w:t>
      </w:r>
    </w:p>
    <w:p w14:paraId="6BFDFA8D" w14:textId="41B0EFB5" w:rsidR="00141807" w:rsidRDefault="00141807">
      <w:r w:rsidRPr="00141807">
        <w:rPr>
          <w:noProof/>
        </w:rPr>
        <w:drawing>
          <wp:inline distT="0" distB="0" distL="0" distR="0" wp14:anchorId="3BE8D057" wp14:editId="6D8D6E6C">
            <wp:extent cx="4089400" cy="1485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0751" w14:textId="4A589971" w:rsidR="0018585C" w:rsidRDefault="00B61A16">
      <w:r>
        <w:t>b</w:t>
      </w:r>
      <w:r w:rsidR="00657FB0">
        <w:t xml:space="preserve">.- Producto matriz por matriz </w:t>
      </w:r>
      <w:r>
        <w:t xml:space="preserve">versión a </w:t>
      </w:r>
      <w:r w:rsidR="00657FB0">
        <w:t xml:space="preserve">bloques </w:t>
      </w:r>
      <w:r w:rsidR="00657FB0" w:rsidRPr="00657FB0">
        <w:rPr>
          <w:noProof/>
        </w:rPr>
        <w:drawing>
          <wp:inline distT="0" distB="0" distL="0" distR="0" wp14:anchorId="4A0072E6" wp14:editId="0E44B5ED">
            <wp:extent cx="4521200" cy="2209800"/>
            <wp:effectExtent l="0" t="0" r="0" b="0"/>
            <wp:docPr id="13076968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96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99D6" w14:textId="77777777" w:rsidR="00657FB0" w:rsidRDefault="00657FB0"/>
    <w:p w14:paraId="54014FB4" w14:textId="0F9767D5" w:rsidR="00657FB0" w:rsidRDefault="00B61A16">
      <w:r>
        <w:t>c</w:t>
      </w:r>
      <w:r w:rsidR="00657FB0">
        <w:t>.- Compara los costes computacionales de las versiones</w:t>
      </w:r>
      <w:r w:rsidR="00965911">
        <w:t xml:space="preserve"> implementadas</w:t>
      </w:r>
      <w:r w:rsidR="00657FB0">
        <w:t xml:space="preserve"> variando las dimensiones de las matrices: n=1000:100:10000, r=1000:100:10000, m=1000:100:10000. </w:t>
      </w:r>
      <w:r w:rsidR="00965911">
        <w:t xml:space="preserve">Para la/s versión/es a bloques varía el tamaño de bloque y analiza el comportamiento del proceso. </w:t>
      </w:r>
      <w:r>
        <w:t>Mediante un gráfico analiza los resultados obtenidos.</w:t>
      </w:r>
    </w:p>
    <w:p w14:paraId="0A03495B" w14:textId="77777777" w:rsidR="00B61A16" w:rsidRDefault="00B61A16"/>
    <w:p w14:paraId="58C2ED5E" w14:textId="38695657" w:rsidR="004173BE" w:rsidRDefault="00F563A5">
      <w:r>
        <w:t>2</w:t>
      </w:r>
      <w:r w:rsidR="004173BE">
        <w:t xml:space="preserve">.- Resuelve el problema de autovalores asociado al caso de estudio 1 para las matrices asociadas al reactor </w:t>
      </w:r>
      <w:proofErr w:type="spellStart"/>
      <w:r w:rsidR="004173BE">
        <w:t>Biblis</w:t>
      </w:r>
      <w:proofErr w:type="spellEnd"/>
      <w:r w:rsidR="004173BE">
        <w:t>.</w:t>
      </w:r>
      <w:r w:rsidR="00594FA2">
        <w:t xml:space="preserve"> Para ello debes utilizar la función </w:t>
      </w:r>
      <w:proofErr w:type="spellStart"/>
      <w:r w:rsidR="00594FA2">
        <w:t>eig.m</w:t>
      </w:r>
      <w:proofErr w:type="spellEnd"/>
      <w:r w:rsidR="00594FA2">
        <w:t xml:space="preserve"> o </w:t>
      </w:r>
      <w:proofErr w:type="spellStart"/>
      <w:r w:rsidR="00594FA2">
        <w:t>eigs.m</w:t>
      </w:r>
      <w:proofErr w:type="spellEnd"/>
      <w:r w:rsidR="00594FA2">
        <w:t xml:space="preserve"> del entorno MATLAB, dependiendo de que los datos asociados al problema estén almacenados en formato denso o disperso. </w:t>
      </w:r>
    </w:p>
    <w:p w14:paraId="03F40964" w14:textId="05F1EDC6" w:rsidR="00594FA2" w:rsidRDefault="00594FA2">
      <w:r>
        <w:t xml:space="preserve">a) Analiza el coste de almacenamiento en bytes de abordar el problema en formato denso o en formato disperso. Puedes utilizar los comandos y funciones de MATLAB: full, </w:t>
      </w:r>
      <w:proofErr w:type="spellStart"/>
      <w:r>
        <w:t>sparse</w:t>
      </w:r>
      <w:proofErr w:type="spellEnd"/>
      <w:r>
        <w:t xml:space="preserve">, </w:t>
      </w:r>
      <w:proofErr w:type="spellStart"/>
      <w:r w:rsidR="00F86C35">
        <w:t>whos</w:t>
      </w:r>
      <w:proofErr w:type="spellEnd"/>
      <w:r w:rsidR="00F86C35">
        <w:t>.</w:t>
      </w:r>
    </w:p>
    <w:p w14:paraId="122332B1" w14:textId="0B87B1AC" w:rsidR="00F86C35" w:rsidRPr="00F86C35" w:rsidRDefault="008644AA">
      <w:pPr>
        <w:rPr>
          <w:lang w:val="es-ES_tradnl"/>
        </w:rPr>
      </w:pPr>
      <w:r>
        <w:t>b</w:t>
      </w:r>
      <w:r w:rsidR="004173BE">
        <w:t xml:space="preserve">) </w:t>
      </w:r>
      <w:r w:rsidR="00F86C35">
        <w:t xml:space="preserve">Resuelve el problema </w:t>
      </w:r>
      <w:r w:rsidR="004173BE">
        <w:t xml:space="preserve">de autovalores generalizado: </w:t>
      </w:r>
      <m:oMath>
        <m:r>
          <w:rPr>
            <w:rFonts w:ascii="Cambria Math" w:hAnsi="Cambria Math"/>
            <w:lang w:val="es-ES_tradnl"/>
          </w:rPr>
          <m:t xml:space="preserve"> </m:t>
        </m:r>
        <m:r>
          <w:rPr>
            <w:rFonts w:ascii="Cambria Math" w:hAnsi="Cambria Math"/>
            <w:lang w:val="es-ES_tradnl"/>
          </w:rPr>
          <m:t>L</m:t>
        </m:r>
        <m:r>
          <w:rPr>
            <w:rFonts w:ascii="Cambria Math" w:hAnsi="Cambria Math"/>
            <w:lang w:val="es-ES_tradnl"/>
          </w:rPr>
          <m:t>x=</m:t>
        </m:r>
        <m:r>
          <w:rPr>
            <w:rFonts w:ascii="Cambria Math" w:hAnsi="Cambria Math"/>
            <w:lang w:val="el-GR"/>
          </w:rPr>
          <m:t>λ</m:t>
        </m:r>
        <m:r>
          <w:rPr>
            <w:rFonts w:ascii="Cambria Math" w:hAnsi="Cambria Math"/>
            <w:lang w:val="es-ES_tradnl"/>
          </w:rPr>
          <m:t>Mx</m:t>
        </m:r>
        <m:r>
          <w:rPr>
            <w:rFonts w:ascii="Cambria Math" w:hAnsi="Cambria Math"/>
            <w:lang w:val="es-ES_tradnl"/>
          </w:rPr>
          <m:t>.</m:t>
        </m:r>
      </m:oMath>
      <w:r w:rsidR="00F86C35">
        <w:rPr>
          <w:lang w:val="es-ES_tradnl"/>
        </w:rPr>
        <w:t xml:space="preserve">   </w:t>
      </w:r>
      <w:r>
        <w:rPr>
          <w:lang w:val="es-ES_tradnl"/>
        </w:rPr>
        <w:t xml:space="preserve">Debes trabajar con las </w:t>
      </w:r>
      <w:proofErr w:type="gramStart"/>
      <w:r>
        <w:rPr>
          <w:lang w:val="es-ES_tradnl"/>
        </w:rPr>
        <w:t>matrices  L</w:t>
      </w:r>
      <w:proofErr w:type="gramEnd"/>
      <w:r>
        <w:rPr>
          <w:lang w:val="es-ES_tradnl"/>
        </w:rPr>
        <w:t xml:space="preserve"> y M, puedes resolver en formato disperso y/o denso.</w:t>
      </w:r>
    </w:p>
    <w:p w14:paraId="3F4379D0" w14:textId="7B553AA3" w:rsidR="004173BE" w:rsidRDefault="008644AA" w:rsidP="004173BE">
      <w:r>
        <w:rPr>
          <w:iCs/>
          <w:lang w:val="es-ES_tradnl"/>
        </w:rPr>
        <w:t>c</w:t>
      </w:r>
      <w:r w:rsidR="004173BE">
        <w:rPr>
          <w:iCs/>
          <w:lang w:val="es-ES_tradnl"/>
        </w:rPr>
        <w:t xml:space="preserve">) Abordar el problema de autovalores ordinario, ecuación </w:t>
      </w:r>
      <w:r w:rsidR="00B61A16">
        <w:rPr>
          <w:iCs/>
          <w:lang w:val="es-ES_tradnl"/>
        </w:rPr>
        <w:t>6</w:t>
      </w:r>
      <w:r w:rsidR="004173BE">
        <w:rPr>
          <w:iCs/>
          <w:lang w:val="es-ES_tradnl"/>
        </w:rPr>
        <w:t xml:space="preserve"> del documento </w:t>
      </w:r>
      <w:hyperlink r:id="rId6" w:tgtFrame="_self" w:tooltip="PowerPoint" w:history="1">
        <w:r w:rsidR="004173BE">
          <w:rPr>
            <w:rStyle w:val="resource-name"/>
            <w:color w:val="0000FF"/>
            <w:u w:val="single"/>
          </w:rPr>
          <w:t>aplicacion1-SeguridadReactoresNucleares.pptx</w:t>
        </w:r>
      </w:hyperlink>
      <w:r w:rsidR="0018585C">
        <w:t xml:space="preserve"> de la carpeta Caso de estudio 1.</w:t>
      </w:r>
    </w:p>
    <w:p w14:paraId="02736281" w14:textId="77777777" w:rsidR="0018585C" w:rsidRDefault="0018585C" w:rsidP="004173BE"/>
    <w:p w14:paraId="72C15CDF" w14:textId="7D3E31C8" w:rsidR="004173BE" w:rsidRPr="00965911" w:rsidRDefault="00E85366" w:rsidP="0018585C">
      <w:pPr>
        <w:jc w:val="center"/>
      </w:pPr>
      <m:oMathPara>
        <m:oMath>
          <m:r>
            <w:rPr>
              <w:rFonts w:ascii="Cambria Math" w:hAnsi="Cambria Math"/>
              <w:i/>
              <w:noProof/>
            </w:rPr>
            <w:object w:dxaOrig="8480" w:dyaOrig="680" w14:anchorId="065CD57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424pt;height:34pt;mso-width-percent:0;mso-height-percent:0;mso-width-percent:0;mso-height-percent:0" o:ole="">
                <v:imagedata r:id="rId7" o:title=""/>
              </v:shape>
              <o:OLEObject Type="Embed" ProgID="Unknown" ShapeID="_x0000_i1025" DrawAspect="Content" ObjectID="_1793296477" r:id="rId8"/>
            </w:object>
          </m:r>
        </m:oMath>
      </m:oMathPara>
    </w:p>
    <w:p w14:paraId="3653F0FE" w14:textId="6B81649A" w:rsidR="008644AA" w:rsidRDefault="008644AA" w:rsidP="00965911">
      <w:pPr>
        <w:jc w:val="both"/>
      </w:pPr>
      <w:r>
        <w:t xml:space="preserve">En este apartado debes trabajar con los bloques de </w:t>
      </w:r>
      <w:r w:rsidR="00622BA5">
        <w:t xml:space="preserve">las </w:t>
      </w:r>
      <w:r>
        <w:t xml:space="preserve">matrices. Para realizar el producto de S por un vector x debes utilizar la función </w:t>
      </w:r>
      <w:r w:rsidRPr="008644AA">
        <w:t>prodNucleMethod.txt</w:t>
      </w:r>
      <w:r>
        <w:t xml:space="preserve"> del directorio </w:t>
      </w:r>
      <w:r w:rsidRPr="008644AA">
        <w:t>Recursos</w:t>
      </w:r>
      <w:r>
        <w:t>\</w:t>
      </w:r>
      <w:r w:rsidRPr="008644AA">
        <w:t>Curso2024/25</w:t>
      </w:r>
      <w:r>
        <w:t>\</w:t>
      </w:r>
      <w:r w:rsidRPr="008644AA">
        <w:t xml:space="preserve"> UD1</w:t>
      </w:r>
      <w:r>
        <w:t>\</w:t>
      </w:r>
      <w:r w:rsidRPr="008644AA">
        <w:t xml:space="preserve"> Caso de estudio1</w:t>
      </w:r>
      <w:r>
        <w:t>\</w:t>
      </w:r>
      <w:r w:rsidRPr="008644AA">
        <w:t xml:space="preserve"> </w:t>
      </w:r>
      <w:proofErr w:type="spellStart"/>
      <w:r w:rsidRPr="008644AA">
        <w:t>Biblis</w:t>
      </w:r>
      <w:proofErr w:type="spellEnd"/>
      <w:r>
        <w:t xml:space="preserve">.  </w:t>
      </w:r>
      <w:r w:rsidR="00622BA5">
        <w:t>P</w:t>
      </w:r>
      <w:r>
        <w:t>ara el cálculo de autovalores del problema ordinario</w:t>
      </w:r>
      <w:r w:rsidR="00622BA5">
        <w:t xml:space="preserve"> (ecuación 6)</w:t>
      </w:r>
      <w:r>
        <w:t xml:space="preserve"> debes utilizar la función </w:t>
      </w:r>
      <w:proofErr w:type="spellStart"/>
      <w:r w:rsidRPr="008644AA">
        <w:t>SolEigen.m</w:t>
      </w:r>
      <w:proofErr w:type="spellEnd"/>
      <w:r>
        <w:t xml:space="preserve"> de la misma carpeta.</w:t>
      </w:r>
    </w:p>
    <w:p w14:paraId="28F4A22C" w14:textId="64749BCC" w:rsidR="00B61A16" w:rsidRPr="004173BE" w:rsidRDefault="00B61A16" w:rsidP="0018585C">
      <w:pPr>
        <w:jc w:val="center"/>
        <w:rPr>
          <w:iCs/>
          <w:lang w:val="es-ES_tradnl"/>
        </w:rPr>
      </w:pPr>
    </w:p>
    <w:sectPr w:rsidR="00B61A16" w:rsidRPr="004173BE" w:rsidSect="00B879E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192"/>
    <w:rsid w:val="00121192"/>
    <w:rsid w:val="00141807"/>
    <w:rsid w:val="0018585C"/>
    <w:rsid w:val="004173BE"/>
    <w:rsid w:val="00465557"/>
    <w:rsid w:val="00594FA2"/>
    <w:rsid w:val="00622BA5"/>
    <w:rsid w:val="00657FB0"/>
    <w:rsid w:val="00862C9D"/>
    <w:rsid w:val="008644AA"/>
    <w:rsid w:val="00965911"/>
    <w:rsid w:val="00B378CD"/>
    <w:rsid w:val="00B61A16"/>
    <w:rsid w:val="00B879E1"/>
    <w:rsid w:val="00DC4B98"/>
    <w:rsid w:val="00E146A9"/>
    <w:rsid w:val="00E21B5B"/>
    <w:rsid w:val="00E85366"/>
    <w:rsid w:val="00F563A5"/>
    <w:rsid w:val="00F8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950E9"/>
  <w15:chartTrackingRefBased/>
  <w15:docId w15:val="{4B40E523-718B-B549-8037-726FB5A1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3BE"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378CD"/>
    <w:rPr>
      <w:color w:val="808080"/>
    </w:rPr>
  </w:style>
  <w:style w:type="character" w:customStyle="1" w:styleId="resource-name">
    <w:name w:val="resource-name"/>
    <w:basedOn w:val="Fuentedeprrafopredeter"/>
    <w:rsid w:val="00417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6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liformat.upv.es/access/content/group/DOC_34573_2021/Curso%202020_21/UD1/Caso%20de%20estudio1/aplicacion1-SeguridadReactoresNucleares.pptx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tif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2024-11-16T20:05:00Z</dcterms:created>
  <dcterms:modified xsi:type="dcterms:W3CDTF">2024-11-16T20:08:00Z</dcterms:modified>
</cp:coreProperties>
</file>