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1311D" w14:textId="22E0E430" w:rsidR="00CE7EE5" w:rsidRPr="00CE7EE5" w:rsidRDefault="00CE7EE5" w:rsidP="00CE7EE5">
      <w:pPr>
        <w:jc w:val="center"/>
        <w:rPr>
          <w:sz w:val="44"/>
          <w:szCs w:val="44"/>
        </w:rPr>
      </w:pPr>
      <w:r w:rsidRPr="00CE7EE5">
        <w:rPr>
          <w:rFonts w:hint="eastAsia"/>
          <w:sz w:val="44"/>
          <w:szCs w:val="44"/>
        </w:rPr>
        <w:t>作业一</w:t>
      </w:r>
    </w:p>
    <w:p w14:paraId="442BB6E0" w14:textId="74831FA0" w:rsidR="00EA03A0" w:rsidRDefault="00EA03A0">
      <w:r>
        <w:rPr>
          <w:rFonts w:hint="eastAsia"/>
        </w:rPr>
        <w:t>要求：</w:t>
      </w:r>
    </w:p>
    <w:p w14:paraId="37CA8FF4" w14:textId="6D82B50F" w:rsidR="00EA03A0" w:rsidRDefault="00EA03A0" w:rsidP="00EA0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实现给定要求的全连接神经网络，网络</w:t>
      </w:r>
      <w:r w:rsidR="00E43C03">
        <w:rPr>
          <w:rFonts w:hint="eastAsia"/>
        </w:rPr>
        <w:t>框架</w:t>
      </w:r>
      <w:r>
        <w:rPr>
          <w:rFonts w:hint="eastAsia"/>
        </w:rPr>
        <w:t>要求见图1；</w:t>
      </w:r>
    </w:p>
    <w:p w14:paraId="4D468EE7" w14:textId="76FFDB1C" w:rsidR="00EA03A0" w:rsidRDefault="00EA03A0" w:rsidP="00EA0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利用1中构建的深度网络实现MNIST数据集识别</w:t>
      </w:r>
      <w:r w:rsidR="00E43C03">
        <w:rPr>
          <w:rFonts w:hint="eastAsia"/>
        </w:rPr>
        <w:t>（数据聚集已经提供，亦可直接下载）</w:t>
      </w:r>
      <w:r>
        <w:rPr>
          <w:rFonts w:hint="eastAsia"/>
        </w:rPr>
        <w:t>；</w:t>
      </w:r>
    </w:p>
    <w:p w14:paraId="64EB525D" w14:textId="3E9B7D48" w:rsidR="003B5832" w:rsidRDefault="00EA03A0" w:rsidP="00EA0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提交的</w:t>
      </w:r>
      <w:r w:rsidR="00E43C03">
        <w:rPr>
          <w:rFonts w:hint="eastAsia"/>
        </w:rPr>
        <w:t>作业</w:t>
      </w:r>
      <w:r>
        <w:rPr>
          <w:rFonts w:hint="eastAsia"/>
        </w:rPr>
        <w:t>：全部代码+代码说明文档（包括最终实验结果截图，不少于500字）。</w:t>
      </w:r>
    </w:p>
    <w:p w14:paraId="6E220666" w14:textId="77777777" w:rsidR="00A84A73" w:rsidRDefault="00A84A73" w:rsidP="00A84A73">
      <w:pPr>
        <w:rPr>
          <w:rFonts w:hint="eastAsia"/>
        </w:rPr>
      </w:pPr>
    </w:p>
    <w:p w14:paraId="6DE12897" w14:textId="77777777" w:rsidR="003B5832" w:rsidRDefault="007A4DF6" w:rsidP="00EA03A0">
      <w:r>
        <w:object w:dxaOrig="9025" w:dyaOrig="2184" w14:anchorId="0D32A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00.15pt" o:ole="">
            <v:imagedata r:id="rId7" o:title=""/>
          </v:shape>
          <o:OLEObject Type="Embed" ProgID="Visio.Drawing.15" ShapeID="_x0000_i1025" DrawAspect="Content" ObjectID="_1672086136" r:id="rId8"/>
        </w:object>
      </w:r>
    </w:p>
    <w:p w14:paraId="71AF112D" w14:textId="0A1DD5A7" w:rsidR="003B5832" w:rsidRDefault="003B5832" w:rsidP="003B5832">
      <w:pPr>
        <w:jc w:val="center"/>
      </w:pPr>
      <w:r>
        <w:rPr>
          <w:rFonts w:hint="eastAsia"/>
        </w:rPr>
        <w:t>图1</w:t>
      </w:r>
    </w:p>
    <w:p w14:paraId="65517F68" w14:textId="77777777" w:rsidR="00A84A73" w:rsidRPr="00A84A73" w:rsidRDefault="00A84A73" w:rsidP="00A84A73">
      <w:pPr>
        <w:spacing w:line="288" w:lineRule="auto"/>
      </w:pPr>
      <w:r w:rsidRPr="00A84A73">
        <w:rPr>
          <w:rFonts w:hint="eastAsia"/>
        </w:rPr>
        <w:t>代码说明文档：</w:t>
      </w:r>
    </w:p>
    <w:p w14:paraId="0291B744" w14:textId="310F8A67" w:rsidR="00A84A73" w:rsidRPr="00A84A73" w:rsidRDefault="00A84A73" w:rsidP="00A84A73">
      <w:pPr>
        <w:spacing w:line="288" w:lineRule="auto"/>
        <w:ind w:firstLine="420"/>
      </w:pPr>
      <w:r w:rsidRPr="00A84A73">
        <w:rPr>
          <w:rFonts w:hint="eastAsia"/>
        </w:rPr>
        <w:t>该网络包括4个Affine仿射层，3个ReLU激活层，1个Softmax层。仿射层每一层的神经元个数分别为100，100，50，10，</w:t>
      </w:r>
      <w:r w:rsidR="00E047C0">
        <w:rPr>
          <w:rFonts w:hint="eastAsia"/>
        </w:rPr>
        <w:t>前一层的输出数据是后一层的输入数据。</w:t>
      </w:r>
      <w:r w:rsidRPr="00A84A73">
        <w:rPr>
          <w:rFonts w:hint="eastAsia"/>
        </w:rPr>
        <w:t>采用误差反向传播法计算梯度；前三个Affine仿射层后面接有一个ReLU激活层，最后一个Affine仿射层后面接有一个Softmax层；并采用Cross-Entropy</w:t>
      </w:r>
      <w:r w:rsidRPr="00A84A73">
        <w:t xml:space="preserve"> </w:t>
      </w:r>
      <w:r w:rsidRPr="00A84A73">
        <w:rPr>
          <w:rFonts w:hint="eastAsia"/>
        </w:rPr>
        <w:t>Loss作为损失函数，使用SGD迭代法更新网络参数，采用</w:t>
      </w:r>
      <w:r w:rsidRPr="00A84A73">
        <w:t>He</w:t>
      </w:r>
      <w:r w:rsidRPr="00A84A73">
        <w:rPr>
          <w:rFonts w:hint="eastAsia"/>
        </w:rPr>
        <w:t>初始值进行初始化。</w:t>
      </w:r>
    </w:p>
    <w:p w14:paraId="2B306733" w14:textId="084CEC73" w:rsidR="00A84A73" w:rsidRPr="00A84A73" w:rsidRDefault="00A84A73" w:rsidP="00A84A73">
      <w:pPr>
        <w:spacing w:line="288" w:lineRule="auto"/>
        <w:ind w:firstLine="420"/>
      </w:pPr>
      <w:r w:rsidRPr="00A84A73">
        <w:rPr>
          <w:rFonts w:hint="eastAsia"/>
        </w:rPr>
        <w:t>总共训练样本为60000个，测试样本为10000，每次训练的时候从训练样本里选出100个，对网络进行训练。训练的总迭代次数为3000次，每训练300次就测试一下网络的正确率，总共测试10次。</w:t>
      </w:r>
    </w:p>
    <w:p w14:paraId="7AF3CB8B" w14:textId="77777777" w:rsidR="00A84A73" w:rsidRPr="00A84A73" w:rsidRDefault="00A84A73" w:rsidP="00A84A73">
      <w:pPr>
        <w:spacing w:line="288" w:lineRule="auto"/>
        <w:ind w:firstLine="420"/>
      </w:pPr>
      <w:r w:rsidRPr="00A84A73">
        <w:rPr>
          <w:rFonts w:hint="eastAsia"/>
        </w:rPr>
        <w:t>代码中自定义了4个类，分别是</w:t>
      </w:r>
      <w:r w:rsidRPr="00A84A73">
        <w:t>Relu</w:t>
      </w:r>
      <w:r w:rsidRPr="00A84A73">
        <w:rPr>
          <w:rFonts w:hint="eastAsia"/>
        </w:rPr>
        <w:t>类、</w:t>
      </w:r>
      <w:r w:rsidRPr="00A84A73">
        <w:t>Affine</w:t>
      </w:r>
      <w:r w:rsidRPr="00A84A73">
        <w:rPr>
          <w:rFonts w:hint="eastAsia"/>
        </w:rPr>
        <w:t>类、</w:t>
      </w:r>
      <w:r w:rsidRPr="00A84A73">
        <w:t>SoftmaxWithLoss</w:t>
      </w:r>
      <w:r w:rsidRPr="00A84A73">
        <w:rPr>
          <w:rFonts w:hint="eastAsia"/>
        </w:rPr>
        <w:t>类和</w:t>
      </w:r>
      <w:r w:rsidRPr="00A84A73">
        <w:t>FourLayerNet</w:t>
      </w:r>
      <w:r w:rsidRPr="00A84A73">
        <w:rPr>
          <w:rFonts w:hint="eastAsia"/>
        </w:rPr>
        <w:t>类。</w:t>
      </w:r>
    </w:p>
    <w:p w14:paraId="7F6D4732" w14:textId="75AC46D3" w:rsidR="005F10AC" w:rsidRDefault="00A84A73" w:rsidP="00E43C03">
      <w:r>
        <w:rPr>
          <w:rFonts w:hint="eastAsia"/>
        </w:rPr>
        <w:t>最终实验结果截图：</w:t>
      </w:r>
    </w:p>
    <w:p w14:paraId="2DB80112" w14:textId="6D25FDDE" w:rsidR="005F10AC" w:rsidRDefault="005F10AC" w:rsidP="00E43C03">
      <w:r>
        <w:rPr>
          <w:noProof/>
        </w:rPr>
        <w:drawing>
          <wp:inline distT="0" distB="0" distL="0" distR="0" wp14:anchorId="19582315" wp14:editId="654695CC">
            <wp:extent cx="1912786" cy="1714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92B" w14:textId="3D4CAC20" w:rsidR="00A84A73" w:rsidRPr="00FC5371" w:rsidRDefault="00A84A73" w:rsidP="00E43C03">
      <w:pPr>
        <w:rPr>
          <w:rFonts w:hint="eastAsia"/>
        </w:rPr>
      </w:pPr>
      <w:r>
        <w:rPr>
          <w:rFonts w:hint="eastAsia"/>
        </w:rPr>
        <w:t>训练数据准确率为98.8%，测试数据准确率为96.8%</w:t>
      </w:r>
    </w:p>
    <w:sectPr w:rsidR="00A84A73" w:rsidRPr="00FC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DF9DC" w14:textId="77777777" w:rsidR="00DD6729" w:rsidRDefault="00DD6729" w:rsidP="00D707AF">
      <w:r>
        <w:separator/>
      </w:r>
    </w:p>
  </w:endnote>
  <w:endnote w:type="continuationSeparator" w:id="0">
    <w:p w14:paraId="2FC09BE1" w14:textId="77777777" w:rsidR="00DD6729" w:rsidRDefault="00DD6729" w:rsidP="00D7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ADEE3" w14:textId="77777777" w:rsidR="00DD6729" w:rsidRDefault="00DD6729" w:rsidP="00D707AF">
      <w:r>
        <w:separator/>
      </w:r>
    </w:p>
  </w:footnote>
  <w:footnote w:type="continuationSeparator" w:id="0">
    <w:p w14:paraId="2670263B" w14:textId="77777777" w:rsidR="00DD6729" w:rsidRDefault="00DD6729" w:rsidP="00D7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71FD"/>
    <w:multiLevelType w:val="hybridMultilevel"/>
    <w:tmpl w:val="F7841D4E"/>
    <w:lvl w:ilvl="0" w:tplc="6FFC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0D"/>
    <w:rsid w:val="000B21DD"/>
    <w:rsid w:val="000E1F0C"/>
    <w:rsid w:val="00224F0D"/>
    <w:rsid w:val="003B5832"/>
    <w:rsid w:val="005F10AC"/>
    <w:rsid w:val="006F66A1"/>
    <w:rsid w:val="007A4DF6"/>
    <w:rsid w:val="008A17A1"/>
    <w:rsid w:val="00963899"/>
    <w:rsid w:val="009A544C"/>
    <w:rsid w:val="00A04645"/>
    <w:rsid w:val="00A56EA1"/>
    <w:rsid w:val="00A84A73"/>
    <w:rsid w:val="00CE7EE5"/>
    <w:rsid w:val="00D707AF"/>
    <w:rsid w:val="00DD6729"/>
    <w:rsid w:val="00E047C0"/>
    <w:rsid w:val="00E43C03"/>
    <w:rsid w:val="00EA03A0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6B3A"/>
  <w15:chartTrackingRefBased/>
  <w15:docId w15:val="{7CC20976-573C-4F2D-909D-6CFA989D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3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0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7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衡 德康</cp:lastModifiedBy>
  <cp:revision>15</cp:revision>
  <dcterms:created xsi:type="dcterms:W3CDTF">2019-11-05T13:45:00Z</dcterms:created>
  <dcterms:modified xsi:type="dcterms:W3CDTF">2021-01-13T15:36:00Z</dcterms:modified>
</cp:coreProperties>
</file>