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0421F9" w14:textId="3BEC3111" w:rsidR="005002D0" w:rsidRPr="00CF5B98" w:rsidRDefault="001C73A9" w:rsidP="00CF5B98">
      <w:pPr>
        <w:spacing w:line="360" w:lineRule="auto"/>
        <w:ind w:firstLine="0"/>
        <w:jc w:val="center"/>
        <w:rPr>
          <w:rFonts w:asciiTheme="minorHAnsi" w:hAnsiTheme="minorHAnsi" w:cstheme="minorHAnsi"/>
          <w:b/>
          <w:bCs/>
        </w:rPr>
      </w:pPr>
      <w:r w:rsidRPr="00CF5B98">
        <w:rPr>
          <w:rFonts w:asciiTheme="minorHAnsi" w:hAnsiTheme="minorHAnsi" w:cstheme="minorHAnsi"/>
          <w:b/>
          <w:bCs/>
        </w:rPr>
        <w:t>Using Low-Dose CT for Lung Cancer Screening</w:t>
      </w:r>
    </w:p>
    <w:p w14:paraId="5DDE2B0B" w14:textId="5CF21DDB" w:rsidR="00553B1B" w:rsidRPr="00CF5B98" w:rsidRDefault="005002D0" w:rsidP="00CF5B98">
      <w:pPr>
        <w:spacing w:line="360" w:lineRule="auto"/>
        <w:ind w:firstLine="0"/>
        <w:jc w:val="center"/>
        <w:rPr>
          <w:rFonts w:asciiTheme="minorHAnsi" w:hAnsiTheme="minorHAnsi" w:cstheme="minorHAnsi"/>
        </w:rPr>
      </w:pPr>
      <w:r w:rsidRPr="00CF5B98">
        <w:rPr>
          <w:rFonts w:asciiTheme="minorHAnsi" w:hAnsiTheme="minorHAnsi" w:cstheme="minorHAnsi"/>
        </w:rPr>
        <w:t>Jessyca B. Wagner, Ph.D., RT(R), CIIP</w:t>
      </w:r>
    </w:p>
    <w:p w14:paraId="4F704C00" w14:textId="01D58308" w:rsidR="00553B1B" w:rsidRPr="00CF5B98" w:rsidRDefault="00553B1B" w:rsidP="00CF5B98">
      <w:pPr>
        <w:spacing w:line="360" w:lineRule="auto"/>
        <w:rPr>
          <w:rFonts w:asciiTheme="minorHAnsi" w:hAnsiTheme="minorHAnsi" w:cstheme="minorHAnsi"/>
        </w:rPr>
      </w:pPr>
    </w:p>
    <w:p w14:paraId="7DC274A1" w14:textId="77777777" w:rsidR="00F73DB7" w:rsidRPr="00CF5B98" w:rsidRDefault="00F73DB7" w:rsidP="00CF5B98">
      <w:pPr>
        <w:spacing w:line="360" w:lineRule="auto"/>
        <w:ind w:firstLine="0"/>
        <w:rPr>
          <w:rFonts w:asciiTheme="minorHAnsi" w:hAnsiTheme="minorHAnsi" w:cstheme="minorHAnsi"/>
          <w:b/>
          <w:bCs/>
        </w:rPr>
      </w:pPr>
      <w:r w:rsidRPr="00CF5B98">
        <w:rPr>
          <w:rFonts w:asciiTheme="minorHAnsi" w:hAnsiTheme="minorHAnsi" w:cstheme="minorHAnsi"/>
          <w:b/>
          <w:bCs/>
          <w:u w:val="single"/>
        </w:rPr>
        <w:t>Outline</w:t>
      </w:r>
      <w:r w:rsidRPr="00CF5B98">
        <w:rPr>
          <w:rFonts w:asciiTheme="minorHAnsi" w:hAnsiTheme="minorHAnsi" w:cstheme="minorHAnsi"/>
          <w:b/>
          <w:bCs/>
        </w:rPr>
        <w:t>:</w:t>
      </w:r>
    </w:p>
    <w:p w14:paraId="280144B1" w14:textId="77777777" w:rsidR="00F73DB7" w:rsidRPr="00CF5B98" w:rsidRDefault="00F73DB7" w:rsidP="00CF5B98">
      <w:pPr>
        <w:numPr>
          <w:ilvl w:val="0"/>
          <w:numId w:val="3"/>
        </w:numPr>
        <w:spacing w:line="360" w:lineRule="auto"/>
        <w:rPr>
          <w:rFonts w:asciiTheme="minorHAnsi" w:hAnsiTheme="minorHAnsi" w:cstheme="minorHAnsi"/>
          <w:b/>
          <w:bCs/>
        </w:rPr>
      </w:pPr>
      <w:r w:rsidRPr="00CF5B98">
        <w:rPr>
          <w:rFonts w:asciiTheme="minorHAnsi" w:hAnsiTheme="minorHAnsi" w:cstheme="minorHAnsi"/>
          <w:b/>
          <w:bCs/>
        </w:rPr>
        <w:t>Introduction</w:t>
      </w:r>
    </w:p>
    <w:p w14:paraId="53B50C0C" w14:textId="77777777" w:rsidR="00F73DB7" w:rsidRPr="00CF5B98" w:rsidRDefault="00F73DB7" w:rsidP="00CF5B98">
      <w:pPr>
        <w:numPr>
          <w:ilvl w:val="0"/>
          <w:numId w:val="3"/>
        </w:numPr>
        <w:spacing w:line="360" w:lineRule="auto"/>
        <w:rPr>
          <w:rFonts w:asciiTheme="minorHAnsi" w:hAnsiTheme="minorHAnsi" w:cstheme="minorHAnsi"/>
          <w:b/>
          <w:bCs/>
        </w:rPr>
      </w:pPr>
      <w:r w:rsidRPr="00CF5B98">
        <w:rPr>
          <w:rFonts w:asciiTheme="minorHAnsi" w:hAnsiTheme="minorHAnsi" w:cstheme="minorHAnsi"/>
          <w:b/>
          <w:bCs/>
        </w:rPr>
        <w:t>Background of Lung Cancer</w:t>
      </w:r>
    </w:p>
    <w:p w14:paraId="639C08B7" w14:textId="77777777" w:rsidR="00F73DB7" w:rsidRPr="00CF5B98" w:rsidRDefault="00F73DB7" w:rsidP="00CF5B98">
      <w:pPr>
        <w:numPr>
          <w:ilvl w:val="1"/>
          <w:numId w:val="3"/>
        </w:numPr>
        <w:spacing w:line="360" w:lineRule="auto"/>
        <w:rPr>
          <w:rFonts w:asciiTheme="minorHAnsi" w:hAnsiTheme="minorHAnsi" w:cstheme="minorHAnsi"/>
        </w:rPr>
      </w:pPr>
      <w:r w:rsidRPr="00CF5B98">
        <w:rPr>
          <w:rFonts w:asciiTheme="minorHAnsi" w:hAnsiTheme="minorHAnsi" w:cstheme="minorHAnsi"/>
        </w:rPr>
        <w:t>Review of lung anatomy</w:t>
      </w:r>
    </w:p>
    <w:p w14:paraId="740744F2" w14:textId="77777777" w:rsidR="00F73DB7" w:rsidRPr="00CF5B98" w:rsidRDefault="00F73DB7" w:rsidP="00CF5B98">
      <w:pPr>
        <w:numPr>
          <w:ilvl w:val="1"/>
          <w:numId w:val="3"/>
        </w:numPr>
        <w:spacing w:line="360" w:lineRule="auto"/>
        <w:rPr>
          <w:rFonts w:asciiTheme="minorHAnsi" w:hAnsiTheme="minorHAnsi" w:cstheme="minorHAnsi"/>
        </w:rPr>
      </w:pPr>
      <w:r w:rsidRPr="00CF5B98">
        <w:rPr>
          <w:rFonts w:asciiTheme="minorHAnsi" w:hAnsiTheme="minorHAnsi" w:cstheme="minorHAnsi"/>
        </w:rPr>
        <w:t>Types of lung cancer</w:t>
      </w:r>
    </w:p>
    <w:p w14:paraId="55ECEA67" w14:textId="77777777" w:rsidR="00F73DB7" w:rsidRPr="00CF5B98" w:rsidRDefault="00F73DB7" w:rsidP="00CF5B98">
      <w:pPr>
        <w:numPr>
          <w:ilvl w:val="1"/>
          <w:numId w:val="3"/>
        </w:numPr>
        <w:spacing w:line="360" w:lineRule="auto"/>
        <w:rPr>
          <w:rFonts w:asciiTheme="minorHAnsi" w:hAnsiTheme="minorHAnsi" w:cstheme="minorHAnsi"/>
        </w:rPr>
      </w:pPr>
      <w:r w:rsidRPr="00CF5B98">
        <w:rPr>
          <w:rFonts w:asciiTheme="minorHAnsi" w:hAnsiTheme="minorHAnsi" w:cstheme="minorHAnsi"/>
        </w:rPr>
        <w:t>Diagnosis and prognosis of lung cancer</w:t>
      </w:r>
    </w:p>
    <w:p w14:paraId="7CE9603C" w14:textId="77777777" w:rsidR="00F73DB7" w:rsidRPr="00CF5B98" w:rsidRDefault="00F73DB7" w:rsidP="00CF5B98">
      <w:pPr>
        <w:numPr>
          <w:ilvl w:val="0"/>
          <w:numId w:val="3"/>
        </w:numPr>
        <w:spacing w:line="360" w:lineRule="auto"/>
        <w:rPr>
          <w:rFonts w:asciiTheme="minorHAnsi" w:hAnsiTheme="minorHAnsi" w:cstheme="minorHAnsi"/>
          <w:b/>
          <w:bCs/>
        </w:rPr>
      </w:pPr>
      <w:r w:rsidRPr="00CF5B98">
        <w:rPr>
          <w:rFonts w:asciiTheme="minorHAnsi" w:hAnsiTheme="minorHAnsi" w:cstheme="minorHAnsi"/>
          <w:b/>
          <w:bCs/>
        </w:rPr>
        <w:t>Low-Dose CT (LDCT) for Lung Cancer Screening</w:t>
      </w:r>
    </w:p>
    <w:p w14:paraId="201DD070" w14:textId="77777777" w:rsidR="00F73DB7" w:rsidRPr="00CF5B98" w:rsidRDefault="00F73DB7" w:rsidP="00CF5B98">
      <w:pPr>
        <w:numPr>
          <w:ilvl w:val="1"/>
          <w:numId w:val="3"/>
        </w:numPr>
        <w:spacing w:line="360" w:lineRule="auto"/>
        <w:rPr>
          <w:rFonts w:asciiTheme="minorHAnsi" w:hAnsiTheme="minorHAnsi" w:cstheme="minorHAnsi"/>
        </w:rPr>
      </w:pPr>
      <w:r w:rsidRPr="00CF5B98">
        <w:rPr>
          <w:rFonts w:asciiTheme="minorHAnsi" w:hAnsiTheme="minorHAnsi" w:cstheme="minorHAnsi"/>
        </w:rPr>
        <w:t>Explanation of LDCT</w:t>
      </w:r>
    </w:p>
    <w:p w14:paraId="32D22F15" w14:textId="77777777" w:rsidR="00F73DB7" w:rsidRPr="00CF5B98" w:rsidRDefault="00F73DB7" w:rsidP="00CF5B98">
      <w:pPr>
        <w:numPr>
          <w:ilvl w:val="1"/>
          <w:numId w:val="3"/>
        </w:numPr>
        <w:spacing w:line="360" w:lineRule="auto"/>
        <w:rPr>
          <w:rFonts w:asciiTheme="minorHAnsi" w:hAnsiTheme="minorHAnsi" w:cstheme="minorHAnsi"/>
        </w:rPr>
      </w:pPr>
      <w:r w:rsidRPr="00CF5B98">
        <w:rPr>
          <w:rFonts w:asciiTheme="minorHAnsi" w:hAnsiTheme="minorHAnsi" w:cstheme="minorHAnsi"/>
        </w:rPr>
        <w:t>Comparison of LDCT to other chest imaging</w:t>
      </w:r>
    </w:p>
    <w:p w14:paraId="4464FCAA" w14:textId="77777777" w:rsidR="00F73DB7" w:rsidRPr="00CF5B98" w:rsidRDefault="00F73DB7" w:rsidP="00CF5B98">
      <w:pPr>
        <w:numPr>
          <w:ilvl w:val="1"/>
          <w:numId w:val="3"/>
        </w:numPr>
        <w:spacing w:line="360" w:lineRule="auto"/>
        <w:rPr>
          <w:rFonts w:asciiTheme="minorHAnsi" w:hAnsiTheme="minorHAnsi" w:cstheme="minorHAnsi"/>
        </w:rPr>
      </w:pPr>
      <w:r w:rsidRPr="00CF5B98">
        <w:rPr>
          <w:rFonts w:asciiTheme="minorHAnsi" w:hAnsiTheme="minorHAnsi" w:cstheme="minorHAnsi"/>
        </w:rPr>
        <w:t>Screening guidelines for patients</w:t>
      </w:r>
    </w:p>
    <w:p w14:paraId="713DDCE6" w14:textId="77777777" w:rsidR="00F73DB7" w:rsidRPr="00CF5B98" w:rsidRDefault="00F73DB7" w:rsidP="00CF5B98">
      <w:pPr>
        <w:numPr>
          <w:ilvl w:val="1"/>
          <w:numId w:val="3"/>
        </w:numPr>
        <w:spacing w:line="360" w:lineRule="auto"/>
        <w:rPr>
          <w:rFonts w:asciiTheme="minorHAnsi" w:hAnsiTheme="minorHAnsi" w:cstheme="minorHAnsi"/>
        </w:rPr>
      </w:pPr>
      <w:r w:rsidRPr="00CF5B98">
        <w:rPr>
          <w:rFonts w:asciiTheme="minorHAnsi" w:hAnsiTheme="minorHAnsi" w:cstheme="minorHAnsi"/>
        </w:rPr>
        <w:t>Benefits of using LDCT for lung cancer screening</w:t>
      </w:r>
    </w:p>
    <w:p w14:paraId="6D5046E8" w14:textId="77777777" w:rsidR="00F73DB7" w:rsidRPr="00CF5B98" w:rsidRDefault="00F73DB7" w:rsidP="00CF5B98">
      <w:pPr>
        <w:numPr>
          <w:ilvl w:val="1"/>
          <w:numId w:val="3"/>
        </w:numPr>
        <w:spacing w:line="360" w:lineRule="auto"/>
        <w:rPr>
          <w:rFonts w:asciiTheme="minorHAnsi" w:hAnsiTheme="minorHAnsi" w:cstheme="minorHAnsi"/>
        </w:rPr>
      </w:pPr>
      <w:r w:rsidRPr="00CF5B98">
        <w:rPr>
          <w:rFonts w:asciiTheme="minorHAnsi" w:hAnsiTheme="minorHAnsi" w:cstheme="minorHAnsi"/>
        </w:rPr>
        <w:t>Risks of using LDCT for lung cancer screening</w:t>
      </w:r>
    </w:p>
    <w:p w14:paraId="3BBD2CF1" w14:textId="77777777" w:rsidR="00F73DB7" w:rsidRDefault="00F73DB7" w:rsidP="00CF5B98">
      <w:pPr>
        <w:numPr>
          <w:ilvl w:val="0"/>
          <w:numId w:val="3"/>
        </w:numPr>
        <w:spacing w:line="360" w:lineRule="auto"/>
        <w:rPr>
          <w:rFonts w:asciiTheme="minorHAnsi" w:hAnsiTheme="minorHAnsi" w:cstheme="minorHAnsi"/>
          <w:b/>
          <w:bCs/>
        </w:rPr>
      </w:pPr>
      <w:r w:rsidRPr="00CF5B98">
        <w:rPr>
          <w:rFonts w:asciiTheme="minorHAnsi" w:hAnsiTheme="minorHAnsi" w:cstheme="minorHAnsi"/>
          <w:b/>
          <w:bCs/>
        </w:rPr>
        <w:t>Conclusion</w:t>
      </w:r>
    </w:p>
    <w:p w14:paraId="5700CF21" w14:textId="77777777" w:rsidR="00F9223A" w:rsidRPr="00CF5B98" w:rsidRDefault="00F9223A" w:rsidP="00CF5B98">
      <w:pPr>
        <w:numPr>
          <w:ilvl w:val="0"/>
          <w:numId w:val="3"/>
        </w:numPr>
        <w:spacing w:line="360" w:lineRule="auto"/>
        <w:rPr>
          <w:rFonts w:asciiTheme="minorHAnsi" w:hAnsiTheme="minorHAnsi" w:cstheme="minorHAnsi"/>
          <w:b/>
          <w:bCs/>
        </w:rPr>
      </w:pPr>
    </w:p>
    <w:p w14:paraId="7D1015DC" w14:textId="77777777" w:rsidR="00553B1B" w:rsidRPr="00CF5B98" w:rsidRDefault="00553B1B" w:rsidP="00CF5B98">
      <w:pPr>
        <w:spacing w:line="360" w:lineRule="auto"/>
        <w:ind w:firstLine="0"/>
        <w:rPr>
          <w:rFonts w:asciiTheme="minorHAnsi" w:hAnsiTheme="minorHAnsi" w:cstheme="minorHAnsi"/>
          <w:b/>
          <w:bCs/>
        </w:rPr>
      </w:pPr>
      <w:r w:rsidRPr="00CF5B98">
        <w:rPr>
          <w:rFonts w:asciiTheme="minorHAnsi" w:hAnsiTheme="minorHAnsi" w:cstheme="minorHAnsi"/>
          <w:b/>
          <w:bCs/>
          <w:u w:val="single"/>
        </w:rPr>
        <w:t>Learning Objectives</w:t>
      </w:r>
      <w:r w:rsidRPr="00CF5B98">
        <w:rPr>
          <w:rFonts w:asciiTheme="minorHAnsi" w:hAnsiTheme="minorHAnsi" w:cstheme="minorHAnsi"/>
          <w:b/>
          <w:bCs/>
        </w:rPr>
        <w:t>:</w:t>
      </w:r>
    </w:p>
    <w:p w14:paraId="0A48CBDB" w14:textId="7424FB20" w:rsidR="00553B1B" w:rsidRPr="00CF5B98" w:rsidRDefault="001C73A9" w:rsidP="00CF5B98">
      <w:pPr>
        <w:numPr>
          <w:ilvl w:val="0"/>
          <w:numId w:val="4"/>
        </w:numPr>
        <w:spacing w:line="360" w:lineRule="auto"/>
        <w:rPr>
          <w:rFonts w:asciiTheme="minorHAnsi" w:hAnsiTheme="minorHAnsi" w:cstheme="minorHAnsi"/>
        </w:rPr>
      </w:pPr>
      <w:r w:rsidRPr="00CF5B98">
        <w:rPr>
          <w:rFonts w:asciiTheme="minorHAnsi" w:hAnsiTheme="minorHAnsi" w:cstheme="minorHAnsi"/>
          <w:b/>
          <w:bCs/>
        </w:rPr>
        <w:t>DISCUSS</w:t>
      </w:r>
      <w:r w:rsidR="00553B1B" w:rsidRPr="00CF5B98">
        <w:rPr>
          <w:rFonts w:asciiTheme="minorHAnsi" w:hAnsiTheme="minorHAnsi" w:cstheme="minorHAnsi"/>
          <w:b/>
          <w:bCs/>
        </w:rPr>
        <w:t xml:space="preserve"> </w:t>
      </w:r>
      <w:r w:rsidRPr="00CF5B98">
        <w:rPr>
          <w:rFonts w:asciiTheme="minorHAnsi" w:hAnsiTheme="minorHAnsi" w:cstheme="minorHAnsi"/>
        </w:rPr>
        <w:t>types of lung cancer</w:t>
      </w:r>
      <w:r w:rsidR="00553B1B" w:rsidRPr="00CF5B98">
        <w:rPr>
          <w:rFonts w:asciiTheme="minorHAnsi" w:hAnsiTheme="minorHAnsi" w:cstheme="minorHAnsi"/>
        </w:rPr>
        <w:t>.</w:t>
      </w:r>
    </w:p>
    <w:p w14:paraId="25C13F3E" w14:textId="25A50714" w:rsidR="00553B1B" w:rsidRPr="00CF5B98" w:rsidRDefault="001C73A9" w:rsidP="00CF5B98">
      <w:pPr>
        <w:numPr>
          <w:ilvl w:val="0"/>
          <w:numId w:val="4"/>
        </w:numPr>
        <w:spacing w:line="360" w:lineRule="auto"/>
        <w:rPr>
          <w:rFonts w:asciiTheme="minorHAnsi" w:hAnsiTheme="minorHAnsi" w:cstheme="minorHAnsi"/>
          <w:b/>
          <w:bCs/>
        </w:rPr>
      </w:pPr>
      <w:r w:rsidRPr="00CF5B98">
        <w:rPr>
          <w:rFonts w:asciiTheme="minorHAnsi" w:hAnsiTheme="minorHAnsi" w:cstheme="minorHAnsi"/>
          <w:b/>
          <w:bCs/>
        </w:rPr>
        <w:t>EXPLAIN</w:t>
      </w:r>
      <w:r w:rsidR="00553B1B" w:rsidRPr="00CF5B98">
        <w:rPr>
          <w:rFonts w:asciiTheme="minorHAnsi" w:hAnsiTheme="minorHAnsi" w:cstheme="minorHAnsi"/>
          <w:b/>
          <w:bCs/>
        </w:rPr>
        <w:t xml:space="preserve"> </w:t>
      </w:r>
      <w:r w:rsidRPr="00CF5B98">
        <w:rPr>
          <w:rFonts w:asciiTheme="minorHAnsi" w:hAnsiTheme="minorHAnsi" w:cstheme="minorHAnsi"/>
        </w:rPr>
        <w:t>low-dose computed tomography (LDCT).</w:t>
      </w:r>
    </w:p>
    <w:p w14:paraId="01A3E739" w14:textId="3CB7088F" w:rsidR="00553B1B" w:rsidRPr="00CF5B98" w:rsidRDefault="001C73A9" w:rsidP="00CF5B98">
      <w:pPr>
        <w:numPr>
          <w:ilvl w:val="0"/>
          <w:numId w:val="4"/>
        </w:numPr>
        <w:spacing w:line="360" w:lineRule="auto"/>
        <w:rPr>
          <w:rFonts w:asciiTheme="minorHAnsi" w:hAnsiTheme="minorHAnsi" w:cstheme="minorHAnsi"/>
        </w:rPr>
      </w:pPr>
      <w:r w:rsidRPr="00CF5B98">
        <w:rPr>
          <w:rFonts w:asciiTheme="minorHAnsi" w:hAnsiTheme="minorHAnsi" w:cstheme="minorHAnsi"/>
          <w:b/>
          <w:bCs/>
        </w:rPr>
        <w:t>IDENTIFY</w:t>
      </w:r>
      <w:r w:rsidR="00553B1B" w:rsidRPr="00CF5B98">
        <w:rPr>
          <w:rFonts w:asciiTheme="minorHAnsi" w:hAnsiTheme="minorHAnsi" w:cstheme="minorHAnsi"/>
          <w:b/>
          <w:bCs/>
        </w:rPr>
        <w:t xml:space="preserve"> </w:t>
      </w:r>
      <w:r w:rsidRPr="00CF5B98">
        <w:rPr>
          <w:rFonts w:asciiTheme="minorHAnsi" w:hAnsiTheme="minorHAnsi" w:cstheme="minorHAnsi"/>
        </w:rPr>
        <w:t>recommended patient criteria for LDCT lung cancer screening.</w:t>
      </w:r>
    </w:p>
    <w:p w14:paraId="07EA23F1" w14:textId="784C259F" w:rsidR="00553B1B" w:rsidRDefault="00553B1B" w:rsidP="00CF5B98">
      <w:pPr>
        <w:numPr>
          <w:ilvl w:val="0"/>
          <w:numId w:val="4"/>
        </w:numPr>
        <w:spacing w:line="360" w:lineRule="auto"/>
        <w:rPr>
          <w:rFonts w:asciiTheme="minorHAnsi" w:hAnsiTheme="minorHAnsi" w:cstheme="minorHAnsi"/>
        </w:rPr>
      </w:pPr>
      <w:r w:rsidRPr="00CF5B98">
        <w:rPr>
          <w:rFonts w:asciiTheme="minorHAnsi" w:hAnsiTheme="minorHAnsi" w:cstheme="minorHAnsi"/>
          <w:b/>
          <w:bCs/>
        </w:rPr>
        <w:t xml:space="preserve">COMPARE </w:t>
      </w:r>
      <w:r w:rsidR="001C73A9" w:rsidRPr="00CF5B98">
        <w:rPr>
          <w:rFonts w:asciiTheme="minorHAnsi" w:hAnsiTheme="minorHAnsi" w:cstheme="minorHAnsi"/>
        </w:rPr>
        <w:t>the risks and benefits of using LDCT for lung cancer screening.</w:t>
      </w:r>
    </w:p>
    <w:p w14:paraId="7202D943" w14:textId="77777777" w:rsidR="00F9223A" w:rsidRPr="00CF5B98" w:rsidRDefault="00F9223A" w:rsidP="00F9223A">
      <w:pPr>
        <w:spacing w:line="360" w:lineRule="auto"/>
        <w:ind w:left="720" w:firstLine="0"/>
        <w:rPr>
          <w:rFonts w:asciiTheme="minorHAnsi" w:hAnsiTheme="minorHAnsi" w:cstheme="minorHAnsi"/>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44"/>
      </w:tblGrid>
      <w:tr w:rsidR="00CF5B98" w:rsidRPr="00CF5B98" w14:paraId="27F90FD1" w14:textId="77777777" w:rsidTr="006154F8">
        <w:trPr>
          <w:trHeight w:val="300"/>
        </w:trPr>
        <w:tc>
          <w:tcPr>
            <w:tcW w:w="9345" w:type="dxa"/>
            <w:tcBorders>
              <w:top w:val="single" w:sz="6" w:space="0" w:color="4472C4"/>
              <w:left w:val="single" w:sz="6" w:space="0" w:color="4472C4"/>
              <w:bottom w:val="single" w:sz="6" w:space="0" w:color="4472C4"/>
              <w:right w:val="single" w:sz="6" w:space="0" w:color="4472C4"/>
            </w:tcBorders>
            <w:shd w:val="clear" w:color="auto" w:fill="4472C4"/>
            <w:hideMark/>
          </w:tcPr>
          <w:p w14:paraId="0E59D97C" w14:textId="77777777" w:rsidR="00CF5B98" w:rsidRPr="005B108C" w:rsidRDefault="00CF5B98" w:rsidP="00CF5B98">
            <w:pPr>
              <w:spacing w:line="360" w:lineRule="auto"/>
              <w:ind w:firstLine="12"/>
              <w:jc w:val="center"/>
              <w:textAlignment w:val="baseline"/>
              <w:rPr>
                <w:rFonts w:asciiTheme="minorHAnsi" w:eastAsia="Times New Roman" w:hAnsiTheme="minorHAnsi" w:cstheme="minorHAnsi"/>
                <w:b/>
                <w:bCs/>
                <w:color w:val="FFFFFF"/>
                <w:kern w:val="0"/>
                <w14:ligatures w14:val="none"/>
              </w:rPr>
            </w:pPr>
            <w:r w:rsidRPr="005B108C">
              <w:rPr>
                <w:rFonts w:asciiTheme="minorHAnsi" w:eastAsia="Times New Roman" w:hAnsiTheme="minorHAnsi" w:cstheme="minorHAnsi"/>
                <w:b/>
                <w:bCs/>
                <w:color w:val="FFFFFF"/>
                <w:kern w:val="0"/>
                <w14:ligatures w14:val="none"/>
              </w:rPr>
              <w:t>Highlights</w:t>
            </w:r>
          </w:p>
        </w:tc>
      </w:tr>
      <w:tr w:rsidR="00CF5B98" w:rsidRPr="00CF5B98" w14:paraId="38E08CD2" w14:textId="77777777" w:rsidTr="006154F8">
        <w:trPr>
          <w:trHeight w:val="300"/>
        </w:trPr>
        <w:tc>
          <w:tcPr>
            <w:tcW w:w="9345" w:type="dxa"/>
            <w:tcBorders>
              <w:top w:val="single" w:sz="6" w:space="0" w:color="8EAADB"/>
              <w:left w:val="single" w:sz="6" w:space="0" w:color="8EAADB"/>
              <w:bottom w:val="single" w:sz="6" w:space="0" w:color="8EAADB"/>
              <w:right w:val="single" w:sz="6" w:space="0" w:color="8EAADB"/>
            </w:tcBorders>
            <w:shd w:val="clear" w:color="auto" w:fill="auto"/>
            <w:hideMark/>
          </w:tcPr>
          <w:p w14:paraId="5277E955" w14:textId="59742BD8" w:rsidR="00D12679" w:rsidRPr="005B108C" w:rsidRDefault="00D12679" w:rsidP="00CF5B98">
            <w:pPr>
              <w:numPr>
                <w:ilvl w:val="0"/>
                <w:numId w:val="7"/>
              </w:numPr>
              <w:tabs>
                <w:tab w:val="clear" w:pos="720"/>
                <w:tab w:val="num" w:pos="261"/>
              </w:tabs>
              <w:spacing w:line="360" w:lineRule="auto"/>
              <w:ind w:left="261" w:hanging="175"/>
              <w:textAlignment w:val="baseline"/>
              <w:rPr>
                <w:rFonts w:asciiTheme="minorHAnsi" w:eastAsia="Times New Roman" w:hAnsiTheme="minorHAnsi" w:cstheme="minorHAnsi"/>
                <w:kern w:val="0"/>
                <w14:ligatures w14:val="none"/>
              </w:rPr>
            </w:pPr>
            <w:r w:rsidRPr="005B108C">
              <w:rPr>
                <w:rFonts w:asciiTheme="minorHAnsi" w:hAnsiTheme="minorHAnsi" w:cstheme="minorHAnsi"/>
              </w:rPr>
              <w:t>Low dose computed tomography (LDCT)</w:t>
            </w:r>
            <w:r w:rsidRPr="005B108C">
              <w:rPr>
                <w:rFonts w:asciiTheme="minorHAnsi" w:hAnsiTheme="minorHAnsi" w:cstheme="minorHAnsi"/>
              </w:rPr>
              <w:t xml:space="preserve"> is the recommended modality for lung cancer screen</w:t>
            </w:r>
            <w:r w:rsidR="00017736">
              <w:rPr>
                <w:rFonts w:asciiTheme="minorHAnsi" w:hAnsiTheme="minorHAnsi" w:cstheme="minorHAnsi"/>
              </w:rPr>
              <w:t>ing in the United States (US)</w:t>
            </w:r>
            <w:r w:rsidRPr="005B108C">
              <w:rPr>
                <w:rFonts w:asciiTheme="minorHAnsi" w:hAnsiTheme="minorHAnsi" w:cstheme="minorHAnsi"/>
              </w:rPr>
              <w:t>.</w:t>
            </w:r>
          </w:p>
          <w:p w14:paraId="1486887E" w14:textId="5397F8CF" w:rsidR="00D12679" w:rsidRPr="005B108C" w:rsidRDefault="00D12679" w:rsidP="00CF5B98">
            <w:pPr>
              <w:numPr>
                <w:ilvl w:val="0"/>
                <w:numId w:val="7"/>
              </w:numPr>
              <w:tabs>
                <w:tab w:val="clear" w:pos="720"/>
                <w:tab w:val="num" w:pos="261"/>
              </w:tabs>
              <w:spacing w:line="360" w:lineRule="auto"/>
              <w:ind w:left="261" w:hanging="175"/>
              <w:textAlignment w:val="baseline"/>
              <w:rPr>
                <w:rFonts w:asciiTheme="minorHAnsi" w:eastAsia="Times New Roman" w:hAnsiTheme="minorHAnsi" w:cstheme="minorHAnsi"/>
                <w:kern w:val="0"/>
                <w14:ligatures w14:val="none"/>
              </w:rPr>
            </w:pPr>
            <w:r w:rsidRPr="005B108C">
              <w:rPr>
                <w:rFonts w:asciiTheme="minorHAnsi" w:hAnsiTheme="minorHAnsi" w:cstheme="minorHAnsi"/>
              </w:rPr>
              <w:t>P</w:t>
            </w:r>
            <w:r w:rsidRPr="005B108C">
              <w:rPr>
                <w:rFonts w:asciiTheme="minorHAnsi" w:hAnsiTheme="minorHAnsi" w:cstheme="minorHAnsi"/>
              </w:rPr>
              <w:t xml:space="preserve">erformed the same way as traditional computed tomography (CT), </w:t>
            </w:r>
            <w:r w:rsidRPr="005B108C">
              <w:rPr>
                <w:rFonts w:asciiTheme="minorHAnsi" w:hAnsiTheme="minorHAnsi" w:cstheme="minorHAnsi"/>
              </w:rPr>
              <w:t xml:space="preserve">LDCT utilizes </w:t>
            </w:r>
            <w:r w:rsidR="003174E0" w:rsidRPr="005B108C">
              <w:rPr>
                <w:rFonts w:asciiTheme="minorHAnsi" w:hAnsiTheme="minorHAnsi" w:cstheme="minorHAnsi"/>
              </w:rPr>
              <w:t>90%</w:t>
            </w:r>
            <w:r w:rsidRPr="005B108C">
              <w:rPr>
                <w:rFonts w:asciiTheme="minorHAnsi" w:hAnsiTheme="minorHAnsi" w:cstheme="minorHAnsi"/>
              </w:rPr>
              <w:t xml:space="preserve"> less </w:t>
            </w:r>
            <w:r w:rsidRPr="005B108C">
              <w:rPr>
                <w:rFonts w:asciiTheme="minorHAnsi" w:hAnsiTheme="minorHAnsi" w:cstheme="minorHAnsi"/>
              </w:rPr>
              <w:t xml:space="preserve">radiation, significantly lowering </w:t>
            </w:r>
            <w:r w:rsidRPr="005B108C">
              <w:rPr>
                <w:rFonts w:asciiTheme="minorHAnsi" w:hAnsiTheme="minorHAnsi" w:cstheme="minorHAnsi"/>
              </w:rPr>
              <w:t>patient exposure.</w:t>
            </w:r>
          </w:p>
          <w:p w14:paraId="1729DD1B" w14:textId="5EE07F71" w:rsidR="005B108C" w:rsidRPr="005B108C" w:rsidRDefault="005B108C" w:rsidP="00CF5B98">
            <w:pPr>
              <w:numPr>
                <w:ilvl w:val="0"/>
                <w:numId w:val="7"/>
              </w:numPr>
              <w:tabs>
                <w:tab w:val="clear" w:pos="720"/>
                <w:tab w:val="num" w:pos="261"/>
              </w:tabs>
              <w:spacing w:line="360" w:lineRule="auto"/>
              <w:ind w:left="261" w:hanging="175"/>
              <w:textAlignment w:val="baseline"/>
              <w:rPr>
                <w:rFonts w:asciiTheme="minorHAnsi" w:eastAsia="Times New Roman" w:hAnsiTheme="minorHAnsi" w:cstheme="minorHAnsi"/>
                <w:kern w:val="0"/>
                <w14:ligatures w14:val="none"/>
              </w:rPr>
            </w:pPr>
            <w:r w:rsidRPr="005B108C">
              <w:rPr>
                <w:rFonts w:asciiTheme="minorHAnsi" w:hAnsiTheme="minorHAnsi" w:cstheme="minorHAnsi"/>
              </w:rPr>
              <w:t xml:space="preserve">In the </w:t>
            </w:r>
            <w:r w:rsidR="00017736">
              <w:rPr>
                <w:rFonts w:asciiTheme="minorHAnsi" w:hAnsiTheme="minorHAnsi" w:cstheme="minorHAnsi"/>
              </w:rPr>
              <w:t>US</w:t>
            </w:r>
            <w:r w:rsidRPr="005B108C">
              <w:rPr>
                <w:rFonts w:asciiTheme="minorHAnsi" w:hAnsiTheme="minorHAnsi" w:cstheme="minorHAnsi"/>
              </w:rPr>
              <w:t>,</w:t>
            </w:r>
            <w:r w:rsidR="00234112" w:rsidRPr="005B108C">
              <w:rPr>
                <w:rFonts w:asciiTheme="minorHAnsi" w:hAnsiTheme="minorHAnsi" w:cstheme="minorHAnsi"/>
              </w:rPr>
              <w:t xml:space="preserve"> </w:t>
            </w:r>
            <w:r w:rsidRPr="005B108C">
              <w:rPr>
                <w:rFonts w:asciiTheme="minorHAnsi" w:hAnsiTheme="minorHAnsi" w:cstheme="minorHAnsi"/>
              </w:rPr>
              <w:t>a</w:t>
            </w:r>
            <w:r w:rsidR="00234112" w:rsidRPr="005B108C">
              <w:rPr>
                <w:rFonts w:asciiTheme="minorHAnsi" w:hAnsiTheme="minorHAnsi" w:cstheme="minorHAnsi"/>
              </w:rPr>
              <w:t xml:space="preserve">nnual </w:t>
            </w:r>
            <w:r w:rsidR="00234112" w:rsidRPr="005B108C">
              <w:rPr>
                <w:rFonts w:asciiTheme="minorHAnsi" w:hAnsiTheme="minorHAnsi" w:cstheme="minorHAnsi"/>
              </w:rPr>
              <w:t>LDCT</w:t>
            </w:r>
            <w:r w:rsidRPr="005B108C">
              <w:rPr>
                <w:rFonts w:asciiTheme="minorHAnsi" w:hAnsiTheme="minorHAnsi" w:cstheme="minorHAnsi"/>
              </w:rPr>
              <w:t xml:space="preserve"> is recommended for</w:t>
            </w:r>
            <w:r w:rsidR="00234112" w:rsidRPr="005B108C">
              <w:rPr>
                <w:rFonts w:asciiTheme="minorHAnsi" w:hAnsiTheme="minorHAnsi" w:cstheme="minorHAnsi"/>
              </w:rPr>
              <w:t xml:space="preserve"> adults aged 50 to 80 with at least a 20 pack-year smoking history who currently smoke or have quit smoking within the past 15 years</w:t>
            </w:r>
            <w:r w:rsidR="00234112" w:rsidRPr="005B108C">
              <w:rPr>
                <w:rFonts w:asciiTheme="minorHAnsi" w:eastAsia="Times New Roman" w:hAnsiTheme="minorHAnsi" w:cstheme="minorHAnsi"/>
                <w:kern w:val="0"/>
                <w:lang w:val="en-CA"/>
                <w14:ligatures w14:val="none"/>
              </w:rPr>
              <w:t xml:space="preserve"> </w:t>
            </w:r>
          </w:p>
          <w:p w14:paraId="3D71268C" w14:textId="2F40C3D0" w:rsidR="00CF5B98" w:rsidRPr="005B108C" w:rsidRDefault="005B108C" w:rsidP="005B108C">
            <w:pPr>
              <w:numPr>
                <w:ilvl w:val="0"/>
                <w:numId w:val="7"/>
              </w:numPr>
              <w:tabs>
                <w:tab w:val="clear" w:pos="720"/>
                <w:tab w:val="num" w:pos="261"/>
              </w:tabs>
              <w:spacing w:line="360" w:lineRule="auto"/>
              <w:ind w:left="261" w:hanging="175"/>
              <w:textAlignment w:val="baseline"/>
              <w:rPr>
                <w:rFonts w:asciiTheme="minorHAnsi" w:eastAsia="Times New Roman" w:hAnsiTheme="minorHAnsi" w:cstheme="minorHAnsi"/>
                <w:kern w:val="0"/>
                <w14:ligatures w14:val="none"/>
              </w:rPr>
            </w:pPr>
            <w:commentRangeStart w:id="0"/>
            <w:r w:rsidRPr="005B108C">
              <w:rPr>
                <w:rFonts w:asciiTheme="minorHAnsi" w:eastAsia="Times New Roman" w:hAnsiTheme="minorHAnsi" w:cstheme="minorHAnsi"/>
                <w:kern w:val="0"/>
                <w:lang w:val="en-CA"/>
                <w14:ligatures w14:val="none"/>
              </w:rPr>
              <w:t xml:space="preserve">LDCT may be associated with false positives and false negatives </w:t>
            </w:r>
            <w:commentRangeEnd w:id="0"/>
            <w:r>
              <w:rPr>
                <w:rStyle w:val="CommentReference"/>
              </w:rPr>
              <w:commentReference w:id="0"/>
            </w:r>
          </w:p>
        </w:tc>
      </w:tr>
    </w:tbl>
    <w:p w14:paraId="65A4BBF6" w14:textId="77777777" w:rsidR="00631041" w:rsidRPr="00CF5B98" w:rsidRDefault="00631041" w:rsidP="00CF5B98">
      <w:pPr>
        <w:spacing w:line="360" w:lineRule="auto"/>
        <w:rPr>
          <w:rFonts w:asciiTheme="minorHAnsi" w:hAnsiTheme="minorHAnsi" w:cstheme="minorHAnsi"/>
        </w:rPr>
      </w:pPr>
      <w:r w:rsidRPr="00CF5B98">
        <w:rPr>
          <w:rFonts w:asciiTheme="minorHAnsi" w:hAnsiTheme="minorHAnsi" w:cstheme="minorHAnsi"/>
        </w:rPr>
        <w:br w:type="page"/>
      </w:r>
    </w:p>
    <w:p w14:paraId="0BFB2E27" w14:textId="77777777" w:rsidR="001C73A9" w:rsidRPr="00CF5B98" w:rsidRDefault="00631041" w:rsidP="00CF5B98">
      <w:pPr>
        <w:spacing w:line="360" w:lineRule="auto"/>
        <w:ind w:firstLine="0"/>
        <w:rPr>
          <w:rFonts w:asciiTheme="minorHAnsi" w:hAnsiTheme="minorHAnsi" w:cstheme="minorHAnsi"/>
          <w:b/>
          <w:bCs/>
        </w:rPr>
      </w:pPr>
      <w:r w:rsidRPr="00CF5B98">
        <w:rPr>
          <w:rFonts w:asciiTheme="minorHAnsi" w:hAnsiTheme="minorHAnsi" w:cstheme="minorHAnsi"/>
          <w:b/>
          <w:bCs/>
        </w:rPr>
        <w:lastRenderedPageBreak/>
        <w:t>Abstract</w:t>
      </w:r>
    </w:p>
    <w:p w14:paraId="6F31C493" w14:textId="44547300" w:rsidR="00A515BF" w:rsidRPr="00CF5B98" w:rsidRDefault="00A515BF" w:rsidP="00CF5B98">
      <w:pPr>
        <w:spacing w:line="360" w:lineRule="auto"/>
        <w:ind w:firstLine="0"/>
        <w:rPr>
          <w:rFonts w:asciiTheme="minorHAnsi" w:hAnsiTheme="minorHAnsi" w:cstheme="minorHAnsi"/>
        </w:rPr>
      </w:pPr>
      <w:r w:rsidRPr="00CF5B98">
        <w:rPr>
          <w:rFonts w:asciiTheme="minorHAnsi" w:hAnsiTheme="minorHAnsi" w:cstheme="minorHAnsi"/>
        </w:rPr>
        <w:t xml:space="preserve">Preventive measures such as mammograms and colonoscopies are in place for breast and colorectal cancer detection in patients over a certain age or at a higher risk of developing these cancers. Research has shown a need for similar preventive measures for lung cancer, the leading cause of cancer death in the United States. The approved screening method for lung cancer is </w:t>
      </w:r>
      <w:r w:rsidR="00C939B0" w:rsidRPr="00CF5B98">
        <w:rPr>
          <w:rFonts w:asciiTheme="minorHAnsi" w:hAnsiTheme="minorHAnsi" w:cstheme="minorHAnsi"/>
        </w:rPr>
        <w:t>low dose</w:t>
      </w:r>
      <w:r w:rsidRPr="00CF5B98">
        <w:rPr>
          <w:rFonts w:asciiTheme="minorHAnsi" w:hAnsiTheme="minorHAnsi" w:cstheme="minorHAnsi"/>
        </w:rPr>
        <w:t xml:space="preserve"> computed tomography (LDCT). LDCT has shown a 20 to 26% decrease in mortality rates in current smokers and those who have quit within the last 15 years aged 50-80 who are asymptomatic but have a history of smoking at least 20 pack-years. This decrease is substantial enough for the United States Preventive Services Task Force (USPSTF) to publish recommended guidelines, as well as the Center for Medicare and Medicated Services (CMS) </w:t>
      </w:r>
      <w:r w:rsidR="00C939B0" w:rsidRPr="00CF5B98">
        <w:rPr>
          <w:rFonts w:asciiTheme="minorHAnsi" w:hAnsiTheme="minorHAnsi" w:cstheme="minorHAnsi"/>
        </w:rPr>
        <w:t>to allow</w:t>
      </w:r>
      <w:r w:rsidRPr="00CF5B98">
        <w:rPr>
          <w:rFonts w:asciiTheme="minorHAnsi" w:hAnsiTheme="minorHAnsi" w:cstheme="minorHAnsi"/>
        </w:rPr>
        <w:t xml:space="preserve"> coverage of this preventive services for those patients meeting those criteria. While there are risks of false-positives, false-negatives, and overdiagnosis, the benefit of potentially detecting lung cancer in an early stage when curative treatment is possible is worth the potential harm these risks may cause.</w:t>
      </w:r>
    </w:p>
    <w:p w14:paraId="195717B7" w14:textId="3D5F4C34" w:rsidR="005002D0" w:rsidRPr="00CF5B98" w:rsidRDefault="005002D0" w:rsidP="00CF5B98">
      <w:pPr>
        <w:spacing w:line="360" w:lineRule="auto"/>
        <w:ind w:firstLine="0"/>
        <w:rPr>
          <w:rFonts w:asciiTheme="minorHAnsi" w:hAnsiTheme="minorHAnsi" w:cstheme="minorHAnsi"/>
          <w:b/>
          <w:bCs/>
        </w:rPr>
      </w:pPr>
      <w:r w:rsidRPr="00CF5B98">
        <w:rPr>
          <w:rFonts w:asciiTheme="minorHAnsi" w:hAnsiTheme="minorHAnsi" w:cstheme="minorHAnsi"/>
          <w:b/>
          <w:bCs/>
        </w:rPr>
        <w:br w:type="page"/>
      </w:r>
    </w:p>
    <w:p w14:paraId="23324A64" w14:textId="45948BC0" w:rsidR="005823F4" w:rsidRPr="00CF5B98" w:rsidRDefault="001C73A9" w:rsidP="00CF5B98">
      <w:pPr>
        <w:spacing w:line="360" w:lineRule="auto"/>
        <w:ind w:firstLine="0"/>
        <w:jc w:val="center"/>
        <w:rPr>
          <w:rFonts w:asciiTheme="minorHAnsi" w:hAnsiTheme="minorHAnsi" w:cstheme="minorHAnsi"/>
          <w:b/>
          <w:bCs/>
        </w:rPr>
      </w:pPr>
      <w:r w:rsidRPr="00CF5B98">
        <w:rPr>
          <w:rFonts w:asciiTheme="minorHAnsi" w:hAnsiTheme="minorHAnsi" w:cstheme="minorHAnsi"/>
          <w:b/>
          <w:bCs/>
        </w:rPr>
        <w:lastRenderedPageBreak/>
        <w:t>Using Low-Dose CT for Lung Cancer Screening</w:t>
      </w:r>
    </w:p>
    <w:p w14:paraId="1AE03654" w14:textId="77777777" w:rsidR="003408D7" w:rsidRPr="00CF5B98" w:rsidRDefault="003408D7" w:rsidP="00CF5B98">
      <w:pPr>
        <w:spacing w:line="360" w:lineRule="auto"/>
        <w:ind w:firstLine="0"/>
        <w:rPr>
          <w:rFonts w:asciiTheme="minorHAnsi" w:hAnsiTheme="minorHAnsi" w:cstheme="minorHAnsi"/>
        </w:rPr>
      </w:pPr>
    </w:p>
    <w:p w14:paraId="10062FD2" w14:textId="1B2959CE" w:rsidR="003408D7" w:rsidRPr="00CF5B98" w:rsidRDefault="008A772F" w:rsidP="00CF5B98">
      <w:pPr>
        <w:spacing w:line="360" w:lineRule="auto"/>
        <w:ind w:firstLine="0"/>
        <w:rPr>
          <w:rFonts w:asciiTheme="minorHAnsi" w:hAnsiTheme="minorHAnsi" w:cstheme="minorHAnsi"/>
        </w:rPr>
      </w:pPr>
      <w:r w:rsidRPr="00CF5B98">
        <w:rPr>
          <w:rFonts w:asciiTheme="minorHAnsi" w:hAnsiTheme="minorHAnsi" w:cstheme="minorHAnsi"/>
        </w:rPr>
        <w:t xml:space="preserve">Lung cancer is the </w:t>
      </w:r>
      <w:r w:rsidR="004707C2" w:rsidRPr="00CF5B98">
        <w:rPr>
          <w:rFonts w:asciiTheme="minorHAnsi" w:hAnsiTheme="minorHAnsi" w:cstheme="minorHAnsi"/>
        </w:rPr>
        <w:t>third most common cancer in the United States</w:t>
      </w:r>
      <w:r w:rsidR="00AA0A9E" w:rsidRPr="00CF5B98">
        <w:rPr>
          <w:rFonts w:asciiTheme="minorHAnsi" w:hAnsiTheme="minorHAnsi" w:cstheme="minorHAnsi"/>
        </w:rPr>
        <w:t xml:space="preserve"> and</w:t>
      </w:r>
      <w:r w:rsidR="004707C2" w:rsidRPr="00CF5B98">
        <w:rPr>
          <w:rFonts w:asciiTheme="minorHAnsi" w:hAnsiTheme="minorHAnsi" w:cstheme="minorHAnsi"/>
        </w:rPr>
        <w:t xml:space="preserve"> the </w:t>
      </w:r>
      <w:r w:rsidRPr="00CF5B98">
        <w:rPr>
          <w:rFonts w:asciiTheme="minorHAnsi" w:hAnsiTheme="minorHAnsi" w:cstheme="minorHAnsi"/>
        </w:rPr>
        <w:t>leading cause of cancer death for</w:t>
      </w:r>
      <w:r w:rsidR="004707C2" w:rsidRPr="00CF5B98">
        <w:rPr>
          <w:rFonts w:asciiTheme="minorHAnsi" w:hAnsiTheme="minorHAnsi" w:cstheme="minorHAnsi"/>
        </w:rPr>
        <w:t xml:space="preserve"> both</w:t>
      </w:r>
      <w:r w:rsidRPr="00CF5B98">
        <w:rPr>
          <w:rFonts w:asciiTheme="minorHAnsi" w:hAnsiTheme="minorHAnsi" w:cstheme="minorHAnsi"/>
        </w:rPr>
        <w:t xml:space="preserve"> men and women in the United States</w:t>
      </w:r>
      <w:r w:rsidR="00947DE0" w:rsidRPr="00CF5B98">
        <w:rPr>
          <w:rFonts w:asciiTheme="minorHAnsi" w:hAnsiTheme="minorHAnsi" w:cstheme="minorHAnsi"/>
        </w:rPr>
        <w:t>, accounting for approximately 1 in 5 of all cancer deaths</w:t>
      </w:r>
      <w:r w:rsidRPr="00CF5B98">
        <w:rPr>
          <w:rFonts w:asciiTheme="minorHAnsi" w:hAnsiTheme="minorHAnsi" w:cstheme="minorHAnsi"/>
        </w:rPr>
        <w:t>.</w:t>
      </w:r>
      <w:bookmarkStart w:id="1" w:name="_Ref137660166"/>
      <w:r w:rsidRPr="00CF5B98">
        <w:rPr>
          <w:rStyle w:val="EndnoteReference"/>
          <w:rFonts w:asciiTheme="minorHAnsi" w:hAnsiTheme="minorHAnsi" w:cstheme="minorHAnsi"/>
        </w:rPr>
        <w:endnoteReference w:id="1"/>
      </w:r>
      <w:bookmarkStart w:id="2" w:name="_Ref137580559"/>
      <w:bookmarkEnd w:id="1"/>
      <w:r w:rsidR="00994FB6" w:rsidRPr="00CF5B98">
        <w:rPr>
          <w:rFonts w:asciiTheme="minorHAnsi" w:hAnsiTheme="minorHAnsi" w:cstheme="minorHAnsi"/>
          <w:vertAlign w:val="superscript"/>
        </w:rPr>
        <w:t>,</w:t>
      </w:r>
      <w:bookmarkStart w:id="3" w:name="_Ref137660158"/>
      <w:r w:rsidRPr="00CF5B98">
        <w:rPr>
          <w:rStyle w:val="EndnoteReference"/>
          <w:rFonts w:asciiTheme="minorHAnsi" w:hAnsiTheme="minorHAnsi" w:cstheme="minorHAnsi"/>
        </w:rPr>
        <w:endnoteReference w:id="2"/>
      </w:r>
      <w:bookmarkStart w:id="4" w:name="_Ref137581045"/>
      <w:bookmarkEnd w:id="2"/>
      <w:bookmarkEnd w:id="3"/>
      <w:r w:rsidR="00994FB6" w:rsidRPr="00CF5B98">
        <w:rPr>
          <w:rFonts w:asciiTheme="minorHAnsi" w:hAnsiTheme="minorHAnsi" w:cstheme="minorHAnsi"/>
          <w:vertAlign w:val="superscript"/>
        </w:rPr>
        <w:t>,</w:t>
      </w:r>
      <w:bookmarkStart w:id="5" w:name="_Ref137660178"/>
      <w:r w:rsidRPr="00CF5B98">
        <w:rPr>
          <w:rStyle w:val="EndnoteReference"/>
          <w:rFonts w:asciiTheme="minorHAnsi" w:hAnsiTheme="minorHAnsi" w:cstheme="minorHAnsi"/>
        </w:rPr>
        <w:endnoteReference w:id="3"/>
      </w:r>
      <w:bookmarkEnd w:id="4"/>
      <w:bookmarkEnd w:id="5"/>
      <w:r w:rsidR="004707C2" w:rsidRPr="00CF5B98">
        <w:rPr>
          <w:rFonts w:asciiTheme="minorHAnsi" w:hAnsiTheme="minorHAnsi" w:cstheme="minorHAnsi"/>
          <w:vertAlign w:val="superscript"/>
        </w:rPr>
        <w:t>,</w:t>
      </w:r>
      <w:r w:rsidR="004707C2" w:rsidRPr="00CF5B98">
        <w:rPr>
          <w:rFonts w:asciiTheme="minorHAnsi" w:hAnsiTheme="minorHAnsi" w:cstheme="minorHAnsi"/>
          <w:vertAlign w:val="superscript"/>
        </w:rPr>
        <w:fldChar w:fldCharType="begin"/>
      </w:r>
      <w:r w:rsidR="004707C2" w:rsidRPr="00CF5B98">
        <w:rPr>
          <w:rFonts w:asciiTheme="minorHAnsi" w:hAnsiTheme="minorHAnsi" w:cstheme="minorHAnsi"/>
          <w:vertAlign w:val="superscript"/>
        </w:rPr>
        <w:instrText xml:space="preserve"> NOTEREF _Ref137659332 \f \h </w:instrText>
      </w:r>
      <w:r w:rsidR="004707C2" w:rsidRPr="00CF5B98">
        <w:rPr>
          <w:rFonts w:asciiTheme="minorHAnsi" w:hAnsiTheme="minorHAnsi" w:cstheme="minorHAnsi"/>
          <w:vertAlign w:val="superscript"/>
        </w:rPr>
      </w:r>
      <w:r w:rsidR="00CF5B98">
        <w:rPr>
          <w:rFonts w:asciiTheme="minorHAnsi" w:hAnsiTheme="minorHAnsi" w:cstheme="minorHAnsi"/>
          <w:vertAlign w:val="superscript"/>
        </w:rPr>
        <w:instrText xml:space="preserve"> \* MERGEFORMAT </w:instrText>
      </w:r>
      <w:r w:rsidR="004707C2" w:rsidRPr="00CF5B98">
        <w:rPr>
          <w:rFonts w:asciiTheme="minorHAnsi" w:hAnsiTheme="minorHAnsi" w:cstheme="minorHAnsi"/>
          <w:vertAlign w:val="superscript"/>
        </w:rPr>
        <w:fldChar w:fldCharType="separate"/>
      </w:r>
      <w:r w:rsidR="004707C2" w:rsidRPr="00CF5B98">
        <w:rPr>
          <w:rStyle w:val="EndnoteReference"/>
        </w:rPr>
        <w:t>4</w:t>
      </w:r>
      <w:r w:rsidR="004707C2" w:rsidRPr="00CF5B98">
        <w:rPr>
          <w:rFonts w:asciiTheme="minorHAnsi" w:hAnsiTheme="minorHAnsi" w:cstheme="minorHAnsi"/>
          <w:vertAlign w:val="superscript"/>
        </w:rPr>
        <w:fldChar w:fldCharType="end"/>
      </w:r>
      <w:r w:rsidR="00947DE0" w:rsidRPr="00CF5B98">
        <w:rPr>
          <w:rFonts w:asciiTheme="minorHAnsi" w:hAnsiTheme="minorHAnsi" w:cstheme="minorHAnsi"/>
        </w:rPr>
        <w:t xml:space="preserve"> The American Cancer Society’s estimates for lung cancer in the United States in 2023 are about 238,000 new cases of lung cancer in both men and women and about 127,000 deaths from lung cancer in both men and women.</w:t>
      </w:r>
      <w:r w:rsidR="00947DE0" w:rsidRPr="00CF5B98">
        <w:rPr>
          <w:rFonts w:asciiTheme="minorHAnsi" w:hAnsiTheme="minorHAnsi" w:cstheme="minorHAnsi"/>
          <w:vertAlign w:val="superscript"/>
        </w:rPr>
        <w:fldChar w:fldCharType="begin"/>
      </w:r>
      <w:r w:rsidR="00947DE0" w:rsidRPr="00CF5B98">
        <w:rPr>
          <w:rFonts w:asciiTheme="minorHAnsi" w:hAnsiTheme="minorHAnsi" w:cstheme="minorHAnsi"/>
          <w:vertAlign w:val="superscript"/>
        </w:rPr>
        <w:instrText xml:space="preserve"> NOTEREF _Ref137580559 \h  \* MERGEFORMAT </w:instrText>
      </w:r>
      <w:r w:rsidR="00947DE0" w:rsidRPr="00CF5B98">
        <w:rPr>
          <w:rFonts w:asciiTheme="minorHAnsi" w:hAnsiTheme="minorHAnsi" w:cstheme="minorHAnsi"/>
          <w:vertAlign w:val="superscript"/>
        </w:rPr>
      </w:r>
      <w:r w:rsidR="00947DE0" w:rsidRPr="00CF5B98">
        <w:rPr>
          <w:rFonts w:asciiTheme="minorHAnsi" w:hAnsiTheme="minorHAnsi" w:cstheme="minorHAnsi"/>
          <w:vertAlign w:val="superscript"/>
        </w:rPr>
        <w:fldChar w:fldCharType="separate"/>
      </w:r>
      <w:r w:rsidR="00947DE0" w:rsidRPr="00CF5B98">
        <w:rPr>
          <w:rFonts w:asciiTheme="minorHAnsi" w:hAnsiTheme="minorHAnsi" w:cstheme="minorHAnsi"/>
          <w:vertAlign w:val="superscript"/>
        </w:rPr>
        <w:t>2</w:t>
      </w:r>
      <w:r w:rsidR="00947DE0" w:rsidRPr="00CF5B98">
        <w:rPr>
          <w:rFonts w:asciiTheme="minorHAnsi" w:hAnsiTheme="minorHAnsi" w:cstheme="minorHAnsi"/>
          <w:vertAlign w:val="superscript"/>
        </w:rPr>
        <w:fldChar w:fldCharType="end"/>
      </w:r>
      <w:r w:rsidR="00947DE0" w:rsidRPr="00CF5B98">
        <w:rPr>
          <w:rFonts w:asciiTheme="minorHAnsi" w:hAnsiTheme="minorHAnsi" w:cstheme="minorHAnsi"/>
        </w:rPr>
        <w:t xml:space="preserve"> Despite these high statistics, the American Cancer Society and National Cancer Institute both allege that the number of cases overall is on the decline, citing an increase in the number of people quitting smoking</w:t>
      </w:r>
      <w:r w:rsidR="00994FB6" w:rsidRPr="00CF5B98">
        <w:rPr>
          <w:rFonts w:asciiTheme="minorHAnsi" w:hAnsiTheme="minorHAnsi" w:cstheme="minorHAnsi"/>
        </w:rPr>
        <w:t>, fewer people starting smoking,</w:t>
      </w:r>
      <w:r w:rsidR="00947DE0" w:rsidRPr="00CF5B98">
        <w:rPr>
          <w:rFonts w:asciiTheme="minorHAnsi" w:hAnsiTheme="minorHAnsi" w:cstheme="minorHAnsi"/>
        </w:rPr>
        <w:t xml:space="preserve"> </w:t>
      </w:r>
      <w:r w:rsidR="00994FB6" w:rsidRPr="00CF5B98">
        <w:rPr>
          <w:rFonts w:asciiTheme="minorHAnsi" w:hAnsiTheme="minorHAnsi" w:cstheme="minorHAnsi"/>
        </w:rPr>
        <w:t>and</w:t>
      </w:r>
      <w:r w:rsidR="00947DE0" w:rsidRPr="00CF5B98">
        <w:rPr>
          <w:rFonts w:asciiTheme="minorHAnsi" w:hAnsiTheme="minorHAnsi" w:cstheme="minorHAnsi"/>
        </w:rPr>
        <w:t xml:space="preserve"> advancements in </w:t>
      </w:r>
      <w:r w:rsidR="00994FB6" w:rsidRPr="00CF5B98">
        <w:rPr>
          <w:rFonts w:asciiTheme="minorHAnsi" w:hAnsiTheme="minorHAnsi" w:cstheme="minorHAnsi"/>
        </w:rPr>
        <w:t>early detection and treatment as the primary reasons for the decrease.</w:t>
      </w:r>
      <w:r w:rsidR="00994FB6" w:rsidRPr="00CF5B98">
        <w:rPr>
          <w:rFonts w:asciiTheme="minorHAnsi" w:hAnsiTheme="minorHAnsi" w:cstheme="minorHAnsi"/>
          <w:vertAlign w:val="superscript"/>
        </w:rPr>
        <w:fldChar w:fldCharType="begin"/>
      </w:r>
      <w:r w:rsidR="00994FB6" w:rsidRPr="00CF5B98">
        <w:rPr>
          <w:rFonts w:asciiTheme="minorHAnsi" w:hAnsiTheme="minorHAnsi" w:cstheme="minorHAnsi"/>
          <w:vertAlign w:val="superscript"/>
        </w:rPr>
        <w:instrText xml:space="preserve"> NOTEREF _Ref137580559 \h  \* MERGEFORMAT </w:instrText>
      </w:r>
      <w:r w:rsidR="00994FB6" w:rsidRPr="00CF5B98">
        <w:rPr>
          <w:rFonts w:asciiTheme="minorHAnsi" w:hAnsiTheme="minorHAnsi" w:cstheme="minorHAnsi"/>
          <w:vertAlign w:val="superscript"/>
        </w:rPr>
      </w:r>
      <w:r w:rsidR="00994FB6" w:rsidRPr="00CF5B98">
        <w:rPr>
          <w:rFonts w:asciiTheme="minorHAnsi" w:hAnsiTheme="minorHAnsi" w:cstheme="minorHAnsi"/>
          <w:vertAlign w:val="superscript"/>
        </w:rPr>
        <w:fldChar w:fldCharType="separate"/>
      </w:r>
      <w:r w:rsidR="00994FB6" w:rsidRPr="00CF5B98">
        <w:rPr>
          <w:rFonts w:asciiTheme="minorHAnsi" w:hAnsiTheme="minorHAnsi" w:cstheme="minorHAnsi"/>
          <w:vertAlign w:val="superscript"/>
        </w:rPr>
        <w:t>2</w:t>
      </w:r>
      <w:r w:rsidR="00994FB6" w:rsidRPr="00CF5B98">
        <w:rPr>
          <w:rFonts w:asciiTheme="minorHAnsi" w:hAnsiTheme="minorHAnsi" w:cstheme="minorHAnsi"/>
          <w:vertAlign w:val="superscript"/>
        </w:rPr>
        <w:fldChar w:fldCharType="end"/>
      </w:r>
      <w:r w:rsidR="00994FB6" w:rsidRPr="00CF5B98">
        <w:rPr>
          <w:rFonts w:asciiTheme="minorHAnsi" w:hAnsiTheme="minorHAnsi" w:cstheme="minorHAnsi"/>
          <w:vertAlign w:val="superscript"/>
        </w:rPr>
        <w:t>,</w:t>
      </w:r>
      <w:r w:rsidR="00994FB6" w:rsidRPr="00CF5B98">
        <w:rPr>
          <w:rFonts w:asciiTheme="minorHAnsi" w:hAnsiTheme="minorHAnsi" w:cstheme="minorHAnsi"/>
          <w:vertAlign w:val="superscript"/>
        </w:rPr>
        <w:fldChar w:fldCharType="begin"/>
      </w:r>
      <w:r w:rsidR="00994FB6" w:rsidRPr="00CF5B98">
        <w:rPr>
          <w:rFonts w:asciiTheme="minorHAnsi" w:hAnsiTheme="minorHAnsi" w:cstheme="minorHAnsi"/>
          <w:vertAlign w:val="superscript"/>
        </w:rPr>
        <w:instrText xml:space="preserve"> NOTEREF _Ref137581045 \h  \* MERGEFORMAT </w:instrText>
      </w:r>
      <w:r w:rsidR="00994FB6" w:rsidRPr="00CF5B98">
        <w:rPr>
          <w:rFonts w:asciiTheme="minorHAnsi" w:hAnsiTheme="minorHAnsi" w:cstheme="minorHAnsi"/>
          <w:vertAlign w:val="superscript"/>
        </w:rPr>
      </w:r>
      <w:r w:rsidR="00994FB6" w:rsidRPr="00CF5B98">
        <w:rPr>
          <w:rFonts w:asciiTheme="minorHAnsi" w:hAnsiTheme="minorHAnsi" w:cstheme="minorHAnsi"/>
          <w:vertAlign w:val="superscript"/>
        </w:rPr>
        <w:fldChar w:fldCharType="separate"/>
      </w:r>
      <w:r w:rsidR="00994FB6" w:rsidRPr="00CF5B98">
        <w:rPr>
          <w:rFonts w:asciiTheme="minorHAnsi" w:hAnsiTheme="minorHAnsi" w:cstheme="minorHAnsi"/>
          <w:vertAlign w:val="superscript"/>
        </w:rPr>
        <w:t>3</w:t>
      </w:r>
      <w:r w:rsidR="00994FB6" w:rsidRPr="00CF5B98">
        <w:rPr>
          <w:rFonts w:asciiTheme="minorHAnsi" w:hAnsiTheme="minorHAnsi" w:cstheme="minorHAnsi"/>
          <w:vertAlign w:val="superscript"/>
        </w:rPr>
        <w:fldChar w:fldCharType="end"/>
      </w:r>
      <w:r w:rsidR="004707C2" w:rsidRPr="00CF5B98">
        <w:rPr>
          <w:rFonts w:asciiTheme="minorHAnsi" w:hAnsiTheme="minorHAnsi" w:cstheme="minorHAnsi"/>
          <w:vertAlign w:val="superscript"/>
        </w:rPr>
        <w:t>,</w:t>
      </w:r>
      <w:bookmarkStart w:id="6" w:name="_Ref137659332"/>
      <w:r w:rsidR="004707C2" w:rsidRPr="00CF5B98">
        <w:rPr>
          <w:rStyle w:val="EndnoteReference"/>
          <w:rFonts w:asciiTheme="minorHAnsi" w:hAnsiTheme="minorHAnsi" w:cstheme="minorHAnsi"/>
        </w:rPr>
        <w:endnoteReference w:id="4"/>
      </w:r>
      <w:bookmarkEnd w:id="6"/>
      <w:r w:rsidR="00994FB6" w:rsidRPr="00CF5B98">
        <w:rPr>
          <w:rFonts w:asciiTheme="minorHAnsi" w:hAnsiTheme="minorHAnsi" w:cstheme="minorHAnsi"/>
        </w:rPr>
        <w:t xml:space="preserve"> </w:t>
      </w:r>
    </w:p>
    <w:p w14:paraId="55589D27" w14:textId="57214B8C" w:rsidR="000467B3" w:rsidRPr="00CF5B98" w:rsidRDefault="000467B3" w:rsidP="00CF5B98">
      <w:pPr>
        <w:spacing w:line="360" w:lineRule="auto"/>
        <w:ind w:firstLine="0"/>
        <w:rPr>
          <w:rFonts w:asciiTheme="minorHAnsi" w:hAnsiTheme="minorHAnsi" w:cstheme="minorHAnsi"/>
        </w:rPr>
      </w:pPr>
    </w:p>
    <w:p w14:paraId="2833D980" w14:textId="012487FE" w:rsidR="006921FA" w:rsidRPr="00CF5B98" w:rsidRDefault="00AA0A9E" w:rsidP="00CF5B98">
      <w:pPr>
        <w:spacing w:line="360" w:lineRule="auto"/>
        <w:ind w:firstLine="0"/>
        <w:rPr>
          <w:rFonts w:asciiTheme="minorHAnsi" w:hAnsiTheme="minorHAnsi" w:cstheme="minorHAnsi"/>
        </w:rPr>
      </w:pPr>
      <w:r w:rsidRPr="00CF5B98">
        <w:rPr>
          <w:rFonts w:asciiTheme="minorHAnsi" w:hAnsiTheme="minorHAnsi" w:cstheme="minorHAnsi"/>
        </w:rPr>
        <w:t>There are modifiable and non-modifiable risk factors for the development of lung cancer</w:t>
      </w:r>
      <w:r w:rsidR="00290197" w:rsidRPr="00CF5B98">
        <w:rPr>
          <w:rFonts w:asciiTheme="minorHAnsi" w:hAnsiTheme="minorHAnsi" w:cstheme="minorHAnsi"/>
        </w:rPr>
        <w:t>.</w:t>
      </w:r>
      <w:r w:rsidR="000467B3" w:rsidRPr="00CF5B98">
        <w:rPr>
          <w:rFonts w:asciiTheme="minorHAnsi" w:hAnsiTheme="minorHAnsi" w:cstheme="minorHAnsi"/>
        </w:rPr>
        <w:t xml:space="preserve"> </w:t>
      </w:r>
      <w:r w:rsidR="004D647A" w:rsidRPr="00CF5B98">
        <w:rPr>
          <w:rFonts w:asciiTheme="minorHAnsi" w:hAnsiTheme="minorHAnsi" w:cstheme="minorHAnsi"/>
        </w:rPr>
        <w:t>Smoking is</w:t>
      </w:r>
      <w:r w:rsidR="000467B3" w:rsidRPr="00CF5B98">
        <w:rPr>
          <w:rFonts w:asciiTheme="minorHAnsi" w:hAnsiTheme="minorHAnsi" w:cstheme="minorHAnsi"/>
        </w:rPr>
        <w:t xml:space="preserve"> the number one cause of lung cancer, accounting for about 90% of all cases</w:t>
      </w:r>
      <w:r w:rsidR="00290197" w:rsidRPr="00CF5B98">
        <w:rPr>
          <w:rFonts w:asciiTheme="minorHAnsi" w:hAnsiTheme="minorHAnsi" w:cstheme="minorHAnsi"/>
        </w:rPr>
        <w:t xml:space="preserve"> and 80% of all cancer deaths</w:t>
      </w:r>
      <w:r w:rsidR="000467B3" w:rsidRPr="00CF5B98">
        <w:rPr>
          <w:rFonts w:asciiTheme="minorHAnsi" w:hAnsiTheme="minorHAnsi" w:cstheme="minorHAnsi"/>
        </w:rPr>
        <w:t>.</w:t>
      </w:r>
      <w:bookmarkStart w:id="7" w:name="_Ref137660579"/>
      <w:r w:rsidR="000467B3" w:rsidRPr="00CF5B98">
        <w:rPr>
          <w:rStyle w:val="EndnoteReference"/>
          <w:rFonts w:asciiTheme="minorHAnsi" w:hAnsiTheme="minorHAnsi" w:cstheme="minorHAnsi"/>
        </w:rPr>
        <w:endnoteReference w:id="5"/>
      </w:r>
      <w:bookmarkEnd w:id="7"/>
      <w:r w:rsidR="00290197" w:rsidRPr="00CF5B98">
        <w:rPr>
          <w:rFonts w:asciiTheme="minorHAnsi" w:hAnsiTheme="minorHAnsi" w:cstheme="minorHAnsi"/>
          <w:vertAlign w:val="superscript"/>
        </w:rPr>
        <w:t>,</w:t>
      </w:r>
      <w:bookmarkStart w:id="8" w:name="_Ref137661091"/>
      <w:r w:rsidR="00290197" w:rsidRPr="00CF5B98">
        <w:rPr>
          <w:rStyle w:val="EndnoteReference"/>
          <w:rFonts w:asciiTheme="minorHAnsi" w:hAnsiTheme="minorHAnsi" w:cstheme="minorHAnsi"/>
        </w:rPr>
        <w:endnoteReference w:id="6"/>
      </w:r>
      <w:bookmarkEnd w:id="8"/>
      <w:r w:rsidR="000467B3" w:rsidRPr="00CF5B98">
        <w:rPr>
          <w:rFonts w:asciiTheme="minorHAnsi" w:hAnsiTheme="minorHAnsi" w:cstheme="minorHAnsi"/>
        </w:rPr>
        <w:t xml:space="preserve"> </w:t>
      </w:r>
      <w:r w:rsidR="00290197" w:rsidRPr="00CF5B98">
        <w:rPr>
          <w:rFonts w:asciiTheme="minorHAnsi" w:hAnsiTheme="minorHAnsi" w:cstheme="minorHAnsi"/>
        </w:rPr>
        <w:t>Exposure to radon is the second leading cause of lung cancer in the United States</w:t>
      </w:r>
      <w:r w:rsidR="007F6B4A" w:rsidRPr="00CF5B98">
        <w:rPr>
          <w:rFonts w:asciiTheme="minorHAnsi" w:hAnsiTheme="minorHAnsi" w:cstheme="minorHAnsi"/>
        </w:rPr>
        <w:t>, and the leading cause in those who do not smoke</w:t>
      </w:r>
      <w:r w:rsidR="00290197" w:rsidRPr="00CF5B98">
        <w:rPr>
          <w:rFonts w:asciiTheme="minorHAnsi" w:hAnsiTheme="minorHAnsi" w:cstheme="minorHAnsi"/>
        </w:rPr>
        <w:t>.</w:t>
      </w:r>
      <w:r w:rsidR="007F6B4A" w:rsidRPr="00CF5B98">
        <w:rPr>
          <w:rFonts w:asciiTheme="minorHAnsi" w:hAnsiTheme="minorHAnsi" w:cstheme="minorHAnsi"/>
        </w:rPr>
        <w:fldChar w:fldCharType="begin"/>
      </w:r>
      <w:r w:rsidR="007F6B4A" w:rsidRPr="00CF5B98">
        <w:rPr>
          <w:rFonts w:asciiTheme="minorHAnsi" w:hAnsiTheme="minorHAnsi" w:cstheme="minorHAnsi"/>
        </w:rPr>
        <w:instrText xml:space="preserve"> NOTEREF _Ref137660579 \f \h </w:instrText>
      </w:r>
      <w:r w:rsidR="007F6B4A" w:rsidRPr="00CF5B98">
        <w:rPr>
          <w:rFonts w:asciiTheme="minorHAnsi" w:hAnsiTheme="minorHAnsi" w:cstheme="minorHAnsi"/>
        </w:rPr>
      </w:r>
      <w:r w:rsidR="00CF5B98">
        <w:rPr>
          <w:rFonts w:asciiTheme="minorHAnsi" w:hAnsiTheme="minorHAnsi" w:cstheme="minorHAnsi"/>
        </w:rPr>
        <w:instrText xml:space="preserve"> \* MERGEFORMAT </w:instrText>
      </w:r>
      <w:r w:rsidR="007F6B4A" w:rsidRPr="00CF5B98">
        <w:rPr>
          <w:rFonts w:asciiTheme="minorHAnsi" w:hAnsiTheme="minorHAnsi" w:cstheme="minorHAnsi"/>
        </w:rPr>
        <w:fldChar w:fldCharType="separate"/>
      </w:r>
      <w:r w:rsidR="007F6B4A" w:rsidRPr="00CF5B98">
        <w:rPr>
          <w:rStyle w:val="EndnoteReference"/>
        </w:rPr>
        <w:t>5</w:t>
      </w:r>
      <w:r w:rsidR="007F6B4A" w:rsidRPr="00CF5B98">
        <w:rPr>
          <w:rFonts w:asciiTheme="minorHAnsi" w:hAnsiTheme="minorHAnsi" w:cstheme="minorHAnsi"/>
        </w:rPr>
        <w:fldChar w:fldCharType="end"/>
      </w:r>
      <w:r w:rsidR="007F6B4A" w:rsidRPr="00CF5B98">
        <w:rPr>
          <w:rFonts w:asciiTheme="minorHAnsi" w:hAnsiTheme="minorHAnsi" w:cstheme="minorHAnsi"/>
          <w:vertAlign w:val="superscript"/>
        </w:rPr>
        <w:t>,</w:t>
      </w:r>
      <w:r w:rsidR="007F6B4A" w:rsidRPr="00CF5B98">
        <w:rPr>
          <w:rFonts w:asciiTheme="minorHAnsi" w:hAnsiTheme="minorHAnsi" w:cstheme="minorHAnsi"/>
        </w:rPr>
        <w:fldChar w:fldCharType="begin"/>
      </w:r>
      <w:r w:rsidR="007F6B4A" w:rsidRPr="00CF5B98">
        <w:rPr>
          <w:rFonts w:asciiTheme="minorHAnsi" w:hAnsiTheme="minorHAnsi" w:cstheme="minorHAnsi"/>
        </w:rPr>
        <w:instrText xml:space="preserve"> NOTEREF _Ref137661091 \f \h </w:instrText>
      </w:r>
      <w:r w:rsidR="007F6B4A" w:rsidRPr="00CF5B98">
        <w:rPr>
          <w:rFonts w:asciiTheme="minorHAnsi" w:hAnsiTheme="minorHAnsi" w:cstheme="minorHAnsi"/>
        </w:rPr>
      </w:r>
      <w:r w:rsidR="00CF5B98">
        <w:rPr>
          <w:rFonts w:asciiTheme="minorHAnsi" w:hAnsiTheme="minorHAnsi" w:cstheme="minorHAnsi"/>
        </w:rPr>
        <w:instrText xml:space="preserve"> \* MERGEFORMAT </w:instrText>
      </w:r>
      <w:r w:rsidR="007F6B4A" w:rsidRPr="00CF5B98">
        <w:rPr>
          <w:rFonts w:asciiTheme="minorHAnsi" w:hAnsiTheme="minorHAnsi" w:cstheme="minorHAnsi"/>
        </w:rPr>
        <w:fldChar w:fldCharType="separate"/>
      </w:r>
      <w:r w:rsidR="007F6B4A" w:rsidRPr="00CF5B98">
        <w:rPr>
          <w:rStyle w:val="EndnoteReference"/>
        </w:rPr>
        <w:t>6</w:t>
      </w:r>
      <w:r w:rsidR="007F6B4A" w:rsidRPr="00CF5B98">
        <w:rPr>
          <w:rFonts w:asciiTheme="minorHAnsi" w:hAnsiTheme="minorHAnsi" w:cstheme="minorHAnsi"/>
        </w:rPr>
        <w:fldChar w:fldCharType="end"/>
      </w:r>
      <w:r w:rsidR="007F6B4A" w:rsidRPr="00CF5B98">
        <w:rPr>
          <w:rFonts w:asciiTheme="minorHAnsi" w:hAnsiTheme="minorHAnsi" w:cstheme="minorHAnsi"/>
        </w:rPr>
        <w:t xml:space="preserve"> Exposure to workplace carcinogens, such as asbestos, radioactive ores, inhaled chemicals, and diesel exhaust also increase a person’s risk of developing lung cancer.</w:t>
      </w:r>
      <w:r w:rsidR="006921FA" w:rsidRPr="00CF5B98">
        <w:rPr>
          <w:rFonts w:asciiTheme="minorHAnsi" w:hAnsiTheme="minorHAnsi" w:cstheme="minorHAnsi"/>
        </w:rPr>
        <w:fldChar w:fldCharType="begin"/>
      </w:r>
      <w:r w:rsidR="006921FA" w:rsidRPr="00CF5B98">
        <w:rPr>
          <w:rFonts w:asciiTheme="minorHAnsi" w:hAnsiTheme="minorHAnsi" w:cstheme="minorHAnsi"/>
        </w:rPr>
        <w:instrText xml:space="preserve"> NOTEREF _Ref137660579 \f \h </w:instrText>
      </w:r>
      <w:r w:rsidR="006921FA" w:rsidRPr="00CF5B98">
        <w:rPr>
          <w:rFonts w:asciiTheme="minorHAnsi" w:hAnsiTheme="minorHAnsi" w:cstheme="minorHAnsi"/>
        </w:rPr>
      </w:r>
      <w:r w:rsidR="00CF5B98">
        <w:rPr>
          <w:rFonts w:asciiTheme="minorHAnsi" w:hAnsiTheme="minorHAnsi" w:cstheme="minorHAnsi"/>
        </w:rPr>
        <w:instrText xml:space="preserve"> \* MERGEFORMAT </w:instrText>
      </w:r>
      <w:r w:rsidR="006921FA" w:rsidRPr="00CF5B98">
        <w:rPr>
          <w:rFonts w:asciiTheme="minorHAnsi" w:hAnsiTheme="minorHAnsi" w:cstheme="minorHAnsi"/>
        </w:rPr>
        <w:fldChar w:fldCharType="separate"/>
      </w:r>
      <w:r w:rsidR="006921FA" w:rsidRPr="00CF5B98">
        <w:rPr>
          <w:rStyle w:val="EndnoteReference"/>
        </w:rPr>
        <w:t>5</w:t>
      </w:r>
      <w:r w:rsidR="006921FA" w:rsidRPr="00CF5B98">
        <w:rPr>
          <w:rFonts w:asciiTheme="minorHAnsi" w:hAnsiTheme="minorHAnsi" w:cstheme="minorHAnsi"/>
        </w:rPr>
        <w:fldChar w:fldCharType="end"/>
      </w:r>
      <w:r w:rsidR="006921FA" w:rsidRPr="00CF5B98">
        <w:rPr>
          <w:rFonts w:asciiTheme="minorHAnsi" w:hAnsiTheme="minorHAnsi" w:cstheme="minorHAnsi"/>
          <w:vertAlign w:val="superscript"/>
        </w:rPr>
        <w:t>,</w:t>
      </w:r>
      <w:r w:rsidR="006921FA" w:rsidRPr="00CF5B98">
        <w:rPr>
          <w:rFonts w:asciiTheme="minorHAnsi" w:hAnsiTheme="minorHAnsi" w:cstheme="minorHAnsi"/>
        </w:rPr>
        <w:fldChar w:fldCharType="begin"/>
      </w:r>
      <w:r w:rsidR="006921FA" w:rsidRPr="00CF5B98">
        <w:rPr>
          <w:rFonts w:asciiTheme="minorHAnsi" w:hAnsiTheme="minorHAnsi" w:cstheme="minorHAnsi"/>
        </w:rPr>
        <w:instrText xml:space="preserve"> NOTEREF _Ref137661091 \f \h </w:instrText>
      </w:r>
      <w:r w:rsidR="006921FA" w:rsidRPr="00CF5B98">
        <w:rPr>
          <w:rFonts w:asciiTheme="minorHAnsi" w:hAnsiTheme="minorHAnsi" w:cstheme="minorHAnsi"/>
        </w:rPr>
      </w:r>
      <w:r w:rsidR="00CF5B98">
        <w:rPr>
          <w:rFonts w:asciiTheme="minorHAnsi" w:hAnsiTheme="minorHAnsi" w:cstheme="minorHAnsi"/>
        </w:rPr>
        <w:instrText xml:space="preserve"> \* MERGEFORMAT </w:instrText>
      </w:r>
      <w:r w:rsidR="006921FA" w:rsidRPr="00CF5B98">
        <w:rPr>
          <w:rFonts w:asciiTheme="minorHAnsi" w:hAnsiTheme="minorHAnsi" w:cstheme="minorHAnsi"/>
        </w:rPr>
        <w:fldChar w:fldCharType="separate"/>
      </w:r>
      <w:r w:rsidR="006921FA" w:rsidRPr="00CF5B98">
        <w:rPr>
          <w:rStyle w:val="EndnoteReference"/>
        </w:rPr>
        <w:t>6</w:t>
      </w:r>
      <w:r w:rsidR="006921FA" w:rsidRPr="00CF5B98">
        <w:rPr>
          <w:rFonts w:asciiTheme="minorHAnsi" w:hAnsiTheme="minorHAnsi" w:cstheme="minorHAnsi"/>
        </w:rPr>
        <w:fldChar w:fldCharType="end"/>
      </w:r>
      <w:r w:rsidR="006921FA" w:rsidRPr="00CF5B98">
        <w:rPr>
          <w:rFonts w:asciiTheme="minorHAnsi" w:hAnsiTheme="minorHAnsi" w:cstheme="minorHAnsi"/>
        </w:rPr>
        <w:t xml:space="preserve"> Factors outside the patient’s control include previous radiation therapy to the lungs, air pollution, and personal or family history of lung cancer.</w:t>
      </w:r>
      <w:r w:rsidR="006921FA" w:rsidRPr="00CF5B98">
        <w:rPr>
          <w:rFonts w:asciiTheme="minorHAnsi" w:hAnsiTheme="minorHAnsi" w:cstheme="minorHAnsi"/>
        </w:rPr>
        <w:fldChar w:fldCharType="begin"/>
      </w:r>
      <w:r w:rsidR="006921FA" w:rsidRPr="00CF5B98">
        <w:rPr>
          <w:rFonts w:asciiTheme="minorHAnsi" w:hAnsiTheme="minorHAnsi" w:cstheme="minorHAnsi"/>
        </w:rPr>
        <w:instrText xml:space="preserve"> NOTEREF _Ref137661091 \f \h </w:instrText>
      </w:r>
      <w:r w:rsidR="006921FA" w:rsidRPr="00CF5B98">
        <w:rPr>
          <w:rFonts w:asciiTheme="minorHAnsi" w:hAnsiTheme="minorHAnsi" w:cstheme="minorHAnsi"/>
        </w:rPr>
      </w:r>
      <w:r w:rsidR="00CF5B98">
        <w:rPr>
          <w:rFonts w:asciiTheme="minorHAnsi" w:hAnsiTheme="minorHAnsi" w:cstheme="minorHAnsi"/>
        </w:rPr>
        <w:instrText xml:space="preserve"> \* MERGEFORMAT </w:instrText>
      </w:r>
      <w:r w:rsidR="006921FA" w:rsidRPr="00CF5B98">
        <w:rPr>
          <w:rFonts w:asciiTheme="minorHAnsi" w:hAnsiTheme="minorHAnsi" w:cstheme="minorHAnsi"/>
        </w:rPr>
        <w:fldChar w:fldCharType="separate"/>
      </w:r>
      <w:r w:rsidR="006921FA" w:rsidRPr="00CF5B98">
        <w:rPr>
          <w:rStyle w:val="EndnoteReference"/>
        </w:rPr>
        <w:t>6</w:t>
      </w:r>
      <w:r w:rsidR="006921FA" w:rsidRPr="00CF5B98">
        <w:rPr>
          <w:rFonts w:asciiTheme="minorHAnsi" w:hAnsiTheme="minorHAnsi" w:cstheme="minorHAnsi"/>
        </w:rPr>
        <w:fldChar w:fldCharType="end"/>
      </w:r>
      <w:r w:rsidR="006921FA" w:rsidRPr="00CF5B98">
        <w:rPr>
          <w:rFonts w:asciiTheme="minorHAnsi" w:hAnsiTheme="minorHAnsi" w:cstheme="minorHAnsi"/>
        </w:rPr>
        <w:t xml:space="preserve"> There are also some factors with uncertain or unproven risk of lung cancer that are currently being researched and investigated such as smoking marijuana, use of e-cigarettes, and exposure to talc or use of talcum powder.</w:t>
      </w:r>
      <w:r w:rsidR="006921FA" w:rsidRPr="00CF5B98">
        <w:rPr>
          <w:rFonts w:asciiTheme="minorHAnsi" w:hAnsiTheme="minorHAnsi" w:cstheme="minorHAnsi"/>
        </w:rPr>
        <w:fldChar w:fldCharType="begin"/>
      </w:r>
      <w:r w:rsidR="006921FA" w:rsidRPr="00CF5B98">
        <w:rPr>
          <w:rFonts w:asciiTheme="minorHAnsi" w:hAnsiTheme="minorHAnsi" w:cstheme="minorHAnsi"/>
        </w:rPr>
        <w:instrText xml:space="preserve"> NOTEREF _Ref137661091 \f \h </w:instrText>
      </w:r>
      <w:r w:rsidR="006921FA" w:rsidRPr="00CF5B98">
        <w:rPr>
          <w:rFonts w:asciiTheme="minorHAnsi" w:hAnsiTheme="minorHAnsi" w:cstheme="minorHAnsi"/>
        </w:rPr>
      </w:r>
      <w:r w:rsidR="00CF5B98">
        <w:rPr>
          <w:rFonts w:asciiTheme="minorHAnsi" w:hAnsiTheme="minorHAnsi" w:cstheme="minorHAnsi"/>
        </w:rPr>
        <w:instrText xml:space="preserve"> \* MERGEFORMAT </w:instrText>
      </w:r>
      <w:r w:rsidR="006921FA" w:rsidRPr="00CF5B98">
        <w:rPr>
          <w:rFonts w:asciiTheme="minorHAnsi" w:hAnsiTheme="minorHAnsi" w:cstheme="minorHAnsi"/>
        </w:rPr>
        <w:fldChar w:fldCharType="separate"/>
      </w:r>
      <w:r w:rsidR="006921FA" w:rsidRPr="00CF5B98">
        <w:rPr>
          <w:rStyle w:val="EndnoteReference"/>
        </w:rPr>
        <w:t>6</w:t>
      </w:r>
      <w:r w:rsidR="006921FA" w:rsidRPr="00CF5B98">
        <w:rPr>
          <w:rFonts w:asciiTheme="minorHAnsi" w:hAnsiTheme="minorHAnsi" w:cstheme="minorHAnsi"/>
        </w:rPr>
        <w:fldChar w:fldCharType="end"/>
      </w:r>
    </w:p>
    <w:p w14:paraId="5014DFFB" w14:textId="77777777" w:rsidR="00994FB6" w:rsidRPr="00CF5B98" w:rsidRDefault="00994FB6" w:rsidP="00CF5B98">
      <w:pPr>
        <w:spacing w:line="360" w:lineRule="auto"/>
        <w:ind w:firstLine="0"/>
        <w:rPr>
          <w:rFonts w:asciiTheme="minorHAnsi" w:hAnsiTheme="minorHAnsi" w:cstheme="minorHAnsi"/>
        </w:rPr>
      </w:pPr>
    </w:p>
    <w:p w14:paraId="2B0EC16C" w14:textId="46E42F4A" w:rsidR="000F34A2" w:rsidRPr="00CF5B98" w:rsidRDefault="000F34A2" w:rsidP="00CF5B98">
      <w:pPr>
        <w:spacing w:line="360" w:lineRule="auto"/>
        <w:ind w:firstLine="0"/>
        <w:jc w:val="center"/>
        <w:rPr>
          <w:rFonts w:asciiTheme="minorHAnsi" w:hAnsiTheme="minorHAnsi" w:cstheme="minorHAnsi"/>
          <w:b/>
          <w:bCs/>
        </w:rPr>
      </w:pPr>
      <w:r w:rsidRPr="00CF5B98">
        <w:rPr>
          <w:rFonts w:asciiTheme="minorHAnsi" w:hAnsiTheme="minorHAnsi" w:cstheme="minorHAnsi"/>
          <w:b/>
          <w:bCs/>
        </w:rPr>
        <w:t>Background of Lung Cancer</w:t>
      </w:r>
    </w:p>
    <w:p w14:paraId="7542A03F" w14:textId="7A580198" w:rsidR="00994FB6" w:rsidRPr="00CF5B98" w:rsidRDefault="00994FB6" w:rsidP="00CF5B98">
      <w:pPr>
        <w:spacing w:line="360" w:lineRule="auto"/>
        <w:ind w:firstLine="0"/>
        <w:rPr>
          <w:rFonts w:asciiTheme="minorHAnsi" w:hAnsiTheme="minorHAnsi" w:cstheme="minorHAnsi"/>
          <w:b/>
          <w:bCs/>
        </w:rPr>
      </w:pPr>
      <w:r w:rsidRPr="00CF5B98">
        <w:rPr>
          <w:rFonts w:asciiTheme="minorHAnsi" w:hAnsiTheme="minorHAnsi" w:cstheme="minorHAnsi"/>
          <w:b/>
          <w:bCs/>
        </w:rPr>
        <w:t>Review of Lung Anatomy</w:t>
      </w:r>
    </w:p>
    <w:p w14:paraId="0CAFFE18" w14:textId="01D81087" w:rsidR="00994FB6" w:rsidRPr="00CF5B98" w:rsidRDefault="00994FB6" w:rsidP="00CF5B98">
      <w:pPr>
        <w:spacing w:line="360" w:lineRule="auto"/>
        <w:ind w:firstLine="0"/>
        <w:rPr>
          <w:rFonts w:asciiTheme="minorHAnsi" w:hAnsiTheme="minorHAnsi" w:cstheme="minorHAnsi"/>
        </w:rPr>
      </w:pPr>
      <w:r w:rsidRPr="00CF5B98">
        <w:rPr>
          <w:rFonts w:asciiTheme="minorHAnsi" w:hAnsiTheme="minorHAnsi" w:cstheme="minorHAnsi"/>
        </w:rPr>
        <w:t>The lungs</w:t>
      </w:r>
      <w:r w:rsidR="00AA0A9E" w:rsidRPr="00CF5B98">
        <w:rPr>
          <w:rFonts w:asciiTheme="minorHAnsi" w:hAnsiTheme="minorHAnsi" w:cstheme="minorHAnsi"/>
        </w:rPr>
        <w:t xml:space="preserve"> </w:t>
      </w:r>
      <w:r w:rsidRPr="00CF5B98">
        <w:rPr>
          <w:rFonts w:asciiTheme="minorHAnsi" w:hAnsiTheme="minorHAnsi" w:cstheme="minorHAnsi"/>
        </w:rPr>
        <w:t xml:space="preserve">are the major organs of the respiratory system and </w:t>
      </w:r>
      <w:r w:rsidR="00AA0A9E" w:rsidRPr="00CF5B98">
        <w:rPr>
          <w:rFonts w:asciiTheme="minorHAnsi" w:hAnsiTheme="minorHAnsi" w:cstheme="minorHAnsi"/>
        </w:rPr>
        <w:t>are comprised of</w:t>
      </w:r>
      <w:r w:rsidRPr="00CF5B98">
        <w:rPr>
          <w:rFonts w:asciiTheme="minorHAnsi" w:hAnsiTheme="minorHAnsi" w:cstheme="minorHAnsi"/>
        </w:rPr>
        <w:t xml:space="preserve"> lobes</w:t>
      </w:r>
      <w:r w:rsidR="00270C36" w:rsidRPr="00CF5B98">
        <w:rPr>
          <w:rFonts w:asciiTheme="minorHAnsi" w:hAnsiTheme="minorHAnsi" w:cstheme="minorHAnsi"/>
        </w:rPr>
        <w:t>. The left lung has two lobes and is slightly smaller than the right lung, which has three lobes.</w:t>
      </w:r>
      <w:bookmarkStart w:id="9" w:name="_Ref137628791"/>
      <w:r w:rsidR="00270C36" w:rsidRPr="00CF5B98">
        <w:rPr>
          <w:rStyle w:val="EndnoteReference"/>
          <w:rFonts w:asciiTheme="minorHAnsi" w:hAnsiTheme="minorHAnsi" w:cstheme="minorHAnsi"/>
        </w:rPr>
        <w:endnoteReference w:id="7"/>
      </w:r>
      <w:bookmarkEnd w:id="9"/>
      <w:r w:rsidR="00270C36" w:rsidRPr="00CF5B98">
        <w:rPr>
          <w:rFonts w:asciiTheme="minorHAnsi" w:hAnsiTheme="minorHAnsi" w:cstheme="minorHAnsi"/>
          <w:vertAlign w:val="superscript"/>
        </w:rPr>
        <w:t>,</w:t>
      </w:r>
      <w:bookmarkStart w:id="10" w:name="_Ref137581847"/>
      <w:r w:rsidR="00270C36" w:rsidRPr="00CF5B98">
        <w:rPr>
          <w:rStyle w:val="EndnoteReference"/>
          <w:rFonts w:asciiTheme="minorHAnsi" w:hAnsiTheme="minorHAnsi" w:cstheme="minorHAnsi"/>
        </w:rPr>
        <w:endnoteReference w:id="8"/>
      </w:r>
      <w:bookmarkEnd w:id="10"/>
      <w:r w:rsidR="00270C36" w:rsidRPr="00CF5B98">
        <w:rPr>
          <w:rFonts w:asciiTheme="minorHAnsi" w:hAnsiTheme="minorHAnsi" w:cstheme="minorHAnsi"/>
        </w:rPr>
        <w:t xml:space="preserve"> The lungs are separated by the mediastinum, which contains the heart, trachea, esophagus, and several lymph nodes.</w:t>
      </w:r>
      <w:r w:rsidR="000467B3" w:rsidRPr="00CF5B98">
        <w:rPr>
          <w:rFonts w:asciiTheme="minorHAnsi" w:hAnsiTheme="minorHAnsi" w:cstheme="minorHAnsi"/>
          <w:vertAlign w:val="superscript"/>
        </w:rPr>
        <w:fldChar w:fldCharType="begin"/>
      </w:r>
      <w:r w:rsidR="000467B3" w:rsidRPr="00CF5B98">
        <w:rPr>
          <w:rFonts w:asciiTheme="minorHAnsi" w:hAnsiTheme="minorHAnsi" w:cstheme="minorHAnsi"/>
        </w:rPr>
        <w:instrText xml:space="preserve"> NOTEREF _Ref137628791 \f \h </w:instrText>
      </w:r>
      <w:r w:rsidR="000467B3" w:rsidRPr="00CF5B98">
        <w:rPr>
          <w:rFonts w:asciiTheme="minorHAnsi" w:hAnsiTheme="minorHAnsi" w:cstheme="minorHAnsi"/>
          <w:vertAlign w:val="superscript"/>
        </w:rPr>
      </w:r>
      <w:r w:rsidR="00CF5B98">
        <w:rPr>
          <w:rFonts w:asciiTheme="minorHAnsi" w:hAnsiTheme="minorHAnsi" w:cstheme="minorHAnsi"/>
          <w:vertAlign w:val="superscript"/>
        </w:rPr>
        <w:instrText xml:space="preserve"> \* MERGEFORMAT </w:instrText>
      </w:r>
      <w:r w:rsidR="000467B3" w:rsidRPr="00CF5B98">
        <w:rPr>
          <w:rFonts w:asciiTheme="minorHAnsi" w:hAnsiTheme="minorHAnsi" w:cstheme="minorHAnsi"/>
          <w:vertAlign w:val="superscript"/>
        </w:rPr>
        <w:fldChar w:fldCharType="separate"/>
      </w:r>
      <w:r w:rsidR="00737062" w:rsidRPr="00CF5B98">
        <w:rPr>
          <w:rStyle w:val="EndnoteReference"/>
        </w:rPr>
        <w:t>7</w:t>
      </w:r>
      <w:r w:rsidR="000467B3" w:rsidRPr="00CF5B98">
        <w:rPr>
          <w:rFonts w:asciiTheme="minorHAnsi" w:hAnsiTheme="minorHAnsi" w:cstheme="minorHAnsi"/>
          <w:vertAlign w:val="superscript"/>
        </w:rPr>
        <w:fldChar w:fldCharType="end"/>
      </w:r>
      <w:r w:rsidR="00270C36" w:rsidRPr="00CF5B98">
        <w:rPr>
          <w:rFonts w:asciiTheme="minorHAnsi" w:hAnsiTheme="minorHAnsi" w:cstheme="minorHAnsi"/>
        </w:rPr>
        <w:t xml:space="preserve"> </w:t>
      </w:r>
      <w:r w:rsidR="00786860" w:rsidRPr="00CF5B98">
        <w:rPr>
          <w:rFonts w:asciiTheme="minorHAnsi" w:hAnsiTheme="minorHAnsi" w:cstheme="minorHAnsi"/>
        </w:rPr>
        <w:t>The lungs are separated from the abdominal cavity by the diaphragm and are protected by pleura.</w:t>
      </w:r>
      <w:r w:rsidR="000467B3" w:rsidRPr="00CF5B98">
        <w:rPr>
          <w:rFonts w:asciiTheme="minorHAnsi" w:hAnsiTheme="minorHAnsi" w:cstheme="minorHAnsi"/>
        </w:rPr>
        <w:fldChar w:fldCharType="begin"/>
      </w:r>
      <w:r w:rsidR="000467B3" w:rsidRPr="00CF5B98">
        <w:rPr>
          <w:rFonts w:asciiTheme="minorHAnsi" w:hAnsiTheme="minorHAnsi" w:cstheme="minorHAnsi"/>
        </w:rPr>
        <w:instrText xml:space="preserve"> NOTEREF _Ref137628791 \f \h </w:instrText>
      </w:r>
      <w:r w:rsidR="000467B3" w:rsidRPr="00CF5B98">
        <w:rPr>
          <w:rFonts w:asciiTheme="minorHAnsi" w:hAnsiTheme="minorHAnsi" w:cstheme="minorHAnsi"/>
        </w:rPr>
      </w:r>
      <w:r w:rsidR="00CF5B98">
        <w:rPr>
          <w:rFonts w:asciiTheme="minorHAnsi" w:hAnsiTheme="minorHAnsi" w:cstheme="minorHAnsi"/>
        </w:rPr>
        <w:instrText xml:space="preserve"> \* MERGEFORMAT </w:instrText>
      </w:r>
      <w:r w:rsidR="000467B3" w:rsidRPr="00CF5B98">
        <w:rPr>
          <w:rFonts w:asciiTheme="minorHAnsi" w:hAnsiTheme="minorHAnsi" w:cstheme="minorHAnsi"/>
        </w:rPr>
        <w:fldChar w:fldCharType="separate"/>
      </w:r>
      <w:r w:rsidR="00737062" w:rsidRPr="00CF5B98">
        <w:rPr>
          <w:rStyle w:val="EndnoteReference"/>
        </w:rPr>
        <w:t>7</w:t>
      </w:r>
      <w:r w:rsidR="000467B3" w:rsidRPr="00CF5B98">
        <w:rPr>
          <w:rFonts w:asciiTheme="minorHAnsi" w:hAnsiTheme="minorHAnsi" w:cstheme="minorHAnsi"/>
        </w:rPr>
        <w:fldChar w:fldCharType="end"/>
      </w:r>
      <w:r w:rsidR="000467B3" w:rsidRPr="00CF5B98">
        <w:rPr>
          <w:rFonts w:asciiTheme="minorHAnsi" w:hAnsiTheme="minorHAnsi" w:cstheme="minorHAnsi"/>
          <w:vertAlign w:val="superscript"/>
        </w:rPr>
        <w:t>,</w:t>
      </w:r>
      <w:r w:rsidR="000467B3" w:rsidRPr="00CF5B98">
        <w:rPr>
          <w:rFonts w:asciiTheme="minorHAnsi" w:hAnsiTheme="minorHAnsi" w:cstheme="minorHAnsi"/>
        </w:rPr>
        <w:fldChar w:fldCharType="begin"/>
      </w:r>
      <w:r w:rsidR="000467B3" w:rsidRPr="00CF5B98">
        <w:rPr>
          <w:rFonts w:asciiTheme="minorHAnsi" w:hAnsiTheme="minorHAnsi" w:cstheme="minorHAnsi"/>
        </w:rPr>
        <w:instrText xml:space="preserve"> NOTEREF _Ref137581847 \f \h </w:instrText>
      </w:r>
      <w:r w:rsidR="000467B3" w:rsidRPr="00CF5B98">
        <w:rPr>
          <w:rFonts w:asciiTheme="minorHAnsi" w:hAnsiTheme="minorHAnsi" w:cstheme="minorHAnsi"/>
        </w:rPr>
      </w:r>
      <w:r w:rsidR="00CF5B98">
        <w:rPr>
          <w:rFonts w:asciiTheme="minorHAnsi" w:hAnsiTheme="minorHAnsi" w:cstheme="minorHAnsi"/>
        </w:rPr>
        <w:instrText xml:space="preserve"> \* MERGEFORMAT </w:instrText>
      </w:r>
      <w:r w:rsidR="000467B3" w:rsidRPr="00CF5B98">
        <w:rPr>
          <w:rFonts w:asciiTheme="minorHAnsi" w:hAnsiTheme="minorHAnsi" w:cstheme="minorHAnsi"/>
        </w:rPr>
        <w:fldChar w:fldCharType="separate"/>
      </w:r>
      <w:r w:rsidR="00737062" w:rsidRPr="00CF5B98">
        <w:rPr>
          <w:rStyle w:val="EndnoteReference"/>
        </w:rPr>
        <w:t>8</w:t>
      </w:r>
      <w:r w:rsidR="000467B3" w:rsidRPr="00CF5B98">
        <w:rPr>
          <w:rFonts w:asciiTheme="minorHAnsi" w:hAnsiTheme="minorHAnsi" w:cstheme="minorHAnsi"/>
        </w:rPr>
        <w:fldChar w:fldCharType="end"/>
      </w:r>
      <w:r w:rsidR="00786860" w:rsidRPr="00CF5B98">
        <w:rPr>
          <w:rFonts w:asciiTheme="minorHAnsi" w:hAnsiTheme="minorHAnsi" w:cstheme="minorHAnsi"/>
        </w:rPr>
        <w:t xml:space="preserve"> When a person breathes, air is inhaled through the nose or mouth, into the trachea, through the bronchi,</w:t>
      </w:r>
      <w:r w:rsidR="00430F49" w:rsidRPr="00CF5B98">
        <w:rPr>
          <w:rFonts w:asciiTheme="minorHAnsi" w:hAnsiTheme="minorHAnsi" w:cstheme="minorHAnsi"/>
        </w:rPr>
        <w:t xml:space="preserve"> which divides into smaller branches called bronchioles, and finally to the </w:t>
      </w:r>
      <w:r w:rsidR="00786860" w:rsidRPr="00CF5B98">
        <w:rPr>
          <w:rFonts w:asciiTheme="minorHAnsi" w:hAnsiTheme="minorHAnsi" w:cstheme="minorHAnsi"/>
        </w:rPr>
        <w:t>alveoli. Oxygen passes through the alveoli into the bloodstream, where a byproduct of carbon dioxide is produced, sent back to the lungs, then expelled through the bronchi, to the trachea, and out the nose or mouth on exhalation.</w:t>
      </w:r>
      <w:r w:rsidR="000467B3" w:rsidRPr="00CF5B98">
        <w:rPr>
          <w:rFonts w:asciiTheme="minorHAnsi" w:hAnsiTheme="minorHAnsi" w:cstheme="minorHAnsi"/>
        </w:rPr>
        <w:fldChar w:fldCharType="begin"/>
      </w:r>
      <w:r w:rsidR="000467B3" w:rsidRPr="00CF5B98">
        <w:rPr>
          <w:rFonts w:asciiTheme="minorHAnsi" w:hAnsiTheme="minorHAnsi" w:cstheme="minorHAnsi"/>
        </w:rPr>
        <w:instrText xml:space="preserve"> NOTEREF _Ref137628791 \f \h </w:instrText>
      </w:r>
      <w:r w:rsidR="000467B3" w:rsidRPr="00CF5B98">
        <w:rPr>
          <w:rFonts w:asciiTheme="minorHAnsi" w:hAnsiTheme="minorHAnsi" w:cstheme="minorHAnsi"/>
        </w:rPr>
      </w:r>
      <w:r w:rsidR="00CF5B98">
        <w:rPr>
          <w:rFonts w:asciiTheme="minorHAnsi" w:hAnsiTheme="minorHAnsi" w:cstheme="minorHAnsi"/>
        </w:rPr>
        <w:instrText xml:space="preserve"> \* MERGEFORMAT </w:instrText>
      </w:r>
      <w:r w:rsidR="000467B3" w:rsidRPr="00CF5B98">
        <w:rPr>
          <w:rFonts w:asciiTheme="minorHAnsi" w:hAnsiTheme="minorHAnsi" w:cstheme="minorHAnsi"/>
        </w:rPr>
        <w:fldChar w:fldCharType="separate"/>
      </w:r>
      <w:r w:rsidR="00737062" w:rsidRPr="00CF5B98">
        <w:rPr>
          <w:rStyle w:val="EndnoteReference"/>
        </w:rPr>
        <w:t>7</w:t>
      </w:r>
      <w:r w:rsidR="000467B3" w:rsidRPr="00CF5B98">
        <w:rPr>
          <w:rFonts w:asciiTheme="minorHAnsi" w:hAnsiTheme="minorHAnsi" w:cstheme="minorHAnsi"/>
        </w:rPr>
        <w:fldChar w:fldCharType="end"/>
      </w:r>
      <w:r w:rsidR="000467B3" w:rsidRPr="00CF5B98">
        <w:rPr>
          <w:rFonts w:asciiTheme="minorHAnsi" w:hAnsiTheme="minorHAnsi" w:cstheme="minorHAnsi"/>
          <w:vertAlign w:val="superscript"/>
        </w:rPr>
        <w:t>,</w:t>
      </w:r>
      <w:r w:rsidR="000467B3" w:rsidRPr="00CF5B98">
        <w:rPr>
          <w:rFonts w:asciiTheme="minorHAnsi" w:hAnsiTheme="minorHAnsi" w:cstheme="minorHAnsi"/>
        </w:rPr>
        <w:fldChar w:fldCharType="begin"/>
      </w:r>
      <w:r w:rsidR="000467B3" w:rsidRPr="00CF5B98">
        <w:rPr>
          <w:rFonts w:asciiTheme="minorHAnsi" w:hAnsiTheme="minorHAnsi" w:cstheme="minorHAnsi"/>
        </w:rPr>
        <w:instrText xml:space="preserve"> NOTEREF _Ref137581847 \f \h </w:instrText>
      </w:r>
      <w:r w:rsidR="000467B3" w:rsidRPr="00CF5B98">
        <w:rPr>
          <w:rFonts w:asciiTheme="minorHAnsi" w:hAnsiTheme="minorHAnsi" w:cstheme="minorHAnsi"/>
        </w:rPr>
      </w:r>
      <w:r w:rsidR="00CF5B98">
        <w:rPr>
          <w:rFonts w:asciiTheme="minorHAnsi" w:hAnsiTheme="minorHAnsi" w:cstheme="minorHAnsi"/>
        </w:rPr>
        <w:instrText xml:space="preserve"> \* MERGEFORMAT </w:instrText>
      </w:r>
      <w:r w:rsidR="000467B3" w:rsidRPr="00CF5B98">
        <w:rPr>
          <w:rFonts w:asciiTheme="minorHAnsi" w:hAnsiTheme="minorHAnsi" w:cstheme="minorHAnsi"/>
        </w:rPr>
        <w:fldChar w:fldCharType="separate"/>
      </w:r>
      <w:r w:rsidR="00737062" w:rsidRPr="00CF5B98">
        <w:rPr>
          <w:rStyle w:val="EndnoteReference"/>
        </w:rPr>
        <w:t>8</w:t>
      </w:r>
      <w:r w:rsidR="000467B3" w:rsidRPr="00CF5B98">
        <w:rPr>
          <w:rFonts w:asciiTheme="minorHAnsi" w:hAnsiTheme="minorHAnsi" w:cstheme="minorHAnsi"/>
        </w:rPr>
        <w:fldChar w:fldCharType="end"/>
      </w:r>
      <w:r w:rsidR="00430F49" w:rsidRPr="00CF5B98">
        <w:rPr>
          <w:rFonts w:asciiTheme="minorHAnsi" w:hAnsiTheme="minorHAnsi" w:cstheme="minorHAnsi"/>
        </w:rPr>
        <w:t xml:space="preserve"> Most lung cancers begin in the cells lining the bronchi, bronchioles, or alveoli.</w:t>
      </w:r>
      <w:r w:rsidR="000467B3" w:rsidRPr="00CF5B98">
        <w:rPr>
          <w:rFonts w:asciiTheme="minorHAnsi" w:hAnsiTheme="minorHAnsi" w:cstheme="minorHAnsi"/>
        </w:rPr>
        <w:fldChar w:fldCharType="begin"/>
      </w:r>
      <w:r w:rsidR="000467B3" w:rsidRPr="00CF5B98">
        <w:rPr>
          <w:rFonts w:asciiTheme="minorHAnsi" w:hAnsiTheme="minorHAnsi" w:cstheme="minorHAnsi"/>
        </w:rPr>
        <w:instrText xml:space="preserve"> NOTEREF _Ref137628791 \f \h </w:instrText>
      </w:r>
      <w:r w:rsidR="000467B3" w:rsidRPr="00CF5B98">
        <w:rPr>
          <w:rFonts w:asciiTheme="minorHAnsi" w:hAnsiTheme="minorHAnsi" w:cstheme="minorHAnsi"/>
        </w:rPr>
      </w:r>
      <w:r w:rsidR="00CF5B98">
        <w:rPr>
          <w:rFonts w:asciiTheme="minorHAnsi" w:hAnsiTheme="minorHAnsi" w:cstheme="minorHAnsi"/>
        </w:rPr>
        <w:instrText xml:space="preserve"> \* MERGEFORMAT </w:instrText>
      </w:r>
      <w:r w:rsidR="000467B3" w:rsidRPr="00CF5B98">
        <w:rPr>
          <w:rFonts w:asciiTheme="minorHAnsi" w:hAnsiTheme="minorHAnsi" w:cstheme="minorHAnsi"/>
        </w:rPr>
        <w:fldChar w:fldCharType="separate"/>
      </w:r>
      <w:r w:rsidR="00737062" w:rsidRPr="00CF5B98">
        <w:rPr>
          <w:rStyle w:val="EndnoteReference"/>
        </w:rPr>
        <w:t>7</w:t>
      </w:r>
      <w:r w:rsidR="000467B3" w:rsidRPr="00CF5B98">
        <w:rPr>
          <w:rFonts w:asciiTheme="minorHAnsi" w:hAnsiTheme="minorHAnsi" w:cstheme="minorHAnsi"/>
        </w:rPr>
        <w:fldChar w:fldCharType="end"/>
      </w:r>
      <w:r w:rsidR="000467B3" w:rsidRPr="00CF5B98">
        <w:rPr>
          <w:rFonts w:asciiTheme="minorHAnsi" w:hAnsiTheme="minorHAnsi" w:cstheme="minorHAnsi"/>
          <w:vertAlign w:val="superscript"/>
        </w:rPr>
        <w:t>,</w:t>
      </w:r>
      <w:r w:rsidR="000467B3" w:rsidRPr="00CF5B98">
        <w:rPr>
          <w:rFonts w:asciiTheme="minorHAnsi" w:hAnsiTheme="minorHAnsi" w:cstheme="minorHAnsi"/>
        </w:rPr>
        <w:fldChar w:fldCharType="begin"/>
      </w:r>
      <w:r w:rsidR="000467B3" w:rsidRPr="00CF5B98">
        <w:rPr>
          <w:rFonts w:asciiTheme="minorHAnsi" w:hAnsiTheme="minorHAnsi" w:cstheme="minorHAnsi"/>
        </w:rPr>
        <w:instrText xml:space="preserve"> NOTEREF _Ref137581847 \f \h </w:instrText>
      </w:r>
      <w:r w:rsidR="000467B3" w:rsidRPr="00CF5B98">
        <w:rPr>
          <w:rFonts w:asciiTheme="minorHAnsi" w:hAnsiTheme="minorHAnsi" w:cstheme="minorHAnsi"/>
        </w:rPr>
      </w:r>
      <w:r w:rsidR="00CF5B98">
        <w:rPr>
          <w:rFonts w:asciiTheme="minorHAnsi" w:hAnsiTheme="minorHAnsi" w:cstheme="minorHAnsi"/>
        </w:rPr>
        <w:instrText xml:space="preserve"> \* MERGEFORMAT </w:instrText>
      </w:r>
      <w:r w:rsidR="000467B3" w:rsidRPr="00CF5B98">
        <w:rPr>
          <w:rFonts w:asciiTheme="minorHAnsi" w:hAnsiTheme="minorHAnsi" w:cstheme="minorHAnsi"/>
        </w:rPr>
        <w:fldChar w:fldCharType="separate"/>
      </w:r>
      <w:r w:rsidR="00737062" w:rsidRPr="00CF5B98">
        <w:rPr>
          <w:rStyle w:val="EndnoteReference"/>
        </w:rPr>
        <w:t>8</w:t>
      </w:r>
      <w:r w:rsidR="000467B3" w:rsidRPr="00CF5B98">
        <w:rPr>
          <w:rFonts w:asciiTheme="minorHAnsi" w:hAnsiTheme="minorHAnsi" w:cstheme="minorHAnsi"/>
        </w:rPr>
        <w:fldChar w:fldCharType="end"/>
      </w:r>
      <w:r w:rsidR="00430F49" w:rsidRPr="00CF5B98">
        <w:rPr>
          <w:rFonts w:asciiTheme="minorHAnsi" w:hAnsiTheme="minorHAnsi" w:cstheme="minorHAnsi"/>
        </w:rPr>
        <w:t xml:space="preserve"> </w:t>
      </w:r>
    </w:p>
    <w:p w14:paraId="1AE0B218" w14:textId="4AF9C96B" w:rsidR="001E204B" w:rsidRPr="00CF5B98" w:rsidRDefault="001E204B" w:rsidP="00CF5B98">
      <w:pPr>
        <w:spacing w:line="360" w:lineRule="auto"/>
        <w:ind w:firstLine="0"/>
        <w:rPr>
          <w:rFonts w:asciiTheme="minorHAnsi" w:hAnsiTheme="minorHAnsi" w:cstheme="minorHAnsi"/>
          <w:b/>
          <w:bCs/>
        </w:rPr>
      </w:pPr>
      <w:r w:rsidRPr="00FD0036">
        <w:rPr>
          <w:rFonts w:asciiTheme="minorHAnsi" w:hAnsiTheme="minorHAnsi" w:cstheme="minorHAnsi"/>
          <w:b/>
          <w:bCs/>
        </w:rPr>
        <w:lastRenderedPageBreak/>
        <w:t>Types of Lung Cancer</w:t>
      </w:r>
    </w:p>
    <w:p w14:paraId="71205000" w14:textId="3F390D7E" w:rsidR="00AA0A9E" w:rsidRPr="00CF5B98" w:rsidRDefault="00477FF4" w:rsidP="00CF5B98">
      <w:pPr>
        <w:spacing w:line="360" w:lineRule="auto"/>
        <w:ind w:firstLine="0"/>
        <w:rPr>
          <w:rFonts w:asciiTheme="minorHAnsi" w:hAnsiTheme="minorHAnsi" w:cstheme="minorHAnsi"/>
        </w:rPr>
      </w:pPr>
      <w:r w:rsidRPr="00CF5B98">
        <w:rPr>
          <w:rFonts w:asciiTheme="minorHAnsi" w:hAnsiTheme="minorHAnsi" w:cstheme="minorHAnsi"/>
        </w:rPr>
        <w:t>There are two main types of lung cancer: non-small cell (NSCLC) and small cell (SCLC).</w:t>
      </w:r>
      <w:r w:rsidR="00B34E02" w:rsidRPr="00CF5B98">
        <w:rPr>
          <w:rFonts w:asciiTheme="minorHAnsi" w:hAnsiTheme="minorHAnsi" w:cstheme="minorHAnsi"/>
        </w:rPr>
        <w:t xml:space="preserve"> These cancers get their names</w:t>
      </w:r>
      <w:r w:rsidR="00737062" w:rsidRPr="00CF5B98">
        <w:rPr>
          <w:rFonts w:asciiTheme="minorHAnsi" w:hAnsiTheme="minorHAnsi" w:cstheme="minorHAnsi"/>
        </w:rPr>
        <w:t xml:space="preserve"> and grouping</w:t>
      </w:r>
      <w:r w:rsidR="00B34E02" w:rsidRPr="00CF5B98">
        <w:rPr>
          <w:rFonts w:asciiTheme="minorHAnsi" w:hAnsiTheme="minorHAnsi" w:cstheme="minorHAnsi"/>
        </w:rPr>
        <w:t xml:space="preserve"> based on how </w:t>
      </w:r>
      <w:r w:rsidR="00BB070A" w:rsidRPr="00CF5B98">
        <w:rPr>
          <w:rFonts w:asciiTheme="minorHAnsi" w:hAnsiTheme="minorHAnsi" w:cstheme="minorHAnsi"/>
        </w:rPr>
        <w:t>they</w:t>
      </w:r>
      <w:r w:rsidR="00B34E02" w:rsidRPr="00CF5B98">
        <w:rPr>
          <w:rFonts w:asciiTheme="minorHAnsi" w:hAnsiTheme="minorHAnsi" w:cstheme="minorHAnsi"/>
        </w:rPr>
        <w:t xml:space="preserve"> appear under a microscope</w:t>
      </w:r>
      <w:r w:rsidR="00BB070A" w:rsidRPr="00CF5B98">
        <w:rPr>
          <w:rFonts w:asciiTheme="minorHAnsi" w:hAnsiTheme="minorHAnsi" w:cstheme="minorHAnsi"/>
        </w:rPr>
        <w:t>, and in the case of NSCLC, the treatment and prognosis is often the same</w:t>
      </w:r>
      <w:r w:rsidR="00B34E02" w:rsidRPr="00CF5B98">
        <w:rPr>
          <w:rFonts w:asciiTheme="minorHAnsi" w:hAnsiTheme="minorHAnsi" w:cstheme="minorHAnsi"/>
        </w:rPr>
        <w:t>.</w:t>
      </w:r>
      <w:r w:rsidR="00737062" w:rsidRPr="00CF5B98">
        <w:rPr>
          <w:rFonts w:asciiTheme="minorHAnsi" w:hAnsiTheme="minorHAnsi" w:cstheme="minorHAnsi"/>
        </w:rPr>
        <w:fldChar w:fldCharType="begin"/>
      </w:r>
      <w:r w:rsidR="00737062" w:rsidRPr="00CF5B98">
        <w:rPr>
          <w:rFonts w:asciiTheme="minorHAnsi" w:hAnsiTheme="minorHAnsi" w:cstheme="minorHAnsi"/>
        </w:rPr>
        <w:instrText xml:space="preserve"> NOTEREF _Ref137628791 \f \h </w:instrText>
      </w:r>
      <w:r w:rsidR="00737062" w:rsidRPr="00CF5B98">
        <w:rPr>
          <w:rFonts w:asciiTheme="minorHAnsi" w:hAnsiTheme="minorHAnsi" w:cstheme="minorHAnsi"/>
        </w:rPr>
      </w:r>
      <w:r w:rsidR="00CF5B98">
        <w:rPr>
          <w:rFonts w:asciiTheme="minorHAnsi" w:hAnsiTheme="minorHAnsi" w:cstheme="minorHAnsi"/>
        </w:rPr>
        <w:instrText xml:space="preserve"> \* MERGEFORMAT </w:instrText>
      </w:r>
      <w:r w:rsidR="00737062" w:rsidRPr="00CF5B98">
        <w:rPr>
          <w:rFonts w:asciiTheme="minorHAnsi" w:hAnsiTheme="minorHAnsi" w:cstheme="minorHAnsi"/>
        </w:rPr>
        <w:fldChar w:fldCharType="separate"/>
      </w:r>
      <w:r w:rsidR="00737062" w:rsidRPr="00CF5B98">
        <w:rPr>
          <w:rStyle w:val="EndnoteReference"/>
        </w:rPr>
        <w:t>7</w:t>
      </w:r>
      <w:r w:rsidR="00737062" w:rsidRPr="00CF5B98">
        <w:rPr>
          <w:rFonts w:asciiTheme="minorHAnsi" w:hAnsiTheme="minorHAnsi" w:cstheme="minorHAnsi"/>
        </w:rPr>
        <w:fldChar w:fldCharType="end"/>
      </w:r>
      <w:r w:rsidR="00737062" w:rsidRPr="00CF5B98">
        <w:rPr>
          <w:rFonts w:asciiTheme="minorHAnsi" w:hAnsiTheme="minorHAnsi" w:cstheme="minorHAnsi"/>
          <w:vertAlign w:val="superscript"/>
        </w:rPr>
        <w:t>,</w:t>
      </w:r>
      <w:r w:rsidR="00737062" w:rsidRPr="00CF5B98">
        <w:rPr>
          <w:rFonts w:asciiTheme="minorHAnsi" w:hAnsiTheme="minorHAnsi" w:cstheme="minorHAnsi"/>
        </w:rPr>
        <w:fldChar w:fldCharType="begin"/>
      </w:r>
      <w:r w:rsidR="00737062" w:rsidRPr="00CF5B98">
        <w:rPr>
          <w:rFonts w:asciiTheme="minorHAnsi" w:hAnsiTheme="minorHAnsi" w:cstheme="minorHAnsi"/>
        </w:rPr>
        <w:instrText xml:space="preserve"> NOTEREF _Ref137642297 \f \h </w:instrText>
      </w:r>
      <w:r w:rsidR="00737062" w:rsidRPr="00CF5B98">
        <w:rPr>
          <w:rFonts w:asciiTheme="minorHAnsi" w:hAnsiTheme="minorHAnsi" w:cstheme="minorHAnsi"/>
        </w:rPr>
      </w:r>
      <w:r w:rsidR="00CF5B98">
        <w:rPr>
          <w:rFonts w:asciiTheme="minorHAnsi" w:hAnsiTheme="minorHAnsi" w:cstheme="minorHAnsi"/>
        </w:rPr>
        <w:instrText xml:space="preserve"> \* MERGEFORMAT </w:instrText>
      </w:r>
      <w:r w:rsidR="00737062" w:rsidRPr="00CF5B98">
        <w:rPr>
          <w:rFonts w:asciiTheme="minorHAnsi" w:hAnsiTheme="minorHAnsi" w:cstheme="minorHAnsi"/>
        </w:rPr>
        <w:fldChar w:fldCharType="separate"/>
      </w:r>
      <w:r w:rsidR="00737062" w:rsidRPr="00CF5B98">
        <w:rPr>
          <w:rStyle w:val="EndnoteReference"/>
        </w:rPr>
        <w:t>9</w:t>
      </w:r>
      <w:r w:rsidR="00737062" w:rsidRPr="00CF5B98">
        <w:rPr>
          <w:rFonts w:asciiTheme="minorHAnsi" w:hAnsiTheme="minorHAnsi" w:cstheme="minorHAnsi"/>
        </w:rPr>
        <w:fldChar w:fldCharType="end"/>
      </w:r>
      <w:r w:rsidRPr="00CF5B98">
        <w:rPr>
          <w:rFonts w:asciiTheme="minorHAnsi" w:hAnsiTheme="minorHAnsi" w:cstheme="minorHAnsi"/>
        </w:rPr>
        <w:t xml:space="preserve"> </w:t>
      </w:r>
    </w:p>
    <w:p w14:paraId="718ADA96" w14:textId="77777777" w:rsidR="00AA0A9E" w:rsidRPr="00CF5B98" w:rsidRDefault="00AA0A9E" w:rsidP="00CF5B98">
      <w:pPr>
        <w:spacing w:line="360" w:lineRule="auto"/>
        <w:ind w:firstLine="0"/>
        <w:rPr>
          <w:rFonts w:asciiTheme="minorHAnsi" w:hAnsiTheme="minorHAnsi" w:cstheme="minorHAnsi"/>
        </w:rPr>
      </w:pPr>
    </w:p>
    <w:p w14:paraId="64016224" w14:textId="78175F6F" w:rsidR="00AA0A9E" w:rsidRPr="00CF5B98" w:rsidRDefault="00477FF4" w:rsidP="00CF5B98">
      <w:pPr>
        <w:spacing w:line="360" w:lineRule="auto"/>
        <w:ind w:firstLine="0"/>
        <w:rPr>
          <w:rFonts w:asciiTheme="minorHAnsi" w:hAnsiTheme="minorHAnsi" w:cstheme="minorHAnsi"/>
        </w:rPr>
      </w:pPr>
      <w:r w:rsidRPr="00CF5B98">
        <w:rPr>
          <w:rFonts w:asciiTheme="minorHAnsi" w:hAnsiTheme="minorHAnsi" w:cstheme="minorHAnsi"/>
        </w:rPr>
        <w:t xml:space="preserve">NSCLC accounts for approximately </w:t>
      </w:r>
      <w:r w:rsidR="00F6380A" w:rsidRPr="00CF5B98">
        <w:rPr>
          <w:rFonts w:asciiTheme="minorHAnsi" w:hAnsiTheme="minorHAnsi" w:cstheme="minorHAnsi"/>
        </w:rPr>
        <w:t>80-85% of all cases</w:t>
      </w:r>
      <w:r w:rsidR="00737062" w:rsidRPr="00CF5B98">
        <w:rPr>
          <w:rFonts w:asciiTheme="minorHAnsi" w:hAnsiTheme="minorHAnsi" w:cstheme="minorHAnsi"/>
        </w:rPr>
        <w:t xml:space="preserve"> and has three main subtypes: adenocarcinoma, squamous cell carcinoma, and large cell carcinoma</w:t>
      </w:r>
      <w:r w:rsidR="00F6380A" w:rsidRPr="00CF5B98">
        <w:rPr>
          <w:rFonts w:asciiTheme="minorHAnsi" w:hAnsiTheme="minorHAnsi" w:cstheme="minorHAnsi"/>
        </w:rPr>
        <w:t>.</w:t>
      </w:r>
      <w:r w:rsidR="00737062" w:rsidRPr="00CF5B98">
        <w:rPr>
          <w:rFonts w:asciiTheme="minorHAnsi" w:hAnsiTheme="minorHAnsi" w:cstheme="minorHAnsi"/>
        </w:rPr>
        <w:fldChar w:fldCharType="begin"/>
      </w:r>
      <w:r w:rsidR="00737062" w:rsidRPr="00CF5B98">
        <w:rPr>
          <w:rFonts w:asciiTheme="minorHAnsi" w:hAnsiTheme="minorHAnsi" w:cstheme="minorHAnsi"/>
        </w:rPr>
        <w:instrText xml:space="preserve"> NOTEREF _Ref137628791 \f \h </w:instrText>
      </w:r>
      <w:r w:rsidR="00737062" w:rsidRPr="00CF5B98">
        <w:rPr>
          <w:rFonts w:asciiTheme="minorHAnsi" w:hAnsiTheme="minorHAnsi" w:cstheme="minorHAnsi"/>
        </w:rPr>
      </w:r>
      <w:r w:rsidR="00CF5B98">
        <w:rPr>
          <w:rFonts w:asciiTheme="minorHAnsi" w:hAnsiTheme="minorHAnsi" w:cstheme="minorHAnsi"/>
        </w:rPr>
        <w:instrText xml:space="preserve"> \* MERGEFORMAT </w:instrText>
      </w:r>
      <w:r w:rsidR="00737062" w:rsidRPr="00CF5B98">
        <w:rPr>
          <w:rFonts w:asciiTheme="minorHAnsi" w:hAnsiTheme="minorHAnsi" w:cstheme="minorHAnsi"/>
        </w:rPr>
        <w:fldChar w:fldCharType="separate"/>
      </w:r>
      <w:r w:rsidR="00737062" w:rsidRPr="00CF5B98">
        <w:rPr>
          <w:rStyle w:val="EndnoteReference"/>
        </w:rPr>
        <w:t>7</w:t>
      </w:r>
      <w:r w:rsidR="00737062" w:rsidRPr="00CF5B98">
        <w:rPr>
          <w:rFonts w:asciiTheme="minorHAnsi" w:hAnsiTheme="minorHAnsi" w:cstheme="minorHAnsi"/>
        </w:rPr>
        <w:fldChar w:fldCharType="end"/>
      </w:r>
      <w:r w:rsidR="00737062" w:rsidRPr="00CF5B98">
        <w:rPr>
          <w:rFonts w:asciiTheme="minorHAnsi" w:hAnsiTheme="minorHAnsi" w:cstheme="minorHAnsi"/>
          <w:vertAlign w:val="superscript"/>
        </w:rPr>
        <w:t>,</w:t>
      </w:r>
      <w:r w:rsidR="00737062" w:rsidRPr="00CF5B98">
        <w:rPr>
          <w:rFonts w:asciiTheme="minorHAnsi" w:hAnsiTheme="minorHAnsi" w:cstheme="minorHAnsi"/>
        </w:rPr>
        <w:fldChar w:fldCharType="begin"/>
      </w:r>
      <w:r w:rsidR="00737062" w:rsidRPr="00CF5B98">
        <w:rPr>
          <w:rFonts w:asciiTheme="minorHAnsi" w:hAnsiTheme="minorHAnsi" w:cstheme="minorHAnsi"/>
        </w:rPr>
        <w:instrText xml:space="preserve"> NOTEREF _Ref137642297 \f \h </w:instrText>
      </w:r>
      <w:r w:rsidR="00737062" w:rsidRPr="00CF5B98">
        <w:rPr>
          <w:rFonts w:asciiTheme="minorHAnsi" w:hAnsiTheme="minorHAnsi" w:cstheme="minorHAnsi"/>
        </w:rPr>
      </w:r>
      <w:r w:rsidR="00CF5B98">
        <w:rPr>
          <w:rFonts w:asciiTheme="minorHAnsi" w:hAnsiTheme="minorHAnsi" w:cstheme="minorHAnsi"/>
        </w:rPr>
        <w:instrText xml:space="preserve"> \* MERGEFORMAT </w:instrText>
      </w:r>
      <w:r w:rsidR="00737062" w:rsidRPr="00CF5B98">
        <w:rPr>
          <w:rFonts w:asciiTheme="minorHAnsi" w:hAnsiTheme="minorHAnsi" w:cstheme="minorHAnsi"/>
        </w:rPr>
        <w:fldChar w:fldCharType="separate"/>
      </w:r>
      <w:r w:rsidR="00737062" w:rsidRPr="00CF5B98">
        <w:rPr>
          <w:rStyle w:val="EndnoteReference"/>
        </w:rPr>
        <w:t>9</w:t>
      </w:r>
      <w:r w:rsidR="00737062" w:rsidRPr="00CF5B98">
        <w:rPr>
          <w:rFonts w:asciiTheme="minorHAnsi" w:hAnsiTheme="minorHAnsi" w:cstheme="minorHAnsi"/>
        </w:rPr>
        <w:fldChar w:fldCharType="end"/>
      </w:r>
      <w:r w:rsidR="00F6380A" w:rsidRPr="00CF5B98">
        <w:rPr>
          <w:rFonts w:asciiTheme="minorHAnsi" w:hAnsiTheme="minorHAnsi" w:cstheme="minorHAnsi"/>
        </w:rPr>
        <w:t xml:space="preserve"> </w:t>
      </w:r>
      <w:r w:rsidR="00737062" w:rsidRPr="00CF5B98">
        <w:rPr>
          <w:rFonts w:asciiTheme="minorHAnsi" w:hAnsiTheme="minorHAnsi" w:cstheme="minorHAnsi"/>
        </w:rPr>
        <w:t>Adenocarcinoma is typically found in the outer areas of the lung, developing in epithelial cells, and is more likely to be found early. This type of NSCLC is the most commonly occurring type of lung cancer among non-smokers</w:t>
      </w:r>
      <w:r w:rsidR="00E71613" w:rsidRPr="00CF5B98">
        <w:rPr>
          <w:rFonts w:asciiTheme="minorHAnsi" w:hAnsiTheme="minorHAnsi" w:cstheme="minorHAnsi"/>
        </w:rPr>
        <w:t>,</w:t>
      </w:r>
      <w:r w:rsidR="00737062" w:rsidRPr="00CF5B98">
        <w:rPr>
          <w:rFonts w:asciiTheme="minorHAnsi" w:hAnsiTheme="minorHAnsi" w:cstheme="minorHAnsi"/>
        </w:rPr>
        <w:t xml:space="preserve"> is more prevalent in women than men</w:t>
      </w:r>
      <w:r w:rsidR="00E71613" w:rsidRPr="00CF5B98">
        <w:rPr>
          <w:rFonts w:asciiTheme="minorHAnsi" w:hAnsiTheme="minorHAnsi" w:cstheme="minorHAnsi"/>
        </w:rPr>
        <w:t>, and is more likely to occur in young people than other types of lung cancer</w:t>
      </w:r>
      <w:r w:rsidR="00737062" w:rsidRPr="00CF5B98">
        <w:rPr>
          <w:rFonts w:asciiTheme="minorHAnsi" w:hAnsiTheme="minorHAnsi" w:cstheme="minorHAnsi"/>
        </w:rPr>
        <w:t>.</w:t>
      </w:r>
      <w:r w:rsidR="00E71613" w:rsidRPr="00CF5B98">
        <w:rPr>
          <w:rFonts w:asciiTheme="minorHAnsi" w:hAnsiTheme="minorHAnsi" w:cstheme="minorHAnsi"/>
        </w:rPr>
        <w:fldChar w:fldCharType="begin"/>
      </w:r>
      <w:r w:rsidR="00E71613" w:rsidRPr="00CF5B98">
        <w:rPr>
          <w:rFonts w:asciiTheme="minorHAnsi" w:hAnsiTheme="minorHAnsi" w:cstheme="minorHAnsi"/>
        </w:rPr>
        <w:instrText xml:space="preserve"> NOTEREF _Ref137628791 \f \h </w:instrText>
      </w:r>
      <w:r w:rsidR="00E71613" w:rsidRPr="00CF5B98">
        <w:rPr>
          <w:rFonts w:asciiTheme="minorHAnsi" w:hAnsiTheme="minorHAnsi" w:cstheme="minorHAnsi"/>
        </w:rPr>
      </w:r>
      <w:r w:rsidR="00CF5B98">
        <w:rPr>
          <w:rFonts w:asciiTheme="minorHAnsi" w:hAnsiTheme="minorHAnsi" w:cstheme="minorHAnsi"/>
        </w:rPr>
        <w:instrText xml:space="preserve"> \* MERGEFORMAT </w:instrText>
      </w:r>
      <w:r w:rsidR="00E71613" w:rsidRPr="00CF5B98">
        <w:rPr>
          <w:rFonts w:asciiTheme="minorHAnsi" w:hAnsiTheme="minorHAnsi" w:cstheme="minorHAnsi"/>
        </w:rPr>
        <w:fldChar w:fldCharType="separate"/>
      </w:r>
      <w:r w:rsidR="00E71613" w:rsidRPr="00CF5B98">
        <w:rPr>
          <w:rStyle w:val="EndnoteReference"/>
        </w:rPr>
        <w:t>7</w:t>
      </w:r>
      <w:r w:rsidR="00E71613" w:rsidRPr="00CF5B98">
        <w:rPr>
          <w:rFonts w:asciiTheme="minorHAnsi" w:hAnsiTheme="minorHAnsi" w:cstheme="minorHAnsi"/>
        </w:rPr>
        <w:fldChar w:fldCharType="end"/>
      </w:r>
      <w:r w:rsidR="00E71613" w:rsidRPr="00CF5B98">
        <w:rPr>
          <w:rFonts w:asciiTheme="minorHAnsi" w:hAnsiTheme="minorHAnsi" w:cstheme="minorHAnsi"/>
          <w:vertAlign w:val="superscript"/>
        </w:rPr>
        <w:t>,</w:t>
      </w:r>
      <w:r w:rsidR="00E71613" w:rsidRPr="00CF5B98">
        <w:rPr>
          <w:rFonts w:asciiTheme="minorHAnsi" w:hAnsiTheme="minorHAnsi" w:cstheme="minorHAnsi"/>
        </w:rPr>
        <w:fldChar w:fldCharType="begin"/>
      </w:r>
      <w:r w:rsidR="00E71613" w:rsidRPr="00CF5B98">
        <w:rPr>
          <w:rFonts w:asciiTheme="minorHAnsi" w:hAnsiTheme="minorHAnsi" w:cstheme="minorHAnsi"/>
        </w:rPr>
        <w:instrText xml:space="preserve"> NOTEREF _Ref137642297 \f \h </w:instrText>
      </w:r>
      <w:r w:rsidR="00E71613" w:rsidRPr="00CF5B98">
        <w:rPr>
          <w:rFonts w:asciiTheme="minorHAnsi" w:hAnsiTheme="minorHAnsi" w:cstheme="minorHAnsi"/>
        </w:rPr>
      </w:r>
      <w:r w:rsidR="00CF5B98">
        <w:rPr>
          <w:rFonts w:asciiTheme="minorHAnsi" w:hAnsiTheme="minorHAnsi" w:cstheme="minorHAnsi"/>
        </w:rPr>
        <w:instrText xml:space="preserve"> \* MERGEFORMAT </w:instrText>
      </w:r>
      <w:r w:rsidR="00E71613" w:rsidRPr="00CF5B98">
        <w:rPr>
          <w:rFonts w:asciiTheme="minorHAnsi" w:hAnsiTheme="minorHAnsi" w:cstheme="minorHAnsi"/>
        </w:rPr>
        <w:fldChar w:fldCharType="separate"/>
      </w:r>
      <w:r w:rsidR="00E71613" w:rsidRPr="00CF5B98">
        <w:rPr>
          <w:rStyle w:val="EndnoteReference"/>
        </w:rPr>
        <w:t>9</w:t>
      </w:r>
      <w:r w:rsidR="00E71613" w:rsidRPr="00CF5B98">
        <w:rPr>
          <w:rFonts w:asciiTheme="minorHAnsi" w:hAnsiTheme="minorHAnsi" w:cstheme="minorHAnsi"/>
        </w:rPr>
        <w:fldChar w:fldCharType="end"/>
      </w:r>
      <w:r w:rsidR="00E71613" w:rsidRPr="00CF5B98">
        <w:rPr>
          <w:rFonts w:asciiTheme="minorHAnsi" w:hAnsiTheme="minorHAnsi" w:cstheme="minorHAnsi"/>
        </w:rPr>
        <w:t xml:space="preserve"> Squamous cell carcinoma is usually located in the center of the lung near the bronchus and occurs in squamous cells, which line the inner part of the lung. This type of NSCLC is often linked to a history of smoking.</w:t>
      </w:r>
      <w:r w:rsidR="00E71613" w:rsidRPr="00CF5B98">
        <w:rPr>
          <w:rFonts w:asciiTheme="minorHAnsi" w:hAnsiTheme="minorHAnsi" w:cstheme="minorHAnsi"/>
        </w:rPr>
        <w:fldChar w:fldCharType="begin"/>
      </w:r>
      <w:r w:rsidR="00E71613" w:rsidRPr="00CF5B98">
        <w:rPr>
          <w:rFonts w:asciiTheme="minorHAnsi" w:hAnsiTheme="minorHAnsi" w:cstheme="minorHAnsi"/>
        </w:rPr>
        <w:instrText xml:space="preserve"> NOTEREF _Ref137628791 \f \h </w:instrText>
      </w:r>
      <w:r w:rsidR="00E71613" w:rsidRPr="00CF5B98">
        <w:rPr>
          <w:rFonts w:asciiTheme="minorHAnsi" w:hAnsiTheme="minorHAnsi" w:cstheme="minorHAnsi"/>
        </w:rPr>
      </w:r>
      <w:r w:rsidR="00CF5B98">
        <w:rPr>
          <w:rFonts w:asciiTheme="minorHAnsi" w:hAnsiTheme="minorHAnsi" w:cstheme="minorHAnsi"/>
        </w:rPr>
        <w:instrText xml:space="preserve"> \* MERGEFORMAT </w:instrText>
      </w:r>
      <w:r w:rsidR="00E71613" w:rsidRPr="00CF5B98">
        <w:rPr>
          <w:rFonts w:asciiTheme="minorHAnsi" w:hAnsiTheme="minorHAnsi" w:cstheme="minorHAnsi"/>
        </w:rPr>
        <w:fldChar w:fldCharType="separate"/>
      </w:r>
      <w:r w:rsidR="00E71613" w:rsidRPr="00CF5B98">
        <w:rPr>
          <w:rStyle w:val="EndnoteReference"/>
        </w:rPr>
        <w:t>7</w:t>
      </w:r>
      <w:r w:rsidR="00E71613" w:rsidRPr="00CF5B98">
        <w:rPr>
          <w:rFonts w:asciiTheme="minorHAnsi" w:hAnsiTheme="minorHAnsi" w:cstheme="minorHAnsi"/>
        </w:rPr>
        <w:fldChar w:fldCharType="end"/>
      </w:r>
      <w:r w:rsidR="00E71613" w:rsidRPr="00CF5B98">
        <w:rPr>
          <w:rFonts w:asciiTheme="minorHAnsi" w:hAnsiTheme="minorHAnsi" w:cstheme="minorHAnsi"/>
          <w:vertAlign w:val="superscript"/>
        </w:rPr>
        <w:t>,</w:t>
      </w:r>
      <w:r w:rsidR="00E71613" w:rsidRPr="00CF5B98">
        <w:rPr>
          <w:rFonts w:asciiTheme="minorHAnsi" w:hAnsiTheme="minorHAnsi" w:cstheme="minorHAnsi"/>
        </w:rPr>
        <w:fldChar w:fldCharType="begin"/>
      </w:r>
      <w:r w:rsidR="00E71613" w:rsidRPr="00CF5B98">
        <w:rPr>
          <w:rFonts w:asciiTheme="minorHAnsi" w:hAnsiTheme="minorHAnsi" w:cstheme="minorHAnsi"/>
        </w:rPr>
        <w:instrText xml:space="preserve"> NOTEREF _Ref137642297 \f \h </w:instrText>
      </w:r>
      <w:r w:rsidR="00E71613" w:rsidRPr="00CF5B98">
        <w:rPr>
          <w:rFonts w:asciiTheme="minorHAnsi" w:hAnsiTheme="minorHAnsi" w:cstheme="minorHAnsi"/>
        </w:rPr>
      </w:r>
      <w:r w:rsidR="00CF5B98">
        <w:rPr>
          <w:rFonts w:asciiTheme="minorHAnsi" w:hAnsiTheme="minorHAnsi" w:cstheme="minorHAnsi"/>
        </w:rPr>
        <w:instrText xml:space="preserve"> \* MERGEFORMAT </w:instrText>
      </w:r>
      <w:r w:rsidR="00E71613" w:rsidRPr="00CF5B98">
        <w:rPr>
          <w:rFonts w:asciiTheme="minorHAnsi" w:hAnsiTheme="minorHAnsi" w:cstheme="minorHAnsi"/>
        </w:rPr>
        <w:fldChar w:fldCharType="separate"/>
      </w:r>
      <w:r w:rsidR="00E71613" w:rsidRPr="00CF5B98">
        <w:rPr>
          <w:rStyle w:val="EndnoteReference"/>
        </w:rPr>
        <w:t>9</w:t>
      </w:r>
      <w:r w:rsidR="00E71613" w:rsidRPr="00CF5B98">
        <w:rPr>
          <w:rFonts w:asciiTheme="minorHAnsi" w:hAnsiTheme="minorHAnsi" w:cstheme="minorHAnsi"/>
        </w:rPr>
        <w:fldChar w:fldCharType="end"/>
      </w:r>
      <w:r w:rsidR="00E71613" w:rsidRPr="00CF5B98">
        <w:rPr>
          <w:rFonts w:asciiTheme="minorHAnsi" w:hAnsiTheme="minorHAnsi" w:cstheme="minorHAnsi"/>
        </w:rPr>
        <w:t xml:space="preserve"> Large cell, or undifferentiated, cancer can appear in any part of the lung and </w:t>
      </w:r>
      <w:r w:rsidR="00C939B0" w:rsidRPr="00CF5B98">
        <w:rPr>
          <w:rFonts w:asciiTheme="minorHAnsi" w:hAnsiTheme="minorHAnsi" w:cstheme="minorHAnsi"/>
        </w:rPr>
        <w:t>grow</w:t>
      </w:r>
      <w:r w:rsidR="00E71613" w:rsidRPr="00CF5B98">
        <w:rPr>
          <w:rFonts w:asciiTheme="minorHAnsi" w:hAnsiTheme="minorHAnsi" w:cstheme="minorHAnsi"/>
        </w:rPr>
        <w:t xml:space="preserve"> and spread quickly, making it more difficult to treat.</w:t>
      </w:r>
      <w:r w:rsidR="00E71613" w:rsidRPr="00CF5B98">
        <w:rPr>
          <w:rFonts w:asciiTheme="minorHAnsi" w:hAnsiTheme="minorHAnsi" w:cstheme="minorHAnsi"/>
        </w:rPr>
        <w:fldChar w:fldCharType="begin"/>
      </w:r>
      <w:r w:rsidR="00E71613" w:rsidRPr="00CF5B98">
        <w:rPr>
          <w:rFonts w:asciiTheme="minorHAnsi" w:hAnsiTheme="minorHAnsi" w:cstheme="minorHAnsi"/>
        </w:rPr>
        <w:instrText xml:space="preserve"> NOTEREF _Ref137628791 \f \h </w:instrText>
      </w:r>
      <w:r w:rsidR="00E71613" w:rsidRPr="00CF5B98">
        <w:rPr>
          <w:rFonts w:asciiTheme="minorHAnsi" w:hAnsiTheme="minorHAnsi" w:cstheme="minorHAnsi"/>
        </w:rPr>
      </w:r>
      <w:r w:rsidR="00CF5B98">
        <w:rPr>
          <w:rFonts w:asciiTheme="minorHAnsi" w:hAnsiTheme="minorHAnsi" w:cstheme="minorHAnsi"/>
        </w:rPr>
        <w:instrText xml:space="preserve"> \* MERGEFORMAT </w:instrText>
      </w:r>
      <w:r w:rsidR="00E71613" w:rsidRPr="00CF5B98">
        <w:rPr>
          <w:rFonts w:asciiTheme="minorHAnsi" w:hAnsiTheme="minorHAnsi" w:cstheme="minorHAnsi"/>
        </w:rPr>
        <w:fldChar w:fldCharType="separate"/>
      </w:r>
      <w:r w:rsidR="00E71613" w:rsidRPr="00CF5B98">
        <w:rPr>
          <w:rStyle w:val="EndnoteReference"/>
        </w:rPr>
        <w:t>7</w:t>
      </w:r>
      <w:r w:rsidR="00E71613" w:rsidRPr="00CF5B98">
        <w:rPr>
          <w:rFonts w:asciiTheme="minorHAnsi" w:hAnsiTheme="minorHAnsi" w:cstheme="minorHAnsi"/>
        </w:rPr>
        <w:fldChar w:fldCharType="end"/>
      </w:r>
      <w:r w:rsidR="00E71613" w:rsidRPr="00CF5B98">
        <w:rPr>
          <w:rFonts w:asciiTheme="minorHAnsi" w:hAnsiTheme="minorHAnsi" w:cstheme="minorHAnsi"/>
          <w:vertAlign w:val="superscript"/>
        </w:rPr>
        <w:t>,</w:t>
      </w:r>
      <w:r w:rsidR="00E71613" w:rsidRPr="00CF5B98">
        <w:rPr>
          <w:rFonts w:asciiTheme="minorHAnsi" w:hAnsiTheme="minorHAnsi" w:cstheme="minorHAnsi"/>
        </w:rPr>
        <w:fldChar w:fldCharType="begin"/>
      </w:r>
      <w:r w:rsidR="00E71613" w:rsidRPr="00CF5B98">
        <w:rPr>
          <w:rFonts w:asciiTheme="minorHAnsi" w:hAnsiTheme="minorHAnsi" w:cstheme="minorHAnsi"/>
        </w:rPr>
        <w:instrText xml:space="preserve"> NOTEREF _Ref137642297 \f \h </w:instrText>
      </w:r>
      <w:r w:rsidR="00E71613" w:rsidRPr="00CF5B98">
        <w:rPr>
          <w:rFonts w:asciiTheme="minorHAnsi" w:hAnsiTheme="minorHAnsi" w:cstheme="minorHAnsi"/>
        </w:rPr>
      </w:r>
      <w:r w:rsidR="00CF5B98">
        <w:rPr>
          <w:rFonts w:asciiTheme="minorHAnsi" w:hAnsiTheme="minorHAnsi" w:cstheme="minorHAnsi"/>
        </w:rPr>
        <w:instrText xml:space="preserve"> \* MERGEFORMAT </w:instrText>
      </w:r>
      <w:r w:rsidR="00E71613" w:rsidRPr="00CF5B98">
        <w:rPr>
          <w:rFonts w:asciiTheme="minorHAnsi" w:hAnsiTheme="minorHAnsi" w:cstheme="minorHAnsi"/>
        </w:rPr>
        <w:fldChar w:fldCharType="separate"/>
      </w:r>
      <w:r w:rsidR="00E71613" w:rsidRPr="00CF5B98">
        <w:rPr>
          <w:rStyle w:val="EndnoteReference"/>
        </w:rPr>
        <w:t>9</w:t>
      </w:r>
      <w:r w:rsidR="00E71613" w:rsidRPr="00CF5B98">
        <w:rPr>
          <w:rFonts w:asciiTheme="minorHAnsi" w:hAnsiTheme="minorHAnsi" w:cstheme="minorHAnsi"/>
        </w:rPr>
        <w:fldChar w:fldCharType="end"/>
      </w:r>
      <w:r w:rsidR="00E71613" w:rsidRPr="00CF5B98">
        <w:rPr>
          <w:rFonts w:asciiTheme="minorHAnsi" w:hAnsiTheme="minorHAnsi" w:cstheme="minorHAnsi"/>
        </w:rPr>
        <w:t xml:space="preserve"> </w:t>
      </w:r>
    </w:p>
    <w:p w14:paraId="61EBDA2A" w14:textId="77777777" w:rsidR="00AA0A9E" w:rsidRPr="00CF5B98" w:rsidRDefault="00AA0A9E" w:rsidP="00CF5B98">
      <w:pPr>
        <w:spacing w:line="360" w:lineRule="auto"/>
        <w:ind w:firstLine="0"/>
        <w:rPr>
          <w:rFonts w:asciiTheme="minorHAnsi" w:hAnsiTheme="minorHAnsi" w:cstheme="minorHAnsi"/>
        </w:rPr>
      </w:pPr>
    </w:p>
    <w:p w14:paraId="7CB0430B" w14:textId="25F8FD20" w:rsidR="001E204B" w:rsidRPr="00CF5B98" w:rsidRDefault="00E71613" w:rsidP="00CF5B98">
      <w:pPr>
        <w:spacing w:line="360" w:lineRule="auto"/>
        <w:ind w:firstLine="0"/>
        <w:rPr>
          <w:rFonts w:asciiTheme="minorHAnsi" w:hAnsiTheme="minorHAnsi" w:cstheme="minorHAnsi"/>
        </w:rPr>
      </w:pPr>
      <w:commentRangeStart w:id="11"/>
      <w:r w:rsidRPr="00CF5B98">
        <w:rPr>
          <w:rFonts w:asciiTheme="minorHAnsi" w:hAnsiTheme="minorHAnsi" w:cstheme="minorHAnsi"/>
          <w:highlight w:val="green"/>
        </w:rPr>
        <w:t>Small cell lung cancer is most commonly caused by cigarette smoking.</w:t>
      </w:r>
      <w:r w:rsidRPr="00CF5B98">
        <w:rPr>
          <w:rFonts w:asciiTheme="minorHAnsi" w:hAnsiTheme="minorHAnsi" w:cstheme="minorHAnsi"/>
        </w:rPr>
        <w:t xml:space="preserve"> </w:t>
      </w:r>
      <w:commentRangeEnd w:id="11"/>
      <w:r w:rsidR="009F123F" w:rsidRPr="00CF5B98">
        <w:rPr>
          <w:rStyle w:val="CommentReference"/>
          <w:sz w:val="22"/>
          <w:szCs w:val="22"/>
        </w:rPr>
        <w:commentReference w:id="11"/>
      </w:r>
      <w:r w:rsidR="00F6380A" w:rsidRPr="00CF5B98">
        <w:rPr>
          <w:rFonts w:asciiTheme="minorHAnsi" w:hAnsiTheme="minorHAnsi" w:cstheme="minorHAnsi"/>
        </w:rPr>
        <w:t>SCLC has two main subtypes: small cell carcinoma, sometimes called oat cell cancer, and</w:t>
      </w:r>
      <w:r w:rsidR="00D358B5" w:rsidRPr="00CF5B98">
        <w:rPr>
          <w:rFonts w:asciiTheme="minorHAnsi" w:hAnsiTheme="minorHAnsi" w:cstheme="minorHAnsi"/>
        </w:rPr>
        <w:t xml:space="preserve"> mixed small cell/large cell or</w:t>
      </w:r>
      <w:r w:rsidR="00F6380A" w:rsidRPr="00CF5B98">
        <w:rPr>
          <w:rFonts w:asciiTheme="minorHAnsi" w:hAnsiTheme="minorHAnsi" w:cstheme="minorHAnsi"/>
        </w:rPr>
        <w:t xml:space="preserve"> combined cell carcinoma.</w:t>
      </w:r>
      <w:r w:rsidR="00737062" w:rsidRPr="00CF5B98">
        <w:rPr>
          <w:rFonts w:asciiTheme="minorHAnsi" w:hAnsiTheme="minorHAnsi" w:cstheme="minorHAnsi"/>
        </w:rPr>
        <w:fldChar w:fldCharType="begin"/>
      </w:r>
      <w:r w:rsidR="00737062" w:rsidRPr="00CF5B98">
        <w:rPr>
          <w:rFonts w:asciiTheme="minorHAnsi" w:hAnsiTheme="minorHAnsi" w:cstheme="minorHAnsi"/>
        </w:rPr>
        <w:instrText xml:space="preserve"> NOTEREF _Ref137628791 \f \h </w:instrText>
      </w:r>
      <w:r w:rsidR="00737062" w:rsidRPr="00CF5B98">
        <w:rPr>
          <w:rFonts w:asciiTheme="minorHAnsi" w:hAnsiTheme="minorHAnsi" w:cstheme="minorHAnsi"/>
        </w:rPr>
      </w:r>
      <w:r w:rsidR="00CF5B98">
        <w:rPr>
          <w:rFonts w:asciiTheme="minorHAnsi" w:hAnsiTheme="minorHAnsi" w:cstheme="minorHAnsi"/>
        </w:rPr>
        <w:instrText xml:space="preserve"> \* MERGEFORMAT </w:instrText>
      </w:r>
      <w:r w:rsidR="00737062" w:rsidRPr="00CF5B98">
        <w:rPr>
          <w:rFonts w:asciiTheme="minorHAnsi" w:hAnsiTheme="minorHAnsi" w:cstheme="minorHAnsi"/>
        </w:rPr>
        <w:fldChar w:fldCharType="separate"/>
      </w:r>
      <w:r w:rsidR="00737062" w:rsidRPr="00CF5B98">
        <w:rPr>
          <w:rStyle w:val="EndnoteReference"/>
        </w:rPr>
        <w:t>7</w:t>
      </w:r>
      <w:r w:rsidR="00737062" w:rsidRPr="00CF5B98">
        <w:rPr>
          <w:rFonts w:asciiTheme="minorHAnsi" w:hAnsiTheme="minorHAnsi" w:cstheme="minorHAnsi"/>
        </w:rPr>
        <w:fldChar w:fldCharType="end"/>
      </w:r>
      <w:r w:rsidR="00F6380A" w:rsidRPr="00CF5B98">
        <w:rPr>
          <w:rFonts w:asciiTheme="minorHAnsi" w:hAnsiTheme="minorHAnsi" w:cstheme="minorHAnsi"/>
          <w:vertAlign w:val="superscript"/>
        </w:rPr>
        <w:t>,</w:t>
      </w:r>
      <w:bookmarkStart w:id="12" w:name="_Ref137642297"/>
      <w:r w:rsidR="00F6380A" w:rsidRPr="00CF5B98">
        <w:rPr>
          <w:rStyle w:val="EndnoteReference"/>
          <w:rFonts w:asciiTheme="minorHAnsi" w:hAnsiTheme="minorHAnsi" w:cstheme="minorHAnsi"/>
        </w:rPr>
        <w:endnoteReference w:id="9"/>
      </w:r>
      <w:bookmarkEnd w:id="12"/>
      <w:r w:rsidR="00F6380A" w:rsidRPr="00CF5B98">
        <w:rPr>
          <w:rFonts w:asciiTheme="minorHAnsi" w:hAnsiTheme="minorHAnsi" w:cstheme="minorHAnsi"/>
        </w:rPr>
        <w:t xml:space="preserve"> </w:t>
      </w:r>
      <w:r w:rsidRPr="00CF5B98">
        <w:rPr>
          <w:rFonts w:asciiTheme="minorHAnsi" w:hAnsiTheme="minorHAnsi" w:cstheme="minorHAnsi"/>
        </w:rPr>
        <w:t>Most patients with SCLC are diagnosed after the cancer has metastasized; however, since it is fast growing, it responds well to chemotherapy and radiation therapy. Unfortunately, it has a high recurrence rate.</w:t>
      </w:r>
      <w:r w:rsidRPr="00CF5B98">
        <w:rPr>
          <w:rFonts w:asciiTheme="minorHAnsi" w:hAnsiTheme="minorHAnsi" w:cstheme="minorHAnsi"/>
        </w:rPr>
        <w:fldChar w:fldCharType="begin"/>
      </w:r>
      <w:r w:rsidRPr="00CF5B98">
        <w:rPr>
          <w:rFonts w:asciiTheme="minorHAnsi" w:hAnsiTheme="minorHAnsi" w:cstheme="minorHAnsi"/>
        </w:rPr>
        <w:instrText xml:space="preserve"> NOTEREF _Ref137628791 \f \h </w:instrText>
      </w:r>
      <w:r w:rsidRPr="00CF5B98">
        <w:rPr>
          <w:rFonts w:asciiTheme="minorHAnsi" w:hAnsiTheme="minorHAnsi" w:cstheme="minorHAnsi"/>
        </w:rPr>
      </w:r>
      <w:r w:rsidR="00CF5B98">
        <w:rPr>
          <w:rFonts w:asciiTheme="minorHAnsi" w:hAnsiTheme="minorHAnsi" w:cstheme="minorHAnsi"/>
        </w:rPr>
        <w:instrText xml:space="preserve"> \* MERGEFORMAT </w:instrText>
      </w:r>
      <w:r w:rsidRPr="00CF5B98">
        <w:rPr>
          <w:rFonts w:asciiTheme="minorHAnsi" w:hAnsiTheme="minorHAnsi" w:cstheme="minorHAnsi"/>
        </w:rPr>
        <w:fldChar w:fldCharType="separate"/>
      </w:r>
      <w:r w:rsidRPr="00CF5B98">
        <w:rPr>
          <w:rStyle w:val="EndnoteReference"/>
        </w:rPr>
        <w:t>7</w:t>
      </w:r>
      <w:r w:rsidRPr="00CF5B98">
        <w:rPr>
          <w:rFonts w:asciiTheme="minorHAnsi" w:hAnsiTheme="minorHAnsi" w:cstheme="minorHAnsi"/>
        </w:rPr>
        <w:fldChar w:fldCharType="end"/>
      </w:r>
      <w:r w:rsidRPr="00CF5B98">
        <w:rPr>
          <w:rFonts w:asciiTheme="minorHAnsi" w:hAnsiTheme="minorHAnsi" w:cstheme="minorHAnsi"/>
          <w:vertAlign w:val="superscript"/>
        </w:rPr>
        <w:t>,</w:t>
      </w:r>
      <w:r w:rsidRPr="00CF5B98">
        <w:rPr>
          <w:rFonts w:asciiTheme="minorHAnsi" w:hAnsiTheme="minorHAnsi" w:cstheme="minorHAnsi"/>
        </w:rPr>
        <w:fldChar w:fldCharType="begin"/>
      </w:r>
      <w:r w:rsidRPr="00CF5B98">
        <w:rPr>
          <w:rFonts w:asciiTheme="minorHAnsi" w:hAnsiTheme="minorHAnsi" w:cstheme="minorHAnsi"/>
        </w:rPr>
        <w:instrText xml:space="preserve"> NOTEREF _Ref137642297 \f \h </w:instrText>
      </w:r>
      <w:r w:rsidRPr="00CF5B98">
        <w:rPr>
          <w:rFonts w:asciiTheme="minorHAnsi" w:hAnsiTheme="minorHAnsi" w:cstheme="minorHAnsi"/>
        </w:rPr>
      </w:r>
      <w:r w:rsidR="00CF5B98">
        <w:rPr>
          <w:rFonts w:asciiTheme="minorHAnsi" w:hAnsiTheme="minorHAnsi" w:cstheme="minorHAnsi"/>
        </w:rPr>
        <w:instrText xml:space="preserve"> \* MERGEFORMAT </w:instrText>
      </w:r>
      <w:r w:rsidRPr="00CF5B98">
        <w:rPr>
          <w:rFonts w:asciiTheme="minorHAnsi" w:hAnsiTheme="minorHAnsi" w:cstheme="minorHAnsi"/>
        </w:rPr>
        <w:fldChar w:fldCharType="separate"/>
      </w:r>
      <w:r w:rsidRPr="00CF5B98">
        <w:rPr>
          <w:rStyle w:val="EndnoteReference"/>
        </w:rPr>
        <w:t>9</w:t>
      </w:r>
      <w:r w:rsidRPr="00CF5B98">
        <w:rPr>
          <w:rFonts w:asciiTheme="minorHAnsi" w:hAnsiTheme="minorHAnsi" w:cstheme="minorHAnsi"/>
        </w:rPr>
        <w:fldChar w:fldCharType="end"/>
      </w:r>
      <w:r w:rsidRPr="00CF5B98">
        <w:rPr>
          <w:rFonts w:asciiTheme="minorHAnsi" w:hAnsiTheme="minorHAnsi" w:cstheme="minorHAnsi"/>
        </w:rPr>
        <w:t xml:space="preserve"> Other types of tumors in the lung are much more rare and include carcinoid, Pancoast, adenoid cystic carcinomas, lymphomas, sarcomas, and benign hamartomas. The lungs can also be a site of metastatic cancer from breast, pancreas, kidney, or skin cancers.</w:t>
      </w:r>
      <w:r w:rsidRPr="00CF5B98">
        <w:rPr>
          <w:rFonts w:asciiTheme="minorHAnsi" w:hAnsiTheme="minorHAnsi" w:cstheme="minorHAnsi"/>
        </w:rPr>
        <w:fldChar w:fldCharType="begin"/>
      </w:r>
      <w:r w:rsidRPr="00CF5B98">
        <w:rPr>
          <w:rFonts w:asciiTheme="minorHAnsi" w:hAnsiTheme="minorHAnsi" w:cstheme="minorHAnsi"/>
        </w:rPr>
        <w:instrText xml:space="preserve"> NOTEREF _Ref137628791 \f \h </w:instrText>
      </w:r>
      <w:r w:rsidRPr="00CF5B98">
        <w:rPr>
          <w:rFonts w:asciiTheme="minorHAnsi" w:hAnsiTheme="minorHAnsi" w:cstheme="minorHAnsi"/>
        </w:rPr>
      </w:r>
      <w:r w:rsidR="00CF5B98">
        <w:rPr>
          <w:rFonts w:asciiTheme="minorHAnsi" w:hAnsiTheme="minorHAnsi" w:cstheme="minorHAnsi"/>
        </w:rPr>
        <w:instrText xml:space="preserve"> \* MERGEFORMAT </w:instrText>
      </w:r>
      <w:r w:rsidRPr="00CF5B98">
        <w:rPr>
          <w:rFonts w:asciiTheme="minorHAnsi" w:hAnsiTheme="minorHAnsi" w:cstheme="minorHAnsi"/>
        </w:rPr>
        <w:fldChar w:fldCharType="separate"/>
      </w:r>
      <w:r w:rsidRPr="00CF5B98">
        <w:rPr>
          <w:rStyle w:val="EndnoteReference"/>
        </w:rPr>
        <w:t>7</w:t>
      </w:r>
      <w:r w:rsidRPr="00CF5B98">
        <w:rPr>
          <w:rFonts w:asciiTheme="minorHAnsi" w:hAnsiTheme="minorHAnsi" w:cstheme="minorHAnsi"/>
        </w:rPr>
        <w:fldChar w:fldCharType="end"/>
      </w:r>
      <w:r w:rsidRPr="00CF5B98">
        <w:rPr>
          <w:rFonts w:asciiTheme="minorHAnsi" w:hAnsiTheme="minorHAnsi" w:cstheme="minorHAnsi"/>
          <w:vertAlign w:val="superscript"/>
        </w:rPr>
        <w:t>,</w:t>
      </w:r>
      <w:r w:rsidRPr="00CF5B98">
        <w:rPr>
          <w:rFonts w:asciiTheme="minorHAnsi" w:hAnsiTheme="minorHAnsi" w:cstheme="minorHAnsi"/>
        </w:rPr>
        <w:fldChar w:fldCharType="begin"/>
      </w:r>
      <w:r w:rsidRPr="00CF5B98">
        <w:rPr>
          <w:rFonts w:asciiTheme="minorHAnsi" w:hAnsiTheme="minorHAnsi" w:cstheme="minorHAnsi"/>
        </w:rPr>
        <w:instrText xml:space="preserve"> NOTEREF _Ref137642297 \f \h </w:instrText>
      </w:r>
      <w:r w:rsidRPr="00CF5B98">
        <w:rPr>
          <w:rFonts w:asciiTheme="minorHAnsi" w:hAnsiTheme="minorHAnsi" w:cstheme="minorHAnsi"/>
        </w:rPr>
      </w:r>
      <w:r w:rsidR="00CF5B98">
        <w:rPr>
          <w:rFonts w:asciiTheme="minorHAnsi" w:hAnsiTheme="minorHAnsi" w:cstheme="minorHAnsi"/>
        </w:rPr>
        <w:instrText xml:space="preserve"> \* MERGEFORMAT </w:instrText>
      </w:r>
      <w:r w:rsidRPr="00CF5B98">
        <w:rPr>
          <w:rFonts w:asciiTheme="minorHAnsi" w:hAnsiTheme="minorHAnsi" w:cstheme="minorHAnsi"/>
        </w:rPr>
        <w:fldChar w:fldCharType="separate"/>
      </w:r>
      <w:r w:rsidRPr="00CF5B98">
        <w:rPr>
          <w:rStyle w:val="EndnoteReference"/>
        </w:rPr>
        <w:t>9</w:t>
      </w:r>
      <w:r w:rsidRPr="00CF5B98">
        <w:rPr>
          <w:rFonts w:asciiTheme="minorHAnsi" w:hAnsiTheme="minorHAnsi" w:cstheme="minorHAnsi"/>
        </w:rPr>
        <w:fldChar w:fldCharType="end"/>
      </w:r>
    </w:p>
    <w:p w14:paraId="44A71E53" w14:textId="77777777" w:rsidR="00E71613" w:rsidRPr="00CF5B98" w:rsidRDefault="00E71613" w:rsidP="00CF5B98">
      <w:pPr>
        <w:spacing w:line="360" w:lineRule="auto"/>
        <w:ind w:firstLine="0"/>
        <w:rPr>
          <w:rFonts w:asciiTheme="minorHAnsi" w:hAnsiTheme="minorHAnsi" w:cstheme="minorHAnsi"/>
        </w:rPr>
      </w:pPr>
    </w:p>
    <w:p w14:paraId="5ED711F8" w14:textId="4F4AF32C" w:rsidR="00E71613" w:rsidRPr="00CF5B98" w:rsidRDefault="00185979" w:rsidP="00CF5B98">
      <w:pPr>
        <w:spacing w:line="360" w:lineRule="auto"/>
        <w:ind w:firstLine="0"/>
        <w:rPr>
          <w:rFonts w:asciiTheme="minorHAnsi" w:hAnsiTheme="minorHAnsi" w:cstheme="minorHAnsi"/>
          <w:b/>
          <w:bCs/>
        </w:rPr>
      </w:pPr>
      <w:r w:rsidRPr="00CF5B98">
        <w:rPr>
          <w:rFonts w:asciiTheme="minorHAnsi" w:hAnsiTheme="minorHAnsi" w:cstheme="minorHAnsi"/>
          <w:b/>
          <w:bCs/>
        </w:rPr>
        <w:t>Diagnosis and Prognosis of Lung Cancer</w:t>
      </w:r>
    </w:p>
    <w:p w14:paraId="377AD383" w14:textId="74788678" w:rsidR="007B4589" w:rsidRPr="00CF5B98" w:rsidRDefault="00185979" w:rsidP="00CF5B98">
      <w:pPr>
        <w:spacing w:line="360" w:lineRule="auto"/>
        <w:ind w:firstLine="0"/>
        <w:rPr>
          <w:rFonts w:asciiTheme="minorHAnsi" w:hAnsiTheme="minorHAnsi" w:cstheme="minorHAnsi"/>
        </w:rPr>
      </w:pPr>
      <w:r w:rsidRPr="00CF5B98">
        <w:rPr>
          <w:rFonts w:asciiTheme="minorHAnsi" w:hAnsiTheme="minorHAnsi" w:cstheme="minorHAnsi"/>
        </w:rPr>
        <w:t>Most lung cancers do not cause symptoms until they have spread or reached an advanced stage; however, sometimes it is caught early when patients follow up on persistent symptoms. While these symptoms may not always mean the patient has lung cancer, they are still associated with many types of lung cancer</w:t>
      </w:r>
      <w:r w:rsidR="007B4589" w:rsidRPr="00CF5B98">
        <w:rPr>
          <w:rFonts w:asciiTheme="minorHAnsi" w:hAnsiTheme="minorHAnsi" w:cstheme="minorHAnsi"/>
        </w:rPr>
        <w:t>, especially if the patient presents with multiple symptoms</w:t>
      </w:r>
      <w:r w:rsidRPr="00CF5B98">
        <w:rPr>
          <w:rFonts w:asciiTheme="minorHAnsi" w:hAnsiTheme="minorHAnsi" w:cstheme="minorHAnsi"/>
        </w:rPr>
        <w:t>.</w:t>
      </w:r>
      <w:bookmarkStart w:id="13" w:name="_Ref137667681"/>
      <w:r w:rsidRPr="00CF5B98">
        <w:rPr>
          <w:rStyle w:val="EndnoteReference"/>
          <w:rFonts w:asciiTheme="minorHAnsi" w:hAnsiTheme="minorHAnsi" w:cstheme="minorHAnsi"/>
        </w:rPr>
        <w:endnoteReference w:id="10"/>
      </w:r>
      <w:bookmarkEnd w:id="13"/>
      <w:r w:rsidRPr="00CF5B98">
        <w:rPr>
          <w:rFonts w:asciiTheme="minorHAnsi" w:hAnsiTheme="minorHAnsi" w:cstheme="minorHAnsi"/>
        </w:rPr>
        <w:t xml:space="preserve"> These symptoms are listed in </w:t>
      </w:r>
      <w:r w:rsidR="007B4589" w:rsidRPr="00CF5B98">
        <w:rPr>
          <w:rFonts w:asciiTheme="minorHAnsi" w:hAnsiTheme="minorHAnsi" w:cstheme="minorHAnsi"/>
        </w:rPr>
        <w:fldChar w:fldCharType="begin"/>
      </w:r>
      <w:r w:rsidR="007B4589" w:rsidRPr="00CF5B98">
        <w:rPr>
          <w:rFonts w:asciiTheme="minorHAnsi" w:hAnsiTheme="minorHAnsi" w:cstheme="minorHAnsi"/>
        </w:rPr>
        <w:instrText xml:space="preserve"> REF _Ref137667640 \h  \* MERGEFORMAT </w:instrText>
      </w:r>
      <w:r w:rsidR="007B4589" w:rsidRPr="00CF5B98">
        <w:rPr>
          <w:rFonts w:asciiTheme="minorHAnsi" w:hAnsiTheme="minorHAnsi" w:cstheme="minorHAnsi"/>
        </w:rPr>
      </w:r>
      <w:r w:rsidR="007B4589" w:rsidRPr="00CF5B98">
        <w:rPr>
          <w:rFonts w:asciiTheme="minorHAnsi" w:hAnsiTheme="minorHAnsi" w:cstheme="minorHAnsi"/>
        </w:rPr>
        <w:fldChar w:fldCharType="separate"/>
      </w:r>
      <w:r w:rsidR="007B4589" w:rsidRPr="00CF5B98">
        <w:rPr>
          <w:color w:val="000000" w:themeColor="text1"/>
        </w:rPr>
        <w:t xml:space="preserve">Table </w:t>
      </w:r>
      <w:r w:rsidR="007B4589" w:rsidRPr="00CF5B98">
        <w:rPr>
          <w:noProof/>
          <w:color w:val="000000" w:themeColor="text1"/>
        </w:rPr>
        <w:t>1</w:t>
      </w:r>
      <w:r w:rsidR="007B4589" w:rsidRPr="00CF5B98">
        <w:rPr>
          <w:rFonts w:asciiTheme="minorHAnsi" w:hAnsiTheme="minorHAnsi" w:cstheme="minorHAnsi"/>
        </w:rPr>
        <w:fldChar w:fldCharType="end"/>
      </w:r>
      <w:r w:rsidR="007B4589" w:rsidRPr="00CF5B98">
        <w:rPr>
          <w:rFonts w:asciiTheme="minorHAnsi" w:hAnsiTheme="minorHAnsi" w:cstheme="minorHAnsi"/>
        </w:rPr>
        <w:t>. If lung cancer has metastasized to other parts of the body, the patient may also exhibit symptoms such as bone pain, nervous system changes, jaundice, and swelling of lymph nodes, especially those above the clavicle.</w:t>
      </w:r>
      <w:r w:rsidR="007B4589" w:rsidRPr="00CF5B98">
        <w:rPr>
          <w:rFonts w:asciiTheme="minorHAnsi" w:hAnsiTheme="minorHAnsi" w:cstheme="minorHAnsi"/>
        </w:rPr>
        <w:fldChar w:fldCharType="begin"/>
      </w:r>
      <w:r w:rsidR="007B4589" w:rsidRPr="00CF5B98">
        <w:rPr>
          <w:rFonts w:asciiTheme="minorHAnsi" w:hAnsiTheme="minorHAnsi" w:cstheme="minorHAnsi"/>
        </w:rPr>
        <w:instrText xml:space="preserve"> NOTEREF _Ref137667681 \f \h </w:instrText>
      </w:r>
      <w:r w:rsidR="007B4589" w:rsidRPr="00CF5B98">
        <w:rPr>
          <w:rFonts w:asciiTheme="minorHAnsi" w:hAnsiTheme="minorHAnsi" w:cstheme="minorHAnsi"/>
        </w:rPr>
      </w:r>
      <w:r w:rsidR="00CF5B98">
        <w:rPr>
          <w:rFonts w:asciiTheme="minorHAnsi" w:hAnsiTheme="minorHAnsi" w:cstheme="minorHAnsi"/>
        </w:rPr>
        <w:instrText xml:space="preserve"> \* MERGEFORMAT </w:instrText>
      </w:r>
      <w:r w:rsidR="007B4589" w:rsidRPr="00CF5B98">
        <w:rPr>
          <w:rFonts w:asciiTheme="minorHAnsi" w:hAnsiTheme="minorHAnsi" w:cstheme="minorHAnsi"/>
        </w:rPr>
        <w:fldChar w:fldCharType="separate"/>
      </w:r>
      <w:r w:rsidR="007B4589" w:rsidRPr="00CF5B98">
        <w:rPr>
          <w:rStyle w:val="EndnoteReference"/>
        </w:rPr>
        <w:t>10</w:t>
      </w:r>
      <w:r w:rsidR="007B4589" w:rsidRPr="00CF5B98">
        <w:rPr>
          <w:rFonts w:asciiTheme="minorHAnsi" w:hAnsiTheme="minorHAnsi" w:cstheme="minorHAnsi"/>
        </w:rPr>
        <w:fldChar w:fldCharType="end"/>
      </w:r>
      <w:r w:rsidR="007B4589" w:rsidRPr="00CF5B98">
        <w:rPr>
          <w:rFonts w:asciiTheme="minorHAnsi" w:hAnsiTheme="minorHAnsi" w:cstheme="minorHAnsi"/>
          <w:vertAlign w:val="superscript"/>
        </w:rPr>
        <w:t>,</w:t>
      </w:r>
      <w:r w:rsidR="007B4589" w:rsidRPr="00CF5B98">
        <w:rPr>
          <w:rFonts w:asciiTheme="minorHAnsi" w:hAnsiTheme="minorHAnsi" w:cstheme="minorHAnsi"/>
        </w:rPr>
        <w:fldChar w:fldCharType="begin"/>
      </w:r>
      <w:r w:rsidR="007B4589" w:rsidRPr="00CF5B98">
        <w:rPr>
          <w:rFonts w:asciiTheme="minorHAnsi" w:hAnsiTheme="minorHAnsi" w:cstheme="minorHAnsi"/>
        </w:rPr>
        <w:instrText xml:space="preserve"> NOTEREF _Ref137667816 \f \h </w:instrText>
      </w:r>
      <w:r w:rsidR="007B4589" w:rsidRPr="00CF5B98">
        <w:rPr>
          <w:rFonts w:asciiTheme="minorHAnsi" w:hAnsiTheme="minorHAnsi" w:cstheme="minorHAnsi"/>
        </w:rPr>
      </w:r>
      <w:r w:rsidR="00CF5B98">
        <w:rPr>
          <w:rFonts w:asciiTheme="minorHAnsi" w:hAnsiTheme="minorHAnsi" w:cstheme="minorHAnsi"/>
        </w:rPr>
        <w:instrText xml:space="preserve"> \* MERGEFORMAT </w:instrText>
      </w:r>
      <w:r w:rsidR="007B4589" w:rsidRPr="00CF5B98">
        <w:rPr>
          <w:rFonts w:asciiTheme="minorHAnsi" w:hAnsiTheme="minorHAnsi" w:cstheme="minorHAnsi"/>
        </w:rPr>
        <w:fldChar w:fldCharType="separate"/>
      </w:r>
      <w:r w:rsidR="007B4589" w:rsidRPr="00CF5B98">
        <w:rPr>
          <w:rStyle w:val="EndnoteReference"/>
        </w:rPr>
        <w:t>11</w:t>
      </w:r>
      <w:r w:rsidR="007B4589" w:rsidRPr="00CF5B98">
        <w:rPr>
          <w:rFonts w:asciiTheme="minorHAnsi" w:hAnsiTheme="minorHAnsi" w:cstheme="minorHAnsi"/>
        </w:rPr>
        <w:fldChar w:fldCharType="end"/>
      </w:r>
      <w:r w:rsidR="007B4589" w:rsidRPr="00CF5B98">
        <w:rPr>
          <w:rFonts w:asciiTheme="minorHAnsi" w:hAnsiTheme="minorHAnsi" w:cstheme="minorHAnsi"/>
        </w:rPr>
        <w:t xml:space="preserve"> </w:t>
      </w:r>
    </w:p>
    <w:p w14:paraId="14F10567" w14:textId="77777777" w:rsidR="00185979" w:rsidRPr="00CF5B98" w:rsidRDefault="00185979" w:rsidP="00CF5B98">
      <w:pPr>
        <w:spacing w:line="360" w:lineRule="auto"/>
        <w:ind w:firstLine="0"/>
        <w:rPr>
          <w:rFonts w:asciiTheme="minorHAnsi" w:hAnsiTheme="minorHAnsi" w:cstheme="minorHAnsi"/>
        </w:rPr>
      </w:pPr>
    </w:p>
    <w:p w14:paraId="7046930F" w14:textId="35E6BED7" w:rsidR="007B4589" w:rsidRPr="00CF5B98" w:rsidRDefault="007B4589" w:rsidP="00CF5B98">
      <w:pPr>
        <w:pStyle w:val="Caption"/>
        <w:keepNext/>
        <w:spacing w:line="360" w:lineRule="auto"/>
        <w:ind w:firstLine="0"/>
        <w:rPr>
          <w:b/>
          <w:bCs/>
          <w:i w:val="0"/>
          <w:iCs w:val="0"/>
          <w:color w:val="000000" w:themeColor="text1"/>
          <w:sz w:val="22"/>
          <w:szCs w:val="22"/>
        </w:rPr>
      </w:pPr>
      <w:bookmarkStart w:id="14" w:name="_Ref137667640"/>
      <w:r w:rsidRPr="00CF5B98">
        <w:rPr>
          <w:b/>
          <w:bCs/>
          <w:i w:val="0"/>
          <w:iCs w:val="0"/>
          <w:color w:val="000000" w:themeColor="text1"/>
          <w:sz w:val="22"/>
          <w:szCs w:val="22"/>
        </w:rPr>
        <w:t xml:space="preserve">Table </w:t>
      </w:r>
      <w:r w:rsidRPr="00CF5B98">
        <w:rPr>
          <w:b/>
          <w:bCs/>
          <w:i w:val="0"/>
          <w:iCs w:val="0"/>
          <w:color w:val="000000" w:themeColor="text1"/>
          <w:sz w:val="22"/>
          <w:szCs w:val="22"/>
        </w:rPr>
        <w:fldChar w:fldCharType="begin"/>
      </w:r>
      <w:r w:rsidRPr="00CF5B98">
        <w:rPr>
          <w:b/>
          <w:bCs/>
          <w:i w:val="0"/>
          <w:iCs w:val="0"/>
          <w:color w:val="000000" w:themeColor="text1"/>
          <w:sz w:val="22"/>
          <w:szCs w:val="22"/>
        </w:rPr>
        <w:instrText xml:space="preserve"> SEQ Table \* ARABIC </w:instrText>
      </w:r>
      <w:r w:rsidRPr="00CF5B98">
        <w:rPr>
          <w:b/>
          <w:bCs/>
          <w:i w:val="0"/>
          <w:iCs w:val="0"/>
          <w:color w:val="000000" w:themeColor="text1"/>
          <w:sz w:val="22"/>
          <w:szCs w:val="22"/>
        </w:rPr>
        <w:fldChar w:fldCharType="separate"/>
      </w:r>
      <w:r w:rsidR="00A22F72" w:rsidRPr="00CF5B98">
        <w:rPr>
          <w:b/>
          <w:bCs/>
          <w:i w:val="0"/>
          <w:iCs w:val="0"/>
          <w:noProof/>
          <w:color w:val="000000" w:themeColor="text1"/>
          <w:sz w:val="22"/>
          <w:szCs w:val="22"/>
        </w:rPr>
        <w:t>1</w:t>
      </w:r>
      <w:r w:rsidRPr="00CF5B98">
        <w:rPr>
          <w:b/>
          <w:bCs/>
          <w:i w:val="0"/>
          <w:iCs w:val="0"/>
          <w:color w:val="000000" w:themeColor="text1"/>
          <w:sz w:val="22"/>
          <w:szCs w:val="22"/>
        </w:rPr>
        <w:fldChar w:fldCharType="end"/>
      </w:r>
      <w:bookmarkEnd w:id="14"/>
      <w:r w:rsidRPr="00CF5B98">
        <w:rPr>
          <w:b/>
          <w:bCs/>
          <w:i w:val="0"/>
          <w:iCs w:val="0"/>
          <w:color w:val="000000" w:themeColor="text1"/>
          <w:sz w:val="22"/>
          <w:szCs w:val="22"/>
        </w:rPr>
        <w:t xml:space="preserve"> - Common Symptoms of Lung Cancer</w:t>
      </w:r>
      <w:r w:rsidRPr="00CF5B98">
        <w:rPr>
          <w:b/>
          <w:bCs/>
          <w:i w:val="0"/>
          <w:iCs w:val="0"/>
          <w:color w:val="000000" w:themeColor="text1"/>
          <w:sz w:val="22"/>
          <w:szCs w:val="22"/>
        </w:rPr>
        <w:fldChar w:fldCharType="begin"/>
      </w:r>
      <w:r w:rsidRPr="00CF5B98">
        <w:rPr>
          <w:b/>
          <w:bCs/>
          <w:i w:val="0"/>
          <w:iCs w:val="0"/>
          <w:color w:val="000000" w:themeColor="text1"/>
          <w:sz w:val="22"/>
          <w:szCs w:val="22"/>
        </w:rPr>
        <w:instrText xml:space="preserve"> NOTEREF _Ref137667681 \f \h </w:instrText>
      </w:r>
      <w:r w:rsidR="00C969DB" w:rsidRPr="00CF5B98">
        <w:rPr>
          <w:b/>
          <w:bCs/>
          <w:i w:val="0"/>
          <w:iCs w:val="0"/>
          <w:color w:val="000000" w:themeColor="text1"/>
          <w:sz w:val="22"/>
          <w:szCs w:val="22"/>
        </w:rPr>
        <w:instrText xml:space="preserve"> \* MERGEFORMAT </w:instrText>
      </w:r>
      <w:r w:rsidRPr="00CF5B98">
        <w:rPr>
          <w:b/>
          <w:bCs/>
          <w:i w:val="0"/>
          <w:iCs w:val="0"/>
          <w:color w:val="000000" w:themeColor="text1"/>
          <w:sz w:val="22"/>
          <w:szCs w:val="22"/>
        </w:rPr>
      </w:r>
      <w:r w:rsidRPr="00CF5B98">
        <w:rPr>
          <w:b/>
          <w:bCs/>
          <w:i w:val="0"/>
          <w:iCs w:val="0"/>
          <w:color w:val="000000" w:themeColor="text1"/>
          <w:sz w:val="22"/>
          <w:szCs w:val="22"/>
        </w:rPr>
        <w:fldChar w:fldCharType="separate"/>
      </w:r>
      <w:r w:rsidRPr="00CF5B98">
        <w:rPr>
          <w:rStyle w:val="EndnoteReference"/>
          <w:b/>
          <w:bCs/>
          <w:i w:val="0"/>
          <w:iCs w:val="0"/>
          <w:color w:val="000000" w:themeColor="text1"/>
          <w:sz w:val="22"/>
          <w:szCs w:val="22"/>
        </w:rPr>
        <w:t>10</w:t>
      </w:r>
      <w:r w:rsidRPr="00CF5B98">
        <w:rPr>
          <w:b/>
          <w:bCs/>
          <w:i w:val="0"/>
          <w:iCs w:val="0"/>
          <w:color w:val="000000" w:themeColor="text1"/>
          <w:sz w:val="22"/>
          <w:szCs w:val="22"/>
        </w:rPr>
        <w:fldChar w:fldCharType="end"/>
      </w:r>
      <w:bookmarkStart w:id="15" w:name="_Ref137667816"/>
      <w:r w:rsidR="00C969DB" w:rsidRPr="00CF5B98">
        <w:rPr>
          <w:b/>
          <w:bCs/>
          <w:i w:val="0"/>
          <w:iCs w:val="0"/>
          <w:color w:val="000000" w:themeColor="text1"/>
          <w:sz w:val="22"/>
          <w:szCs w:val="22"/>
          <w:vertAlign w:val="superscript"/>
        </w:rPr>
        <w:t>,</w:t>
      </w:r>
      <w:r w:rsidRPr="00CF5B98">
        <w:rPr>
          <w:rStyle w:val="EndnoteReference"/>
          <w:b/>
          <w:bCs/>
          <w:i w:val="0"/>
          <w:iCs w:val="0"/>
          <w:color w:val="000000" w:themeColor="text1"/>
          <w:sz w:val="22"/>
          <w:szCs w:val="22"/>
        </w:rPr>
        <w:endnoteReference w:id="11"/>
      </w:r>
      <w:bookmarkEnd w:id="15"/>
    </w:p>
    <w:tbl>
      <w:tblPr>
        <w:tblStyle w:val="TableGrid"/>
        <w:tblW w:w="0" w:type="auto"/>
        <w:tblLook w:val="04A0" w:firstRow="1" w:lastRow="0" w:firstColumn="1" w:lastColumn="0" w:noHBand="0" w:noVBand="1"/>
      </w:tblPr>
      <w:tblGrid>
        <w:gridCol w:w="9350"/>
      </w:tblGrid>
      <w:tr w:rsidR="007B4589" w:rsidRPr="00CF5B98" w14:paraId="6C1CB3FC" w14:textId="77777777" w:rsidTr="007B4589">
        <w:tc>
          <w:tcPr>
            <w:tcW w:w="9350" w:type="dxa"/>
          </w:tcPr>
          <w:p w14:paraId="44257595" w14:textId="44A02E16" w:rsidR="007B4589" w:rsidRPr="00CF5B98" w:rsidRDefault="007B4589" w:rsidP="00CF5B98">
            <w:pPr>
              <w:spacing w:line="360" w:lineRule="auto"/>
              <w:ind w:firstLine="0"/>
              <w:rPr>
                <w:rFonts w:asciiTheme="minorHAnsi" w:hAnsiTheme="minorHAnsi" w:cstheme="minorHAnsi"/>
              </w:rPr>
            </w:pPr>
            <w:r w:rsidRPr="00CF5B98">
              <w:rPr>
                <w:rFonts w:asciiTheme="minorHAnsi" w:hAnsiTheme="minorHAnsi" w:cstheme="minorHAnsi"/>
              </w:rPr>
              <w:t>Cough that does not go away or worsens</w:t>
            </w:r>
          </w:p>
        </w:tc>
      </w:tr>
      <w:tr w:rsidR="007B4589" w:rsidRPr="00CF5B98" w14:paraId="24FCBC58" w14:textId="77777777" w:rsidTr="007B4589">
        <w:tc>
          <w:tcPr>
            <w:tcW w:w="9350" w:type="dxa"/>
          </w:tcPr>
          <w:p w14:paraId="2431C91A" w14:textId="4BB69F61" w:rsidR="007B4589" w:rsidRPr="00CF5B98" w:rsidRDefault="007B4589" w:rsidP="00CF5B98">
            <w:pPr>
              <w:spacing w:line="360" w:lineRule="auto"/>
              <w:ind w:firstLine="0"/>
              <w:rPr>
                <w:rFonts w:asciiTheme="minorHAnsi" w:hAnsiTheme="minorHAnsi" w:cstheme="minorHAnsi"/>
              </w:rPr>
            </w:pPr>
            <w:r w:rsidRPr="00CF5B98">
              <w:rPr>
                <w:rFonts w:asciiTheme="minorHAnsi" w:hAnsiTheme="minorHAnsi" w:cstheme="minorHAnsi"/>
              </w:rPr>
              <w:t>Coughing up blood or rust-colored sputum</w:t>
            </w:r>
          </w:p>
        </w:tc>
      </w:tr>
      <w:tr w:rsidR="007B4589" w:rsidRPr="00CF5B98" w14:paraId="3383B6C8" w14:textId="77777777" w:rsidTr="007B4589">
        <w:tc>
          <w:tcPr>
            <w:tcW w:w="9350" w:type="dxa"/>
          </w:tcPr>
          <w:p w14:paraId="0ED243E7" w14:textId="691779D3" w:rsidR="007B4589" w:rsidRPr="00CF5B98" w:rsidRDefault="007B4589" w:rsidP="00CF5B98">
            <w:pPr>
              <w:spacing w:line="360" w:lineRule="auto"/>
              <w:ind w:firstLine="0"/>
              <w:rPr>
                <w:rFonts w:asciiTheme="minorHAnsi" w:hAnsiTheme="minorHAnsi" w:cstheme="minorHAnsi"/>
              </w:rPr>
            </w:pPr>
            <w:r w:rsidRPr="00CF5B98">
              <w:rPr>
                <w:rFonts w:asciiTheme="minorHAnsi" w:hAnsiTheme="minorHAnsi" w:cstheme="minorHAnsi"/>
              </w:rPr>
              <w:t>Chest pain that worsens with deep breathing, coughing, or laughing</w:t>
            </w:r>
          </w:p>
        </w:tc>
      </w:tr>
      <w:tr w:rsidR="007B4589" w:rsidRPr="00CF5B98" w14:paraId="4CB0C02E" w14:textId="77777777" w:rsidTr="007B4589">
        <w:tc>
          <w:tcPr>
            <w:tcW w:w="9350" w:type="dxa"/>
          </w:tcPr>
          <w:p w14:paraId="5F07E388" w14:textId="40BB01C9" w:rsidR="007B4589" w:rsidRPr="00CF5B98" w:rsidRDefault="007B4589" w:rsidP="00CF5B98">
            <w:pPr>
              <w:spacing w:line="360" w:lineRule="auto"/>
              <w:ind w:firstLine="0"/>
              <w:rPr>
                <w:rFonts w:asciiTheme="minorHAnsi" w:hAnsiTheme="minorHAnsi" w:cstheme="minorHAnsi"/>
              </w:rPr>
            </w:pPr>
            <w:r w:rsidRPr="00CF5B98">
              <w:rPr>
                <w:rFonts w:asciiTheme="minorHAnsi" w:hAnsiTheme="minorHAnsi" w:cstheme="minorHAnsi"/>
              </w:rPr>
              <w:t>Hoarseness</w:t>
            </w:r>
          </w:p>
        </w:tc>
      </w:tr>
      <w:tr w:rsidR="007B4589" w:rsidRPr="00CF5B98" w14:paraId="5752F300" w14:textId="77777777" w:rsidTr="007B4589">
        <w:tc>
          <w:tcPr>
            <w:tcW w:w="9350" w:type="dxa"/>
          </w:tcPr>
          <w:p w14:paraId="33C99481" w14:textId="20701B67" w:rsidR="007B4589" w:rsidRPr="00CF5B98" w:rsidRDefault="007B4589" w:rsidP="00CF5B98">
            <w:pPr>
              <w:spacing w:line="360" w:lineRule="auto"/>
              <w:ind w:firstLine="0"/>
              <w:rPr>
                <w:rFonts w:asciiTheme="minorHAnsi" w:hAnsiTheme="minorHAnsi" w:cstheme="minorHAnsi"/>
              </w:rPr>
            </w:pPr>
            <w:r w:rsidRPr="00CF5B98">
              <w:rPr>
                <w:rFonts w:asciiTheme="minorHAnsi" w:hAnsiTheme="minorHAnsi" w:cstheme="minorHAnsi"/>
              </w:rPr>
              <w:t>Loss of appetite</w:t>
            </w:r>
          </w:p>
        </w:tc>
      </w:tr>
      <w:tr w:rsidR="007B4589" w:rsidRPr="00CF5B98" w14:paraId="7489A7C3" w14:textId="77777777" w:rsidTr="007B4589">
        <w:tc>
          <w:tcPr>
            <w:tcW w:w="9350" w:type="dxa"/>
          </w:tcPr>
          <w:p w14:paraId="2441348C" w14:textId="110BA9A4" w:rsidR="007B4589" w:rsidRPr="00CF5B98" w:rsidRDefault="007B4589" w:rsidP="00CF5B98">
            <w:pPr>
              <w:spacing w:line="360" w:lineRule="auto"/>
              <w:ind w:firstLine="0"/>
              <w:rPr>
                <w:rFonts w:asciiTheme="minorHAnsi" w:hAnsiTheme="minorHAnsi" w:cstheme="minorHAnsi"/>
              </w:rPr>
            </w:pPr>
            <w:r w:rsidRPr="00CF5B98">
              <w:rPr>
                <w:rFonts w:asciiTheme="minorHAnsi" w:hAnsiTheme="minorHAnsi" w:cstheme="minorHAnsi"/>
              </w:rPr>
              <w:t>Unexplained weight loss</w:t>
            </w:r>
          </w:p>
        </w:tc>
      </w:tr>
      <w:tr w:rsidR="007B4589" w:rsidRPr="00CF5B98" w14:paraId="75B63D20" w14:textId="77777777" w:rsidTr="007B4589">
        <w:tc>
          <w:tcPr>
            <w:tcW w:w="9350" w:type="dxa"/>
          </w:tcPr>
          <w:p w14:paraId="5FF5D9ED" w14:textId="2261F943" w:rsidR="007B4589" w:rsidRPr="00CF5B98" w:rsidRDefault="007B4589" w:rsidP="00CF5B98">
            <w:pPr>
              <w:spacing w:line="360" w:lineRule="auto"/>
              <w:ind w:firstLine="0"/>
              <w:rPr>
                <w:rFonts w:asciiTheme="minorHAnsi" w:hAnsiTheme="minorHAnsi" w:cstheme="minorHAnsi"/>
              </w:rPr>
            </w:pPr>
            <w:r w:rsidRPr="00CF5B98">
              <w:rPr>
                <w:rFonts w:asciiTheme="minorHAnsi" w:hAnsiTheme="minorHAnsi" w:cstheme="minorHAnsi"/>
              </w:rPr>
              <w:t>Shortness of breath</w:t>
            </w:r>
          </w:p>
        </w:tc>
      </w:tr>
      <w:tr w:rsidR="007B4589" w:rsidRPr="00CF5B98" w14:paraId="0BF5FC98" w14:textId="77777777" w:rsidTr="007B4589">
        <w:tc>
          <w:tcPr>
            <w:tcW w:w="9350" w:type="dxa"/>
          </w:tcPr>
          <w:p w14:paraId="6B53E145" w14:textId="7AE3AE89" w:rsidR="007B4589" w:rsidRPr="00CF5B98" w:rsidRDefault="007B4589" w:rsidP="00CF5B98">
            <w:pPr>
              <w:spacing w:line="360" w:lineRule="auto"/>
              <w:ind w:firstLine="0"/>
              <w:rPr>
                <w:rFonts w:asciiTheme="minorHAnsi" w:hAnsiTheme="minorHAnsi" w:cstheme="minorHAnsi"/>
              </w:rPr>
            </w:pPr>
            <w:r w:rsidRPr="00CF5B98">
              <w:rPr>
                <w:rFonts w:asciiTheme="minorHAnsi" w:hAnsiTheme="minorHAnsi" w:cstheme="minorHAnsi"/>
              </w:rPr>
              <w:t>Feeling tired or weak</w:t>
            </w:r>
          </w:p>
        </w:tc>
      </w:tr>
      <w:tr w:rsidR="007B4589" w:rsidRPr="00CF5B98" w14:paraId="1EC3F2EB" w14:textId="77777777" w:rsidTr="007B4589">
        <w:tc>
          <w:tcPr>
            <w:tcW w:w="9350" w:type="dxa"/>
          </w:tcPr>
          <w:p w14:paraId="40949279" w14:textId="48787A16" w:rsidR="007B4589" w:rsidRPr="00CF5B98" w:rsidRDefault="007B4589" w:rsidP="00CF5B98">
            <w:pPr>
              <w:spacing w:line="360" w:lineRule="auto"/>
              <w:ind w:firstLine="0"/>
              <w:rPr>
                <w:rFonts w:asciiTheme="minorHAnsi" w:hAnsiTheme="minorHAnsi" w:cstheme="minorHAnsi"/>
              </w:rPr>
            </w:pPr>
            <w:r w:rsidRPr="00CF5B98">
              <w:rPr>
                <w:rFonts w:asciiTheme="minorHAnsi" w:hAnsiTheme="minorHAnsi" w:cstheme="minorHAnsi"/>
              </w:rPr>
              <w:t>Infections such as pneumonia or bronchitis that do not go away or recur frequently</w:t>
            </w:r>
          </w:p>
        </w:tc>
      </w:tr>
      <w:tr w:rsidR="007B4589" w:rsidRPr="00CF5B98" w14:paraId="2C8DC57D" w14:textId="77777777" w:rsidTr="007B4589">
        <w:tc>
          <w:tcPr>
            <w:tcW w:w="9350" w:type="dxa"/>
          </w:tcPr>
          <w:p w14:paraId="77E87998" w14:textId="6F7D035C" w:rsidR="007B4589" w:rsidRPr="00CF5B98" w:rsidRDefault="007B4589" w:rsidP="00CF5B98">
            <w:pPr>
              <w:spacing w:line="360" w:lineRule="auto"/>
              <w:ind w:firstLine="0"/>
              <w:rPr>
                <w:rFonts w:asciiTheme="minorHAnsi" w:hAnsiTheme="minorHAnsi" w:cstheme="minorHAnsi"/>
              </w:rPr>
            </w:pPr>
            <w:r w:rsidRPr="00CF5B98">
              <w:rPr>
                <w:rFonts w:asciiTheme="minorHAnsi" w:hAnsiTheme="minorHAnsi" w:cstheme="minorHAnsi"/>
              </w:rPr>
              <w:t>New onset of wheezing</w:t>
            </w:r>
          </w:p>
        </w:tc>
      </w:tr>
    </w:tbl>
    <w:p w14:paraId="387BC5BD" w14:textId="6DCAB790" w:rsidR="00185979" w:rsidRPr="00CF5B98" w:rsidRDefault="00185979" w:rsidP="00CF5B98">
      <w:pPr>
        <w:spacing w:line="360" w:lineRule="auto"/>
        <w:ind w:firstLine="0"/>
        <w:rPr>
          <w:rFonts w:asciiTheme="minorHAnsi" w:hAnsiTheme="minorHAnsi" w:cstheme="minorHAnsi"/>
        </w:rPr>
      </w:pPr>
      <w:r w:rsidRPr="00CF5B98">
        <w:rPr>
          <w:rFonts w:asciiTheme="minorHAnsi" w:hAnsiTheme="minorHAnsi" w:cstheme="minorHAnsi"/>
        </w:rPr>
        <w:t xml:space="preserve"> </w:t>
      </w:r>
    </w:p>
    <w:p w14:paraId="3DB0B0D5" w14:textId="118D595A" w:rsidR="00C969DB" w:rsidRPr="00CF5B98" w:rsidRDefault="007B4589" w:rsidP="00CF5B98">
      <w:pPr>
        <w:spacing w:line="360" w:lineRule="auto"/>
        <w:ind w:firstLine="0"/>
        <w:rPr>
          <w:rFonts w:asciiTheme="minorHAnsi" w:hAnsiTheme="minorHAnsi" w:cstheme="minorHAnsi"/>
        </w:rPr>
      </w:pPr>
      <w:r w:rsidRPr="00CF5B98">
        <w:rPr>
          <w:rFonts w:asciiTheme="minorHAnsi" w:hAnsiTheme="minorHAnsi" w:cstheme="minorHAnsi"/>
        </w:rPr>
        <w:t>When a patient presents with symptoms associated with lung cancer, diagnostic tests are performed to determine the cause of the symptoms. The physician will start with a medical history and physical and then typically order imaging tests such as a chest x-ray, computed tomography (CT) scan, magnetic resonance imaging (MRI) scan</w:t>
      </w:r>
      <w:r w:rsidR="00030577" w:rsidRPr="00CF5B98">
        <w:rPr>
          <w:rFonts w:asciiTheme="minorHAnsi" w:hAnsiTheme="minorHAnsi" w:cstheme="minorHAnsi"/>
        </w:rPr>
        <w:t>, or positron emission tomography (PET) scan.</w:t>
      </w:r>
      <w:bookmarkStart w:id="16" w:name="_Ref137668895"/>
      <w:r w:rsidR="00030577" w:rsidRPr="00CF5B98">
        <w:rPr>
          <w:rStyle w:val="EndnoteReference"/>
          <w:rFonts w:asciiTheme="minorHAnsi" w:hAnsiTheme="minorHAnsi" w:cstheme="minorHAnsi"/>
        </w:rPr>
        <w:endnoteReference w:id="12"/>
      </w:r>
      <w:bookmarkEnd w:id="16"/>
      <w:r w:rsidR="00030577" w:rsidRPr="00CF5B98">
        <w:rPr>
          <w:rFonts w:asciiTheme="minorHAnsi" w:hAnsiTheme="minorHAnsi" w:cstheme="minorHAnsi"/>
          <w:vertAlign w:val="superscript"/>
        </w:rPr>
        <w:t>,</w:t>
      </w:r>
      <w:bookmarkStart w:id="17" w:name="_Ref137668898"/>
      <w:r w:rsidR="00030577" w:rsidRPr="00CF5B98">
        <w:rPr>
          <w:rStyle w:val="EndnoteReference"/>
          <w:rFonts w:asciiTheme="minorHAnsi" w:hAnsiTheme="minorHAnsi" w:cstheme="minorHAnsi"/>
        </w:rPr>
        <w:endnoteReference w:id="13"/>
      </w:r>
      <w:bookmarkEnd w:id="17"/>
      <w:r w:rsidR="00030577" w:rsidRPr="00CF5B98">
        <w:rPr>
          <w:rFonts w:asciiTheme="minorHAnsi" w:hAnsiTheme="minorHAnsi" w:cstheme="minorHAnsi"/>
        </w:rPr>
        <w:t xml:space="preserve"> </w:t>
      </w:r>
    </w:p>
    <w:p w14:paraId="7EB9D1D9" w14:textId="77777777" w:rsidR="003A2B1A" w:rsidRPr="00CF5B98" w:rsidRDefault="003A2B1A" w:rsidP="00CF5B98">
      <w:pPr>
        <w:spacing w:line="360" w:lineRule="auto"/>
        <w:ind w:firstLine="0"/>
        <w:rPr>
          <w:rFonts w:asciiTheme="minorHAnsi" w:hAnsiTheme="minorHAnsi" w:cstheme="minorHAnsi"/>
        </w:rPr>
      </w:pPr>
    </w:p>
    <w:p w14:paraId="300C559F" w14:textId="549C66B7" w:rsidR="00483CCE" w:rsidRPr="00CF5B98" w:rsidRDefault="00C969DB" w:rsidP="00CF5B98">
      <w:pPr>
        <w:spacing w:line="360" w:lineRule="auto"/>
        <w:ind w:firstLine="0"/>
        <w:rPr>
          <w:rFonts w:asciiTheme="minorHAnsi" w:hAnsiTheme="minorHAnsi" w:cstheme="minorHAnsi"/>
        </w:rPr>
      </w:pPr>
      <w:r w:rsidRPr="00CF5B98">
        <w:rPr>
          <w:rFonts w:asciiTheme="minorHAnsi" w:hAnsiTheme="minorHAnsi" w:cstheme="minorHAnsi"/>
        </w:rPr>
        <w:t xml:space="preserve">After a patient has received a diagnosis of lung cancer, it is imperative to determine </w:t>
      </w:r>
      <w:r w:rsidR="00E2098B" w:rsidRPr="00CF5B98">
        <w:rPr>
          <w:rFonts w:asciiTheme="minorHAnsi" w:hAnsiTheme="minorHAnsi" w:cstheme="minorHAnsi"/>
        </w:rPr>
        <w:t xml:space="preserve">where the cancer is located, how large the tumor is, and </w:t>
      </w:r>
      <w:r w:rsidRPr="00CF5B98">
        <w:rPr>
          <w:rFonts w:asciiTheme="minorHAnsi" w:hAnsiTheme="minorHAnsi" w:cstheme="minorHAnsi"/>
        </w:rPr>
        <w:t xml:space="preserve">if </w:t>
      </w:r>
      <w:r w:rsidR="00E2098B" w:rsidRPr="00CF5B98">
        <w:rPr>
          <w:rFonts w:asciiTheme="minorHAnsi" w:hAnsiTheme="minorHAnsi" w:cstheme="minorHAnsi"/>
        </w:rPr>
        <w:t xml:space="preserve">and how far </w:t>
      </w:r>
      <w:r w:rsidRPr="00CF5B98">
        <w:rPr>
          <w:rFonts w:asciiTheme="minorHAnsi" w:hAnsiTheme="minorHAnsi" w:cstheme="minorHAnsi"/>
        </w:rPr>
        <w:t xml:space="preserve">it has spread. This is called staging and helps determine </w:t>
      </w:r>
      <w:r w:rsidR="00E2098B" w:rsidRPr="00CF5B98">
        <w:rPr>
          <w:rFonts w:asciiTheme="minorHAnsi" w:hAnsiTheme="minorHAnsi" w:cstheme="minorHAnsi"/>
        </w:rPr>
        <w:t>treatment, prognosis, and severity.</w:t>
      </w:r>
      <w:bookmarkStart w:id="18" w:name="_Ref137669623"/>
      <w:r w:rsidR="00E2098B" w:rsidRPr="00CF5B98">
        <w:rPr>
          <w:rStyle w:val="EndnoteReference"/>
          <w:rFonts w:asciiTheme="minorHAnsi" w:hAnsiTheme="minorHAnsi" w:cstheme="minorHAnsi"/>
        </w:rPr>
        <w:endnoteReference w:id="14"/>
      </w:r>
      <w:bookmarkEnd w:id="18"/>
      <w:r w:rsidR="00E2098B" w:rsidRPr="00CF5B98">
        <w:rPr>
          <w:rFonts w:asciiTheme="minorHAnsi" w:hAnsiTheme="minorHAnsi" w:cstheme="minorHAnsi"/>
          <w:vertAlign w:val="superscript"/>
        </w:rPr>
        <w:t>,</w:t>
      </w:r>
      <w:bookmarkStart w:id="19" w:name="_Ref137669624"/>
      <w:r w:rsidR="00E2098B" w:rsidRPr="00CF5B98">
        <w:rPr>
          <w:rStyle w:val="EndnoteReference"/>
          <w:rFonts w:asciiTheme="minorHAnsi" w:hAnsiTheme="minorHAnsi" w:cstheme="minorHAnsi"/>
        </w:rPr>
        <w:endnoteReference w:id="15"/>
      </w:r>
      <w:bookmarkEnd w:id="19"/>
      <w:r w:rsidR="00E2098B" w:rsidRPr="00CF5B98">
        <w:rPr>
          <w:rFonts w:asciiTheme="minorHAnsi" w:hAnsiTheme="minorHAnsi" w:cstheme="minorHAnsi"/>
          <w:vertAlign w:val="superscript"/>
        </w:rPr>
        <w:t>,</w:t>
      </w:r>
      <w:bookmarkStart w:id="20" w:name="_Ref137669625"/>
      <w:r w:rsidR="00E2098B" w:rsidRPr="00CF5B98">
        <w:rPr>
          <w:rStyle w:val="EndnoteReference"/>
          <w:rFonts w:asciiTheme="minorHAnsi" w:hAnsiTheme="minorHAnsi" w:cstheme="minorHAnsi"/>
        </w:rPr>
        <w:endnoteReference w:id="16"/>
      </w:r>
      <w:bookmarkEnd w:id="20"/>
      <w:r w:rsidR="00030577" w:rsidRPr="00CF5B98">
        <w:rPr>
          <w:rFonts w:asciiTheme="minorHAnsi" w:hAnsiTheme="minorHAnsi" w:cstheme="minorHAnsi"/>
        </w:rPr>
        <w:t xml:space="preserve"> </w:t>
      </w:r>
      <w:r w:rsidR="00E2098B" w:rsidRPr="00CF5B98">
        <w:rPr>
          <w:rFonts w:asciiTheme="minorHAnsi" w:hAnsiTheme="minorHAnsi" w:cstheme="minorHAnsi"/>
        </w:rPr>
        <w:t>The most common tool used for staging lung cancer is the American Joint Committee on Cancer (AJCC) TNM system. This system assesses the tumor size and location (T), regional lymph node involvement (N), and metastasis status (M).</w:t>
      </w:r>
      <w:r w:rsidR="00E2098B" w:rsidRPr="00CF5B98">
        <w:rPr>
          <w:rFonts w:asciiTheme="minorHAnsi" w:hAnsiTheme="minorHAnsi" w:cstheme="minorHAnsi"/>
        </w:rPr>
        <w:fldChar w:fldCharType="begin"/>
      </w:r>
      <w:r w:rsidR="00E2098B" w:rsidRPr="00CF5B98">
        <w:rPr>
          <w:rFonts w:asciiTheme="minorHAnsi" w:hAnsiTheme="minorHAnsi" w:cstheme="minorHAnsi"/>
        </w:rPr>
        <w:instrText xml:space="preserve"> NOTEREF _Ref137669623 \f \h </w:instrText>
      </w:r>
      <w:r w:rsidR="00E2098B" w:rsidRPr="00CF5B98">
        <w:rPr>
          <w:rFonts w:asciiTheme="minorHAnsi" w:hAnsiTheme="minorHAnsi" w:cstheme="minorHAnsi"/>
        </w:rPr>
      </w:r>
      <w:r w:rsidR="00CF5B98">
        <w:rPr>
          <w:rFonts w:asciiTheme="minorHAnsi" w:hAnsiTheme="minorHAnsi" w:cstheme="minorHAnsi"/>
        </w:rPr>
        <w:instrText xml:space="preserve"> \* MERGEFORMAT </w:instrText>
      </w:r>
      <w:r w:rsidR="00E2098B" w:rsidRPr="00CF5B98">
        <w:rPr>
          <w:rFonts w:asciiTheme="minorHAnsi" w:hAnsiTheme="minorHAnsi" w:cstheme="minorHAnsi"/>
        </w:rPr>
        <w:fldChar w:fldCharType="separate"/>
      </w:r>
      <w:r w:rsidR="00E2098B" w:rsidRPr="00CF5B98">
        <w:rPr>
          <w:rStyle w:val="EndnoteReference"/>
        </w:rPr>
        <w:t>14</w:t>
      </w:r>
      <w:r w:rsidR="00E2098B" w:rsidRPr="00CF5B98">
        <w:rPr>
          <w:rFonts w:asciiTheme="minorHAnsi" w:hAnsiTheme="minorHAnsi" w:cstheme="minorHAnsi"/>
        </w:rPr>
        <w:fldChar w:fldCharType="end"/>
      </w:r>
      <w:r w:rsidR="00E2098B" w:rsidRPr="00CF5B98">
        <w:rPr>
          <w:rFonts w:asciiTheme="minorHAnsi" w:hAnsiTheme="minorHAnsi" w:cstheme="minorHAnsi"/>
          <w:vertAlign w:val="superscript"/>
        </w:rPr>
        <w:t>,</w:t>
      </w:r>
      <w:r w:rsidR="00E2098B" w:rsidRPr="00CF5B98">
        <w:rPr>
          <w:rFonts w:asciiTheme="minorHAnsi" w:hAnsiTheme="minorHAnsi" w:cstheme="minorHAnsi"/>
        </w:rPr>
        <w:fldChar w:fldCharType="begin"/>
      </w:r>
      <w:r w:rsidR="00E2098B" w:rsidRPr="00CF5B98">
        <w:rPr>
          <w:rFonts w:asciiTheme="minorHAnsi" w:hAnsiTheme="minorHAnsi" w:cstheme="minorHAnsi"/>
        </w:rPr>
        <w:instrText xml:space="preserve"> NOTEREF _Ref137669624 \f \h </w:instrText>
      </w:r>
      <w:r w:rsidR="00E2098B" w:rsidRPr="00CF5B98">
        <w:rPr>
          <w:rFonts w:asciiTheme="minorHAnsi" w:hAnsiTheme="minorHAnsi" w:cstheme="minorHAnsi"/>
        </w:rPr>
      </w:r>
      <w:r w:rsidR="00CF5B98">
        <w:rPr>
          <w:rFonts w:asciiTheme="minorHAnsi" w:hAnsiTheme="minorHAnsi" w:cstheme="minorHAnsi"/>
        </w:rPr>
        <w:instrText xml:space="preserve"> \* MERGEFORMAT </w:instrText>
      </w:r>
      <w:r w:rsidR="00E2098B" w:rsidRPr="00CF5B98">
        <w:rPr>
          <w:rFonts w:asciiTheme="minorHAnsi" w:hAnsiTheme="minorHAnsi" w:cstheme="minorHAnsi"/>
        </w:rPr>
        <w:fldChar w:fldCharType="separate"/>
      </w:r>
      <w:r w:rsidR="00E2098B" w:rsidRPr="00CF5B98">
        <w:rPr>
          <w:rStyle w:val="EndnoteReference"/>
        </w:rPr>
        <w:t>15</w:t>
      </w:r>
      <w:r w:rsidR="00E2098B" w:rsidRPr="00CF5B98">
        <w:rPr>
          <w:rFonts w:asciiTheme="minorHAnsi" w:hAnsiTheme="minorHAnsi" w:cstheme="minorHAnsi"/>
        </w:rPr>
        <w:fldChar w:fldCharType="end"/>
      </w:r>
      <w:r w:rsidR="00E2098B" w:rsidRPr="00CF5B98">
        <w:rPr>
          <w:rFonts w:asciiTheme="minorHAnsi" w:hAnsiTheme="minorHAnsi" w:cstheme="minorHAnsi"/>
          <w:vertAlign w:val="superscript"/>
        </w:rPr>
        <w:t>,</w:t>
      </w:r>
      <w:r w:rsidR="00E2098B" w:rsidRPr="00CF5B98">
        <w:rPr>
          <w:rFonts w:asciiTheme="minorHAnsi" w:hAnsiTheme="minorHAnsi" w:cstheme="minorHAnsi"/>
        </w:rPr>
        <w:fldChar w:fldCharType="begin"/>
      </w:r>
      <w:r w:rsidR="00E2098B" w:rsidRPr="00CF5B98">
        <w:rPr>
          <w:rFonts w:asciiTheme="minorHAnsi" w:hAnsiTheme="minorHAnsi" w:cstheme="minorHAnsi"/>
        </w:rPr>
        <w:instrText xml:space="preserve"> NOTEREF _Ref137669625 \f \h </w:instrText>
      </w:r>
      <w:r w:rsidR="00E2098B" w:rsidRPr="00CF5B98">
        <w:rPr>
          <w:rFonts w:asciiTheme="minorHAnsi" w:hAnsiTheme="minorHAnsi" w:cstheme="minorHAnsi"/>
        </w:rPr>
      </w:r>
      <w:r w:rsidR="00CF5B98">
        <w:rPr>
          <w:rFonts w:asciiTheme="minorHAnsi" w:hAnsiTheme="minorHAnsi" w:cstheme="minorHAnsi"/>
        </w:rPr>
        <w:instrText xml:space="preserve"> \* MERGEFORMAT </w:instrText>
      </w:r>
      <w:r w:rsidR="00E2098B" w:rsidRPr="00CF5B98">
        <w:rPr>
          <w:rFonts w:asciiTheme="minorHAnsi" w:hAnsiTheme="minorHAnsi" w:cstheme="minorHAnsi"/>
        </w:rPr>
        <w:fldChar w:fldCharType="separate"/>
      </w:r>
      <w:r w:rsidR="00E2098B" w:rsidRPr="00CF5B98">
        <w:rPr>
          <w:rStyle w:val="EndnoteReference"/>
        </w:rPr>
        <w:t>16</w:t>
      </w:r>
      <w:r w:rsidR="00E2098B" w:rsidRPr="00CF5B98">
        <w:rPr>
          <w:rFonts w:asciiTheme="minorHAnsi" w:hAnsiTheme="minorHAnsi" w:cstheme="minorHAnsi"/>
        </w:rPr>
        <w:fldChar w:fldCharType="end"/>
      </w:r>
      <w:r w:rsidR="00030577" w:rsidRPr="00CF5B98">
        <w:rPr>
          <w:rFonts w:asciiTheme="minorHAnsi" w:hAnsiTheme="minorHAnsi" w:cstheme="minorHAnsi"/>
        </w:rPr>
        <w:t xml:space="preserve"> </w:t>
      </w:r>
      <w:r w:rsidR="00483CCE" w:rsidRPr="00CF5B98">
        <w:rPr>
          <w:rFonts w:asciiTheme="minorHAnsi" w:hAnsiTheme="minorHAnsi" w:cstheme="minorHAnsi"/>
        </w:rPr>
        <w:t>Each factor in the TNM system is associated with numbers or letters to provide more information. C</w:t>
      </w:r>
      <w:r w:rsidR="00E2098B" w:rsidRPr="00CF5B98">
        <w:rPr>
          <w:rFonts w:asciiTheme="minorHAnsi" w:hAnsiTheme="minorHAnsi" w:cstheme="minorHAnsi"/>
        </w:rPr>
        <w:t xml:space="preserve">linical staging </w:t>
      </w:r>
      <w:r w:rsidR="00483CCE" w:rsidRPr="00CF5B98">
        <w:rPr>
          <w:rFonts w:asciiTheme="minorHAnsi" w:hAnsiTheme="minorHAnsi" w:cstheme="minorHAnsi"/>
        </w:rPr>
        <w:t xml:space="preserve">is typically </w:t>
      </w:r>
      <w:r w:rsidR="00E2098B" w:rsidRPr="00CF5B98">
        <w:rPr>
          <w:rFonts w:asciiTheme="minorHAnsi" w:hAnsiTheme="minorHAnsi" w:cstheme="minorHAnsi"/>
        </w:rPr>
        <w:t>based on the results of a physical exam, biopsy, and imaging tests.</w:t>
      </w:r>
      <w:r w:rsidR="00483CCE" w:rsidRPr="00CF5B98">
        <w:rPr>
          <w:rFonts w:asciiTheme="minorHAnsi" w:hAnsiTheme="minorHAnsi" w:cstheme="minorHAnsi"/>
        </w:rPr>
        <w:t xml:space="preserve"> If surgery has been performed, the pathologic or surgical stage is determined by examining the removed tissue.</w:t>
      </w:r>
      <w:r w:rsidR="00483CCE" w:rsidRPr="00CF5B98">
        <w:rPr>
          <w:rFonts w:asciiTheme="minorHAnsi" w:hAnsiTheme="minorHAnsi" w:cstheme="minorHAnsi"/>
        </w:rPr>
        <w:fldChar w:fldCharType="begin"/>
      </w:r>
      <w:r w:rsidR="00483CCE" w:rsidRPr="00CF5B98">
        <w:rPr>
          <w:rFonts w:asciiTheme="minorHAnsi" w:hAnsiTheme="minorHAnsi" w:cstheme="minorHAnsi"/>
        </w:rPr>
        <w:instrText xml:space="preserve"> NOTEREF _Ref137669623 \f \h </w:instrText>
      </w:r>
      <w:r w:rsidR="00483CCE" w:rsidRPr="00CF5B98">
        <w:rPr>
          <w:rFonts w:asciiTheme="minorHAnsi" w:hAnsiTheme="minorHAnsi" w:cstheme="minorHAnsi"/>
        </w:rPr>
      </w:r>
      <w:r w:rsidR="00CF5B98">
        <w:rPr>
          <w:rFonts w:asciiTheme="minorHAnsi" w:hAnsiTheme="minorHAnsi" w:cstheme="minorHAnsi"/>
        </w:rPr>
        <w:instrText xml:space="preserve"> \* MERGEFORMAT </w:instrText>
      </w:r>
      <w:r w:rsidR="00483CCE" w:rsidRPr="00CF5B98">
        <w:rPr>
          <w:rFonts w:asciiTheme="minorHAnsi" w:hAnsiTheme="minorHAnsi" w:cstheme="minorHAnsi"/>
        </w:rPr>
        <w:fldChar w:fldCharType="separate"/>
      </w:r>
      <w:r w:rsidR="00483CCE" w:rsidRPr="00CF5B98">
        <w:rPr>
          <w:rStyle w:val="EndnoteReference"/>
        </w:rPr>
        <w:t>14</w:t>
      </w:r>
      <w:r w:rsidR="00483CCE" w:rsidRPr="00CF5B98">
        <w:rPr>
          <w:rFonts w:asciiTheme="minorHAnsi" w:hAnsiTheme="minorHAnsi" w:cstheme="minorHAnsi"/>
        </w:rPr>
        <w:fldChar w:fldCharType="end"/>
      </w:r>
      <w:r w:rsidR="00483CCE" w:rsidRPr="00CF5B98">
        <w:rPr>
          <w:rFonts w:asciiTheme="minorHAnsi" w:hAnsiTheme="minorHAnsi" w:cstheme="minorHAnsi"/>
          <w:vertAlign w:val="superscript"/>
        </w:rPr>
        <w:t>,</w:t>
      </w:r>
      <w:r w:rsidR="00483CCE" w:rsidRPr="00CF5B98">
        <w:rPr>
          <w:rFonts w:asciiTheme="minorHAnsi" w:hAnsiTheme="minorHAnsi" w:cstheme="minorHAnsi"/>
        </w:rPr>
        <w:fldChar w:fldCharType="begin"/>
      </w:r>
      <w:r w:rsidR="00483CCE" w:rsidRPr="00CF5B98">
        <w:rPr>
          <w:rFonts w:asciiTheme="minorHAnsi" w:hAnsiTheme="minorHAnsi" w:cstheme="minorHAnsi"/>
        </w:rPr>
        <w:instrText xml:space="preserve"> NOTEREF _Ref137669624 \f \h </w:instrText>
      </w:r>
      <w:r w:rsidR="00483CCE" w:rsidRPr="00CF5B98">
        <w:rPr>
          <w:rFonts w:asciiTheme="minorHAnsi" w:hAnsiTheme="minorHAnsi" w:cstheme="minorHAnsi"/>
        </w:rPr>
      </w:r>
      <w:r w:rsidR="00CF5B98">
        <w:rPr>
          <w:rFonts w:asciiTheme="minorHAnsi" w:hAnsiTheme="minorHAnsi" w:cstheme="minorHAnsi"/>
        </w:rPr>
        <w:instrText xml:space="preserve"> \* MERGEFORMAT </w:instrText>
      </w:r>
      <w:r w:rsidR="00483CCE" w:rsidRPr="00CF5B98">
        <w:rPr>
          <w:rFonts w:asciiTheme="minorHAnsi" w:hAnsiTheme="minorHAnsi" w:cstheme="minorHAnsi"/>
        </w:rPr>
        <w:fldChar w:fldCharType="separate"/>
      </w:r>
      <w:r w:rsidR="00483CCE" w:rsidRPr="00CF5B98">
        <w:rPr>
          <w:rStyle w:val="EndnoteReference"/>
        </w:rPr>
        <w:t>15</w:t>
      </w:r>
      <w:r w:rsidR="00483CCE" w:rsidRPr="00CF5B98">
        <w:rPr>
          <w:rFonts w:asciiTheme="minorHAnsi" w:hAnsiTheme="minorHAnsi" w:cstheme="minorHAnsi"/>
        </w:rPr>
        <w:fldChar w:fldCharType="end"/>
      </w:r>
      <w:r w:rsidR="00483CCE" w:rsidRPr="00CF5B98">
        <w:rPr>
          <w:rFonts w:asciiTheme="minorHAnsi" w:hAnsiTheme="minorHAnsi" w:cstheme="minorHAnsi"/>
        </w:rPr>
        <w:t xml:space="preserve"> Non-small cell lung cancers are typically staged from zero to four using Roman numerals (0-IV). </w:t>
      </w:r>
    </w:p>
    <w:p w14:paraId="1FE7BA3B" w14:textId="77777777" w:rsidR="003A2B1A" w:rsidRPr="00CF5B98" w:rsidRDefault="003A2B1A" w:rsidP="00CF5B98">
      <w:pPr>
        <w:spacing w:line="360" w:lineRule="auto"/>
        <w:ind w:firstLine="0"/>
        <w:rPr>
          <w:rFonts w:asciiTheme="minorHAnsi" w:hAnsiTheme="minorHAnsi" w:cstheme="minorHAnsi"/>
        </w:rPr>
      </w:pPr>
    </w:p>
    <w:p w14:paraId="0A54F9C6" w14:textId="5564787B" w:rsidR="00681910" w:rsidRPr="00CF5B98" w:rsidRDefault="00681910" w:rsidP="00CF5B98">
      <w:pPr>
        <w:spacing w:line="360" w:lineRule="auto"/>
        <w:ind w:firstLine="0"/>
        <w:rPr>
          <w:rFonts w:asciiTheme="minorHAnsi" w:hAnsiTheme="minorHAnsi" w:cstheme="minorHAnsi"/>
        </w:rPr>
      </w:pPr>
      <w:r w:rsidRPr="00CF5B98">
        <w:rPr>
          <w:rFonts w:asciiTheme="minorHAnsi" w:hAnsiTheme="minorHAnsi" w:cstheme="minorHAnsi"/>
        </w:rPr>
        <w:t>Small cell lung cancer</w:t>
      </w:r>
      <w:r w:rsidR="003A2606" w:rsidRPr="00CF5B98">
        <w:rPr>
          <w:rFonts w:asciiTheme="minorHAnsi" w:hAnsiTheme="minorHAnsi" w:cstheme="minorHAnsi"/>
        </w:rPr>
        <w:t xml:space="preserve"> is typically divided into limited stage and extensive stage. Limited stage means the cancer is only present on one side of the chest and can be treated with a single radiation field. Extensive stage means the cancer has spread widely throughout the lung, to the other side of the chest, or into the </w:t>
      </w:r>
      <w:r w:rsidR="003A2606" w:rsidRPr="00CF5B98">
        <w:rPr>
          <w:rFonts w:asciiTheme="minorHAnsi" w:hAnsiTheme="minorHAnsi" w:cstheme="minorHAnsi"/>
        </w:rPr>
        <w:lastRenderedPageBreak/>
        <w:t>lymph nodes, pleura, or other parts of the body.</w:t>
      </w:r>
      <w:r w:rsidR="00226878" w:rsidRPr="00CF5B98">
        <w:rPr>
          <w:rFonts w:asciiTheme="minorHAnsi" w:hAnsiTheme="minorHAnsi" w:cstheme="minorHAnsi"/>
        </w:rPr>
        <w:fldChar w:fldCharType="begin"/>
      </w:r>
      <w:r w:rsidR="00226878" w:rsidRPr="00CF5B98">
        <w:rPr>
          <w:rFonts w:asciiTheme="minorHAnsi" w:hAnsiTheme="minorHAnsi" w:cstheme="minorHAnsi"/>
        </w:rPr>
        <w:instrText xml:space="preserve"> NOTEREF _Ref137669624 \f \h </w:instrText>
      </w:r>
      <w:r w:rsidR="00226878" w:rsidRPr="00CF5B98">
        <w:rPr>
          <w:rFonts w:asciiTheme="minorHAnsi" w:hAnsiTheme="minorHAnsi" w:cstheme="minorHAnsi"/>
        </w:rPr>
      </w:r>
      <w:r w:rsidR="00CF5B98">
        <w:rPr>
          <w:rFonts w:asciiTheme="minorHAnsi" w:hAnsiTheme="minorHAnsi" w:cstheme="minorHAnsi"/>
        </w:rPr>
        <w:instrText xml:space="preserve"> \* MERGEFORMAT </w:instrText>
      </w:r>
      <w:r w:rsidR="00226878" w:rsidRPr="00CF5B98">
        <w:rPr>
          <w:rFonts w:asciiTheme="minorHAnsi" w:hAnsiTheme="minorHAnsi" w:cstheme="minorHAnsi"/>
        </w:rPr>
        <w:fldChar w:fldCharType="separate"/>
      </w:r>
      <w:r w:rsidR="00226878" w:rsidRPr="00CF5B98">
        <w:rPr>
          <w:rStyle w:val="EndnoteReference"/>
        </w:rPr>
        <w:t>15</w:t>
      </w:r>
      <w:r w:rsidR="00226878" w:rsidRPr="00CF5B98">
        <w:rPr>
          <w:rFonts w:asciiTheme="minorHAnsi" w:hAnsiTheme="minorHAnsi" w:cstheme="minorHAnsi"/>
        </w:rPr>
        <w:fldChar w:fldCharType="end"/>
      </w:r>
      <w:r w:rsidR="00226878" w:rsidRPr="00CF5B98">
        <w:rPr>
          <w:rFonts w:asciiTheme="minorHAnsi" w:hAnsiTheme="minorHAnsi" w:cstheme="minorHAnsi"/>
          <w:vertAlign w:val="superscript"/>
        </w:rPr>
        <w:t>,</w:t>
      </w:r>
      <w:r w:rsidR="00226878" w:rsidRPr="00CF5B98">
        <w:rPr>
          <w:rFonts w:asciiTheme="minorHAnsi" w:hAnsiTheme="minorHAnsi" w:cstheme="minorHAnsi"/>
        </w:rPr>
        <w:fldChar w:fldCharType="begin"/>
      </w:r>
      <w:r w:rsidR="00226878" w:rsidRPr="00CF5B98">
        <w:rPr>
          <w:rFonts w:asciiTheme="minorHAnsi" w:hAnsiTheme="minorHAnsi" w:cstheme="minorHAnsi"/>
        </w:rPr>
        <w:instrText xml:space="preserve"> NOTEREF _Ref137669625 \f \h </w:instrText>
      </w:r>
      <w:r w:rsidR="00226878" w:rsidRPr="00CF5B98">
        <w:rPr>
          <w:rFonts w:asciiTheme="minorHAnsi" w:hAnsiTheme="minorHAnsi" w:cstheme="minorHAnsi"/>
        </w:rPr>
      </w:r>
      <w:r w:rsidR="00CF5B98">
        <w:rPr>
          <w:rFonts w:asciiTheme="minorHAnsi" w:hAnsiTheme="minorHAnsi" w:cstheme="minorHAnsi"/>
        </w:rPr>
        <w:instrText xml:space="preserve"> \* MERGEFORMAT </w:instrText>
      </w:r>
      <w:r w:rsidR="00226878" w:rsidRPr="00CF5B98">
        <w:rPr>
          <w:rFonts w:asciiTheme="minorHAnsi" w:hAnsiTheme="minorHAnsi" w:cstheme="minorHAnsi"/>
        </w:rPr>
        <w:fldChar w:fldCharType="separate"/>
      </w:r>
      <w:r w:rsidR="00226878" w:rsidRPr="00CF5B98">
        <w:rPr>
          <w:rStyle w:val="EndnoteReference"/>
        </w:rPr>
        <w:t>16</w:t>
      </w:r>
      <w:r w:rsidR="00226878" w:rsidRPr="00CF5B98">
        <w:rPr>
          <w:rFonts w:asciiTheme="minorHAnsi" w:hAnsiTheme="minorHAnsi" w:cstheme="minorHAnsi"/>
        </w:rPr>
        <w:fldChar w:fldCharType="end"/>
      </w:r>
      <w:r w:rsidR="003A2606" w:rsidRPr="00CF5B98">
        <w:rPr>
          <w:rFonts w:asciiTheme="minorHAnsi" w:hAnsiTheme="minorHAnsi" w:cstheme="minorHAnsi"/>
        </w:rPr>
        <w:t xml:space="preserve"> 1 in 3 people have limited stage when SCLC is found and 2 in 3 have extensive stage.</w:t>
      </w:r>
      <w:r w:rsidR="00226878" w:rsidRPr="00CF5B98">
        <w:rPr>
          <w:rFonts w:asciiTheme="minorHAnsi" w:hAnsiTheme="minorHAnsi" w:cstheme="minorHAnsi"/>
        </w:rPr>
        <w:fldChar w:fldCharType="begin"/>
      </w:r>
      <w:r w:rsidR="00226878" w:rsidRPr="00CF5B98">
        <w:rPr>
          <w:rFonts w:asciiTheme="minorHAnsi" w:hAnsiTheme="minorHAnsi" w:cstheme="minorHAnsi"/>
        </w:rPr>
        <w:instrText xml:space="preserve"> NOTEREF _Ref137669625 \f \h </w:instrText>
      </w:r>
      <w:r w:rsidR="00226878" w:rsidRPr="00CF5B98">
        <w:rPr>
          <w:rFonts w:asciiTheme="minorHAnsi" w:hAnsiTheme="minorHAnsi" w:cstheme="minorHAnsi"/>
        </w:rPr>
      </w:r>
      <w:r w:rsidR="00CF5B98">
        <w:rPr>
          <w:rFonts w:asciiTheme="minorHAnsi" w:hAnsiTheme="minorHAnsi" w:cstheme="minorHAnsi"/>
        </w:rPr>
        <w:instrText xml:space="preserve"> \* MERGEFORMAT </w:instrText>
      </w:r>
      <w:r w:rsidR="00226878" w:rsidRPr="00CF5B98">
        <w:rPr>
          <w:rFonts w:asciiTheme="minorHAnsi" w:hAnsiTheme="minorHAnsi" w:cstheme="minorHAnsi"/>
        </w:rPr>
        <w:fldChar w:fldCharType="separate"/>
      </w:r>
      <w:r w:rsidR="00226878" w:rsidRPr="00CF5B98">
        <w:rPr>
          <w:rStyle w:val="EndnoteReference"/>
        </w:rPr>
        <w:t>16</w:t>
      </w:r>
      <w:r w:rsidR="00226878" w:rsidRPr="00CF5B98">
        <w:rPr>
          <w:rFonts w:asciiTheme="minorHAnsi" w:hAnsiTheme="minorHAnsi" w:cstheme="minorHAnsi"/>
        </w:rPr>
        <w:fldChar w:fldCharType="end"/>
      </w:r>
      <w:r w:rsidR="00226878" w:rsidRPr="00CF5B98">
        <w:rPr>
          <w:rFonts w:asciiTheme="minorHAnsi" w:hAnsiTheme="minorHAnsi" w:cstheme="minorHAnsi"/>
        </w:rPr>
        <w:t xml:space="preserve"> SCLC can also be classified using the same TNM system as NSCLC; however, it is not usually as important with SCLC.</w:t>
      </w:r>
      <w:r w:rsidR="00226878" w:rsidRPr="00CF5B98">
        <w:rPr>
          <w:rFonts w:asciiTheme="minorHAnsi" w:hAnsiTheme="minorHAnsi" w:cstheme="minorHAnsi"/>
        </w:rPr>
        <w:fldChar w:fldCharType="begin"/>
      </w:r>
      <w:r w:rsidR="00226878" w:rsidRPr="00CF5B98">
        <w:rPr>
          <w:rFonts w:asciiTheme="minorHAnsi" w:hAnsiTheme="minorHAnsi" w:cstheme="minorHAnsi"/>
        </w:rPr>
        <w:instrText xml:space="preserve"> NOTEREF _Ref137669625 \f \h </w:instrText>
      </w:r>
      <w:r w:rsidR="00226878" w:rsidRPr="00CF5B98">
        <w:rPr>
          <w:rFonts w:asciiTheme="minorHAnsi" w:hAnsiTheme="minorHAnsi" w:cstheme="minorHAnsi"/>
        </w:rPr>
      </w:r>
      <w:r w:rsidR="00CF5B98">
        <w:rPr>
          <w:rFonts w:asciiTheme="minorHAnsi" w:hAnsiTheme="minorHAnsi" w:cstheme="minorHAnsi"/>
        </w:rPr>
        <w:instrText xml:space="preserve"> \* MERGEFORMAT </w:instrText>
      </w:r>
      <w:r w:rsidR="00226878" w:rsidRPr="00CF5B98">
        <w:rPr>
          <w:rFonts w:asciiTheme="minorHAnsi" w:hAnsiTheme="minorHAnsi" w:cstheme="minorHAnsi"/>
        </w:rPr>
        <w:fldChar w:fldCharType="separate"/>
      </w:r>
      <w:r w:rsidR="00226878" w:rsidRPr="00CF5B98">
        <w:rPr>
          <w:rStyle w:val="EndnoteReference"/>
        </w:rPr>
        <w:t>16</w:t>
      </w:r>
      <w:r w:rsidR="00226878" w:rsidRPr="00CF5B98">
        <w:rPr>
          <w:rFonts w:asciiTheme="minorHAnsi" w:hAnsiTheme="minorHAnsi" w:cstheme="minorHAnsi"/>
        </w:rPr>
        <w:fldChar w:fldCharType="end"/>
      </w:r>
    </w:p>
    <w:p w14:paraId="116A20F4" w14:textId="77777777" w:rsidR="00226878" w:rsidRPr="00CF5B98" w:rsidRDefault="00226878" w:rsidP="00CF5B98">
      <w:pPr>
        <w:spacing w:line="360" w:lineRule="auto"/>
        <w:ind w:firstLine="0"/>
        <w:rPr>
          <w:rFonts w:asciiTheme="minorHAnsi" w:hAnsiTheme="minorHAnsi" w:cstheme="minorHAnsi"/>
        </w:rPr>
      </w:pPr>
    </w:p>
    <w:p w14:paraId="7253E39B" w14:textId="0A6EF6C8" w:rsidR="00574DB5" w:rsidRPr="00CF5B98" w:rsidRDefault="00574DB5" w:rsidP="00CF5B98">
      <w:pPr>
        <w:spacing w:line="360" w:lineRule="auto"/>
        <w:ind w:firstLine="0"/>
        <w:rPr>
          <w:rFonts w:asciiTheme="minorHAnsi" w:hAnsiTheme="minorHAnsi" w:cstheme="minorHAnsi"/>
        </w:rPr>
      </w:pPr>
      <w:r w:rsidRPr="00CF5B98">
        <w:rPr>
          <w:rFonts w:asciiTheme="minorHAnsi" w:hAnsiTheme="minorHAnsi" w:cstheme="minorHAnsi"/>
        </w:rPr>
        <w:t xml:space="preserve">Treatment options for both small cell and non-small cell lung cancers are chemotherapy, radiation therapy, or a combination of the two depending on type and stage. Survival rates and prognosis also vary based on type and stage. According to the Surveillance, Epidemiology, and End Results (SEER) database maintained by the National Cancer Institute, in 2022, the five-year relative survival rate for patients </w:t>
      </w:r>
      <w:r w:rsidR="00A22F72" w:rsidRPr="00CF5B98">
        <w:rPr>
          <w:rFonts w:asciiTheme="minorHAnsi" w:hAnsiTheme="minorHAnsi" w:cstheme="minorHAnsi"/>
        </w:rPr>
        <w:t xml:space="preserve">(all races and sexes) </w:t>
      </w:r>
      <w:r w:rsidRPr="00CF5B98">
        <w:rPr>
          <w:rFonts w:asciiTheme="minorHAnsi" w:hAnsiTheme="minorHAnsi" w:cstheme="minorHAnsi"/>
        </w:rPr>
        <w:t>with lung cancer from 2013 to 2019 was 25.4%.</w:t>
      </w:r>
      <w:r w:rsidRPr="00CF5B98">
        <w:rPr>
          <w:rFonts w:asciiTheme="minorHAnsi" w:hAnsiTheme="minorHAnsi" w:cstheme="minorHAnsi"/>
        </w:rPr>
        <w:fldChar w:fldCharType="begin"/>
      </w:r>
      <w:r w:rsidRPr="00CF5B98">
        <w:rPr>
          <w:rFonts w:asciiTheme="minorHAnsi" w:hAnsiTheme="minorHAnsi" w:cstheme="minorHAnsi"/>
        </w:rPr>
        <w:instrText xml:space="preserve"> NOTEREF _Ref137660178 \f \h </w:instrText>
      </w:r>
      <w:r w:rsidRPr="00CF5B98">
        <w:rPr>
          <w:rFonts w:asciiTheme="minorHAnsi" w:hAnsiTheme="minorHAnsi" w:cstheme="minorHAnsi"/>
        </w:rPr>
      </w:r>
      <w:r w:rsidR="00CF5B98">
        <w:rPr>
          <w:rFonts w:asciiTheme="minorHAnsi" w:hAnsiTheme="minorHAnsi" w:cstheme="minorHAnsi"/>
        </w:rPr>
        <w:instrText xml:space="preserve"> \* MERGEFORMAT </w:instrText>
      </w:r>
      <w:r w:rsidRPr="00CF5B98">
        <w:rPr>
          <w:rFonts w:asciiTheme="minorHAnsi" w:hAnsiTheme="minorHAnsi" w:cstheme="minorHAnsi"/>
        </w:rPr>
        <w:fldChar w:fldCharType="separate"/>
      </w:r>
      <w:r w:rsidRPr="00CF5B98">
        <w:rPr>
          <w:rStyle w:val="EndnoteReference"/>
        </w:rPr>
        <w:t>3</w:t>
      </w:r>
      <w:r w:rsidRPr="00CF5B98">
        <w:rPr>
          <w:rFonts w:asciiTheme="minorHAnsi" w:hAnsiTheme="minorHAnsi" w:cstheme="minorHAnsi"/>
        </w:rPr>
        <w:fldChar w:fldCharType="end"/>
      </w:r>
      <w:r w:rsidRPr="00CF5B98">
        <w:rPr>
          <w:rFonts w:asciiTheme="minorHAnsi" w:hAnsiTheme="minorHAnsi" w:cstheme="minorHAnsi"/>
        </w:rPr>
        <w:t xml:space="preserve"> </w:t>
      </w:r>
    </w:p>
    <w:p w14:paraId="6FEB0607" w14:textId="77777777" w:rsidR="004D647A" w:rsidRPr="00CF5B98" w:rsidRDefault="004D647A" w:rsidP="00CF5B98">
      <w:pPr>
        <w:spacing w:line="360" w:lineRule="auto"/>
        <w:ind w:firstLine="0"/>
        <w:rPr>
          <w:rFonts w:asciiTheme="minorHAnsi" w:hAnsiTheme="minorHAnsi" w:cstheme="minorHAnsi"/>
        </w:rPr>
      </w:pPr>
    </w:p>
    <w:p w14:paraId="67C41B79" w14:textId="57F442B4" w:rsidR="00574DB5" w:rsidRPr="00CF5B98" w:rsidRDefault="000F34A2" w:rsidP="00CF5B98">
      <w:pPr>
        <w:spacing w:line="360" w:lineRule="auto"/>
        <w:ind w:firstLine="0"/>
        <w:jc w:val="center"/>
        <w:rPr>
          <w:rFonts w:asciiTheme="minorHAnsi" w:hAnsiTheme="minorHAnsi" w:cstheme="minorHAnsi"/>
          <w:b/>
          <w:bCs/>
        </w:rPr>
      </w:pPr>
      <w:r w:rsidRPr="00CF5B98">
        <w:rPr>
          <w:rFonts w:asciiTheme="minorHAnsi" w:hAnsiTheme="minorHAnsi" w:cstheme="minorHAnsi"/>
          <w:b/>
          <w:bCs/>
        </w:rPr>
        <w:t>Low-Dose Computed Tomography (LDCT)</w:t>
      </w:r>
      <w:r w:rsidR="00541ECC" w:rsidRPr="00CF5B98">
        <w:rPr>
          <w:rFonts w:asciiTheme="minorHAnsi" w:hAnsiTheme="minorHAnsi" w:cstheme="minorHAnsi"/>
          <w:b/>
          <w:bCs/>
        </w:rPr>
        <w:t xml:space="preserve"> for Lung Cancer Screening</w:t>
      </w:r>
    </w:p>
    <w:p w14:paraId="22FDA112" w14:textId="69878C26" w:rsidR="000464F1" w:rsidRPr="00CF5B98" w:rsidRDefault="00C939B0" w:rsidP="00CF5B98">
      <w:pPr>
        <w:spacing w:line="360" w:lineRule="auto"/>
        <w:ind w:firstLine="0"/>
        <w:rPr>
          <w:rFonts w:asciiTheme="minorHAnsi" w:hAnsiTheme="minorHAnsi" w:cstheme="minorHAnsi"/>
        </w:rPr>
      </w:pPr>
      <w:r w:rsidRPr="00017736">
        <w:rPr>
          <w:rFonts w:asciiTheme="minorHAnsi" w:hAnsiTheme="minorHAnsi" w:cstheme="minorHAnsi"/>
        </w:rPr>
        <w:t>Low dose</w:t>
      </w:r>
      <w:r w:rsidR="00541ECC" w:rsidRPr="00017736">
        <w:rPr>
          <w:rFonts w:asciiTheme="minorHAnsi" w:hAnsiTheme="minorHAnsi" w:cstheme="minorHAnsi"/>
        </w:rPr>
        <w:t xml:space="preserve"> computed tomography (LDCT) </w:t>
      </w:r>
      <w:r w:rsidR="008A7F91" w:rsidRPr="00017736">
        <w:rPr>
          <w:rFonts w:asciiTheme="minorHAnsi" w:hAnsiTheme="minorHAnsi" w:cstheme="minorHAnsi"/>
        </w:rPr>
        <w:t xml:space="preserve">is performed the same </w:t>
      </w:r>
      <w:r w:rsidR="00C10AB4" w:rsidRPr="00017736">
        <w:rPr>
          <w:rFonts w:asciiTheme="minorHAnsi" w:hAnsiTheme="minorHAnsi" w:cstheme="minorHAnsi"/>
        </w:rPr>
        <w:t xml:space="preserve">way </w:t>
      </w:r>
      <w:r w:rsidR="008A7F91" w:rsidRPr="00017736">
        <w:rPr>
          <w:rFonts w:asciiTheme="minorHAnsi" w:hAnsiTheme="minorHAnsi" w:cstheme="minorHAnsi"/>
        </w:rPr>
        <w:t>as traditional computed tomography (CT), but with much less radiation, significantly lowering the dose to the patient. This</w:t>
      </w:r>
      <w:r w:rsidR="004A5527" w:rsidRPr="00017736">
        <w:rPr>
          <w:rFonts w:asciiTheme="minorHAnsi" w:hAnsiTheme="minorHAnsi" w:cstheme="minorHAnsi"/>
        </w:rPr>
        <w:t xml:space="preserve"> is possible because the primary focus is the lungs, which do not require as much radiation to produce quality</w:t>
      </w:r>
      <w:r w:rsidR="009D6353" w:rsidRPr="00017736">
        <w:rPr>
          <w:rFonts w:asciiTheme="minorHAnsi" w:hAnsiTheme="minorHAnsi" w:cstheme="minorHAnsi"/>
        </w:rPr>
        <w:t>, detailed</w:t>
      </w:r>
      <w:r w:rsidR="004A5527" w:rsidRPr="00017736">
        <w:rPr>
          <w:rFonts w:asciiTheme="minorHAnsi" w:hAnsiTheme="minorHAnsi" w:cstheme="minorHAnsi"/>
        </w:rPr>
        <w:t xml:space="preserve"> images. </w:t>
      </w:r>
      <w:r w:rsidR="008A7F91" w:rsidRPr="00017736">
        <w:rPr>
          <w:rFonts w:asciiTheme="minorHAnsi" w:hAnsiTheme="minorHAnsi" w:cstheme="minorHAnsi"/>
        </w:rPr>
        <w:t>These images can be rendered in 3D and detect suspicious nodules in asymptomatic patients at risk of developing lung cancer.</w:t>
      </w:r>
      <w:bookmarkStart w:id="21" w:name="_Ref137809887"/>
      <w:r w:rsidR="008A7F91" w:rsidRPr="00017736">
        <w:rPr>
          <w:rStyle w:val="EndnoteReference"/>
          <w:rFonts w:asciiTheme="minorHAnsi" w:hAnsiTheme="minorHAnsi" w:cstheme="minorHAnsi"/>
        </w:rPr>
        <w:endnoteReference w:id="17"/>
      </w:r>
      <w:bookmarkEnd w:id="21"/>
      <w:r w:rsidR="008A7F91" w:rsidRPr="00017736">
        <w:rPr>
          <w:rFonts w:asciiTheme="minorHAnsi" w:hAnsiTheme="minorHAnsi" w:cstheme="minorHAnsi"/>
          <w:vertAlign w:val="superscript"/>
        </w:rPr>
        <w:t>,</w:t>
      </w:r>
      <w:r w:rsidR="008A7F91" w:rsidRPr="00017736">
        <w:rPr>
          <w:rStyle w:val="EndnoteReference"/>
          <w:rFonts w:asciiTheme="minorHAnsi" w:hAnsiTheme="minorHAnsi" w:cstheme="minorHAnsi"/>
        </w:rPr>
        <w:endnoteReference w:id="18"/>
      </w:r>
      <w:r w:rsidR="00012FF3" w:rsidRPr="00017736">
        <w:rPr>
          <w:rFonts w:asciiTheme="minorHAnsi" w:hAnsiTheme="minorHAnsi" w:cstheme="minorHAnsi"/>
          <w:vertAlign w:val="superscript"/>
        </w:rPr>
        <w:t>,</w:t>
      </w:r>
      <w:r w:rsidR="00012FF3" w:rsidRPr="00017736">
        <w:rPr>
          <w:rStyle w:val="EndnoteReference"/>
          <w:rFonts w:asciiTheme="minorHAnsi" w:hAnsiTheme="minorHAnsi" w:cstheme="minorHAnsi"/>
        </w:rPr>
        <w:endnoteReference w:id="19"/>
      </w:r>
      <w:r w:rsidR="008A7F91" w:rsidRPr="00CF5B98">
        <w:rPr>
          <w:rFonts w:asciiTheme="minorHAnsi" w:hAnsiTheme="minorHAnsi" w:cstheme="minorHAnsi"/>
          <w:vertAlign w:val="superscript"/>
        </w:rPr>
        <w:t xml:space="preserve"> </w:t>
      </w:r>
      <w:r w:rsidR="00261CE0" w:rsidRPr="00CF5B98">
        <w:rPr>
          <w:rFonts w:asciiTheme="minorHAnsi" w:hAnsiTheme="minorHAnsi" w:cstheme="minorHAnsi"/>
        </w:rPr>
        <w:t xml:space="preserve">Historically, patients at risk of developing lung cancer underwent a chest x-ray annually. </w:t>
      </w:r>
      <w:r w:rsidR="00D073F3" w:rsidRPr="00CF5B98">
        <w:rPr>
          <w:rFonts w:asciiTheme="minorHAnsi" w:hAnsiTheme="minorHAnsi" w:cstheme="minorHAnsi"/>
        </w:rPr>
        <w:t xml:space="preserve">However, </w:t>
      </w:r>
      <w:r w:rsidR="00D8721C" w:rsidRPr="00CF5B98">
        <w:rPr>
          <w:rFonts w:asciiTheme="minorHAnsi" w:hAnsiTheme="minorHAnsi" w:cstheme="minorHAnsi"/>
        </w:rPr>
        <w:t>there have been no instances of early detection or lives saved using chest x-ray for screening.</w:t>
      </w:r>
      <w:bookmarkStart w:id="22" w:name="_Ref137808179"/>
      <w:r w:rsidR="00D8721C" w:rsidRPr="00CF5B98">
        <w:rPr>
          <w:rStyle w:val="EndnoteReference"/>
          <w:rFonts w:asciiTheme="minorHAnsi" w:hAnsiTheme="minorHAnsi" w:cstheme="minorHAnsi"/>
        </w:rPr>
        <w:endnoteReference w:id="20"/>
      </w:r>
      <w:bookmarkEnd w:id="22"/>
      <w:r w:rsidR="00D8721C" w:rsidRPr="00CF5B98">
        <w:rPr>
          <w:rFonts w:asciiTheme="minorHAnsi" w:hAnsiTheme="minorHAnsi" w:cstheme="minorHAnsi"/>
        </w:rPr>
        <w:t xml:space="preserve"> </w:t>
      </w:r>
      <w:r w:rsidR="009D6353" w:rsidRPr="00CF5B98">
        <w:rPr>
          <w:rFonts w:asciiTheme="minorHAnsi" w:hAnsiTheme="minorHAnsi" w:cstheme="minorHAnsi"/>
        </w:rPr>
        <w:t xml:space="preserve">Two large clinical trials, the National Lung Screening Trial (NLST) and the Nederlands-Leuvens Longkanker Screenings Onderzoek (NELSON) Trial, are the basis for the recommendation of using LDCT for lung cancer screening. </w:t>
      </w:r>
    </w:p>
    <w:p w14:paraId="12569048" w14:textId="77777777" w:rsidR="000464F1" w:rsidRPr="00CF5B98" w:rsidRDefault="000464F1" w:rsidP="00CF5B98">
      <w:pPr>
        <w:spacing w:line="360" w:lineRule="auto"/>
        <w:ind w:firstLine="0"/>
        <w:rPr>
          <w:rFonts w:asciiTheme="minorHAnsi" w:hAnsiTheme="minorHAnsi" w:cstheme="minorHAnsi"/>
        </w:rPr>
      </w:pPr>
    </w:p>
    <w:p w14:paraId="4A414669" w14:textId="219ED97C" w:rsidR="00541ECC" w:rsidRPr="00CF5B98" w:rsidRDefault="009D6353" w:rsidP="00CF5B98">
      <w:pPr>
        <w:spacing w:line="360" w:lineRule="auto"/>
        <w:ind w:firstLine="0"/>
        <w:rPr>
          <w:rFonts w:asciiTheme="minorHAnsi" w:hAnsiTheme="minorHAnsi" w:cstheme="minorHAnsi"/>
        </w:rPr>
      </w:pPr>
      <w:r w:rsidRPr="00CF5B98">
        <w:rPr>
          <w:rFonts w:asciiTheme="minorHAnsi" w:hAnsiTheme="minorHAnsi" w:cstheme="minorHAnsi"/>
        </w:rPr>
        <w:t>The NLST</w:t>
      </w:r>
      <w:r w:rsidR="00D23931" w:rsidRPr="00CF5B98">
        <w:rPr>
          <w:rFonts w:asciiTheme="minorHAnsi" w:hAnsiTheme="minorHAnsi" w:cstheme="minorHAnsi"/>
        </w:rPr>
        <w:t>, conducted by the American College of Radiology Imaging Network,</w:t>
      </w:r>
      <w:r w:rsidRPr="00CF5B98">
        <w:rPr>
          <w:rFonts w:asciiTheme="minorHAnsi" w:hAnsiTheme="minorHAnsi" w:cstheme="minorHAnsi"/>
        </w:rPr>
        <w:t xml:space="preserve"> compared</w:t>
      </w:r>
      <w:r w:rsidR="00D23931" w:rsidRPr="00CF5B98">
        <w:rPr>
          <w:rFonts w:asciiTheme="minorHAnsi" w:hAnsiTheme="minorHAnsi" w:cstheme="minorHAnsi"/>
        </w:rPr>
        <w:t xml:space="preserve"> the use of</w:t>
      </w:r>
      <w:r w:rsidRPr="00CF5B98">
        <w:rPr>
          <w:rFonts w:asciiTheme="minorHAnsi" w:hAnsiTheme="minorHAnsi" w:cstheme="minorHAnsi"/>
        </w:rPr>
        <w:t xml:space="preserve"> LDCT and chest x-ray</w:t>
      </w:r>
      <w:r w:rsidR="00D23931" w:rsidRPr="00CF5B98">
        <w:rPr>
          <w:rFonts w:asciiTheme="minorHAnsi" w:hAnsiTheme="minorHAnsi" w:cstheme="minorHAnsi"/>
        </w:rPr>
        <w:t xml:space="preserve"> in approximately 53,</w:t>
      </w:r>
      <w:r w:rsidR="00833044" w:rsidRPr="00CF5B98">
        <w:rPr>
          <w:rFonts w:asciiTheme="minorHAnsi" w:hAnsiTheme="minorHAnsi" w:cstheme="minorHAnsi"/>
        </w:rPr>
        <w:t>4</w:t>
      </w:r>
      <w:r w:rsidR="00D23931" w:rsidRPr="00CF5B98">
        <w:rPr>
          <w:rFonts w:asciiTheme="minorHAnsi" w:hAnsiTheme="minorHAnsi" w:cstheme="minorHAnsi"/>
        </w:rPr>
        <w:t xml:space="preserve">00 </w:t>
      </w:r>
      <w:r w:rsidR="00FB42F9" w:rsidRPr="00CF5B98">
        <w:rPr>
          <w:rFonts w:asciiTheme="minorHAnsi" w:hAnsiTheme="minorHAnsi" w:cstheme="minorHAnsi"/>
        </w:rPr>
        <w:t>participants</w:t>
      </w:r>
      <w:r w:rsidR="00D23931" w:rsidRPr="00CF5B98">
        <w:rPr>
          <w:rFonts w:asciiTheme="minorHAnsi" w:hAnsiTheme="minorHAnsi" w:cstheme="minorHAnsi"/>
        </w:rPr>
        <w:t xml:space="preserve"> </w:t>
      </w:r>
      <w:r w:rsidR="00833044" w:rsidRPr="00CF5B98">
        <w:rPr>
          <w:rFonts w:asciiTheme="minorHAnsi" w:hAnsiTheme="minorHAnsi" w:cstheme="minorHAnsi"/>
        </w:rPr>
        <w:t>between the ages of 55 and 74</w:t>
      </w:r>
      <w:r w:rsidR="00D23931" w:rsidRPr="00CF5B98">
        <w:rPr>
          <w:rFonts w:asciiTheme="minorHAnsi" w:hAnsiTheme="minorHAnsi" w:cstheme="minorHAnsi"/>
        </w:rPr>
        <w:t xml:space="preserve"> who were current or former heavy smokers with a history of at least 30 pack-years and no signs, symptoms, or history of lung cancer. The study tracked three rounds of each type of screening</w:t>
      </w:r>
      <w:r w:rsidRPr="00CF5B98">
        <w:rPr>
          <w:rFonts w:asciiTheme="minorHAnsi" w:hAnsiTheme="minorHAnsi" w:cstheme="minorHAnsi"/>
        </w:rPr>
        <w:t xml:space="preserve"> and concluded that </w:t>
      </w:r>
      <w:r w:rsidR="00FB42F9" w:rsidRPr="00CF5B98">
        <w:rPr>
          <w:rFonts w:asciiTheme="minorHAnsi" w:hAnsiTheme="minorHAnsi" w:cstheme="minorHAnsi"/>
        </w:rPr>
        <w:t>participants</w:t>
      </w:r>
      <w:r w:rsidRPr="00CF5B98">
        <w:rPr>
          <w:rFonts w:asciiTheme="minorHAnsi" w:hAnsiTheme="minorHAnsi" w:cstheme="minorHAnsi"/>
        </w:rPr>
        <w:t xml:space="preserve"> who underwent LDCT had a 15 to 20 percent lower chance of dying from lung cancer than those who received chest x-rays</w:t>
      </w:r>
      <w:r w:rsidR="00D23931" w:rsidRPr="00CF5B98">
        <w:rPr>
          <w:rFonts w:asciiTheme="minorHAnsi" w:hAnsiTheme="minorHAnsi" w:cstheme="minorHAnsi"/>
        </w:rPr>
        <w:t>. This equated to approximately three fewer deaths per 1,000 people than the chest x-ray group over a seven-year period</w:t>
      </w:r>
      <w:r w:rsidRPr="00CF5B98">
        <w:rPr>
          <w:rFonts w:asciiTheme="minorHAnsi" w:hAnsiTheme="minorHAnsi" w:cstheme="minorHAnsi"/>
        </w:rPr>
        <w:t>.</w:t>
      </w:r>
      <w:r w:rsidRPr="00CF5B98">
        <w:rPr>
          <w:rStyle w:val="EndnoteReference"/>
          <w:rFonts w:asciiTheme="minorHAnsi" w:hAnsiTheme="minorHAnsi" w:cstheme="minorHAnsi"/>
        </w:rPr>
        <w:endnoteReference w:id="21"/>
      </w:r>
      <w:r w:rsidRPr="00CF5B98">
        <w:rPr>
          <w:rFonts w:asciiTheme="minorHAnsi" w:hAnsiTheme="minorHAnsi" w:cstheme="minorHAnsi"/>
        </w:rPr>
        <w:t xml:space="preserve"> </w:t>
      </w:r>
    </w:p>
    <w:p w14:paraId="2E7406A9" w14:textId="77777777" w:rsidR="000464F1" w:rsidRPr="00CF5B98" w:rsidRDefault="000464F1" w:rsidP="00CF5B98">
      <w:pPr>
        <w:spacing w:line="360" w:lineRule="auto"/>
        <w:ind w:firstLine="0"/>
        <w:rPr>
          <w:rFonts w:asciiTheme="minorHAnsi" w:hAnsiTheme="minorHAnsi" w:cstheme="minorHAnsi"/>
        </w:rPr>
      </w:pPr>
    </w:p>
    <w:p w14:paraId="3DF520CC" w14:textId="38D96047" w:rsidR="000464F1" w:rsidRPr="00CF5B98" w:rsidRDefault="000464F1" w:rsidP="00CF5B98">
      <w:pPr>
        <w:spacing w:line="360" w:lineRule="auto"/>
        <w:ind w:firstLine="0"/>
        <w:rPr>
          <w:rFonts w:asciiTheme="minorHAnsi" w:hAnsiTheme="minorHAnsi" w:cstheme="minorHAnsi"/>
        </w:rPr>
      </w:pPr>
      <w:r w:rsidRPr="00CF5B98">
        <w:rPr>
          <w:rFonts w:asciiTheme="minorHAnsi" w:hAnsiTheme="minorHAnsi" w:cstheme="minorHAnsi"/>
        </w:rPr>
        <w:t xml:space="preserve">The NELSON Trial </w:t>
      </w:r>
      <w:r w:rsidR="00833044" w:rsidRPr="00CF5B98">
        <w:rPr>
          <w:rFonts w:asciiTheme="minorHAnsi" w:hAnsiTheme="minorHAnsi" w:cstheme="minorHAnsi"/>
        </w:rPr>
        <w:t>was a Dutch-Belgian trial with approximately 15,700 participants that assessed the use of LDCT for lung cancer screening over a ten-year period. The participants of this study were primarily male</w:t>
      </w:r>
      <w:r w:rsidR="00FB42F9" w:rsidRPr="00CF5B98">
        <w:rPr>
          <w:rFonts w:asciiTheme="minorHAnsi" w:hAnsiTheme="minorHAnsi" w:cstheme="minorHAnsi"/>
        </w:rPr>
        <w:t>, aged 55 to 74</w:t>
      </w:r>
      <w:r w:rsidR="00C939B0" w:rsidRPr="00CF5B98">
        <w:rPr>
          <w:rFonts w:asciiTheme="minorHAnsi" w:hAnsiTheme="minorHAnsi" w:cstheme="minorHAnsi"/>
        </w:rPr>
        <w:t>,</w:t>
      </w:r>
      <w:r w:rsidR="00FB42F9" w:rsidRPr="00CF5B98">
        <w:rPr>
          <w:rFonts w:asciiTheme="minorHAnsi" w:hAnsiTheme="minorHAnsi" w:cstheme="minorHAnsi"/>
        </w:rPr>
        <w:t xml:space="preserve"> with an average age of 58, and were current or former heavy smokers with an </w:t>
      </w:r>
      <w:r w:rsidR="00FB42F9" w:rsidRPr="00CF5B98">
        <w:rPr>
          <w:rFonts w:asciiTheme="minorHAnsi" w:hAnsiTheme="minorHAnsi" w:cstheme="minorHAnsi"/>
        </w:rPr>
        <w:lastRenderedPageBreak/>
        <w:t xml:space="preserve">average history of 38 pack-years. The study participants underwent three rounds of screening over </w:t>
      </w:r>
      <w:r w:rsidR="00C939B0" w:rsidRPr="00CF5B98">
        <w:rPr>
          <w:rFonts w:asciiTheme="minorHAnsi" w:hAnsiTheme="minorHAnsi" w:cstheme="minorHAnsi"/>
        </w:rPr>
        <w:t>5</w:t>
      </w:r>
      <w:r w:rsidR="00FB42F9" w:rsidRPr="00CF5B98">
        <w:rPr>
          <w:rFonts w:asciiTheme="minorHAnsi" w:hAnsiTheme="minorHAnsi" w:cstheme="minorHAnsi"/>
        </w:rPr>
        <w:t xml:space="preserve">.5 years, with a </w:t>
      </w:r>
      <w:r w:rsidR="00C939B0" w:rsidRPr="00CF5B98">
        <w:rPr>
          <w:rFonts w:asciiTheme="minorHAnsi" w:hAnsiTheme="minorHAnsi" w:cstheme="minorHAnsi"/>
        </w:rPr>
        <w:t>follow-up</w:t>
      </w:r>
      <w:r w:rsidR="00FB42F9" w:rsidRPr="00CF5B98">
        <w:rPr>
          <w:rFonts w:asciiTheme="minorHAnsi" w:hAnsiTheme="minorHAnsi" w:cstheme="minorHAnsi"/>
        </w:rPr>
        <w:t xml:space="preserve"> after 10 years. </w:t>
      </w:r>
      <w:r w:rsidR="00C939B0" w:rsidRPr="00CF5B98">
        <w:rPr>
          <w:rFonts w:asciiTheme="minorHAnsi" w:hAnsiTheme="minorHAnsi" w:cstheme="minorHAnsi"/>
        </w:rPr>
        <w:t>The results</w:t>
      </w:r>
      <w:r w:rsidR="00FB42F9" w:rsidRPr="00CF5B98">
        <w:rPr>
          <w:rFonts w:asciiTheme="minorHAnsi" w:hAnsiTheme="minorHAnsi" w:cstheme="minorHAnsi"/>
        </w:rPr>
        <w:t xml:space="preserve"> showed a</w:t>
      </w:r>
      <w:r w:rsidR="00230C87" w:rsidRPr="00CF5B98">
        <w:rPr>
          <w:rFonts w:asciiTheme="minorHAnsi" w:hAnsiTheme="minorHAnsi" w:cstheme="minorHAnsi"/>
        </w:rPr>
        <w:t>n average of a</w:t>
      </w:r>
      <w:r w:rsidR="00FB42F9" w:rsidRPr="00CF5B98">
        <w:rPr>
          <w:rFonts w:asciiTheme="minorHAnsi" w:hAnsiTheme="minorHAnsi" w:cstheme="minorHAnsi"/>
        </w:rPr>
        <w:t xml:space="preserve"> 26% lower risk of dying from lung cancer in those who underwent LDCT screening.</w:t>
      </w:r>
      <w:r w:rsidR="00FB42F9" w:rsidRPr="00CF5B98">
        <w:rPr>
          <w:rStyle w:val="EndnoteReference"/>
          <w:rFonts w:asciiTheme="minorHAnsi" w:hAnsiTheme="minorHAnsi" w:cstheme="minorHAnsi"/>
        </w:rPr>
        <w:endnoteReference w:id="22"/>
      </w:r>
      <w:r w:rsidR="000F5439" w:rsidRPr="00CF5B98">
        <w:rPr>
          <w:rFonts w:asciiTheme="minorHAnsi" w:hAnsiTheme="minorHAnsi" w:cstheme="minorHAnsi"/>
          <w:vertAlign w:val="superscript"/>
        </w:rPr>
        <w:t>,</w:t>
      </w:r>
      <w:r w:rsidR="000F5439" w:rsidRPr="00CF5B98">
        <w:rPr>
          <w:rStyle w:val="EndnoteReference"/>
          <w:rFonts w:asciiTheme="minorHAnsi" w:hAnsiTheme="minorHAnsi" w:cstheme="minorHAnsi"/>
        </w:rPr>
        <w:endnoteReference w:id="23"/>
      </w:r>
      <w:r w:rsidR="000F5439" w:rsidRPr="00CF5B98">
        <w:rPr>
          <w:rFonts w:asciiTheme="minorHAnsi" w:hAnsiTheme="minorHAnsi" w:cstheme="minorHAnsi"/>
          <w:vertAlign w:val="superscript"/>
        </w:rPr>
        <w:t xml:space="preserve"> </w:t>
      </w:r>
    </w:p>
    <w:p w14:paraId="77DC34DA" w14:textId="77777777" w:rsidR="000F34A2" w:rsidRPr="00CF5B98" w:rsidRDefault="000F34A2" w:rsidP="00CF5B98">
      <w:pPr>
        <w:spacing w:line="360" w:lineRule="auto"/>
        <w:ind w:firstLine="0"/>
        <w:jc w:val="center"/>
        <w:rPr>
          <w:rFonts w:asciiTheme="minorHAnsi" w:hAnsiTheme="minorHAnsi" w:cstheme="minorHAnsi"/>
          <w:b/>
          <w:bCs/>
        </w:rPr>
      </w:pPr>
    </w:p>
    <w:p w14:paraId="3C7A24FF" w14:textId="5759C48A" w:rsidR="000F34A2" w:rsidRPr="00CF5B98" w:rsidRDefault="000F5439" w:rsidP="00CF5B98">
      <w:pPr>
        <w:spacing w:line="360" w:lineRule="auto"/>
        <w:ind w:firstLine="0"/>
        <w:rPr>
          <w:rFonts w:asciiTheme="minorHAnsi" w:hAnsiTheme="minorHAnsi" w:cstheme="minorHAnsi"/>
          <w:b/>
          <w:bCs/>
        </w:rPr>
      </w:pPr>
      <w:r w:rsidRPr="00CF5B98">
        <w:rPr>
          <w:rFonts w:asciiTheme="minorHAnsi" w:hAnsiTheme="minorHAnsi" w:cstheme="minorHAnsi"/>
          <w:b/>
          <w:bCs/>
        </w:rPr>
        <w:t>Screening Guidelines for Patients</w:t>
      </w:r>
    </w:p>
    <w:p w14:paraId="7F3E1DF3" w14:textId="32127ADA" w:rsidR="000F5439" w:rsidRPr="00CF5B98" w:rsidRDefault="00597DC9" w:rsidP="00CF5B98">
      <w:pPr>
        <w:spacing w:line="360" w:lineRule="auto"/>
        <w:ind w:firstLine="0"/>
        <w:rPr>
          <w:rFonts w:asciiTheme="minorHAnsi" w:hAnsiTheme="minorHAnsi" w:cstheme="minorHAnsi"/>
        </w:rPr>
      </w:pPr>
      <w:r w:rsidRPr="00CF5B98">
        <w:rPr>
          <w:rFonts w:asciiTheme="minorHAnsi" w:hAnsiTheme="minorHAnsi" w:cstheme="minorHAnsi"/>
        </w:rPr>
        <w:t>Patients with stage 0, I, and II lung cancer, where curative treatment is possible, typically have no symptoms</w:t>
      </w:r>
      <w:r w:rsidR="00343D49" w:rsidRPr="00CF5B98">
        <w:rPr>
          <w:rFonts w:asciiTheme="minorHAnsi" w:hAnsiTheme="minorHAnsi" w:cstheme="minorHAnsi"/>
        </w:rPr>
        <w:t>. Most patients wait until they have symptoms to seek treatment,</w:t>
      </w:r>
      <w:r w:rsidRPr="00CF5B98">
        <w:rPr>
          <w:rFonts w:asciiTheme="minorHAnsi" w:hAnsiTheme="minorHAnsi" w:cstheme="minorHAnsi"/>
        </w:rPr>
        <w:t xml:space="preserve"> meaning over 70% of cases are diagnosed in late stage III and IV, where curative treatment is less likely.</w:t>
      </w:r>
      <w:r w:rsidRPr="00CF5B98">
        <w:rPr>
          <w:rStyle w:val="EndnoteReference"/>
          <w:rFonts w:asciiTheme="minorHAnsi" w:hAnsiTheme="minorHAnsi" w:cstheme="minorHAnsi"/>
        </w:rPr>
        <w:endnoteReference w:id="24"/>
      </w:r>
      <w:r w:rsidRPr="00CF5B98">
        <w:rPr>
          <w:rFonts w:asciiTheme="minorHAnsi" w:hAnsiTheme="minorHAnsi" w:cstheme="minorHAnsi"/>
        </w:rPr>
        <w:t xml:space="preserve"> </w:t>
      </w:r>
      <w:r w:rsidR="00343D49" w:rsidRPr="00CF5B98">
        <w:rPr>
          <w:rFonts w:asciiTheme="minorHAnsi" w:hAnsiTheme="minorHAnsi" w:cstheme="minorHAnsi"/>
        </w:rPr>
        <w:t>Because of this, it is clear early detection of the disease is imperative to improve mortality rates</w:t>
      </w:r>
      <w:r w:rsidR="00343D49" w:rsidRPr="00017736">
        <w:rPr>
          <w:rFonts w:asciiTheme="minorHAnsi" w:hAnsiTheme="minorHAnsi" w:cstheme="minorHAnsi"/>
        </w:rPr>
        <w:t xml:space="preserve">. In 2021, the United States Preventive Services Task Force (USPSTF) issued a recommendation of annual screening for lung cancer using LDCT in adults aged 50 to 80 with at least a 20 pack-year smoking history who currently smoke or have quit smoking within the past 15 years. </w:t>
      </w:r>
      <w:commentRangeStart w:id="23"/>
      <w:r w:rsidR="00343D49" w:rsidRPr="00F9223A">
        <w:rPr>
          <w:rFonts w:asciiTheme="minorHAnsi" w:hAnsiTheme="minorHAnsi" w:cstheme="minorHAnsi"/>
          <w:highlight w:val="green"/>
        </w:rPr>
        <w:t>Once a patient has surpassed 15 years of not smoking or develops a health problem that significantly limits life expectancy or the ability to undergo curative lung surgery, they can cease annual screenings.</w:t>
      </w:r>
      <w:r w:rsidR="00343D49" w:rsidRPr="00F9223A">
        <w:rPr>
          <w:rStyle w:val="EndnoteReference"/>
          <w:rFonts w:asciiTheme="minorHAnsi" w:hAnsiTheme="minorHAnsi" w:cstheme="minorHAnsi"/>
          <w:highlight w:val="green"/>
        </w:rPr>
        <w:endnoteReference w:id="25"/>
      </w:r>
      <w:r w:rsidR="00E8410B" w:rsidRPr="00F9223A">
        <w:rPr>
          <w:rFonts w:asciiTheme="minorHAnsi" w:hAnsiTheme="minorHAnsi" w:cstheme="minorHAnsi"/>
          <w:highlight w:val="green"/>
        </w:rPr>
        <w:t xml:space="preserve"> </w:t>
      </w:r>
      <w:commentRangeEnd w:id="23"/>
      <w:r w:rsidR="009F123F" w:rsidRPr="00CF5B98">
        <w:rPr>
          <w:rStyle w:val="CommentReference"/>
          <w:sz w:val="22"/>
          <w:szCs w:val="22"/>
          <w:highlight w:val="green"/>
        </w:rPr>
        <w:commentReference w:id="23"/>
      </w:r>
    </w:p>
    <w:p w14:paraId="1D5D81B0" w14:textId="77777777" w:rsidR="00E8410B" w:rsidRPr="00CF5B98" w:rsidRDefault="00E8410B" w:rsidP="00CF5B98">
      <w:pPr>
        <w:spacing w:line="360" w:lineRule="auto"/>
        <w:ind w:firstLine="0"/>
        <w:rPr>
          <w:rFonts w:asciiTheme="minorHAnsi" w:hAnsiTheme="minorHAnsi" w:cstheme="minorHAnsi"/>
        </w:rPr>
      </w:pPr>
    </w:p>
    <w:p w14:paraId="1B186090" w14:textId="5DFDFFF1" w:rsidR="00E8410B" w:rsidRPr="00CF5B98" w:rsidRDefault="00E8410B" w:rsidP="00CF5B98">
      <w:pPr>
        <w:spacing w:line="360" w:lineRule="auto"/>
        <w:ind w:firstLine="0"/>
        <w:rPr>
          <w:rFonts w:asciiTheme="minorHAnsi" w:hAnsiTheme="minorHAnsi" w:cstheme="minorHAnsi"/>
        </w:rPr>
      </w:pPr>
      <w:r w:rsidRPr="00CF5B98">
        <w:rPr>
          <w:rFonts w:asciiTheme="minorHAnsi" w:hAnsiTheme="minorHAnsi" w:cstheme="minorHAnsi"/>
        </w:rPr>
        <w:t>In 2015, the Centers for Medicare and Medicaid Services (CMS</w:t>
      </w:r>
      <w:r w:rsidR="00C939B0" w:rsidRPr="00CF5B98">
        <w:rPr>
          <w:rFonts w:asciiTheme="minorHAnsi" w:hAnsiTheme="minorHAnsi" w:cstheme="minorHAnsi"/>
        </w:rPr>
        <w:t>) covered</w:t>
      </w:r>
      <w:r w:rsidRPr="00CF5B98">
        <w:rPr>
          <w:rFonts w:asciiTheme="minorHAnsi" w:hAnsiTheme="minorHAnsi" w:cstheme="minorHAnsi"/>
        </w:rPr>
        <w:t xml:space="preserve"> annual screening for lung cancer with LDCT if patients met the following criteria: age 55-77, asymptomatic, tobacco smoking history of at least 30 pack-years, current smoker or one who has quit within the last 15 years, and receives a written order for LDCT with very specific criteria</w:t>
      </w:r>
      <w:r w:rsidR="004F258A" w:rsidRPr="00CF5B98">
        <w:rPr>
          <w:rFonts w:asciiTheme="minorHAnsi" w:hAnsiTheme="minorHAnsi" w:cstheme="minorHAnsi"/>
        </w:rPr>
        <w:t xml:space="preserve"> including mandatory counseling</w:t>
      </w:r>
      <w:r w:rsidRPr="00CF5B98">
        <w:rPr>
          <w:rFonts w:asciiTheme="minorHAnsi" w:hAnsiTheme="minorHAnsi" w:cstheme="minorHAnsi"/>
        </w:rPr>
        <w:t>.</w:t>
      </w:r>
      <w:bookmarkStart w:id="24" w:name="_Ref137807463"/>
      <w:r w:rsidRPr="00CF5B98">
        <w:rPr>
          <w:rStyle w:val="EndnoteReference"/>
          <w:rFonts w:asciiTheme="minorHAnsi" w:hAnsiTheme="minorHAnsi" w:cstheme="minorHAnsi"/>
        </w:rPr>
        <w:endnoteReference w:id="26"/>
      </w:r>
      <w:bookmarkEnd w:id="24"/>
      <w:r w:rsidRPr="00CF5B98">
        <w:rPr>
          <w:rFonts w:asciiTheme="minorHAnsi" w:hAnsiTheme="minorHAnsi" w:cstheme="minorHAnsi"/>
        </w:rPr>
        <w:t xml:space="preserve"> </w:t>
      </w:r>
      <w:r w:rsidR="004F258A" w:rsidRPr="00CF5B98">
        <w:rPr>
          <w:rFonts w:asciiTheme="minorHAnsi" w:hAnsiTheme="minorHAnsi" w:cstheme="minorHAnsi"/>
        </w:rPr>
        <w:t xml:space="preserve">Reading radiologists </w:t>
      </w:r>
      <w:r w:rsidR="00AF3AFC" w:rsidRPr="00CF5B98">
        <w:rPr>
          <w:rFonts w:asciiTheme="minorHAnsi" w:hAnsiTheme="minorHAnsi" w:cstheme="minorHAnsi"/>
        </w:rPr>
        <w:t>and radiology imaging facilities also had to meet multiple eligibility criteria for the exam to be covered by Medicare.</w:t>
      </w:r>
      <w:r w:rsidR="00AF3AFC" w:rsidRPr="00CF5B98">
        <w:rPr>
          <w:rFonts w:asciiTheme="minorHAnsi" w:hAnsiTheme="minorHAnsi" w:cstheme="minorHAnsi"/>
        </w:rPr>
        <w:fldChar w:fldCharType="begin"/>
      </w:r>
      <w:r w:rsidR="00AF3AFC" w:rsidRPr="00CF5B98">
        <w:rPr>
          <w:rFonts w:asciiTheme="minorHAnsi" w:hAnsiTheme="minorHAnsi" w:cstheme="minorHAnsi"/>
        </w:rPr>
        <w:instrText xml:space="preserve"> NOTEREF _Ref137807463 \f \h </w:instrText>
      </w:r>
      <w:r w:rsidR="00AF3AFC" w:rsidRPr="00CF5B98">
        <w:rPr>
          <w:rFonts w:asciiTheme="minorHAnsi" w:hAnsiTheme="minorHAnsi" w:cstheme="minorHAnsi"/>
        </w:rPr>
      </w:r>
      <w:r w:rsidR="00CF5B98">
        <w:rPr>
          <w:rFonts w:asciiTheme="minorHAnsi" w:hAnsiTheme="minorHAnsi" w:cstheme="minorHAnsi"/>
        </w:rPr>
        <w:instrText xml:space="preserve"> \* MERGEFORMAT </w:instrText>
      </w:r>
      <w:r w:rsidR="00AF3AFC" w:rsidRPr="00CF5B98">
        <w:rPr>
          <w:rFonts w:asciiTheme="minorHAnsi" w:hAnsiTheme="minorHAnsi" w:cstheme="minorHAnsi"/>
        </w:rPr>
        <w:fldChar w:fldCharType="separate"/>
      </w:r>
      <w:r w:rsidR="00AF3AFC" w:rsidRPr="00CF5B98">
        <w:rPr>
          <w:rStyle w:val="EndnoteReference"/>
        </w:rPr>
        <w:t>27</w:t>
      </w:r>
      <w:r w:rsidR="00AF3AFC" w:rsidRPr="00CF5B98">
        <w:rPr>
          <w:rFonts w:asciiTheme="minorHAnsi" w:hAnsiTheme="minorHAnsi" w:cstheme="minorHAnsi"/>
        </w:rPr>
        <w:fldChar w:fldCharType="end"/>
      </w:r>
      <w:r w:rsidR="00AF3AFC" w:rsidRPr="00CF5B98">
        <w:rPr>
          <w:rFonts w:asciiTheme="minorHAnsi" w:hAnsiTheme="minorHAnsi" w:cstheme="minorHAnsi"/>
        </w:rPr>
        <w:t xml:space="preserve"> </w:t>
      </w:r>
      <w:r w:rsidRPr="00CF5B98">
        <w:rPr>
          <w:rFonts w:asciiTheme="minorHAnsi" w:hAnsiTheme="minorHAnsi" w:cstheme="minorHAnsi"/>
        </w:rPr>
        <w:t xml:space="preserve">However, in February 2022, the </w:t>
      </w:r>
      <w:r w:rsidR="004F258A" w:rsidRPr="00CF5B98">
        <w:rPr>
          <w:rFonts w:asciiTheme="minorHAnsi" w:hAnsiTheme="minorHAnsi" w:cstheme="minorHAnsi"/>
        </w:rPr>
        <w:t>eligibility criteria were revised to align more closely with the USPSTF recommendations. In this revision, the minimum age for screening was lowered from 55 to 50 and the smoking history was reduced from 30 to 20 pack-years.</w:t>
      </w:r>
      <w:r w:rsidR="00AF3AFC" w:rsidRPr="00CF5B98">
        <w:rPr>
          <w:rFonts w:asciiTheme="minorHAnsi" w:hAnsiTheme="minorHAnsi" w:cstheme="minorHAnsi"/>
        </w:rPr>
        <w:t xml:space="preserve"> The counseling requirements were simplified and the criteria for reading radiologists and radiology imaging facilities were also lessened.</w:t>
      </w:r>
      <w:r w:rsidR="00AF3AFC" w:rsidRPr="00CF5B98">
        <w:rPr>
          <w:rStyle w:val="EndnoteReference"/>
          <w:rFonts w:asciiTheme="minorHAnsi" w:hAnsiTheme="minorHAnsi" w:cstheme="minorHAnsi"/>
        </w:rPr>
        <w:endnoteReference w:id="27"/>
      </w:r>
      <w:r w:rsidR="00AF3AFC" w:rsidRPr="00CF5B98">
        <w:rPr>
          <w:rFonts w:asciiTheme="minorHAnsi" w:hAnsiTheme="minorHAnsi" w:cstheme="minorHAnsi"/>
        </w:rPr>
        <w:t xml:space="preserve"> </w:t>
      </w:r>
      <w:r w:rsidR="004F258A" w:rsidRPr="00CF5B98">
        <w:rPr>
          <w:rFonts w:asciiTheme="minorHAnsi" w:hAnsiTheme="minorHAnsi" w:cstheme="minorHAnsi"/>
        </w:rPr>
        <w:t xml:space="preserve"> </w:t>
      </w:r>
    </w:p>
    <w:p w14:paraId="32642956" w14:textId="77777777" w:rsidR="00230C87" w:rsidRPr="00CF5B98" w:rsidRDefault="00230C87" w:rsidP="00CF5B98">
      <w:pPr>
        <w:spacing w:line="360" w:lineRule="auto"/>
        <w:ind w:firstLine="0"/>
        <w:rPr>
          <w:rFonts w:asciiTheme="minorHAnsi" w:hAnsiTheme="minorHAnsi" w:cstheme="minorHAnsi"/>
        </w:rPr>
      </w:pPr>
    </w:p>
    <w:p w14:paraId="6D6A590D" w14:textId="6FA13EBC" w:rsidR="00230C87" w:rsidRPr="00CF5B98" w:rsidRDefault="00230C87" w:rsidP="00CF5B98">
      <w:pPr>
        <w:spacing w:line="360" w:lineRule="auto"/>
        <w:ind w:firstLine="0"/>
        <w:rPr>
          <w:rFonts w:asciiTheme="minorHAnsi" w:hAnsiTheme="minorHAnsi" w:cstheme="minorHAnsi"/>
          <w:b/>
          <w:bCs/>
        </w:rPr>
      </w:pPr>
      <w:r w:rsidRPr="00017736">
        <w:rPr>
          <w:rFonts w:asciiTheme="minorHAnsi" w:hAnsiTheme="minorHAnsi" w:cstheme="minorHAnsi"/>
          <w:b/>
          <w:bCs/>
        </w:rPr>
        <w:t>Benefits and Risks of LDCT for Lung Cancer Screening</w:t>
      </w:r>
    </w:p>
    <w:p w14:paraId="26E7C69F" w14:textId="53BB5A70" w:rsidR="00A515BF" w:rsidRPr="00CF5B98" w:rsidRDefault="00230C87" w:rsidP="00CF5B98">
      <w:pPr>
        <w:spacing w:line="360" w:lineRule="auto"/>
        <w:ind w:firstLine="0"/>
        <w:rPr>
          <w:rFonts w:asciiTheme="minorHAnsi" w:hAnsiTheme="minorHAnsi" w:cstheme="minorHAnsi"/>
          <w:vertAlign w:val="superscript"/>
        </w:rPr>
      </w:pPr>
      <w:r w:rsidRPr="00CF5B98">
        <w:rPr>
          <w:rFonts w:asciiTheme="minorHAnsi" w:hAnsiTheme="minorHAnsi" w:cstheme="minorHAnsi"/>
        </w:rPr>
        <w:t xml:space="preserve">The primary benefit of LDCT for lung cancer screening is </w:t>
      </w:r>
      <w:r w:rsidR="00722412" w:rsidRPr="00CF5B98">
        <w:rPr>
          <w:rFonts w:asciiTheme="minorHAnsi" w:hAnsiTheme="minorHAnsi" w:cstheme="minorHAnsi"/>
        </w:rPr>
        <w:t>a decreased risk</w:t>
      </w:r>
      <w:r w:rsidRPr="00CF5B98">
        <w:rPr>
          <w:rFonts w:asciiTheme="minorHAnsi" w:hAnsiTheme="minorHAnsi" w:cstheme="minorHAnsi"/>
        </w:rPr>
        <w:t xml:space="preserve"> of dying from lung cancer</w:t>
      </w:r>
      <w:r w:rsidR="00722412" w:rsidRPr="00CF5B98">
        <w:rPr>
          <w:rFonts w:asciiTheme="minorHAnsi" w:hAnsiTheme="minorHAnsi" w:cstheme="minorHAnsi"/>
        </w:rPr>
        <w:t xml:space="preserve"> because it</w:t>
      </w:r>
      <w:r w:rsidRPr="00CF5B98">
        <w:rPr>
          <w:rFonts w:asciiTheme="minorHAnsi" w:hAnsiTheme="minorHAnsi" w:cstheme="minorHAnsi"/>
        </w:rPr>
        <w:t xml:space="preserve"> is especially effective at detecting lung cancer at its earliest and most treatable stage.</w:t>
      </w:r>
      <w:r w:rsidR="00722412" w:rsidRPr="00CF5B98">
        <w:rPr>
          <w:rFonts w:asciiTheme="minorHAnsi" w:hAnsiTheme="minorHAnsi" w:cstheme="minorHAnsi"/>
        </w:rPr>
        <w:t xml:space="preserve"> LDCT is fast, painless, non-invasive, and does not require the use of contrast media. </w:t>
      </w:r>
      <w:commentRangeStart w:id="25"/>
      <w:r w:rsidR="00722412" w:rsidRPr="00CF5B98">
        <w:rPr>
          <w:rFonts w:asciiTheme="minorHAnsi" w:hAnsiTheme="minorHAnsi" w:cstheme="minorHAnsi"/>
          <w:highlight w:val="green"/>
        </w:rPr>
        <w:t>LDCT also uses up to 90% less radiation than conventional chest CT scans, significantly reducing the dose to the patient.</w:t>
      </w:r>
      <w:commentRangeEnd w:id="25"/>
      <w:r w:rsidR="009F123F" w:rsidRPr="00CF5B98">
        <w:rPr>
          <w:rStyle w:val="CommentReference"/>
          <w:sz w:val="22"/>
          <w:szCs w:val="22"/>
          <w:highlight w:val="green"/>
        </w:rPr>
        <w:commentReference w:id="25"/>
      </w:r>
      <w:r w:rsidR="00722412" w:rsidRPr="00CF5B98">
        <w:rPr>
          <w:rFonts w:asciiTheme="minorHAnsi" w:hAnsiTheme="minorHAnsi" w:cstheme="minorHAnsi"/>
          <w:highlight w:val="green"/>
        </w:rPr>
        <w:fldChar w:fldCharType="begin"/>
      </w:r>
      <w:r w:rsidR="00722412" w:rsidRPr="00CF5B98">
        <w:rPr>
          <w:rFonts w:asciiTheme="minorHAnsi" w:hAnsiTheme="minorHAnsi" w:cstheme="minorHAnsi"/>
          <w:highlight w:val="green"/>
        </w:rPr>
        <w:instrText xml:space="preserve"> NOTEREF _Ref137808179 \f \h </w:instrText>
      </w:r>
      <w:r w:rsidR="009F123F" w:rsidRPr="00CF5B98">
        <w:rPr>
          <w:rFonts w:asciiTheme="minorHAnsi" w:hAnsiTheme="minorHAnsi" w:cstheme="minorHAnsi"/>
          <w:highlight w:val="green"/>
        </w:rPr>
        <w:instrText xml:space="preserve"> \* MERGEFORMAT </w:instrText>
      </w:r>
      <w:r w:rsidR="00722412" w:rsidRPr="00CF5B98">
        <w:rPr>
          <w:rFonts w:asciiTheme="minorHAnsi" w:hAnsiTheme="minorHAnsi" w:cstheme="minorHAnsi"/>
          <w:highlight w:val="green"/>
        </w:rPr>
      </w:r>
      <w:r w:rsidR="00722412" w:rsidRPr="00CF5B98">
        <w:rPr>
          <w:rFonts w:asciiTheme="minorHAnsi" w:hAnsiTheme="minorHAnsi" w:cstheme="minorHAnsi"/>
          <w:highlight w:val="green"/>
        </w:rPr>
        <w:fldChar w:fldCharType="separate"/>
      </w:r>
      <w:r w:rsidR="00722412" w:rsidRPr="00CF5B98">
        <w:rPr>
          <w:rStyle w:val="EndnoteReference"/>
          <w:highlight w:val="green"/>
        </w:rPr>
        <w:t>21</w:t>
      </w:r>
      <w:r w:rsidR="00722412" w:rsidRPr="00CF5B98">
        <w:rPr>
          <w:rFonts w:asciiTheme="minorHAnsi" w:hAnsiTheme="minorHAnsi" w:cstheme="minorHAnsi"/>
          <w:highlight w:val="green"/>
        </w:rPr>
        <w:fldChar w:fldCharType="end"/>
      </w:r>
      <w:r w:rsidR="00722412" w:rsidRPr="00CF5B98">
        <w:rPr>
          <w:rFonts w:asciiTheme="minorHAnsi" w:hAnsiTheme="minorHAnsi" w:cstheme="minorHAnsi"/>
        </w:rPr>
        <w:t xml:space="preserve"> </w:t>
      </w:r>
      <w:r w:rsidR="00F83096" w:rsidRPr="00CF5B98">
        <w:rPr>
          <w:rFonts w:asciiTheme="minorHAnsi" w:hAnsiTheme="minorHAnsi" w:cstheme="minorHAnsi"/>
        </w:rPr>
        <w:t xml:space="preserve">While there are substantial benefits to screening with LDCT, there are also potential risks. </w:t>
      </w:r>
      <w:r w:rsidR="00566AFF" w:rsidRPr="00CF5B98">
        <w:rPr>
          <w:rFonts w:asciiTheme="minorHAnsi" w:hAnsiTheme="minorHAnsi" w:cstheme="minorHAnsi"/>
        </w:rPr>
        <w:t xml:space="preserve">LDCT can detect abnormalities that are not cancer or </w:t>
      </w:r>
      <w:commentRangeStart w:id="26"/>
      <w:r w:rsidR="00566AFF" w:rsidRPr="00CF5B98">
        <w:rPr>
          <w:rFonts w:asciiTheme="minorHAnsi" w:hAnsiTheme="minorHAnsi" w:cstheme="minorHAnsi"/>
        </w:rPr>
        <w:t xml:space="preserve">create false-positive results </w:t>
      </w:r>
      <w:commentRangeEnd w:id="26"/>
      <w:r w:rsidR="00587F29">
        <w:rPr>
          <w:rStyle w:val="CommentReference"/>
        </w:rPr>
        <w:commentReference w:id="26"/>
      </w:r>
      <w:r w:rsidR="00566AFF" w:rsidRPr="00CF5B98">
        <w:rPr>
          <w:rFonts w:asciiTheme="minorHAnsi" w:hAnsiTheme="minorHAnsi" w:cstheme="minorHAnsi"/>
        </w:rPr>
        <w:t xml:space="preserve">that </w:t>
      </w:r>
      <w:commentRangeStart w:id="27"/>
      <w:r w:rsidR="00566AFF" w:rsidRPr="00CF5B98">
        <w:rPr>
          <w:rFonts w:asciiTheme="minorHAnsi" w:hAnsiTheme="minorHAnsi" w:cstheme="minorHAnsi"/>
        </w:rPr>
        <w:t xml:space="preserve">require additional tests </w:t>
      </w:r>
      <w:commentRangeEnd w:id="27"/>
      <w:r w:rsidR="003174E0">
        <w:rPr>
          <w:rStyle w:val="CommentReference"/>
        </w:rPr>
        <w:commentReference w:id="27"/>
      </w:r>
      <w:r w:rsidR="00566AFF" w:rsidRPr="00CF5B98">
        <w:rPr>
          <w:rFonts w:asciiTheme="minorHAnsi" w:hAnsiTheme="minorHAnsi" w:cstheme="minorHAnsi"/>
        </w:rPr>
        <w:t xml:space="preserve">to rule out </w:t>
      </w:r>
      <w:r w:rsidR="00566AFF" w:rsidRPr="00CF5B98">
        <w:rPr>
          <w:rFonts w:asciiTheme="minorHAnsi" w:hAnsiTheme="minorHAnsi" w:cstheme="minorHAnsi"/>
        </w:rPr>
        <w:lastRenderedPageBreak/>
        <w:t xml:space="preserve">the risk of harm to the patient. This can create a financial burden and potentially more radiation dose for the patient. When cancer is detected, it may already be at an advanced stage or cause additional complications; therefore, LDCT cannot guarantee the patient will not die from the cancer that is detected. There is also a risk of false-negative results, meaning the screening may show no evidence of cancer; however, the disease still exists. </w:t>
      </w:r>
      <w:commentRangeStart w:id="28"/>
      <w:r w:rsidR="00566AFF" w:rsidRPr="00CF5B98">
        <w:rPr>
          <w:rFonts w:asciiTheme="minorHAnsi" w:hAnsiTheme="minorHAnsi" w:cstheme="minorHAnsi"/>
        </w:rPr>
        <w:t>LDCT is also not guaranteed to find cancer in an early stage</w:t>
      </w:r>
      <w:commentRangeEnd w:id="28"/>
      <w:r w:rsidR="003174E0">
        <w:rPr>
          <w:rStyle w:val="CommentReference"/>
        </w:rPr>
        <w:commentReference w:id="28"/>
      </w:r>
      <w:r w:rsidR="00566AFF" w:rsidRPr="00CF5B98">
        <w:rPr>
          <w:rFonts w:asciiTheme="minorHAnsi" w:hAnsiTheme="minorHAnsi" w:cstheme="minorHAnsi"/>
        </w:rPr>
        <w:t>. Finally, there is a risk of overdiagnosis with LDCT, meaning cancers may be detected that would otherwise have never caused harm. This causes unnecessary anxiety, tests, and treatment for the patient.</w:t>
      </w:r>
      <w:r w:rsidR="00566AFF" w:rsidRPr="00CF5B98">
        <w:rPr>
          <w:rFonts w:asciiTheme="minorHAnsi" w:hAnsiTheme="minorHAnsi" w:cstheme="minorHAnsi"/>
        </w:rPr>
        <w:fldChar w:fldCharType="begin"/>
      </w:r>
      <w:r w:rsidR="00566AFF" w:rsidRPr="00CF5B98">
        <w:rPr>
          <w:rFonts w:asciiTheme="minorHAnsi" w:hAnsiTheme="minorHAnsi" w:cstheme="minorHAnsi"/>
        </w:rPr>
        <w:instrText xml:space="preserve"> NOTEREF _Ref137809887 \f \h </w:instrText>
      </w:r>
      <w:r w:rsidR="00566AFF" w:rsidRPr="00CF5B98">
        <w:rPr>
          <w:rFonts w:asciiTheme="minorHAnsi" w:hAnsiTheme="minorHAnsi" w:cstheme="minorHAnsi"/>
        </w:rPr>
      </w:r>
      <w:r w:rsidR="00CF5B98">
        <w:rPr>
          <w:rFonts w:asciiTheme="minorHAnsi" w:hAnsiTheme="minorHAnsi" w:cstheme="minorHAnsi"/>
        </w:rPr>
        <w:instrText xml:space="preserve"> \* MERGEFORMAT </w:instrText>
      </w:r>
      <w:r w:rsidR="00566AFF" w:rsidRPr="00CF5B98">
        <w:rPr>
          <w:rFonts w:asciiTheme="minorHAnsi" w:hAnsiTheme="minorHAnsi" w:cstheme="minorHAnsi"/>
        </w:rPr>
        <w:fldChar w:fldCharType="separate"/>
      </w:r>
      <w:r w:rsidR="00566AFF" w:rsidRPr="00CF5B98">
        <w:rPr>
          <w:rStyle w:val="EndnoteReference"/>
        </w:rPr>
        <w:t>18</w:t>
      </w:r>
      <w:r w:rsidR="00566AFF" w:rsidRPr="00CF5B98">
        <w:rPr>
          <w:rFonts w:asciiTheme="minorHAnsi" w:hAnsiTheme="minorHAnsi" w:cstheme="minorHAnsi"/>
        </w:rPr>
        <w:fldChar w:fldCharType="end"/>
      </w:r>
      <w:r w:rsidR="00A515BF" w:rsidRPr="00CF5B98">
        <w:rPr>
          <w:rFonts w:asciiTheme="minorHAnsi" w:hAnsiTheme="minorHAnsi" w:cstheme="minorHAnsi"/>
          <w:vertAlign w:val="superscript"/>
        </w:rPr>
        <w:t>,</w:t>
      </w:r>
      <w:r w:rsidR="00566AFF" w:rsidRPr="00CF5B98">
        <w:rPr>
          <w:rFonts w:asciiTheme="minorHAnsi" w:hAnsiTheme="minorHAnsi" w:cstheme="minorHAnsi"/>
        </w:rPr>
        <w:fldChar w:fldCharType="begin"/>
      </w:r>
      <w:r w:rsidR="00566AFF" w:rsidRPr="00CF5B98">
        <w:rPr>
          <w:rFonts w:asciiTheme="minorHAnsi" w:hAnsiTheme="minorHAnsi" w:cstheme="minorHAnsi"/>
        </w:rPr>
        <w:instrText xml:space="preserve"> NOTEREF _Ref137808179 \f \h </w:instrText>
      </w:r>
      <w:r w:rsidR="00566AFF" w:rsidRPr="00CF5B98">
        <w:rPr>
          <w:rFonts w:asciiTheme="minorHAnsi" w:hAnsiTheme="minorHAnsi" w:cstheme="minorHAnsi"/>
        </w:rPr>
      </w:r>
      <w:r w:rsidR="00CF5B98">
        <w:rPr>
          <w:rFonts w:asciiTheme="minorHAnsi" w:hAnsiTheme="minorHAnsi" w:cstheme="minorHAnsi"/>
        </w:rPr>
        <w:instrText xml:space="preserve"> \* MERGEFORMAT </w:instrText>
      </w:r>
      <w:r w:rsidR="00566AFF" w:rsidRPr="00CF5B98">
        <w:rPr>
          <w:rFonts w:asciiTheme="minorHAnsi" w:hAnsiTheme="minorHAnsi" w:cstheme="minorHAnsi"/>
        </w:rPr>
        <w:fldChar w:fldCharType="separate"/>
      </w:r>
      <w:r w:rsidR="00566AFF" w:rsidRPr="00CF5B98">
        <w:rPr>
          <w:rStyle w:val="EndnoteReference"/>
        </w:rPr>
        <w:t>21</w:t>
      </w:r>
      <w:r w:rsidR="00566AFF" w:rsidRPr="00CF5B98">
        <w:rPr>
          <w:rFonts w:asciiTheme="minorHAnsi" w:hAnsiTheme="minorHAnsi" w:cstheme="minorHAnsi"/>
        </w:rPr>
        <w:fldChar w:fldCharType="end"/>
      </w:r>
      <w:r w:rsidR="00A515BF" w:rsidRPr="00CF5B98">
        <w:rPr>
          <w:rFonts w:asciiTheme="minorHAnsi" w:hAnsiTheme="minorHAnsi" w:cstheme="minorHAnsi"/>
          <w:vertAlign w:val="superscript"/>
        </w:rPr>
        <w:t>,</w:t>
      </w:r>
      <w:r w:rsidR="00566AFF" w:rsidRPr="00CF5B98">
        <w:rPr>
          <w:rStyle w:val="EndnoteReference"/>
          <w:rFonts w:asciiTheme="minorHAnsi" w:hAnsiTheme="minorHAnsi" w:cstheme="minorHAnsi"/>
        </w:rPr>
        <w:endnoteReference w:id="28"/>
      </w:r>
    </w:p>
    <w:p w14:paraId="495EF65F" w14:textId="2A4F6EFF" w:rsidR="00A515BF" w:rsidRPr="00CF5B98" w:rsidRDefault="00A515BF" w:rsidP="00CF5B98">
      <w:pPr>
        <w:spacing w:line="360" w:lineRule="auto"/>
        <w:ind w:firstLine="0"/>
        <w:jc w:val="center"/>
        <w:rPr>
          <w:rFonts w:asciiTheme="minorHAnsi" w:hAnsiTheme="minorHAnsi" w:cstheme="minorHAnsi"/>
          <w:b/>
          <w:bCs/>
        </w:rPr>
      </w:pPr>
      <w:r w:rsidRPr="00CF5B98">
        <w:rPr>
          <w:rFonts w:asciiTheme="minorHAnsi" w:hAnsiTheme="minorHAnsi" w:cstheme="minorHAnsi"/>
          <w:b/>
          <w:bCs/>
        </w:rPr>
        <w:t>Conclusion</w:t>
      </w:r>
    </w:p>
    <w:p w14:paraId="7788C414" w14:textId="25769405" w:rsidR="00A515BF" w:rsidRPr="00CF5B98" w:rsidRDefault="00C939B0" w:rsidP="00CF5B98">
      <w:pPr>
        <w:spacing w:line="360" w:lineRule="auto"/>
        <w:ind w:firstLine="0"/>
        <w:rPr>
          <w:rFonts w:asciiTheme="minorHAnsi" w:hAnsiTheme="minorHAnsi" w:cstheme="minorHAnsi"/>
        </w:rPr>
      </w:pPr>
      <w:r w:rsidRPr="00CF5B98">
        <w:rPr>
          <w:rFonts w:asciiTheme="minorHAnsi" w:hAnsiTheme="minorHAnsi" w:cstheme="minorHAnsi"/>
        </w:rPr>
        <w:t>Low dose</w:t>
      </w:r>
      <w:r w:rsidR="00A515BF" w:rsidRPr="00CF5B98">
        <w:rPr>
          <w:rFonts w:asciiTheme="minorHAnsi" w:hAnsiTheme="minorHAnsi" w:cstheme="minorHAnsi"/>
        </w:rPr>
        <w:t xml:space="preserve"> computed tomography (LDCT) can potentially reduce the mortality rates of lung cancer in patients at risk of developing this disease, which is the leading cause of cancer death in the United States. </w:t>
      </w:r>
      <w:r w:rsidRPr="00CF5B98">
        <w:rPr>
          <w:rFonts w:asciiTheme="minorHAnsi" w:hAnsiTheme="minorHAnsi" w:cstheme="minorHAnsi"/>
        </w:rPr>
        <w:t xml:space="preserve">Lung cancer is typically asymptomatic in early stages when curative treatment is possible; therefore, most patients are unaware they have the disease until it has reached an advanced stage where curative treatment is less effective. Patients aged 50-80 with a 20 pack-year history of tobacco smoking who currently smoke, or have quit in the last 15 years, are eligible to undergo annual screening for lung cancer with LDCT to increase the likelihood of detecting the cancer in an earlier stage, substantially increasing the patient’s survival rate. </w:t>
      </w:r>
      <w:commentRangeStart w:id="29"/>
      <w:r w:rsidRPr="00CF5B98">
        <w:rPr>
          <w:rFonts w:asciiTheme="minorHAnsi" w:hAnsiTheme="minorHAnsi" w:cstheme="minorHAnsi"/>
          <w:highlight w:val="green"/>
        </w:rPr>
        <w:t>There are risks associated with LDCT, such as false-positives, false-negatives, and overdiagnosis</w:t>
      </w:r>
      <w:commentRangeEnd w:id="29"/>
      <w:r w:rsidR="009F123F" w:rsidRPr="00CF5B98">
        <w:rPr>
          <w:rStyle w:val="CommentReference"/>
          <w:sz w:val="22"/>
          <w:szCs w:val="22"/>
        </w:rPr>
        <w:commentReference w:id="29"/>
      </w:r>
      <w:r w:rsidRPr="00CF5B98">
        <w:rPr>
          <w:rFonts w:asciiTheme="minorHAnsi" w:hAnsiTheme="minorHAnsi" w:cstheme="minorHAnsi"/>
        </w:rPr>
        <w:t>; however, most feel these risks are negligible when the potential benefit is saving lives.</w:t>
      </w:r>
    </w:p>
    <w:p w14:paraId="6E002E26" w14:textId="77777777" w:rsidR="00C939B0" w:rsidRPr="00CF5B98" w:rsidRDefault="00C939B0" w:rsidP="00CF5B98">
      <w:pPr>
        <w:spacing w:line="360" w:lineRule="auto"/>
        <w:ind w:firstLine="0"/>
        <w:rPr>
          <w:rFonts w:asciiTheme="minorHAnsi" w:hAnsiTheme="minorHAnsi" w:cstheme="minorHAnsi"/>
        </w:rPr>
      </w:pPr>
    </w:p>
    <w:p w14:paraId="47751C71" w14:textId="77777777" w:rsidR="00C939B0" w:rsidRPr="00CF5B98" w:rsidRDefault="00C939B0" w:rsidP="00CF5B98">
      <w:pPr>
        <w:spacing w:line="360" w:lineRule="auto"/>
        <w:rPr>
          <w:rFonts w:asciiTheme="minorHAnsi" w:hAnsiTheme="minorHAnsi" w:cstheme="minorHAnsi"/>
          <w:b/>
          <w:bCs/>
        </w:rPr>
      </w:pPr>
      <w:r w:rsidRPr="00CF5B98">
        <w:rPr>
          <w:rFonts w:asciiTheme="minorHAnsi" w:hAnsiTheme="minorHAnsi" w:cstheme="minorHAnsi"/>
          <w:b/>
          <w:bCs/>
        </w:rPr>
        <w:br w:type="page"/>
      </w:r>
    </w:p>
    <w:p w14:paraId="06A925B8" w14:textId="3206BC5D" w:rsidR="00C939B0" w:rsidRPr="00CF5B98" w:rsidRDefault="00C939B0" w:rsidP="00CF5B98">
      <w:pPr>
        <w:spacing w:line="360" w:lineRule="auto"/>
        <w:ind w:firstLine="0"/>
        <w:jc w:val="center"/>
        <w:rPr>
          <w:rFonts w:asciiTheme="minorHAnsi" w:hAnsiTheme="minorHAnsi" w:cstheme="minorHAnsi"/>
          <w:b/>
          <w:bCs/>
        </w:rPr>
      </w:pPr>
      <w:r w:rsidRPr="00CF5B98">
        <w:rPr>
          <w:rFonts w:asciiTheme="minorHAnsi" w:hAnsiTheme="minorHAnsi" w:cstheme="minorHAnsi"/>
          <w:b/>
          <w:bCs/>
        </w:rPr>
        <w:lastRenderedPageBreak/>
        <w:t>References</w:t>
      </w:r>
    </w:p>
    <w:sectPr w:rsidR="00C939B0" w:rsidRPr="00CF5B98">
      <w:headerReference w:type="default" r:id="rId15"/>
      <w:endnotePr>
        <w:numFmt w:val="decimal"/>
      </w:endnotePr>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essica Marshall" w:date="2023-07-13T14:50:00Z" w:initials="JM">
    <w:p w14:paraId="52844E4C" w14:textId="77777777" w:rsidR="00017736" w:rsidRDefault="005B108C" w:rsidP="006833A9">
      <w:r>
        <w:rPr>
          <w:rStyle w:val="CommentReference"/>
        </w:rPr>
        <w:annotationRef/>
      </w:r>
      <w:r w:rsidR="00017736">
        <w:rPr>
          <w:sz w:val="20"/>
          <w:szCs w:val="20"/>
        </w:rPr>
        <w:t>May want to update this with some specific numbers. See note below.</w:t>
      </w:r>
    </w:p>
  </w:comment>
  <w:comment w:id="11" w:author="Jessyca Wagner" w:date="2023-06-16T15:08:00Z" w:initials="JW">
    <w:p w14:paraId="3CE86FF9" w14:textId="3914C53A" w:rsidR="009F123F" w:rsidRDefault="009F123F" w:rsidP="00753A33">
      <w:pPr>
        <w:pStyle w:val="CommentText"/>
        <w:ind w:firstLine="0"/>
      </w:pPr>
      <w:r>
        <w:rPr>
          <w:rStyle w:val="CommentReference"/>
        </w:rPr>
        <w:annotationRef/>
      </w:r>
      <w:r>
        <w:t>Q1</w:t>
      </w:r>
    </w:p>
  </w:comment>
  <w:comment w:id="23" w:author="Jessyca Wagner" w:date="2023-06-16T15:11:00Z" w:initials="JW">
    <w:p w14:paraId="38C4C0E3" w14:textId="77777777" w:rsidR="009F123F" w:rsidRDefault="009F123F" w:rsidP="0096276D">
      <w:pPr>
        <w:pStyle w:val="CommentText"/>
        <w:ind w:firstLine="0"/>
      </w:pPr>
      <w:r>
        <w:rPr>
          <w:rStyle w:val="CommentReference"/>
        </w:rPr>
        <w:annotationRef/>
      </w:r>
      <w:r>
        <w:t>Q3</w:t>
      </w:r>
    </w:p>
  </w:comment>
  <w:comment w:id="25" w:author="Jessyca Wagner" w:date="2023-06-16T15:09:00Z" w:initials="JW">
    <w:p w14:paraId="5A70FC53" w14:textId="77777777" w:rsidR="009F123F" w:rsidRDefault="009F123F" w:rsidP="00036578">
      <w:pPr>
        <w:pStyle w:val="CommentText"/>
        <w:ind w:firstLine="0"/>
      </w:pPr>
      <w:r>
        <w:rPr>
          <w:rStyle w:val="CommentReference"/>
        </w:rPr>
        <w:annotationRef/>
      </w:r>
      <w:r>
        <w:t>Q2</w:t>
      </w:r>
    </w:p>
  </w:comment>
  <w:comment w:id="26" w:author="Jessica Marshall" w:date="2023-07-13T14:46:00Z" w:initials="JM">
    <w:p w14:paraId="2990AD5C" w14:textId="77777777" w:rsidR="00587F29" w:rsidRDefault="00587F29" w:rsidP="005425AD">
      <w:r>
        <w:rPr>
          <w:rStyle w:val="CommentReference"/>
        </w:rPr>
        <w:annotationRef/>
      </w:r>
      <w:r>
        <w:rPr>
          <w:color w:val="000000"/>
          <w:sz w:val="20"/>
          <w:szCs w:val="20"/>
        </w:rPr>
        <w:t>Jessyca - are there a false-positive and false-negative statistics that you can include?</w:t>
      </w:r>
    </w:p>
  </w:comment>
  <w:comment w:id="27" w:author="Jessica Marshall" w:date="2023-07-13T14:47:00Z" w:initials="JM">
    <w:p w14:paraId="049957B5" w14:textId="77777777" w:rsidR="003174E0" w:rsidRDefault="003174E0" w:rsidP="00BB42B7">
      <w:r>
        <w:rPr>
          <w:rStyle w:val="CommentReference"/>
        </w:rPr>
        <w:annotationRef/>
      </w:r>
      <w:r>
        <w:rPr>
          <w:color w:val="000000"/>
          <w:sz w:val="20"/>
          <w:szCs w:val="20"/>
        </w:rPr>
        <w:t>Jessyca - can you provide a few examples in ()?</w:t>
      </w:r>
    </w:p>
  </w:comment>
  <w:comment w:id="28" w:author="Jessica Marshall" w:date="2023-07-13T14:47:00Z" w:initials="JM">
    <w:p w14:paraId="7A5EF948" w14:textId="77777777" w:rsidR="00017736" w:rsidRDefault="003174E0" w:rsidP="00056FF1">
      <w:r>
        <w:rPr>
          <w:rStyle w:val="CommentReference"/>
        </w:rPr>
        <w:annotationRef/>
      </w:r>
      <w:r w:rsidR="00017736">
        <w:rPr>
          <w:sz w:val="20"/>
          <w:szCs w:val="20"/>
        </w:rPr>
        <w:t>Jessyca - This sentence seems redundant with the previous one. Did you mean something else? If so, would you clarify?</w:t>
      </w:r>
    </w:p>
  </w:comment>
  <w:comment w:id="29" w:author="Jessyca Wagner" w:date="2023-06-16T15:13:00Z" w:initials="JW">
    <w:p w14:paraId="391F0CB7" w14:textId="1FB98A7E" w:rsidR="009F123F" w:rsidRDefault="009F123F" w:rsidP="00DD3E82">
      <w:pPr>
        <w:pStyle w:val="CommentText"/>
        <w:ind w:firstLine="0"/>
      </w:pPr>
      <w:r>
        <w:rPr>
          <w:rStyle w:val="CommentReference"/>
        </w:rPr>
        <w:annotationRef/>
      </w:r>
      <w:r>
        <w:t>Q4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2844E4C" w15:done="0"/>
  <w15:commentEx w15:paraId="3CE86FF9" w15:done="0"/>
  <w15:commentEx w15:paraId="38C4C0E3" w15:done="0"/>
  <w15:commentEx w15:paraId="5A70FC53" w15:done="0"/>
  <w15:commentEx w15:paraId="2990AD5C" w15:done="0"/>
  <w15:commentEx w15:paraId="049957B5" w15:done="0"/>
  <w15:commentEx w15:paraId="7A5EF948" w15:done="0"/>
  <w15:commentEx w15:paraId="391F0C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5A8DCA" w16cex:dateUtc="2023-07-13T18:50:00Z"/>
  <w16cex:commentExtensible w16cex:durableId="2836F984" w16cex:dateUtc="2023-06-16T20:08:00Z"/>
  <w16cex:commentExtensible w16cex:durableId="2836FA2A" w16cex:dateUtc="2023-06-16T20:11:00Z"/>
  <w16cex:commentExtensible w16cex:durableId="2836F9AE" w16cex:dateUtc="2023-06-16T20:09:00Z"/>
  <w16cex:commentExtensible w16cex:durableId="285A8CC8" w16cex:dateUtc="2023-07-13T18:46:00Z"/>
  <w16cex:commentExtensible w16cex:durableId="285A8CF7" w16cex:dateUtc="2023-07-13T18:47:00Z"/>
  <w16cex:commentExtensible w16cex:durableId="285A8D16" w16cex:dateUtc="2023-07-13T18:47:00Z"/>
  <w16cex:commentExtensible w16cex:durableId="2836FAA6" w16cex:dateUtc="2023-06-16T20: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2844E4C" w16cid:durableId="285A8DCA"/>
  <w16cid:commentId w16cid:paraId="3CE86FF9" w16cid:durableId="2836F984"/>
  <w16cid:commentId w16cid:paraId="38C4C0E3" w16cid:durableId="2836FA2A"/>
  <w16cid:commentId w16cid:paraId="5A70FC53" w16cid:durableId="2836F9AE"/>
  <w16cid:commentId w16cid:paraId="2990AD5C" w16cid:durableId="285A8CC8"/>
  <w16cid:commentId w16cid:paraId="049957B5" w16cid:durableId="285A8CF7"/>
  <w16cid:commentId w16cid:paraId="7A5EF948" w16cid:durableId="285A8D16"/>
  <w16cid:commentId w16cid:paraId="391F0CB7" w16cid:durableId="2836FAA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580AD1" w14:textId="77777777" w:rsidR="00365105" w:rsidRDefault="00365105" w:rsidP="003009D2">
      <w:pPr>
        <w:spacing w:line="240" w:lineRule="auto"/>
      </w:pPr>
      <w:r>
        <w:separator/>
      </w:r>
    </w:p>
  </w:endnote>
  <w:endnote w:type="continuationSeparator" w:id="0">
    <w:p w14:paraId="1491E1EB" w14:textId="77777777" w:rsidR="00365105" w:rsidRDefault="00365105" w:rsidP="003009D2">
      <w:pPr>
        <w:spacing w:line="240" w:lineRule="auto"/>
      </w:pPr>
      <w:r>
        <w:continuationSeparator/>
      </w:r>
    </w:p>
  </w:endnote>
  <w:endnote w:id="1">
    <w:p w14:paraId="6E57BB5B" w14:textId="6893EA4A" w:rsidR="008A772F" w:rsidRDefault="008A772F" w:rsidP="00F9223A">
      <w:pPr>
        <w:pStyle w:val="EndnoteText"/>
        <w:ind w:left="720" w:firstLine="0"/>
      </w:pPr>
      <w:r>
        <w:rPr>
          <w:rStyle w:val="EndnoteReference"/>
        </w:rPr>
        <w:endnoteRef/>
      </w:r>
      <w:r>
        <w:t xml:space="preserve"> Mayo Clinic Staff. Lung Cancer. Mayo Clinic Diseases and Conditions.</w:t>
      </w:r>
      <w:r w:rsidRPr="008A772F">
        <w:t xml:space="preserve"> </w:t>
      </w:r>
      <w:r>
        <w:t xml:space="preserve">March 22, 2022. Accessed June 13, 2023. </w:t>
      </w:r>
      <w:hyperlink r:id="rId1" w:history="1">
        <w:r w:rsidRPr="00BB5481">
          <w:rPr>
            <w:rStyle w:val="Hyperlink"/>
          </w:rPr>
          <w:t>https://www.mayoclinic.org/diseases-conditions/lung-cancer/symptoms-causes/syc-20374620</w:t>
        </w:r>
      </w:hyperlink>
    </w:p>
  </w:endnote>
  <w:endnote w:id="2">
    <w:p w14:paraId="06CD2C1A" w14:textId="5A6E8962" w:rsidR="008A772F" w:rsidRDefault="008A772F" w:rsidP="00F9223A">
      <w:pPr>
        <w:pStyle w:val="EndnoteText"/>
        <w:ind w:left="720" w:firstLine="0"/>
      </w:pPr>
      <w:r>
        <w:rPr>
          <w:rStyle w:val="EndnoteReference"/>
        </w:rPr>
        <w:endnoteRef/>
      </w:r>
      <w:r>
        <w:t xml:space="preserve"> American Cancer Society. Key Statistics for Lung Cancer. n.d. Updated January 12, 2023. Accessed June 13, 2023. </w:t>
      </w:r>
      <w:hyperlink r:id="rId2" w:history="1">
        <w:r w:rsidRPr="00BB5481">
          <w:rPr>
            <w:rStyle w:val="Hyperlink"/>
          </w:rPr>
          <w:t>https://www.cancer.org/cancer/types/lung-cancer/about/key-statistics.html</w:t>
        </w:r>
      </w:hyperlink>
      <w:r>
        <w:t xml:space="preserve"> </w:t>
      </w:r>
    </w:p>
  </w:endnote>
  <w:endnote w:id="3">
    <w:p w14:paraId="5C6901F9" w14:textId="004067FA" w:rsidR="008A772F" w:rsidRDefault="008A772F" w:rsidP="00F9223A">
      <w:pPr>
        <w:pStyle w:val="EndnoteText"/>
        <w:ind w:left="720" w:firstLine="0"/>
      </w:pPr>
      <w:r>
        <w:rPr>
          <w:rStyle w:val="EndnoteReference"/>
        </w:rPr>
        <w:endnoteRef/>
      </w:r>
      <w:r>
        <w:t xml:space="preserve"> National Cancer Institute. Cancer Stat Facts: Lung and Bronchus Cancer. n.d. Accessed June 13, 2023. </w:t>
      </w:r>
      <w:hyperlink r:id="rId3" w:history="1">
        <w:r w:rsidRPr="00BB5481">
          <w:rPr>
            <w:rStyle w:val="Hyperlink"/>
          </w:rPr>
          <w:t>https://seer.cancer.gov/statfacts/html/lungb.html</w:t>
        </w:r>
      </w:hyperlink>
      <w:r>
        <w:t xml:space="preserve"> </w:t>
      </w:r>
    </w:p>
  </w:endnote>
  <w:endnote w:id="4">
    <w:p w14:paraId="121A5D3C" w14:textId="4ACEA51A" w:rsidR="004707C2" w:rsidRDefault="004707C2" w:rsidP="00F9223A">
      <w:pPr>
        <w:pStyle w:val="EndnoteText"/>
        <w:ind w:left="720" w:firstLine="0"/>
      </w:pPr>
      <w:r>
        <w:rPr>
          <w:rStyle w:val="EndnoteReference"/>
        </w:rPr>
        <w:endnoteRef/>
      </w:r>
      <w:r>
        <w:t xml:space="preserve"> </w:t>
      </w:r>
      <w:r w:rsidRPr="004707C2">
        <w:t>U.S.</w:t>
      </w:r>
      <w:r w:rsidR="004816D6">
        <w:t xml:space="preserve"> Centers for Disease Control and Prevention (CDC)</w:t>
      </w:r>
      <w:r w:rsidRPr="004707C2">
        <w:t xml:space="preserve"> Cancer Statistics Working Group. U.S. Cancer Statistics Data Visualizations Tool, based on 2022 submission data (1999-2020): U.S. Department of Health and Human Services, Centers for Disease Control and Prevention and National Cancer Institute</w:t>
      </w:r>
      <w:r>
        <w:t xml:space="preserve">. Released June 2023. Accessed June 14, 2023. </w:t>
      </w:r>
      <w:hyperlink r:id="rId4" w:history="1">
        <w:r w:rsidRPr="00D46987">
          <w:rPr>
            <w:rStyle w:val="Hyperlink"/>
          </w:rPr>
          <w:t>https://www.cdc.gov/cancer/dataviz</w:t>
        </w:r>
      </w:hyperlink>
      <w:r>
        <w:t xml:space="preserve"> </w:t>
      </w:r>
    </w:p>
  </w:endnote>
  <w:endnote w:id="5">
    <w:p w14:paraId="6968EB30" w14:textId="30FBC39B" w:rsidR="000467B3" w:rsidRDefault="000467B3" w:rsidP="00F9223A">
      <w:pPr>
        <w:pStyle w:val="EndnoteText"/>
        <w:ind w:left="720" w:firstLine="0"/>
      </w:pPr>
      <w:r>
        <w:rPr>
          <w:rStyle w:val="EndnoteReference"/>
        </w:rPr>
        <w:endnoteRef/>
      </w:r>
      <w:r>
        <w:t xml:space="preserve"> American Lung Association. Causes and Risk Factors. n.d. Updated November 17, 2022. Accessed June 13, 2023. </w:t>
      </w:r>
      <w:hyperlink r:id="rId5" w:history="1">
        <w:r w:rsidRPr="00D46987">
          <w:rPr>
            <w:rStyle w:val="Hyperlink"/>
          </w:rPr>
          <w:t>https://www.lung.org/lung-health-diseases/lung-disease-lookup/lung-cancer/basics/what-causes-lung-cancer</w:t>
        </w:r>
      </w:hyperlink>
      <w:r>
        <w:t xml:space="preserve"> </w:t>
      </w:r>
    </w:p>
  </w:endnote>
  <w:endnote w:id="6">
    <w:p w14:paraId="1F1D6F00" w14:textId="4726740F" w:rsidR="00290197" w:rsidRDefault="00290197" w:rsidP="00F9223A">
      <w:pPr>
        <w:pStyle w:val="EndnoteText"/>
        <w:ind w:left="720" w:firstLine="0"/>
      </w:pPr>
      <w:r>
        <w:rPr>
          <w:rStyle w:val="EndnoteReference"/>
        </w:rPr>
        <w:endnoteRef/>
      </w:r>
      <w:r>
        <w:t xml:space="preserve"> American Cancer Society. Lung Cancer Risk Factors. n.d. Update January 12, 2023. Accessed June 14, 2023. </w:t>
      </w:r>
      <w:hyperlink r:id="rId6" w:history="1">
        <w:r w:rsidRPr="00D46987">
          <w:rPr>
            <w:rStyle w:val="Hyperlink"/>
          </w:rPr>
          <w:t>https://www.cancer.org/cancer/types/lung-cancer/causes-risks-prevention/risk-factors.html</w:t>
        </w:r>
      </w:hyperlink>
      <w:r>
        <w:t xml:space="preserve"> </w:t>
      </w:r>
    </w:p>
  </w:endnote>
  <w:endnote w:id="7">
    <w:p w14:paraId="1097291A" w14:textId="19EEAF35" w:rsidR="00270C36" w:rsidRDefault="00270C36" w:rsidP="00F9223A">
      <w:pPr>
        <w:pStyle w:val="EndnoteText"/>
        <w:ind w:left="720" w:firstLine="0"/>
      </w:pPr>
      <w:r>
        <w:rPr>
          <w:rStyle w:val="EndnoteReference"/>
        </w:rPr>
        <w:endnoteRef/>
      </w:r>
      <w:r>
        <w:t xml:space="preserve"> American Cancer Society. What is Lung Cancer? n.d. Updated January 12, 2023. Accessed June 13, 2023. </w:t>
      </w:r>
      <w:hyperlink r:id="rId7" w:history="1">
        <w:r w:rsidRPr="00BB5481">
          <w:rPr>
            <w:rStyle w:val="Hyperlink"/>
          </w:rPr>
          <w:t>https://www.cancer.org/cancer/types/lung-cancer/about/what-is.html</w:t>
        </w:r>
      </w:hyperlink>
      <w:r>
        <w:t xml:space="preserve"> </w:t>
      </w:r>
    </w:p>
  </w:endnote>
  <w:endnote w:id="8">
    <w:p w14:paraId="26899362" w14:textId="3808CFD6" w:rsidR="00270C36" w:rsidRDefault="00270C36" w:rsidP="00F9223A">
      <w:pPr>
        <w:pStyle w:val="EndnoteText"/>
        <w:ind w:left="720" w:firstLine="0"/>
      </w:pPr>
      <w:r>
        <w:rPr>
          <w:rStyle w:val="EndnoteReference"/>
        </w:rPr>
        <w:endnoteRef/>
      </w:r>
      <w:r>
        <w:t xml:space="preserve"> National Cancer Institute. Anatomy of the Lung. n.d. Accessed June 13, 2023.</w:t>
      </w:r>
      <w:r w:rsidRPr="00270C36">
        <w:t xml:space="preserve"> </w:t>
      </w:r>
      <w:hyperlink r:id="rId8" w:history="1">
        <w:r w:rsidRPr="00BB5481">
          <w:rPr>
            <w:rStyle w:val="Hyperlink"/>
          </w:rPr>
          <w:t>https://training.seer.cancer.gov/lung/anatomy/</w:t>
        </w:r>
      </w:hyperlink>
      <w:r>
        <w:t xml:space="preserve"> </w:t>
      </w:r>
    </w:p>
  </w:endnote>
  <w:endnote w:id="9">
    <w:p w14:paraId="283DA355" w14:textId="6276255E" w:rsidR="00F6380A" w:rsidRDefault="00F6380A" w:rsidP="00F9223A">
      <w:pPr>
        <w:pStyle w:val="EndnoteText"/>
        <w:ind w:left="720" w:firstLine="0"/>
      </w:pPr>
      <w:r>
        <w:rPr>
          <w:rStyle w:val="EndnoteReference"/>
        </w:rPr>
        <w:endnoteRef/>
      </w:r>
      <w:r>
        <w:t xml:space="preserve"> American Lung Association. Types of Lung Cancer</w:t>
      </w:r>
      <w:r w:rsidR="000467B3">
        <w:t>.</w:t>
      </w:r>
      <w:r>
        <w:t xml:space="preserve"> n.d. Updated November 17, 2022. Accessed June 13, 2023. </w:t>
      </w:r>
      <w:hyperlink r:id="rId9" w:history="1">
        <w:r w:rsidRPr="00BB5481">
          <w:rPr>
            <w:rStyle w:val="Hyperlink"/>
          </w:rPr>
          <w:t>https://www.lung.org/lung-health-diseases/lung-disease-lookup/lung-cancer/basics/lung-cancer-types</w:t>
        </w:r>
      </w:hyperlink>
      <w:r>
        <w:t xml:space="preserve"> </w:t>
      </w:r>
    </w:p>
  </w:endnote>
  <w:endnote w:id="10">
    <w:p w14:paraId="4F7F26A3" w14:textId="47F830D6" w:rsidR="00185979" w:rsidRDefault="00185979" w:rsidP="00F9223A">
      <w:pPr>
        <w:pStyle w:val="EndnoteText"/>
        <w:ind w:left="720" w:firstLine="0"/>
      </w:pPr>
      <w:r>
        <w:rPr>
          <w:rStyle w:val="EndnoteReference"/>
        </w:rPr>
        <w:endnoteRef/>
      </w:r>
      <w:r>
        <w:t xml:space="preserve"> American Cancer Society. Signs and Symptoms of Lung Cancer. n.d. Updated October 1, 2019. Accessed June 14, 2023. </w:t>
      </w:r>
      <w:hyperlink r:id="rId10" w:history="1">
        <w:r w:rsidRPr="008D46D6">
          <w:rPr>
            <w:rStyle w:val="Hyperlink"/>
          </w:rPr>
          <w:t>https://www.cancer.org/cancer/types/lung-cancer/detection-diagnosis-staging/signs-symptoms.html</w:t>
        </w:r>
      </w:hyperlink>
      <w:r>
        <w:t xml:space="preserve"> </w:t>
      </w:r>
    </w:p>
  </w:endnote>
  <w:endnote w:id="11">
    <w:p w14:paraId="714DC8E5" w14:textId="532B6A3E" w:rsidR="007B4589" w:rsidRDefault="007B4589" w:rsidP="00F9223A">
      <w:pPr>
        <w:pStyle w:val="EndnoteText"/>
        <w:ind w:left="720" w:firstLine="0"/>
      </w:pPr>
      <w:r>
        <w:rPr>
          <w:rStyle w:val="EndnoteReference"/>
        </w:rPr>
        <w:endnoteRef/>
      </w:r>
      <w:r>
        <w:t xml:space="preserve"> American Lung Association. Lung Cancer Symptoms. n.d. Updated October 28, 2021. Accessed June 14, 2023. </w:t>
      </w:r>
      <w:hyperlink r:id="rId11" w:history="1">
        <w:r w:rsidRPr="008D46D6">
          <w:rPr>
            <w:rStyle w:val="Hyperlink"/>
          </w:rPr>
          <w:t>https://www.lung.org/lung-health-diseases/lung-disease-lookup/lung-cancer/symptoms-diagnosis/symptoms</w:t>
        </w:r>
      </w:hyperlink>
      <w:r>
        <w:t xml:space="preserve"> </w:t>
      </w:r>
    </w:p>
  </w:endnote>
  <w:endnote w:id="12">
    <w:p w14:paraId="188EC5BE" w14:textId="58AA132F" w:rsidR="00030577" w:rsidRDefault="00030577" w:rsidP="00F9223A">
      <w:pPr>
        <w:pStyle w:val="EndnoteText"/>
        <w:ind w:left="720" w:firstLine="0"/>
      </w:pPr>
      <w:r>
        <w:rPr>
          <w:rStyle w:val="EndnoteReference"/>
        </w:rPr>
        <w:endnoteRef/>
      </w:r>
      <w:r>
        <w:t xml:space="preserve"> American Cancer Society. Tests for Lung Cancer. n.d. Updated August 15, 2022. Accessed June 14, 2023. </w:t>
      </w:r>
      <w:hyperlink r:id="rId12" w:history="1">
        <w:r w:rsidRPr="008D46D6">
          <w:rPr>
            <w:rStyle w:val="Hyperlink"/>
          </w:rPr>
          <w:t>https://www.cancer.org/cancer/types/lung-cancer/detection-diagnosis-staging/how-diagnosed.html</w:t>
        </w:r>
      </w:hyperlink>
      <w:r>
        <w:t xml:space="preserve"> </w:t>
      </w:r>
    </w:p>
  </w:endnote>
  <w:endnote w:id="13">
    <w:p w14:paraId="4346F9D9" w14:textId="45E98BA5" w:rsidR="00030577" w:rsidRDefault="00030577" w:rsidP="00F9223A">
      <w:pPr>
        <w:pStyle w:val="EndnoteText"/>
        <w:ind w:left="720" w:firstLine="0"/>
      </w:pPr>
      <w:r>
        <w:rPr>
          <w:rStyle w:val="EndnoteReference"/>
        </w:rPr>
        <w:endnoteRef/>
      </w:r>
      <w:r>
        <w:t xml:space="preserve"> American Lung Association. Lung Cancer Diagnosis. n.d. Updated November 17, 2022. Accessed June 14, 2023. </w:t>
      </w:r>
      <w:hyperlink r:id="rId13" w:history="1">
        <w:r w:rsidRPr="008D46D6">
          <w:rPr>
            <w:rStyle w:val="Hyperlink"/>
          </w:rPr>
          <w:t>https://www.lung.org/lung-health-diseases/lung-disease-lookup/lung-cancer/symptoms-diagnosis/how-is-lung-cancer-diagnosed</w:t>
        </w:r>
      </w:hyperlink>
      <w:r>
        <w:t xml:space="preserve"> </w:t>
      </w:r>
    </w:p>
  </w:endnote>
  <w:endnote w:id="14">
    <w:p w14:paraId="76E78BD2" w14:textId="731AEAF1" w:rsidR="00E2098B" w:rsidRDefault="00E2098B" w:rsidP="00F9223A">
      <w:pPr>
        <w:pStyle w:val="EndnoteText"/>
        <w:ind w:left="720" w:firstLine="0"/>
      </w:pPr>
      <w:r>
        <w:rPr>
          <w:rStyle w:val="EndnoteReference"/>
        </w:rPr>
        <w:endnoteRef/>
      </w:r>
      <w:r>
        <w:t xml:space="preserve"> American Cancer Society. Non-Small Cell Lung Cancer Stages. n.d. Updated October 1, 2019. Accessed June 14, 2023. </w:t>
      </w:r>
      <w:hyperlink r:id="rId14" w:history="1">
        <w:r w:rsidRPr="008D46D6">
          <w:rPr>
            <w:rStyle w:val="Hyperlink"/>
          </w:rPr>
          <w:t>https://www.cancer.org/cancer/types/lung-cancer/detection-diagnosis-staging/staging-nsclc.html</w:t>
        </w:r>
      </w:hyperlink>
      <w:r>
        <w:t xml:space="preserve"> </w:t>
      </w:r>
    </w:p>
  </w:endnote>
  <w:endnote w:id="15">
    <w:p w14:paraId="12389C20" w14:textId="0950576F" w:rsidR="00E2098B" w:rsidRDefault="00E2098B" w:rsidP="00F9223A">
      <w:pPr>
        <w:pStyle w:val="EndnoteText"/>
        <w:ind w:left="720" w:firstLine="0"/>
      </w:pPr>
      <w:r>
        <w:rPr>
          <w:rStyle w:val="EndnoteReference"/>
        </w:rPr>
        <w:endnoteRef/>
      </w:r>
      <w:r>
        <w:t xml:space="preserve"> American Lung Association. Lung Cancer Staging. n.d. Updated November 17, 2022. Accessed June 14, 2023. </w:t>
      </w:r>
      <w:hyperlink r:id="rId15" w:history="1">
        <w:r w:rsidRPr="008D46D6">
          <w:rPr>
            <w:rStyle w:val="Hyperlink"/>
          </w:rPr>
          <w:t>https://www.lung.org/lung-health-diseases/lung-disease-lookup/lung-cancer/symptoms-diagnosis/lung-cancer-staging</w:t>
        </w:r>
      </w:hyperlink>
      <w:r>
        <w:t xml:space="preserve"> </w:t>
      </w:r>
    </w:p>
  </w:endnote>
  <w:endnote w:id="16">
    <w:p w14:paraId="4B2CC719" w14:textId="4C88F541" w:rsidR="00E2098B" w:rsidRDefault="00E2098B" w:rsidP="00F9223A">
      <w:pPr>
        <w:pStyle w:val="EndnoteText"/>
        <w:ind w:left="720" w:firstLine="0"/>
      </w:pPr>
      <w:r>
        <w:rPr>
          <w:rStyle w:val="EndnoteReference"/>
        </w:rPr>
        <w:endnoteRef/>
      </w:r>
      <w:r>
        <w:t xml:space="preserve"> American Cancer Society. Small Cell Lung Cancer Stages. n.d. Updated October 1, 2019. Accessed June 14, 2023. </w:t>
      </w:r>
      <w:hyperlink r:id="rId16" w:history="1">
        <w:r w:rsidRPr="008D46D6">
          <w:rPr>
            <w:rStyle w:val="Hyperlink"/>
          </w:rPr>
          <w:t>https://www.cancer.org/cancer/types/lung-cancer/detection-diagnosis-staging/staging-sclc.html</w:t>
        </w:r>
      </w:hyperlink>
      <w:r>
        <w:t xml:space="preserve"> </w:t>
      </w:r>
    </w:p>
  </w:endnote>
  <w:endnote w:id="17">
    <w:p w14:paraId="3D3C1D32" w14:textId="268D152C" w:rsidR="008A7F91" w:rsidRDefault="008A7F91" w:rsidP="00F9223A">
      <w:pPr>
        <w:pStyle w:val="EndnoteText"/>
        <w:ind w:left="720" w:firstLine="0"/>
      </w:pPr>
      <w:r>
        <w:rPr>
          <w:rStyle w:val="EndnoteReference"/>
        </w:rPr>
        <w:endnoteRef/>
      </w:r>
      <w:r>
        <w:t xml:space="preserve"> United States Center for Disease Control and Prevention (CDC). Who Should Be Screened for Lung Cancer? n.d. Updated October 25, 2022. Accessed June 15, 2023. </w:t>
      </w:r>
      <w:hyperlink r:id="rId17" w:history="1">
        <w:r w:rsidRPr="00453755">
          <w:rPr>
            <w:rStyle w:val="Hyperlink"/>
          </w:rPr>
          <w:t>https://www.cdc.gov/cancer/lung/basic_info/screening.htm</w:t>
        </w:r>
      </w:hyperlink>
      <w:r>
        <w:t xml:space="preserve"> </w:t>
      </w:r>
    </w:p>
  </w:endnote>
  <w:endnote w:id="18">
    <w:p w14:paraId="6AB68C6D" w14:textId="2F1BF04B" w:rsidR="008A7F91" w:rsidRDefault="008A7F91" w:rsidP="00F9223A">
      <w:pPr>
        <w:pStyle w:val="EndnoteText"/>
        <w:ind w:left="720" w:firstLine="0"/>
      </w:pPr>
      <w:r>
        <w:rPr>
          <w:rStyle w:val="EndnoteReference"/>
        </w:rPr>
        <w:endnoteRef/>
      </w:r>
      <w:r>
        <w:t xml:space="preserve"> City of Hope. What to Expect from a Low-Dose CT Scan to Screen for Lung Cancer. November 1, 2022. Accessed June 15, 2023. </w:t>
      </w:r>
      <w:hyperlink r:id="rId18" w:history="1">
        <w:r w:rsidRPr="00453755">
          <w:rPr>
            <w:rStyle w:val="Hyperlink"/>
          </w:rPr>
          <w:t>https://www.cancercenter.com/community/blog/2022/11/what-to-expect-low-dose-ct-scan</w:t>
        </w:r>
      </w:hyperlink>
      <w:r>
        <w:t xml:space="preserve"> </w:t>
      </w:r>
    </w:p>
  </w:endnote>
  <w:endnote w:id="19">
    <w:p w14:paraId="18234AC9" w14:textId="3D1C2B5C" w:rsidR="00012FF3" w:rsidRDefault="00012FF3" w:rsidP="00F9223A">
      <w:pPr>
        <w:pStyle w:val="EndnoteText"/>
        <w:ind w:left="720" w:firstLine="0"/>
      </w:pPr>
      <w:r>
        <w:rPr>
          <w:rStyle w:val="EndnoteReference"/>
        </w:rPr>
        <w:endnoteRef/>
      </w:r>
      <w:r>
        <w:t xml:space="preserve"> Beland J. Low-Dose CT (LDCT) Scan for Lung Cancer. City of Hope. April 25, 2022. Accessed June 15, 2023. </w:t>
      </w:r>
      <w:hyperlink r:id="rId19" w:history="1">
        <w:r w:rsidRPr="00453755">
          <w:rPr>
            <w:rStyle w:val="Hyperlink"/>
          </w:rPr>
          <w:t>https://www.cancercenter.com/cancer-types/lung-cancer/diagnosis-and-detection/low-dose-ct-scan</w:t>
        </w:r>
      </w:hyperlink>
      <w:r>
        <w:t xml:space="preserve"> </w:t>
      </w:r>
    </w:p>
  </w:endnote>
  <w:endnote w:id="20">
    <w:p w14:paraId="2ACEDB35" w14:textId="7C86B6F3" w:rsidR="00D8721C" w:rsidRDefault="00D8721C" w:rsidP="00F9223A">
      <w:pPr>
        <w:pStyle w:val="EndnoteText"/>
        <w:ind w:left="720" w:firstLine="0"/>
      </w:pPr>
      <w:r>
        <w:rPr>
          <w:rStyle w:val="EndnoteReference"/>
        </w:rPr>
        <w:endnoteRef/>
      </w:r>
      <w:r>
        <w:t xml:space="preserve"> RadiologyInfo. Lung Cancer Screening. n.d. Reviewed November 1, 2022. Accessed June 15, 2023. </w:t>
      </w:r>
      <w:hyperlink r:id="rId20" w:history="1">
        <w:r w:rsidRPr="00453755">
          <w:rPr>
            <w:rStyle w:val="Hyperlink"/>
          </w:rPr>
          <w:t>https://www.radiologyinfo.org/en/info/screening-lung</w:t>
        </w:r>
      </w:hyperlink>
      <w:r>
        <w:t xml:space="preserve"> </w:t>
      </w:r>
    </w:p>
  </w:endnote>
  <w:endnote w:id="21">
    <w:p w14:paraId="212FAF8B" w14:textId="2C7F3CF1" w:rsidR="009D6353" w:rsidRDefault="009D6353" w:rsidP="00F9223A">
      <w:pPr>
        <w:pStyle w:val="EndnoteText"/>
        <w:ind w:left="720" w:firstLine="0"/>
      </w:pPr>
      <w:r>
        <w:rPr>
          <w:rStyle w:val="EndnoteReference"/>
        </w:rPr>
        <w:endnoteRef/>
      </w:r>
      <w:r>
        <w:t xml:space="preserve"> National Cancer Institute. National Lung Screening Trial. n.d. Updated September 8, 2014. Accessed June 16, 2023. </w:t>
      </w:r>
      <w:hyperlink r:id="rId21" w:history="1">
        <w:r w:rsidRPr="00453755">
          <w:rPr>
            <w:rStyle w:val="Hyperlink"/>
          </w:rPr>
          <w:t>https://www.cancer.gov/types/lung/research/nlst</w:t>
        </w:r>
      </w:hyperlink>
      <w:r>
        <w:t xml:space="preserve"> </w:t>
      </w:r>
    </w:p>
  </w:endnote>
  <w:endnote w:id="22">
    <w:p w14:paraId="53FB00AF" w14:textId="3A5194E1" w:rsidR="00FB42F9" w:rsidRPr="000F5439" w:rsidRDefault="00FB42F9" w:rsidP="00F9223A">
      <w:pPr>
        <w:pStyle w:val="EndnoteText"/>
        <w:ind w:left="720" w:firstLine="0"/>
        <w:rPr>
          <w:i/>
          <w:iCs/>
        </w:rPr>
      </w:pPr>
      <w:r>
        <w:rPr>
          <w:rStyle w:val="EndnoteReference"/>
        </w:rPr>
        <w:endnoteRef/>
      </w:r>
      <w:r>
        <w:t xml:space="preserve"> de Koning HJ, van der Aalst CM, de Jong PA, et al. Reduced lung-cancer mortality with volume CT screening in a randomized trial. </w:t>
      </w:r>
      <w:r w:rsidR="000F5439">
        <w:rPr>
          <w:i/>
          <w:iCs/>
        </w:rPr>
        <w:t xml:space="preserve">N Engl J Med. </w:t>
      </w:r>
      <w:r w:rsidR="000F5439" w:rsidRPr="000F5439">
        <w:t>2020;382:503-513.</w:t>
      </w:r>
      <w:r w:rsidR="000F5439">
        <w:t xml:space="preserve"> </w:t>
      </w:r>
      <w:hyperlink r:id="rId22" w:history="1">
        <w:r w:rsidR="000F5439" w:rsidRPr="00453755">
          <w:rPr>
            <w:rStyle w:val="Hyperlink"/>
          </w:rPr>
          <w:t>https://doi.org/10.1056/nejmoa1911793</w:t>
        </w:r>
      </w:hyperlink>
      <w:r w:rsidR="000F5439">
        <w:t xml:space="preserve"> </w:t>
      </w:r>
    </w:p>
  </w:endnote>
  <w:endnote w:id="23">
    <w:p w14:paraId="437BA56A" w14:textId="0A25A3FE" w:rsidR="000F5439" w:rsidRDefault="000F5439" w:rsidP="00F9223A">
      <w:pPr>
        <w:pStyle w:val="EndnoteText"/>
        <w:ind w:left="720" w:firstLine="0"/>
      </w:pPr>
      <w:r>
        <w:rPr>
          <w:rStyle w:val="EndnoteReference"/>
        </w:rPr>
        <w:endnoteRef/>
      </w:r>
      <w:r>
        <w:t xml:space="preserve"> American Cancer Society. NELSON Trial Confirms Mortality Benefit of Lung Cancer Screening. ACS Pressroom. January 29, 2020. Accessed June 16, 2023. </w:t>
      </w:r>
      <w:hyperlink r:id="rId23" w:history="1">
        <w:r w:rsidRPr="00453755">
          <w:rPr>
            <w:rStyle w:val="Hyperlink"/>
          </w:rPr>
          <w:t>https://pressroom.cancer.org/NELSON2020</w:t>
        </w:r>
      </w:hyperlink>
      <w:r>
        <w:t xml:space="preserve"> </w:t>
      </w:r>
    </w:p>
  </w:endnote>
  <w:endnote w:id="24">
    <w:p w14:paraId="0ACF66B3" w14:textId="6948F4F9" w:rsidR="00597DC9" w:rsidRDefault="00597DC9" w:rsidP="00F9223A">
      <w:pPr>
        <w:pStyle w:val="EndnoteText"/>
        <w:ind w:left="720" w:firstLine="0"/>
      </w:pPr>
      <w:r>
        <w:rPr>
          <w:rStyle w:val="EndnoteReference"/>
        </w:rPr>
        <w:endnoteRef/>
      </w:r>
      <w:r>
        <w:t xml:space="preserve"> Dickson JL, Horst C, Nair A, Tisi S, Prendecki R, Janes SM. Hesitancy around low-dose CT screening for lung cancer. </w:t>
      </w:r>
      <w:r w:rsidRPr="00597DC9">
        <w:rPr>
          <w:i/>
          <w:iCs/>
        </w:rPr>
        <w:t>Ann Oncol.</w:t>
      </w:r>
      <w:r>
        <w:t xml:space="preserve"> 2022;33(1):34-41. </w:t>
      </w:r>
      <w:hyperlink r:id="rId24" w:history="1">
        <w:r w:rsidRPr="00453755">
          <w:rPr>
            <w:rStyle w:val="Hyperlink"/>
          </w:rPr>
          <w:t>https://doi.org/10.1016/j.annonc.2021.09.008</w:t>
        </w:r>
      </w:hyperlink>
      <w:r>
        <w:t xml:space="preserve"> </w:t>
      </w:r>
    </w:p>
  </w:endnote>
  <w:endnote w:id="25">
    <w:p w14:paraId="58F111CE" w14:textId="708ABF23" w:rsidR="00343D49" w:rsidRDefault="00343D49" w:rsidP="00F9223A">
      <w:pPr>
        <w:pStyle w:val="EndnoteText"/>
        <w:ind w:left="720" w:firstLine="0"/>
      </w:pPr>
      <w:r>
        <w:rPr>
          <w:rStyle w:val="EndnoteReference"/>
        </w:rPr>
        <w:endnoteRef/>
      </w:r>
      <w:r>
        <w:t xml:space="preserve"> United States Preventive Services Task Force. </w:t>
      </w:r>
      <w:r w:rsidR="00E8410B">
        <w:t xml:space="preserve">Final Recommendation Statement – Lung Cancer: Screening. March 9, 2021. Accessed June 16, 2023. </w:t>
      </w:r>
      <w:hyperlink r:id="rId25" w:history="1">
        <w:r w:rsidR="00E8410B" w:rsidRPr="00453755">
          <w:rPr>
            <w:rStyle w:val="Hyperlink"/>
          </w:rPr>
          <w:t>https://www.uspreventiveservicestaskforce.org/uspstf/recommendation/lung-cancer-screening</w:t>
        </w:r>
      </w:hyperlink>
      <w:r w:rsidR="00E8410B">
        <w:t xml:space="preserve"> </w:t>
      </w:r>
    </w:p>
  </w:endnote>
  <w:endnote w:id="26">
    <w:p w14:paraId="70690E53" w14:textId="49D3BD8E" w:rsidR="00E8410B" w:rsidRPr="00E8410B" w:rsidRDefault="00E8410B" w:rsidP="00F9223A">
      <w:pPr>
        <w:pStyle w:val="EndnoteText"/>
        <w:ind w:left="720" w:firstLine="0"/>
      </w:pPr>
      <w:r>
        <w:rPr>
          <w:rStyle w:val="EndnoteReference"/>
        </w:rPr>
        <w:endnoteRef/>
      </w:r>
      <w:r>
        <w:t xml:space="preserve"> Centers for Medicare &amp; Medicaid Services (CMS). </w:t>
      </w:r>
      <w:r>
        <w:rPr>
          <w:i/>
          <w:iCs/>
        </w:rPr>
        <w:t>Screening for Lung Cancer with Low Dose Computed Tomography (LDCT)</w:t>
      </w:r>
      <w:r>
        <w:t xml:space="preserve">. 2015. Decision Memo CAG-00439N. Accessed June 16, 2023. </w:t>
      </w:r>
      <w:hyperlink r:id="rId26" w:history="1">
        <w:r w:rsidRPr="00453755">
          <w:rPr>
            <w:rStyle w:val="Hyperlink"/>
          </w:rPr>
          <w:t>https://www.cms.gov/medicare-coverage-database/view/ncacal-decision-memo.aspx?proposed=N&amp;NCAId=274</w:t>
        </w:r>
      </w:hyperlink>
      <w:r>
        <w:t xml:space="preserve"> </w:t>
      </w:r>
    </w:p>
  </w:endnote>
  <w:endnote w:id="27">
    <w:p w14:paraId="2D3538D7" w14:textId="65D3CF10" w:rsidR="00AF3AFC" w:rsidRDefault="00AF3AFC" w:rsidP="00F9223A">
      <w:pPr>
        <w:pStyle w:val="EndnoteText"/>
        <w:ind w:left="720" w:firstLine="0"/>
      </w:pPr>
      <w:r>
        <w:rPr>
          <w:rStyle w:val="EndnoteReference"/>
        </w:rPr>
        <w:endnoteRef/>
      </w:r>
      <w:r>
        <w:t xml:space="preserve"> Centers for Medicare &amp; Medicaid Services (CMS). </w:t>
      </w:r>
      <w:r>
        <w:rPr>
          <w:i/>
          <w:iCs/>
        </w:rPr>
        <w:t>Screening for Lung Cancer with Low Dose Computed Tomography (LDCT)</w:t>
      </w:r>
      <w:r>
        <w:t xml:space="preserve">. 2022. Decision Memo CAG-00439R. Accessed June 16, 2023. </w:t>
      </w:r>
      <w:hyperlink r:id="rId27" w:history="1">
        <w:r w:rsidRPr="00453755">
          <w:rPr>
            <w:rStyle w:val="Hyperlink"/>
          </w:rPr>
          <w:t>https://www.cms.gov/medicare-coverage-database/view/ncacal-decision-memo.aspx?proposed=N&amp;ncaid=304&amp;fromTracking=Y&amp;ncacaldoctype=NCA&amp;status=Open+for+Public+Comment&amp;sortBy=status&amp;bc=17</w:t>
        </w:r>
      </w:hyperlink>
      <w:r>
        <w:t xml:space="preserve"> </w:t>
      </w:r>
    </w:p>
  </w:endnote>
  <w:endnote w:id="28">
    <w:p w14:paraId="36589A44" w14:textId="3630B798" w:rsidR="00566AFF" w:rsidRDefault="00566AFF" w:rsidP="00F9223A">
      <w:pPr>
        <w:pStyle w:val="EndnoteText"/>
        <w:ind w:left="720" w:firstLine="0"/>
      </w:pPr>
      <w:r>
        <w:rPr>
          <w:rStyle w:val="EndnoteReference"/>
        </w:rPr>
        <w:endnoteRef/>
      </w:r>
      <w:r>
        <w:t xml:space="preserve"> American Lung Association. </w:t>
      </w:r>
      <w:r w:rsidR="00A515BF">
        <w:t xml:space="preserve">What to Expect from a Lung Cancer Screening. n.d. Accessed June 16, 2023. </w:t>
      </w:r>
      <w:hyperlink r:id="rId28" w:history="1">
        <w:r w:rsidR="00A515BF" w:rsidRPr="00453755">
          <w:rPr>
            <w:rStyle w:val="Hyperlink"/>
          </w:rPr>
          <w:t>https://www.lung.org/lung-health-diseases/lung-disease-lookup/lung-cancer/screening-resources/what-to-expect-from-lung-cancer-screening</w:t>
        </w:r>
      </w:hyperlink>
      <w:r w:rsidR="00A515BF">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C33550" w14:textId="77777777" w:rsidR="00365105" w:rsidRDefault="00365105" w:rsidP="003009D2">
      <w:pPr>
        <w:spacing w:line="240" w:lineRule="auto"/>
      </w:pPr>
      <w:r>
        <w:separator/>
      </w:r>
    </w:p>
  </w:footnote>
  <w:footnote w:type="continuationSeparator" w:id="0">
    <w:p w14:paraId="00AB8D8D" w14:textId="77777777" w:rsidR="00365105" w:rsidRDefault="00365105" w:rsidP="003009D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A2838" w14:textId="3D43FF14" w:rsidR="005002D0" w:rsidRPr="005002D0" w:rsidRDefault="001C73A9" w:rsidP="005002D0">
    <w:pPr>
      <w:pStyle w:val="Header"/>
      <w:ind w:firstLine="0"/>
      <w:rPr>
        <w:rFonts w:asciiTheme="minorHAnsi" w:hAnsiTheme="minorHAnsi" w:cstheme="minorHAnsi"/>
        <w:szCs w:val="20"/>
      </w:rPr>
    </w:pPr>
    <w:r>
      <w:rPr>
        <w:rFonts w:asciiTheme="minorHAnsi" w:hAnsiTheme="minorHAnsi" w:cstheme="minorHAnsi"/>
        <w:szCs w:val="20"/>
      </w:rPr>
      <w:t>Low-Dose CT and Lung Cancer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3020D"/>
    <w:multiLevelType w:val="hybridMultilevel"/>
    <w:tmpl w:val="A302ED0A"/>
    <w:lvl w:ilvl="0" w:tplc="1BEC9A9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3821FB"/>
    <w:multiLevelType w:val="hybridMultilevel"/>
    <w:tmpl w:val="AD10ED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856045"/>
    <w:multiLevelType w:val="multilevel"/>
    <w:tmpl w:val="EA9C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A020D5D"/>
    <w:multiLevelType w:val="hybridMultilevel"/>
    <w:tmpl w:val="F8660F4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66A56E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6D855F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49036005">
    <w:abstractNumId w:val="1"/>
  </w:num>
  <w:num w:numId="2" w16cid:durableId="94637656">
    <w:abstractNumId w:val="3"/>
  </w:num>
  <w:num w:numId="3" w16cid:durableId="1891571402">
    <w:abstractNumId w:val="4"/>
  </w:num>
  <w:num w:numId="4" w16cid:durableId="1980651796">
    <w:abstractNumId w:val="0"/>
  </w:num>
  <w:num w:numId="5" w16cid:durableId="1285306320">
    <w:abstractNumId w:val="5"/>
  </w:num>
  <w:num w:numId="6" w16cid:durableId="20631648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8711434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essica Marshall">
    <w15:presenceInfo w15:providerId="AD" w15:userId="S::jessica.marshall@catalystmeded.com::2e6b0e28-8cdb-4711-bc65-ec98ef6b9edf"/>
  </w15:person>
  <w15:person w15:author="Jessyca Wagner">
    <w15:presenceInfo w15:providerId="Windows Live" w15:userId="901c26abb89cea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06"/>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788"/>
    <w:rsid w:val="00004111"/>
    <w:rsid w:val="00007C7F"/>
    <w:rsid w:val="000128C4"/>
    <w:rsid w:val="00012FF3"/>
    <w:rsid w:val="00017736"/>
    <w:rsid w:val="00024D3C"/>
    <w:rsid w:val="00030577"/>
    <w:rsid w:val="000464F1"/>
    <w:rsid w:val="000467B3"/>
    <w:rsid w:val="00050A8D"/>
    <w:rsid w:val="00064514"/>
    <w:rsid w:val="00087427"/>
    <w:rsid w:val="000A3D5E"/>
    <w:rsid w:val="000E7BB3"/>
    <w:rsid w:val="000F34A2"/>
    <w:rsid w:val="000F5439"/>
    <w:rsid w:val="00111823"/>
    <w:rsid w:val="0011297D"/>
    <w:rsid w:val="001341B3"/>
    <w:rsid w:val="0013442B"/>
    <w:rsid w:val="00134BD3"/>
    <w:rsid w:val="00185979"/>
    <w:rsid w:val="001C6921"/>
    <w:rsid w:val="001C73A9"/>
    <w:rsid w:val="001E204B"/>
    <w:rsid w:val="00226878"/>
    <w:rsid w:val="00230C87"/>
    <w:rsid w:val="00234112"/>
    <w:rsid w:val="0024692F"/>
    <w:rsid w:val="0025514A"/>
    <w:rsid w:val="00256312"/>
    <w:rsid w:val="002570BD"/>
    <w:rsid w:val="00261CE0"/>
    <w:rsid w:val="00266002"/>
    <w:rsid w:val="00270C36"/>
    <w:rsid w:val="002732A1"/>
    <w:rsid w:val="00290197"/>
    <w:rsid w:val="0029765C"/>
    <w:rsid w:val="002A7C34"/>
    <w:rsid w:val="002E34E7"/>
    <w:rsid w:val="002E35DF"/>
    <w:rsid w:val="003009D2"/>
    <w:rsid w:val="00310EB3"/>
    <w:rsid w:val="003174E0"/>
    <w:rsid w:val="0034001A"/>
    <w:rsid w:val="003400DC"/>
    <w:rsid w:val="003408D7"/>
    <w:rsid w:val="00343D49"/>
    <w:rsid w:val="00365105"/>
    <w:rsid w:val="00366E03"/>
    <w:rsid w:val="00396081"/>
    <w:rsid w:val="003A2606"/>
    <w:rsid w:val="003A2B1A"/>
    <w:rsid w:val="003A66F4"/>
    <w:rsid w:val="003B0C2E"/>
    <w:rsid w:val="003C06EA"/>
    <w:rsid w:val="004002C2"/>
    <w:rsid w:val="004145BA"/>
    <w:rsid w:val="00414DF0"/>
    <w:rsid w:val="00430F49"/>
    <w:rsid w:val="00441DC6"/>
    <w:rsid w:val="004707C2"/>
    <w:rsid w:val="00477FF4"/>
    <w:rsid w:val="004816D6"/>
    <w:rsid w:val="004831A1"/>
    <w:rsid w:val="00483CCE"/>
    <w:rsid w:val="004A5527"/>
    <w:rsid w:val="004D647A"/>
    <w:rsid w:val="004F258A"/>
    <w:rsid w:val="004F511C"/>
    <w:rsid w:val="005002D0"/>
    <w:rsid w:val="00521A9C"/>
    <w:rsid w:val="00541ECC"/>
    <w:rsid w:val="00553B1B"/>
    <w:rsid w:val="00554532"/>
    <w:rsid w:val="00564A7B"/>
    <w:rsid w:val="00566AFF"/>
    <w:rsid w:val="00570359"/>
    <w:rsid w:val="00572A9B"/>
    <w:rsid w:val="00574DB5"/>
    <w:rsid w:val="005823F4"/>
    <w:rsid w:val="00587F29"/>
    <w:rsid w:val="00596272"/>
    <w:rsid w:val="005975A9"/>
    <w:rsid w:val="00597DC9"/>
    <w:rsid w:val="005B108C"/>
    <w:rsid w:val="005C144A"/>
    <w:rsid w:val="005C723E"/>
    <w:rsid w:val="005D72C2"/>
    <w:rsid w:val="005F35C0"/>
    <w:rsid w:val="005F79EF"/>
    <w:rsid w:val="005F7CED"/>
    <w:rsid w:val="00611227"/>
    <w:rsid w:val="0062739D"/>
    <w:rsid w:val="00631041"/>
    <w:rsid w:val="00681910"/>
    <w:rsid w:val="006841A0"/>
    <w:rsid w:val="006921FA"/>
    <w:rsid w:val="00694382"/>
    <w:rsid w:val="006A11E4"/>
    <w:rsid w:val="006B1B3D"/>
    <w:rsid w:val="006F69C3"/>
    <w:rsid w:val="00722412"/>
    <w:rsid w:val="007236BC"/>
    <w:rsid w:val="00732A54"/>
    <w:rsid w:val="00737062"/>
    <w:rsid w:val="00742A61"/>
    <w:rsid w:val="00761F66"/>
    <w:rsid w:val="00762C5B"/>
    <w:rsid w:val="007867E3"/>
    <w:rsid w:val="00786860"/>
    <w:rsid w:val="007A11FC"/>
    <w:rsid w:val="007B4589"/>
    <w:rsid w:val="007C2A29"/>
    <w:rsid w:val="007D7FD5"/>
    <w:rsid w:val="007F6B4A"/>
    <w:rsid w:val="00814343"/>
    <w:rsid w:val="00824C62"/>
    <w:rsid w:val="00833044"/>
    <w:rsid w:val="00840CE0"/>
    <w:rsid w:val="00851B86"/>
    <w:rsid w:val="00875E05"/>
    <w:rsid w:val="008A772F"/>
    <w:rsid w:val="008A7F91"/>
    <w:rsid w:val="0093008E"/>
    <w:rsid w:val="00945015"/>
    <w:rsid w:val="00947DE0"/>
    <w:rsid w:val="0097282E"/>
    <w:rsid w:val="00983D19"/>
    <w:rsid w:val="00994FB6"/>
    <w:rsid w:val="009B3B55"/>
    <w:rsid w:val="009D6353"/>
    <w:rsid w:val="009D7C57"/>
    <w:rsid w:val="009E2627"/>
    <w:rsid w:val="009F123F"/>
    <w:rsid w:val="00A15340"/>
    <w:rsid w:val="00A22F72"/>
    <w:rsid w:val="00A515BF"/>
    <w:rsid w:val="00A55CFE"/>
    <w:rsid w:val="00AA089C"/>
    <w:rsid w:val="00AA0A9E"/>
    <w:rsid w:val="00AC4DC1"/>
    <w:rsid w:val="00AE1EF4"/>
    <w:rsid w:val="00AE24B6"/>
    <w:rsid w:val="00AE564F"/>
    <w:rsid w:val="00AF3AFC"/>
    <w:rsid w:val="00B0015A"/>
    <w:rsid w:val="00B00859"/>
    <w:rsid w:val="00B1484C"/>
    <w:rsid w:val="00B34E02"/>
    <w:rsid w:val="00B40357"/>
    <w:rsid w:val="00B42F42"/>
    <w:rsid w:val="00B75788"/>
    <w:rsid w:val="00B93321"/>
    <w:rsid w:val="00B94103"/>
    <w:rsid w:val="00BB070A"/>
    <w:rsid w:val="00BB16EA"/>
    <w:rsid w:val="00BC2193"/>
    <w:rsid w:val="00C013B0"/>
    <w:rsid w:val="00C07135"/>
    <w:rsid w:val="00C10AB4"/>
    <w:rsid w:val="00C25492"/>
    <w:rsid w:val="00C41225"/>
    <w:rsid w:val="00C60163"/>
    <w:rsid w:val="00C803CB"/>
    <w:rsid w:val="00C8367B"/>
    <w:rsid w:val="00C86A6B"/>
    <w:rsid w:val="00C939B0"/>
    <w:rsid w:val="00C969DB"/>
    <w:rsid w:val="00C97F42"/>
    <w:rsid w:val="00CA243F"/>
    <w:rsid w:val="00CB65F2"/>
    <w:rsid w:val="00CF5B05"/>
    <w:rsid w:val="00CF5B98"/>
    <w:rsid w:val="00D073F3"/>
    <w:rsid w:val="00D12679"/>
    <w:rsid w:val="00D12AB2"/>
    <w:rsid w:val="00D146FC"/>
    <w:rsid w:val="00D23931"/>
    <w:rsid w:val="00D358B5"/>
    <w:rsid w:val="00D4208A"/>
    <w:rsid w:val="00D62AA3"/>
    <w:rsid w:val="00D8721C"/>
    <w:rsid w:val="00DA4DDF"/>
    <w:rsid w:val="00DC3C88"/>
    <w:rsid w:val="00E2098B"/>
    <w:rsid w:val="00E50AB9"/>
    <w:rsid w:val="00E61F3D"/>
    <w:rsid w:val="00E71613"/>
    <w:rsid w:val="00E717E5"/>
    <w:rsid w:val="00E816DC"/>
    <w:rsid w:val="00E840AA"/>
    <w:rsid w:val="00E8410B"/>
    <w:rsid w:val="00EC10F8"/>
    <w:rsid w:val="00ED0818"/>
    <w:rsid w:val="00F03454"/>
    <w:rsid w:val="00F22E63"/>
    <w:rsid w:val="00F27A92"/>
    <w:rsid w:val="00F62E38"/>
    <w:rsid w:val="00F6380A"/>
    <w:rsid w:val="00F73DB7"/>
    <w:rsid w:val="00F83096"/>
    <w:rsid w:val="00F85CC8"/>
    <w:rsid w:val="00F9223A"/>
    <w:rsid w:val="00FB42F9"/>
    <w:rsid w:val="00FB5B46"/>
    <w:rsid w:val="00FC39B9"/>
    <w:rsid w:val="00FD0036"/>
    <w:rsid w:val="00FE2B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562BE"/>
  <w15:docId w15:val="{022FAE9F-9AE0-4CBF-A48D-F95ED9894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6002"/>
    <w:rPr>
      <w:rFonts w:ascii="Calibri" w:hAnsi="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5788"/>
    <w:pPr>
      <w:ind w:left="720"/>
      <w:contextualSpacing/>
    </w:pPr>
  </w:style>
  <w:style w:type="character" w:styleId="Hyperlink">
    <w:name w:val="Hyperlink"/>
    <w:basedOn w:val="DefaultParagraphFont"/>
    <w:uiPriority w:val="99"/>
    <w:unhideWhenUsed/>
    <w:rsid w:val="00B75788"/>
    <w:rPr>
      <w:color w:val="0563C1" w:themeColor="hyperlink"/>
      <w:u w:val="single"/>
    </w:rPr>
  </w:style>
  <w:style w:type="character" w:styleId="UnresolvedMention">
    <w:name w:val="Unresolved Mention"/>
    <w:basedOn w:val="DefaultParagraphFont"/>
    <w:uiPriority w:val="99"/>
    <w:semiHidden/>
    <w:unhideWhenUsed/>
    <w:rsid w:val="00B75788"/>
    <w:rPr>
      <w:color w:val="605E5C"/>
      <w:shd w:val="clear" w:color="auto" w:fill="E1DFDD"/>
    </w:rPr>
  </w:style>
  <w:style w:type="table" w:styleId="TableGrid">
    <w:name w:val="Table Grid"/>
    <w:basedOn w:val="TableNormal"/>
    <w:uiPriority w:val="39"/>
    <w:rsid w:val="00FB5B4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FB5B46"/>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Caption">
    <w:name w:val="caption"/>
    <w:basedOn w:val="Normal"/>
    <w:next w:val="Normal"/>
    <w:uiPriority w:val="35"/>
    <w:unhideWhenUsed/>
    <w:qFormat/>
    <w:rsid w:val="00CF5B05"/>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3009D2"/>
    <w:rPr>
      <w:sz w:val="16"/>
      <w:szCs w:val="16"/>
    </w:rPr>
  </w:style>
  <w:style w:type="paragraph" w:styleId="CommentText">
    <w:name w:val="annotation text"/>
    <w:basedOn w:val="Normal"/>
    <w:link w:val="CommentTextChar"/>
    <w:uiPriority w:val="99"/>
    <w:unhideWhenUsed/>
    <w:rsid w:val="003009D2"/>
    <w:pPr>
      <w:spacing w:line="240" w:lineRule="auto"/>
    </w:pPr>
    <w:rPr>
      <w:sz w:val="20"/>
      <w:szCs w:val="20"/>
    </w:rPr>
  </w:style>
  <w:style w:type="character" w:customStyle="1" w:styleId="CommentTextChar">
    <w:name w:val="Comment Text Char"/>
    <w:basedOn w:val="DefaultParagraphFont"/>
    <w:link w:val="CommentText"/>
    <w:uiPriority w:val="99"/>
    <w:rsid w:val="003009D2"/>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3009D2"/>
    <w:rPr>
      <w:b/>
      <w:bCs/>
    </w:rPr>
  </w:style>
  <w:style w:type="character" w:customStyle="1" w:styleId="CommentSubjectChar">
    <w:name w:val="Comment Subject Char"/>
    <w:basedOn w:val="CommentTextChar"/>
    <w:link w:val="CommentSubject"/>
    <w:uiPriority w:val="99"/>
    <w:semiHidden/>
    <w:rsid w:val="003009D2"/>
    <w:rPr>
      <w:rFonts w:ascii="Arial" w:hAnsi="Arial"/>
      <w:b/>
      <w:bCs/>
      <w:sz w:val="20"/>
      <w:szCs w:val="20"/>
    </w:rPr>
  </w:style>
  <w:style w:type="paragraph" w:styleId="EndnoteText">
    <w:name w:val="endnote text"/>
    <w:basedOn w:val="Normal"/>
    <w:link w:val="EndnoteTextChar"/>
    <w:uiPriority w:val="99"/>
    <w:semiHidden/>
    <w:unhideWhenUsed/>
    <w:rsid w:val="003009D2"/>
    <w:pPr>
      <w:spacing w:line="240" w:lineRule="auto"/>
    </w:pPr>
    <w:rPr>
      <w:sz w:val="20"/>
      <w:szCs w:val="20"/>
    </w:rPr>
  </w:style>
  <w:style w:type="character" w:customStyle="1" w:styleId="EndnoteTextChar">
    <w:name w:val="Endnote Text Char"/>
    <w:basedOn w:val="DefaultParagraphFont"/>
    <w:link w:val="EndnoteText"/>
    <w:uiPriority w:val="99"/>
    <w:semiHidden/>
    <w:rsid w:val="003009D2"/>
    <w:rPr>
      <w:rFonts w:ascii="Arial" w:hAnsi="Arial"/>
      <w:sz w:val="20"/>
      <w:szCs w:val="20"/>
    </w:rPr>
  </w:style>
  <w:style w:type="character" w:styleId="EndnoteReference">
    <w:name w:val="endnote reference"/>
    <w:basedOn w:val="DefaultParagraphFont"/>
    <w:uiPriority w:val="99"/>
    <w:unhideWhenUsed/>
    <w:rsid w:val="003009D2"/>
    <w:rPr>
      <w:vertAlign w:val="superscript"/>
    </w:rPr>
  </w:style>
  <w:style w:type="character" w:styleId="FollowedHyperlink">
    <w:name w:val="FollowedHyperlink"/>
    <w:basedOn w:val="DefaultParagraphFont"/>
    <w:uiPriority w:val="99"/>
    <w:semiHidden/>
    <w:unhideWhenUsed/>
    <w:rsid w:val="005C144A"/>
    <w:rPr>
      <w:color w:val="954F72" w:themeColor="followedHyperlink"/>
      <w:u w:val="single"/>
    </w:rPr>
  </w:style>
  <w:style w:type="paragraph" w:styleId="Header">
    <w:name w:val="header"/>
    <w:basedOn w:val="Normal"/>
    <w:link w:val="HeaderChar"/>
    <w:uiPriority w:val="99"/>
    <w:unhideWhenUsed/>
    <w:rsid w:val="005002D0"/>
    <w:pPr>
      <w:tabs>
        <w:tab w:val="center" w:pos="4680"/>
        <w:tab w:val="right" w:pos="9360"/>
      </w:tabs>
      <w:spacing w:line="240" w:lineRule="auto"/>
    </w:pPr>
  </w:style>
  <w:style w:type="character" w:customStyle="1" w:styleId="HeaderChar">
    <w:name w:val="Header Char"/>
    <w:basedOn w:val="DefaultParagraphFont"/>
    <w:link w:val="Header"/>
    <w:uiPriority w:val="99"/>
    <w:rsid w:val="005002D0"/>
    <w:rPr>
      <w:rFonts w:ascii="Arial" w:hAnsi="Arial"/>
      <w:sz w:val="24"/>
    </w:rPr>
  </w:style>
  <w:style w:type="paragraph" w:styleId="Footer">
    <w:name w:val="footer"/>
    <w:basedOn w:val="Normal"/>
    <w:link w:val="FooterChar"/>
    <w:uiPriority w:val="99"/>
    <w:unhideWhenUsed/>
    <w:rsid w:val="005002D0"/>
    <w:pPr>
      <w:tabs>
        <w:tab w:val="center" w:pos="4680"/>
        <w:tab w:val="right" w:pos="9360"/>
      </w:tabs>
      <w:spacing w:line="240" w:lineRule="auto"/>
    </w:pPr>
  </w:style>
  <w:style w:type="character" w:customStyle="1" w:styleId="FooterChar">
    <w:name w:val="Footer Char"/>
    <w:basedOn w:val="DefaultParagraphFont"/>
    <w:link w:val="Footer"/>
    <w:uiPriority w:val="99"/>
    <w:rsid w:val="005002D0"/>
    <w:rPr>
      <w:rFonts w:ascii="Arial" w:hAnsi="Arial"/>
      <w:sz w:val="24"/>
    </w:rPr>
  </w:style>
  <w:style w:type="paragraph" w:styleId="Revision">
    <w:name w:val="Revision"/>
    <w:hidden/>
    <w:uiPriority w:val="99"/>
    <w:semiHidden/>
    <w:rsid w:val="00AC4DC1"/>
    <w:pPr>
      <w:spacing w:line="240" w:lineRule="auto"/>
      <w:ind w:firstLine="0"/>
    </w:pPr>
    <w:rPr>
      <w:rFonts w:ascii="Arial" w:hAnsi="Arial"/>
      <w:sz w:val="24"/>
    </w:rPr>
  </w:style>
  <w:style w:type="paragraph" w:customStyle="1" w:styleId="paragraph">
    <w:name w:val="paragraph"/>
    <w:basedOn w:val="Normal"/>
    <w:rsid w:val="006A11E4"/>
    <w:pPr>
      <w:spacing w:before="100" w:beforeAutospacing="1" w:after="100" w:afterAutospacing="1" w:line="240" w:lineRule="auto"/>
      <w:ind w:firstLine="0"/>
    </w:pPr>
    <w:rPr>
      <w:rFonts w:ascii="Times New Roman" w:eastAsia="Times New Roman" w:hAnsi="Times New Roman" w:cs="Times New Roman"/>
      <w:kern w:val="0"/>
      <w:sz w:val="24"/>
      <w:szCs w:val="24"/>
    </w:rPr>
  </w:style>
  <w:style w:type="character" w:customStyle="1" w:styleId="normaltextrun">
    <w:name w:val="normaltextrun"/>
    <w:basedOn w:val="DefaultParagraphFont"/>
    <w:rsid w:val="006A11E4"/>
  </w:style>
  <w:style w:type="character" w:customStyle="1" w:styleId="eop">
    <w:name w:val="eop"/>
    <w:basedOn w:val="DefaultParagraphFont"/>
    <w:rsid w:val="006A11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586758">
      <w:bodyDiv w:val="1"/>
      <w:marLeft w:val="0"/>
      <w:marRight w:val="0"/>
      <w:marTop w:val="0"/>
      <w:marBottom w:val="0"/>
      <w:divBdr>
        <w:top w:val="none" w:sz="0" w:space="0" w:color="auto"/>
        <w:left w:val="none" w:sz="0" w:space="0" w:color="auto"/>
        <w:bottom w:val="none" w:sz="0" w:space="0" w:color="auto"/>
        <w:right w:val="none" w:sz="0" w:space="0" w:color="auto"/>
      </w:divBdr>
      <w:divsChild>
        <w:div w:id="192353661">
          <w:marLeft w:val="0"/>
          <w:marRight w:val="0"/>
          <w:marTop w:val="0"/>
          <w:marBottom w:val="0"/>
          <w:divBdr>
            <w:top w:val="none" w:sz="0" w:space="0" w:color="auto"/>
            <w:left w:val="none" w:sz="0" w:space="0" w:color="auto"/>
            <w:bottom w:val="none" w:sz="0" w:space="0" w:color="auto"/>
            <w:right w:val="none" w:sz="0" w:space="0" w:color="auto"/>
          </w:divBdr>
        </w:div>
        <w:div w:id="323162837">
          <w:marLeft w:val="0"/>
          <w:marRight w:val="0"/>
          <w:marTop w:val="0"/>
          <w:marBottom w:val="0"/>
          <w:divBdr>
            <w:top w:val="none" w:sz="0" w:space="0" w:color="auto"/>
            <w:left w:val="none" w:sz="0" w:space="0" w:color="auto"/>
            <w:bottom w:val="none" w:sz="0" w:space="0" w:color="auto"/>
            <w:right w:val="none" w:sz="0" w:space="0" w:color="auto"/>
          </w:divBdr>
        </w:div>
        <w:div w:id="1283419654">
          <w:marLeft w:val="0"/>
          <w:marRight w:val="0"/>
          <w:marTop w:val="0"/>
          <w:marBottom w:val="0"/>
          <w:divBdr>
            <w:top w:val="none" w:sz="0" w:space="0" w:color="auto"/>
            <w:left w:val="none" w:sz="0" w:space="0" w:color="auto"/>
            <w:bottom w:val="none" w:sz="0" w:space="0" w:color="auto"/>
            <w:right w:val="none" w:sz="0" w:space="0" w:color="auto"/>
          </w:divBdr>
          <w:divsChild>
            <w:div w:id="1141001317">
              <w:marLeft w:val="-75"/>
              <w:marRight w:val="0"/>
              <w:marTop w:val="30"/>
              <w:marBottom w:val="30"/>
              <w:divBdr>
                <w:top w:val="none" w:sz="0" w:space="0" w:color="auto"/>
                <w:left w:val="none" w:sz="0" w:space="0" w:color="auto"/>
                <w:bottom w:val="none" w:sz="0" w:space="0" w:color="auto"/>
                <w:right w:val="none" w:sz="0" w:space="0" w:color="auto"/>
              </w:divBdr>
              <w:divsChild>
                <w:div w:id="179976596">
                  <w:marLeft w:val="0"/>
                  <w:marRight w:val="0"/>
                  <w:marTop w:val="0"/>
                  <w:marBottom w:val="0"/>
                  <w:divBdr>
                    <w:top w:val="none" w:sz="0" w:space="0" w:color="auto"/>
                    <w:left w:val="none" w:sz="0" w:space="0" w:color="auto"/>
                    <w:bottom w:val="none" w:sz="0" w:space="0" w:color="auto"/>
                    <w:right w:val="none" w:sz="0" w:space="0" w:color="auto"/>
                  </w:divBdr>
                  <w:divsChild>
                    <w:div w:id="666130205">
                      <w:marLeft w:val="0"/>
                      <w:marRight w:val="0"/>
                      <w:marTop w:val="0"/>
                      <w:marBottom w:val="0"/>
                      <w:divBdr>
                        <w:top w:val="none" w:sz="0" w:space="0" w:color="auto"/>
                        <w:left w:val="none" w:sz="0" w:space="0" w:color="auto"/>
                        <w:bottom w:val="none" w:sz="0" w:space="0" w:color="auto"/>
                        <w:right w:val="none" w:sz="0" w:space="0" w:color="auto"/>
                      </w:divBdr>
                    </w:div>
                  </w:divsChild>
                </w:div>
                <w:div w:id="250748701">
                  <w:marLeft w:val="0"/>
                  <w:marRight w:val="0"/>
                  <w:marTop w:val="0"/>
                  <w:marBottom w:val="0"/>
                  <w:divBdr>
                    <w:top w:val="none" w:sz="0" w:space="0" w:color="auto"/>
                    <w:left w:val="none" w:sz="0" w:space="0" w:color="auto"/>
                    <w:bottom w:val="none" w:sz="0" w:space="0" w:color="auto"/>
                    <w:right w:val="none" w:sz="0" w:space="0" w:color="auto"/>
                  </w:divBdr>
                  <w:divsChild>
                    <w:div w:id="1179736691">
                      <w:marLeft w:val="0"/>
                      <w:marRight w:val="0"/>
                      <w:marTop w:val="0"/>
                      <w:marBottom w:val="0"/>
                      <w:divBdr>
                        <w:top w:val="none" w:sz="0" w:space="0" w:color="auto"/>
                        <w:left w:val="none" w:sz="0" w:space="0" w:color="auto"/>
                        <w:bottom w:val="none" w:sz="0" w:space="0" w:color="auto"/>
                        <w:right w:val="none" w:sz="0" w:space="0" w:color="auto"/>
                      </w:divBdr>
                    </w:div>
                  </w:divsChild>
                </w:div>
                <w:div w:id="414012815">
                  <w:marLeft w:val="0"/>
                  <w:marRight w:val="0"/>
                  <w:marTop w:val="0"/>
                  <w:marBottom w:val="0"/>
                  <w:divBdr>
                    <w:top w:val="none" w:sz="0" w:space="0" w:color="auto"/>
                    <w:left w:val="none" w:sz="0" w:space="0" w:color="auto"/>
                    <w:bottom w:val="none" w:sz="0" w:space="0" w:color="auto"/>
                    <w:right w:val="none" w:sz="0" w:space="0" w:color="auto"/>
                  </w:divBdr>
                  <w:divsChild>
                    <w:div w:id="818302692">
                      <w:marLeft w:val="0"/>
                      <w:marRight w:val="0"/>
                      <w:marTop w:val="0"/>
                      <w:marBottom w:val="0"/>
                      <w:divBdr>
                        <w:top w:val="none" w:sz="0" w:space="0" w:color="auto"/>
                        <w:left w:val="none" w:sz="0" w:space="0" w:color="auto"/>
                        <w:bottom w:val="none" w:sz="0" w:space="0" w:color="auto"/>
                        <w:right w:val="none" w:sz="0" w:space="0" w:color="auto"/>
                      </w:divBdr>
                    </w:div>
                  </w:divsChild>
                </w:div>
                <w:div w:id="710113800">
                  <w:marLeft w:val="0"/>
                  <w:marRight w:val="0"/>
                  <w:marTop w:val="0"/>
                  <w:marBottom w:val="0"/>
                  <w:divBdr>
                    <w:top w:val="none" w:sz="0" w:space="0" w:color="auto"/>
                    <w:left w:val="none" w:sz="0" w:space="0" w:color="auto"/>
                    <w:bottom w:val="none" w:sz="0" w:space="0" w:color="auto"/>
                    <w:right w:val="none" w:sz="0" w:space="0" w:color="auto"/>
                  </w:divBdr>
                  <w:divsChild>
                    <w:div w:id="1588222863">
                      <w:marLeft w:val="0"/>
                      <w:marRight w:val="0"/>
                      <w:marTop w:val="0"/>
                      <w:marBottom w:val="0"/>
                      <w:divBdr>
                        <w:top w:val="none" w:sz="0" w:space="0" w:color="auto"/>
                        <w:left w:val="none" w:sz="0" w:space="0" w:color="auto"/>
                        <w:bottom w:val="none" w:sz="0" w:space="0" w:color="auto"/>
                        <w:right w:val="none" w:sz="0" w:space="0" w:color="auto"/>
                      </w:divBdr>
                    </w:div>
                  </w:divsChild>
                </w:div>
                <w:div w:id="790132387">
                  <w:marLeft w:val="0"/>
                  <w:marRight w:val="0"/>
                  <w:marTop w:val="0"/>
                  <w:marBottom w:val="0"/>
                  <w:divBdr>
                    <w:top w:val="none" w:sz="0" w:space="0" w:color="auto"/>
                    <w:left w:val="none" w:sz="0" w:space="0" w:color="auto"/>
                    <w:bottom w:val="none" w:sz="0" w:space="0" w:color="auto"/>
                    <w:right w:val="none" w:sz="0" w:space="0" w:color="auto"/>
                  </w:divBdr>
                  <w:divsChild>
                    <w:div w:id="1467814494">
                      <w:marLeft w:val="0"/>
                      <w:marRight w:val="0"/>
                      <w:marTop w:val="0"/>
                      <w:marBottom w:val="0"/>
                      <w:divBdr>
                        <w:top w:val="none" w:sz="0" w:space="0" w:color="auto"/>
                        <w:left w:val="none" w:sz="0" w:space="0" w:color="auto"/>
                        <w:bottom w:val="none" w:sz="0" w:space="0" w:color="auto"/>
                        <w:right w:val="none" w:sz="0" w:space="0" w:color="auto"/>
                      </w:divBdr>
                    </w:div>
                  </w:divsChild>
                </w:div>
                <w:div w:id="1549950928">
                  <w:marLeft w:val="0"/>
                  <w:marRight w:val="0"/>
                  <w:marTop w:val="0"/>
                  <w:marBottom w:val="0"/>
                  <w:divBdr>
                    <w:top w:val="none" w:sz="0" w:space="0" w:color="auto"/>
                    <w:left w:val="none" w:sz="0" w:space="0" w:color="auto"/>
                    <w:bottom w:val="none" w:sz="0" w:space="0" w:color="auto"/>
                    <w:right w:val="none" w:sz="0" w:space="0" w:color="auto"/>
                  </w:divBdr>
                  <w:divsChild>
                    <w:div w:id="1920824297">
                      <w:marLeft w:val="0"/>
                      <w:marRight w:val="0"/>
                      <w:marTop w:val="0"/>
                      <w:marBottom w:val="0"/>
                      <w:divBdr>
                        <w:top w:val="none" w:sz="0" w:space="0" w:color="auto"/>
                        <w:left w:val="none" w:sz="0" w:space="0" w:color="auto"/>
                        <w:bottom w:val="none" w:sz="0" w:space="0" w:color="auto"/>
                        <w:right w:val="none" w:sz="0" w:space="0" w:color="auto"/>
                      </w:divBdr>
                    </w:div>
                  </w:divsChild>
                </w:div>
                <w:div w:id="1678925446">
                  <w:marLeft w:val="0"/>
                  <w:marRight w:val="0"/>
                  <w:marTop w:val="0"/>
                  <w:marBottom w:val="0"/>
                  <w:divBdr>
                    <w:top w:val="none" w:sz="0" w:space="0" w:color="auto"/>
                    <w:left w:val="none" w:sz="0" w:space="0" w:color="auto"/>
                    <w:bottom w:val="none" w:sz="0" w:space="0" w:color="auto"/>
                    <w:right w:val="none" w:sz="0" w:space="0" w:color="auto"/>
                  </w:divBdr>
                  <w:divsChild>
                    <w:div w:id="1929580654">
                      <w:marLeft w:val="0"/>
                      <w:marRight w:val="0"/>
                      <w:marTop w:val="0"/>
                      <w:marBottom w:val="0"/>
                      <w:divBdr>
                        <w:top w:val="none" w:sz="0" w:space="0" w:color="auto"/>
                        <w:left w:val="none" w:sz="0" w:space="0" w:color="auto"/>
                        <w:bottom w:val="none" w:sz="0" w:space="0" w:color="auto"/>
                        <w:right w:val="none" w:sz="0" w:space="0" w:color="auto"/>
                      </w:divBdr>
                    </w:div>
                  </w:divsChild>
                </w:div>
                <w:div w:id="2044404933">
                  <w:marLeft w:val="0"/>
                  <w:marRight w:val="0"/>
                  <w:marTop w:val="0"/>
                  <w:marBottom w:val="0"/>
                  <w:divBdr>
                    <w:top w:val="none" w:sz="0" w:space="0" w:color="auto"/>
                    <w:left w:val="none" w:sz="0" w:space="0" w:color="auto"/>
                    <w:bottom w:val="none" w:sz="0" w:space="0" w:color="auto"/>
                    <w:right w:val="none" w:sz="0" w:space="0" w:color="auto"/>
                  </w:divBdr>
                  <w:divsChild>
                    <w:div w:id="89858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864728">
          <w:marLeft w:val="0"/>
          <w:marRight w:val="0"/>
          <w:marTop w:val="0"/>
          <w:marBottom w:val="0"/>
          <w:divBdr>
            <w:top w:val="none" w:sz="0" w:space="0" w:color="auto"/>
            <w:left w:val="none" w:sz="0" w:space="0" w:color="auto"/>
            <w:bottom w:val="none" w:sz="0" w:space="0" w:color="auto"/>
            <w:right w:val="none" w:sz="0" w:space="0" w:color="auto"/>
          </w:divBdr>
        </w:div>
        <w:div w:id="1903834444">
          <w:marLeft w:val="0"/>
          <w:marRight w:val="0"/>
          <w:marTop w:val="0"/>
          <w:marBottom w:val="0"/>
          <w:divBdr>
            <w:top w:val="none" w:sz="0" w:space="0" w:color="auto"/>
            <w:left w:val="none" w:sz="0" w:space="0" w:color="auto"/>
            <w:bottom w:val="none" w:sz="0" w:space="0" w:color="auto"/>
            <w:right w:val="none" w:sz="0" w:space="0" w:color="auto"/>
          </w:divBdr>
        </w:div>
      </w:divsChild>
    </w:div>
    <w:div w:id="98449012">
      <w:bodyDiv w:val="1"/>
      <w:marLeft w:val="0"/>
      <w:marRight w:val="0"/>
      <w:marTop w:val="0"/>
      <w:marBottom w:val="0"/>
      <w:divBdr>
        <w:top w:val="none" w:sz="0" w:space="0" w:color="auto"/>
        <w:left w:val="none" w:sz="0" w:space="0" w:color="auto"/>
        <w:bottom w:val="none" w:sz="0" w:space="0" w:color="auto"/>
        <w:right w:val="none" w:sz="0" w:space="0" w:color="auto"/>
      </w:divBdr>
    </w:div>
    <w:div w:id="147404040">
      <w:bodyDiv w:val="1"/>
      <w:marLeft w:val="0"/>
      <w:marRight w:val="0"/>
      <w:marTop w:val="0"/>
      <w:marBottom w:val="0"/>
      <w:divBdr>
        <w:top w:val="none" w:sz="0" w:space="0" w:color="auto"/>
        <w:left w:val="none" w:sz="0" w:space="0" w:color="auto"/>
        <w:bottom w:val="none" w:sz="0" w:space="0" w:color="auto"/>
        <w:right w:val="none" w:sz="0" w:space="0" w:color="auto"/>
      </w:divBdr>
    </w:div>
    <w:div w:id="494535425">
      <w:bodyDiv w:val="1"/>
      <w:marLeft w:val="0"/>
      <w:marRight w:val="0"/>
      <w:marTop w:val="0"/>
      <w:marBottom w:val="0"/>
      <w:divBdr>
        <w:top w:val="none" w:sz="0" w:space="0" w:color="auto"/>
        <w:left w:val="none" w:sz="0" w:space="0" w:color="auto"/>
        <w:bottom w:val="none" w:sz="0" w:space="0" w:color="auto"/>
        <w:right w:val="none" w:sz="0" w:space="0" w:color="auto"/>
      </w:divBdr>
    </w:div>
    <w:div w:id="636228275">
      <w:bodyDiv w:val="1"/>
      <w:marLeft w:val="0"/>
      <w:marRight w:val="0"/>
      <w:marTop w:val="0"/>
      <w:marBottom w:val="0"/>
      <w:divBdr>
        <w:top w:val="none" w:sz="0" w:space="0" w:color="auto"/>
        <w:left w:val="none" w:sz="0" w:space="0" w:color="auto"/>
        <w:bottom w:val="none" w:sz="0" w:space="0" w:color="auto"/>
        <w:right w:val="none" w:sz="0" w:space="0" w:color="auto"/>
      </w:divBdr>
    </w:div>
    <w:div w:id="637413953">
      <w:bodyDiv w:val="1"/>
      <w:marLeft w:val="0"/>
      <w:marRight w:val="0"/>
      <w:marTop w:val="0"/>
      <w:marBottom w:val="0"/>
      <w:divBdr>
        <w:top w:val="none" w:sz="0" w:space="0" w:color="auto"/>
        <w:left w:val="none" w:sz="0" w:space="0" w:color="auto"/>
        <w:bottom w:val="none" w:sz="0" w:space="0" w:color="auto"/>
        <w:right w:val="none" w:sz="0" w:space="0" w:color="auto"/>
      </w:divBdr>
    </w:div>
    <w:div w:id="703284465">
      <w:bodyDiv w:val="1"/>
      <w:marLeft w:val="0"/>
      <w:marRight w:val="0"/>
      <w:marTop w:val="0"/>
      <w:marBottom w:val="0"/>
      <w:divBdr>
        <w:top w:val="none" w:sz="0" w:space="0" w:color="auto"/>
        <w:left w:val="none" w:sz="0" w:space="0" w:color="auto"/>
        <w:bottom w:val="none" w:sz="0" w:space="0" w:color="auto"/>
        <w:right w:val="none" w:sz="0" w:space="0" w:color="auto"/>
      </w:divBdr>
    </w:div>
    <w:div w:id="979265894">
      <w:bodyDiv w:val="1"/>
      <w:marLeft w:val="0"/>
      <w:marRight w:val="0"/>
      <w:marTop w:val="0"/>
      <w:marBottom w:val="0"/>
      <w:divBdr>
        <w:top w:val="none" w:sz="0" w:space="0" w:color="auto"/>
        <w:left w:val="none" w:sz="0" w:space="0" w:color="auto"/>
        <w:bottom w:val="none" w:sz="0" w:space="0" w:color="auto"/>
        <w:right w:val="none" w:sz="0" w:space="0" w:color="auto"/>
      </w:divBdr>
    </w:div>
    <w:div w:id="1037658312">
      <w:bodyDiv w:val="1"/>
      <w:marLeft w:val="0"/>
      <w:marRight w:val="0"/>
      <w:marTop w:val="0"/>
      <w:marBottom w:val="0"/>
      <w:divBdr>
        <w:top w:val="none" w:sz="0" w:space="0" w:color="auto"/>
        <w:left w:val="none" w:sz="0" w:space="0" w:color="auto"/>
        <w:bottom w:val="none" w:sz="0" w:space="0" w:color="auto"/>
        <w:right w:val="none" w:sz="0" w:space="0" w:color="auto"/>
      </w:divBdr>
    </w:div>
    <w:div w:id="1620256784">
      <w:bodyDiv w:val="1"/>
      <w:marLeft w:val="0"/>
      <w:marRight w:val="0"/>
      <w:marTop w:val="0"/>
      <w:marBottom w:val="0"/>
      <w:divBdr>
        <w:top w:val="none" w:sz="0" w:space="0" w:color="auto"/>
        <w:left w:val="none" w:sz="0" w:space="0" w:color="auto"/>
        <w:bottom w:val="none" w:sz="0" w:space="0" w:color="auto"/>
        <w:right w:val="none" w:sz="0" w:space="0" w:color="auto"/>
      </w:divBdr>
    </w:div>
    <w:div w:id="1736463693">
      <w:bodyDiv w:val="1"/>
      <w:marLeft w:val="0"/>
      <w:marRight w:val="0"/>
      <w:marTop w:val="0"/>
      <w:marBottom w:val="0"/>
      <w:divBdr>
        <w:top w:val="none" w:sz="0" w:space="0" w:color="auto"/>
        <w:left w:val="none" w:sz="0" w:space="0" w:color="auto"/>
        <w:bottom w:val="none" w:sz="0" w:space="0" w:color="auto"/>
        <w:right w:val="none" w:sz="0" w:space="0" w:color="auto"/>
      </w:divBdr>
    </w:div>
    <w:div w:id="20670966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endnotes.xml.rels><?xml version="1.0" encoding="UTF-8" standalone="yes"?>
<Relationships xmlns="http://schemas.openxmlformats.org/package/2006/relationships"><Relationship Id="rId8" Type="http://schemas.openxmlformats.org/officeDocument/2006/relationships/hyperlink" Target="https://training.seer.cancer.gov/lung/anatomy/" TargetMode="External"/><Relationship Id="rId13" Type="http://schemas.openxmlformats.org/officeDocument/2006/relationships/hyperlink" Target="https://www.lung.org/lung-health-diseases/lung-disease-lookup/lung-cancer/symptoms-diagnosis/how-is-lung-cancer-diagnosed" TargetMode="External"/><Relationship Id="rId18" Type="http://schemas.openxmlformats.org/officeDocument/2006/relationships/hyperlink" Target="https://www.cancercenter.com/community/blog/2022/11/what-to-expect-low-dose-ct-scan" TargetMode="External"/><Relationship Id="rId26" Type="http://schemas.openxmlformats.org/officeDocument/2006/relationships/hyperlink" Target="https://www.cms.gov/medicare-coverage-database/view/ncacal-decision-memo.aspx?proposed=N&amp;NCAId=274" TargetMode="External"/><Relationship Id="rId3" Type="http://schemas.openxmlformats.org/officeDocument/2006/relationships/hyperlink" Target="https://seer.cancer.gov/statfacts/html/lungb.html" TargetMode="External"/><Relationship Id="rId21" Type="http://schemas.openxmlformats.org/officeDocument/2006/relationships/hyperlink" Target="https://www.cancer.gov/types/lung/research/nlst" TargetMode="External"/><Relationship Id="rId7" Type="http://schemas.openxmlformats.org/officeDocument/2006/relationships/hyperlink" Target="https://www.cancer.org/cancer/types/lung-cancer/about/what-is.html" TargetMode="External"/><Relationship Id="rId12" Type="http://schemas.openxmlformats.org/officeDocument/2006/relationships/hyperlink" Target="https://www.cancer.org/cancer/types/lung-cancer/detection-diagnosis-staging/how-diagnosed.html" TargetMode="External"/><Relationship Id="rId17" Type="http://schemas.openxmlformats.org/officeDocument/2006/relationships/hyperlink" Target="https://www.cdc.gov/cancer/lung/basic_info/screening.htm" TargetMode="External"/><Relationship Id="rId25" Type="http://schemas.openxmlformats.org/officeDocument/2006/relationships/hyperlink" Target="https://www.uspreventiveservicestaskforce.org/uspstf/recommendation/lung-cancer-screening" TargetMode="External"/><Relationship Id="rId2" Type="http://schemas.openxmlformats.org/officeDocument/2006/relationships/hyperlink" Target="https://www.cancer.org/cancer/types/lung-cancer/about/key-statistics.html" TargetMode="External"/><Relationship Id="rId16" Type="http://schemas.openxmlformats.org/officeDocument/2006/relationships/hyperlink" Target="https://www.cancer.org/cancer/types/lung-cancer/detection-diagnosis-staging/staging-sclc.html" TargetMode="External"/><Relationship Id="rId20" Type="http://schemas.openxmlformats.org/officeDocument/2006/relationships/hyperlink" Target="https://www.radiologyinfo.org/en/info/screening-lung" TargetMode="External"/><Relationship Id="rId1" Type="http://schemas.openxmlformats.org/officeDocument/2006/relationships/hyperlink" Target="https://www.mayoclinic.org/diseases-conditions/lung-cancer/symptoms-causes/syc-20374620" TargetMode="External"/><Relationship Id="rId6" Type="http://schemas.openxmlformats.org/officeDocument/2006/relationships/hyperlink" Target="https://www.cancer.org/cancer/types/lung-cancer/causes-risks-prevention/risk-factors.html" TargetMode="External"/><Relationship Id="rId11" Type="http://schemas.openxmlformats.org/officeDocument/2006/relationships/hyperlink" Target="https://www.lung.org/lung-health-diseases/lung-disease-lookup/lung-cancer/symptoms-diagnosis/symptoms" TargetMode="External"/><Relationship Id="rId24" Type="http://schemas.openxmlformats.org/officeDocument/2006/relationships/hyperlink" Target="https://doi.org/10.1016/j.annonc.2021.09.008" TargetMode="External"/><Relationship Id="rId5" Type="http://schemas.openxmlformats.org/officeDocument/2006/relationships/hyperlink" Target="https://www.lung.org/lung-health-diseases/lung-disease-lookup/lung-cancer/basics/what-causes-lung-cancer" TargetMode="External"/><Relationship Id="rId15" Type="http://schemas.openxmlformats.org/officeDocument/2006/relationships/hyperlink" Target="https://www.lung.org/lung-health-diseases/lung-disease-lookup/lung-cancer/symptoms-diagnosis/lung-cancer-staging" TargetMode="External"/><Relationship Id="rId23" Type="http://schemas.openxmlformats.org/officeDocument/2006/relationships/hyperlink" Target="https://pressroom.cancer.org/NELSON2020" TargetMode="External"/><Relationship Id="rId28" Type="http://schemas.openxmlformats.org/officeDocument/2006/relationships/hyperlink" Target="https://www.lung.org/lung-health-diseases/lung-disease-lookup/lung-cancer/screening-resources/what-to-expect-from-lung-cancer-screening" TargetMode="External"/><Relationship Id="rId10" Type="http://schemas.openxmlformats.org/officeDocument/2006/relationships/hyperlink" Target="https://www.cancer.org/cancer/types/lung-cancer/detection-diagnosis-staging/signs-symptoms.html" TargetMode="External"/><Relationship Id="rId19" Type="http://schemas.openxmlformats.org/officeDocument/2006/relationships/hyperlink" Target="https://www.cancercenter.com/cancer-types/lung-cancer/diagnosis-and-detection/low-dose-ct-scan" TargetMode="External"/><Relationship Id="rId4" Type="http://schemas.openxmlformats.org/officeDocument/2006/relationships/hyperlink" Target="https://www.cdc.gov/cancer/dataviz" TargetMode="External"/><Relationship Id="rId9" Type="http://schemas.openxmlformats.org/officeDocument/2006/relationships/hyperlink" Target="https://www.lung.org/lung-health-diseases/lung-disease-lookup/lung-cancer/basics/lung-cancer-types" TargetMode="External"/><Relationship Id="rId14" Type="http://schemas.openxmlformats.org/officeDocument/2006/relationships/hyperlink" Target="https://www.cancer.org/cancer/types/lung-cancer/detection-diagnosis-staging/staging-nsclc.html" TargetMode="External"/><Relationship Id="rId22" Type="http://schemas.openxmlformats.org/officeDocument/2006/relationships/hyperlink" Target="https://doi.org/10.1056/nejmoa1911793" TargetMode="External"/><Relationship Id="rId27" Type="http://schemas.openxmlformats.org/officeDocument/2006/relationships/hyperlink" Target="https://www.cms.gov/medicare-coverage-database/view/ncacal-decision-memo.aspx?proposed=N&amp;ncaid=304&amp;fromTracking=Y&amp;ncacaldoctype=NCA&amp;status=Open+for+Public+Comment&amp;sortBy=status&amp;bc=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51824C2CE6A3498D635343E4B44909" ma:contentTypeVersion="9" ma:contentTypeDescription="Create a new document." ma:contentTypeScope="" ma:versionID="5e7cced1577b7d6dad2c7900841512cb">
  <xsd:schema xmlns:xsd="http://www.w3.org/2001/XMLSchema" xmlns:xs="http://www.w3.org/2001/XMLSchema" xmlns:p="http://schemas.microsoft.com/office/2006/metadata/properties" xmlns:ns2="a4d439a0-5a44-4000-a4bb-37fe01a10722" xmlns:ns3="92a93b1d-5067-4fc1-b8a0-a7a443505641" targetNamespace="http://schemas.microsoft.com/office/2006/metadata/properties" ma:root="true" ma:fieldsID="a0c3e46a38820bff09c21f2e7e66f358" ns2:_="" ns3:_="">
    <xsd:import namespace="a4d439a0-5a44-4000-a4bb-37fe01a10722"/>
    <xsd:import namespace="92a93b1d-5067-4fc1-b8a0-a7a44350564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d439a0-5a44-4000-a4bb-37fe01a107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710c007-53bf-43f6-9160-0aa968ac1f1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a93b1d-5067-4fc1-b8a0-a7a44350564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8840ea3-209d-43fc-8710-ececb114e745}" ma:internalName="TaxCatchAll" ma:showField="CatchAllData" ma:web="92a93b1d-5067-4fc1-b8a0-a7a4435056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92a93b1d-5067-4fc1-b8a0-a7a443505641" xsi:nil="true"/>
    <lcf76f155ced4ddcb4097134ff3c332f xmlns="a4d439a0-5a44-4000-a4bb-37fe01a1072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D8FF8DF-0308-4184-B844-8BDB36D479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d439a0-5a44-4000-a4bb-37fe01a10722"/>
    <ds:schemaRef ds:uri="92a93b1d-5067-4fc1-b8a0-a7a4435056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382B87-F118-4BEB-84B4-EBDE19D92E3B}">
  <ds:schemaRefs>
    <ds:schemaRef ds:uri="http://schemas.microsoft.com/sharepoint/v3/contenttype/forms"/>
  </ds:schemaRefs>
</ds:datastoreItem>
</file>

<file path=customXml/itemProps3.xml><?xml version="1.0" encoding="utf-8"?>
<ds:datastoreItem xmlns:ds="http://schemas.openxmlformats.org/officeDocument/2006/customXml" ds:itemID="{A0ABCE7F-4BC4-4E95-8BCB-199ACDCAC4A2}">
  <ds:schemaRefs>
    <ds:schemaRef ds:uri="http://schemas.openxmlformats.org/officeDocument/2006/bibliography"/>
  </ds:schemaRefs>
</ds:datastoreItem>
</file>

<file path=customXml/itemProps4.xml><?xml version="1.0" encoding="utf-8"?>
<ds:datastoreItem xmlns:ds="http://schemas.openxmlformats.org/officeDocument/2006/customXml" ds:itemID="{31B93273-5F9C-43A6-AB10-4FC0A2628B32}">
  <ds:schemaRefs>
    <ds:schemaRef ds:uri="http://schemas.microsoft.com/office/2006/metadata/properties"/>
    <ds:schemaRef ds:uri="http://schemas.microsoft.com/office/infopath/2007/PartnerControls"/>
    <ds:schemaRef ds:uri="92a93b1d-5067-4fc1-b8a0-a7a443505641"/>
    <ds:schemaRef ds:uri="a4d439a0-5a44-4000-a4bb-37fe01a10722"/>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10</Pages>
  <Words>2844</Words>
  <Characters>16211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Jessyca Wagner</dc:creator>
  <cp:keywords/>
  <dc:description/>
  <cp:lastModifiedBy>Jessica Marshall</cp:lastModifiedBy>
  <cp:revision>14</cp:revision>
  <dcterms:created xsi:type="dcterms:W3CDTF">2023-06-16T19:07:00Z</dcterms:created>
  <dcterms:modified xsi:type="dcterms:W3CDTF">2023-07-13T18:53:00Z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0x0101005F51824C2CE6A3498D635343E4B44909</vt:lpwstr>
  </property>
  <property fmtid="{D5CDD505-2E9C-101B-9397-08002B2CF9AE}" pid="3" name="MediaServiceImageTags">
    <vt:lpwstr/>
  </property>
</Properties>
</file>