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F5FD" w14:textId="350D99B0" w:rsidR="00623F74" w:rsidRPr="005E1FAD" w:rsidRDefault="00623F74" w:rsidP="005E1FAD">
      <w:pPr>
        <w:jc w:val="center"/>
        <w:rPr>
          <w:b/>
          <w:bCs/>
        </w:rPr>
      </w:pPr>
      <w:r w:rsidRPr="00DA5493">
        <w:rPr>
          <w:b/>
          <w:bCs/>
        </w:rPr>
        <w:t>Breast Anatomy and Physiology Course</w:t>
      </w:r>
      <w:r w:rsidR="00DA5493">
        <w:rPr>
          <w:b/>
          <w:bCs/>
        </w:rPr>
        <w:t xml:space="preserve"> Outline</w:t>
      </w:r>
      <w:r w:rsidR="005E1FAD">
        <w:rPr>
          <w:b/>
          <w:bCs/>
        </w:rPr>
        <w:br/>
      </w:r>
    </w:p>
    <w:p w14:paraId="2913C2E0" w14:textId="77777777" w:rsidR="00DA5493" w:rsidRDefault="00623F74" w:rsidP="00DA5493">
      <w:r>
        <w:t>Introductio</w:t>
      </w:r>
      <w:r w:rsidR="00B02EA3">
        <w:t xml:space="preserve">n </w:t>
      </w:r>
    </w:p>
    <w:p w14:paraId="47DF430C" w14:textId="72262037" w:rsidR="00623F74" w:rsidRDefault="00623F74" w:rsidP="00DA5493">
      <w:pPr>
        <w:pStyle w:val="ListParagraph"/>
        <w:numPr>
          <w:ilvl w:val="0"/>
          <w:numId w:val="1"/>
        </w:numPr>
      </w:pPr>
      <w:r>
        <w:t>External Anatomy</w:t>
      </w:r>
    </w:p>
    <w:p w14:paraId="1213EA00" w14:textId="5715EFA9" w:rsidR="00623F74" w:rsidRDefault="00623F74" w:rsidP="00623F74">
      <w:pPr>
        <w:pStyle w:val="ListParagraph"/>
        <w:numPr>
          <w:ilvl w:val="1"/>
          <w:numId w:val="1"/>
        </w:numPr>
      </w:pPr>
      <w:r>
        <w:t>Breast margins</w:t>
      </w:r>
    </w:p>
    <w:p w14:paraId="7350252B" w14:textId="779FEF31" w:rsidR="00B02EA3" w:rsidRDefault="00B02EA3" w:rsidP="00B02EA3">
      <w:pPr>
        <w:pStyle w:val="ListParagraph"/>
        <w:numPr>
          <w:ilvl w:val="2"/>
          <w:numId w:val="1"/>
        </w:numPr>
      </w:pPr>
      <w:r>
        <w:t xml:space="preserve"> Axillary tail</w:t>
      </w:r>
    </w:p>
    <w:p w14:paraId="66BAC4B6" w14:textId="5939F406" w:rsidR="00B02EA3" w:rsidRDefault="00B02EA3" w:rsidP="00B02EA3">
      <w:pPr>
        <w:pStyle w:val="ListParagraph"/>
        <w:numPr>
          <w:ilvl w:val="2"/>
          <w:numId w:val="1"/>
        </w:numPr>
      </w:pPr>
      <w:r>
        <w:t xml:space="preserve"> Inframammary fold</w:t>
      </w:r>
    </w:p>
    <w:p w14:paraId="0744D8D7" w14:textId="49084577" w:rsidR="00623F74" w:rsidRDefault="00623F74" w:rsidP="00623F74">
      <w:pPr>
        <w:pStyle w:val="ListParagraph"/>
        <w:numPr>
          <w:ilvl w:val="1"/>
          <w:numId w:val="1"/>
        </w:numPr>
      </w:pPr>
      <w:r>
        <w:t>Nipple</w:t>
      </w:r>
      <w:r w:rsidR="00956836">
        <w:t xml:space="preserve"> </w:t>
      </w:r>
      <w:r w:rsidR="00B02EA3">
        <w:t xml:space="preserve">– including variants: </w:t>
      </w:r>
      <w:r w:rsidR="00956836">
        <w:t>inverted, accessory</w:t>
      </w:r>
    </w:p>
    <w:p w14:paraId="18D0FE64" w14:textId="4E977F77" w:rsidR="00623F74" w:rsidRDefault="00623F74" w:rsidP="00623F74">
      <w:pPr>
        <w:pStyle w:val="ListParagraph"/>
        <w:numPr>
          <w:ilvl w:val="1"/>
          <w:numId w:val="1"/>
        </w:numPr>
      </w:pPr>
      <w:r>
        <w:t>Areola</w:t>
      </w:r>
    </w:p>
    <w:p w14:paraId="3F729797" w14:textId="1D8ACDA4" w:rsidR="00623F74" w:rsidRDefault="00623F74" w:rsidP="00623F74">
      <w:pPr>
        <w:pStyle w:val="ListParagraph"/>
        <w:numPr>
          <w:ilvl w:val="2"/>
          <w:numId w:val="1"/>
        </w:numPr>
      </w:pPr>
      <w:r>
        <w:t>Morgagni tubercles</w:t>
      </w:r>
    </w:p>
    <w:p w14:paraId="21A80608" w14:textId="51C51590" w:rsidR="00623F74" w:rsidRDefault="00623F74" w:rsidP="00623F74">
      <w:pPr>
        <w:pStyle w:val="ListParagraph"/>
        <w:numPr>
          <w:ilvl w:val="2"/>
          <w:numId w:val="1"/>
        </w:numPr>
      </w:pPr>
      <w:r>
        <w:t>Montgomery glands</w:t>
      </w:r>
    </w:p>
    <w:p w14:paraId="53CB5635" w14:textId="49446089" w:rsidR="00623F74" w:rsidRDefault="00623F74" w:rsidP="00623F74">
      <w:pPr>
        <w:pStyle w:val="ListParagraph"/>
        <w:numPr>
          <w:ilvl w:val="1"/>
          <w:numId w:val="1"/>
        </w:numPr>
      </w:pPr>
      <w:r>
        <w:t xml:space="preserve">Skin </w:t>
      </w:r>
    </w:p>
    <w:p w14:paraId="0DA11F2E" w14:textId="7CE1D609" w:rsidR="00623F74" w:rsidRDefault="00623F74" w:rsidP="00623F74">
      <w:pPr>
        <w:pStyle w:val="ListParagraph"/>
        <w:numPr>
          <w:ilvl w:val="2"/>
          <w:numId w:val="1"/>
        </w:numPr>
      </w:pPr>
      <w:r>
        <w:t>Sebaceous glands</w:t>
      </w:r>
    </w:p>
    <w:p w14:paraId="03C0445D" w14:textId="3442E99F" w:rsidR="00623F74" w:rsidRDefault="00623F74" w:rsidP="00623F74">
      <w:pPr>
        <w:pStyle w:val="ListParagraph"/>
        <w:numPr>
          <w:ilvl w:val="2"/>
          <w:numId w:val="1"/>
        </w:numPr>
      </w:pPr>
      <w:r>
        <w:t>Sweat glands</w:t>
      </w:r>
    </w:p>
    <w:p w14:paraId="7B62F4F8" w14:textId="1B34D4EB" w:rsidR="00552E26" w:rsidRDefault="00623F74" w:rsidP="00552E26">
      <w:pPr>
        <w:pStyle w:val="ListParagraph"/>
        <w:numPr>
          <w:ilvl w:val="2"/>
          <w:numId w:val="1"/>
        </w:numPr>
      </w:pPr>
      <w:r>
        <w:t>Hair follicles</w:t>
      </w:r>
    </w:p>
    <w:p w14:paraId="3AFE81F6" w14:textId="3C44EB42" w:rsidR="00B02EA3" w:rsidRDefault="00B02EA3" w:rsidP="00552E26">
      <w:pPr>
        <w:pStyle w:val="ListParagraph"/>
        <w:numPr>
          <w:ilvl w:val="1"/>
          <w:numId w:val="1"/>
        </w:numPr>
      </w:pPr>
      <w:r>
        <w:t>Localization Terminology</w:t>
      </w:r>
    </w:p>
    <w:p w14:paraId="50CC8C0A" w14:textId="77777777" w:rsidR="00B02EA3" w:rsidRDefault="00B02EA3" w:rsidP="00552E26">
      <w:pPr>
        <w:pStyle w:val="ListParagraph"/>
        <w:numPr>
          <w:ilvl w:val="2"/>
          <w:numId w:val="1"/>
        </w:numPr>
      </w:pPr>
      <w:r>
        <w:t>Clock position</w:t>
      </w:r>
    </w:p>
    <w:p w14:paraId="5225407C" w14:textId="77777777" w:rsidR="00B02EA3" w:rsidRDefault="00B02EA3" w:rsidP="00552E26">
      <w:pPr>
        <w:pStyle w:val="ListParagraph"/>
        <w:numPr>
          <w:ilvl w:val="2"/>
          <w:numId w:val="1"/>
        </w:numPr>
      </w:pPr>
      <w:r>
        <w:t>Quadrants</w:t>
      </w:r>
    </w:p>
    <w:p w14:paraId="5020F9B7" w14:textId="7A27C19D" w:rsidR="00623F74" w:rsidRDefault="00B02EA3" w:rsidP="00552E26">
      <w:pPr>
        <w:pStyle w:val="ListParagraph"/>
        <w:numPr>
          <w:ilvl w:val="2"/>
          <w:numId w:val="1"/>
        </w:numPr>
      </w:pPr>
      <w:r>
        <w:t>Triangulation</w:t>
      </w:r>
      <w:r w:rsidR="00623F74">
        <w:br/>
      </w:r>
    </w:p>
    <w:p w14:paraId="37F506A5" w14:textId="7A60D129" w:rsidR="00623F74" w:rsidRDefault="00623F74" w:rsidP="00623F74">
      <w:pPr>
        <w:pStyle w:val="ListParagraph"/>
        <w:numPr>
          <w:ilvl w:val="0"/>
          <w:numId w:val="1"/>
        </w:numPr>
      </w:pPr>
      <w:r>
        <w:t>Internal anatomy</w:t>
      </w:r>
    </w:p>
    <w:p w14:paraId="6168725A" w14:textId="7F3F6587" w:rsidR="004C220F" w:rsidRDefault="004C220F" w:rsidP="004C220F">
      <w:pPr>
        <w:pStyle w:val="ListParagraph"/>
        <w:numPr>
          <w:ilvl w:val="1"/>
          <w:numId w:val="1"/>
        </w:numPr>
      </w:pPr>
      <w:r>
        <w:t>Posterior elements</w:t>
      </w:r>
    </w:p>
    <w:p w14:paraId="485E149F" w14:textId="232BC1DA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Fascial layers</w:t>
      </w:r>
    </w:p>
    <w:p w14:paraId="48FECA60" w14:textId="60B87A9F" w:rsidR="00B02EA3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B02EA3">
        <w:t>Pectoral muscle</w:t>
      </w:r>
    </w:p>
    <w:p w14:paraId="00CE48AF" w14:textId="204508F8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Retromammary space</w:t>
      </w:r>
    </w:p>
    <w:p w14:paraId="19F8E1D4" w14:textId="77777777" w:rsidR="00B4682E" w:rsidRDefault="004C220F" w:rsidP="00B4682E">
      <w:pPr>
        <w:pStyle w:val="ListParagraph"/>
        <w:numPr>
          <w:ilvl w:val="1"/>
          <w:numId w:val="1"/>
        </w:numPr>
      </w:pPr>
      <w:r>
        <w:t>Anterior elements</w:t>
      </w:r>
    </w:p>
    <w:p w14:paraId="54C08DC8" w14:textId="7BFC3B1C" w:rsidR="00623F74" w:rsidRDefault="00B4682E" w:rsidP="00B4682E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Fibro</w:t>
      </w:r>
      <w:r w:rsidR="00B02EA3">
        <w:t xml:space="preserve">glandular </w:t>
      </w:r>
      <w:r w:rsidR="00623F74">
        <w:t>tissue</w:t>
      </w:r>
    </w:p>
    <w:p w14:paraId="4897D6E2" w14:textId="538E27DC" w:rsidR="00623F74" w:rsidRDefault="00623F74" w:rsidP="004C220F">
      <w:pPr>
        <w:pStyle w:val="ListParagraph"/>
        <w:numPr>
          <w:ilvl w:val="3"/>
          <w:numId w:val="1"/>
        </w:numPr>
      </w:pPr>
      <w:r>
        <w:t>Lobules</w:t>
      </w:r>
    </w:p>
    <w:p w14:paraId="39880D0E" w14:textId="7B685E64" w:rsidR="004C220F" w:rsidRDefault="004C220F" w:rsidP="004C220F">
      <w:pPr>
        <w:pStyle w:val="ListParagraph"/>
        <w:numPr>
          <w:ilvl w:val="3"/>
          <w:numId w:val="1"/>
        </w:numPr>
      </w:pPr>
      <w:r>
        <w:t>Ductal system</w:t>
      </w:r>
    </w:p>
    <w:p w14:paraId="54A74363" w14:textId="5A84F572" w:rsidR="00B4682E" w:rsidRDefault="00B4682E" w:rsidP="004C220F">
      <w:pPr>
        <w:pStyle w:val="ListParagraph"/>
        <w:numPr>
          <w:ilvl w:val="3"/>
          <w:numId w:val="1"/>
        </w:numPr>
      </w:pPr>
      <w:r>
        <w:t>Cooper ligaments</w:t>
      </w:r>
    </w:p>
    <w:p w14:paraId="4F23B24A" w14:textId="56AD575D" w:rsidR="00A54AD3" w:rsidRDefault="008C5F43" w:rsidP="004C220F">
      <w:pPr>
        <w:pStyle w:val="ListParagraph"/>
        <w:numPr>
          <w:ilvl w:val="3"/>
          <w:numId w:val="1"/>
        </w:numPr>
      </w:pPr>
      <w:r>
        <w:t>Physiology of lactation</w:t>
      </w:r>
    </w:p>
    <w:p w14:paraId="44ACF97C" w14:textId="671FAFD2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Adipose tissue</w:t>
      </w:r>
    </w:p>
    <w:p w14:paraId="5624687D" w14:textId="77777777" w:rsidR="00981D84" w:rsidRDefault="00981D84" w:rsidP="00981D84">
      <w:pPr>
        <w:pStyle w:val="ListParagraph"/>
        <w:numPr>
          <w:ilvl w:val="1"/>
          <w:numId w:val="2"/>
        </w:numPr>
      </w:pPr>
      <w:r>
        <w:t>Cytology</w:t>
      </w:r>
    </w:p>
    <w:p w14:paraId="4DC967AA" w14:textId="77777777" w:rsidR="00981D84" w:rsidRDefault="00981D84" w:rsidP="00981D84">
      <w:pPr>
        <w:pStyle w:val="ListParagraph"/>
        <w:numPr>
          <w:ilvl w:val="2"/>
          <w:numId w:val="2"/>
        </w:numPr>
      </w:pPr>
      <w:r>
        <w:t>Epithelial cells</w:t>
      </w:r>
    </w:p>
    <w:p w14:paraId="429ABFF2" w14:textId="77777777" w:rsidR="00981D84" w:rsidRDefault="00981D84" w:rsidP="00981D84">
      <w:pPr>
        <w:pStyle w:val="ListParagraph"/>
        <w:numPr>
          <w:ilvl w:val="2"/>
          <w:numId w:val="2"/>
        </w:numPr>
      </w:pPr>
      <w:r>
        <w:t>Myoepithelial cells</w:t>
      </w:r>
    </w:p>
    <w:p w14:paraId="7B186441" w14:textId="45C282ED" w:rsidR="00981D84" w:rsidRDefault="00981D84" w:rsidP="00C44961">
      <w:pPr>
        <w:pStyle w:val="ListParagraph"/>
        <w:numPr>
          <w:ilvl w:val="2"/>
          <w:numId w:val="2"/>
        </w:numPr>
      </w:pPr>
      <w:r>
        <w:t>Basement membrane</w:t>
      </w:r>
    </w:p>
    <w:p w14:paraId="3B1FC244" w14:textId="3876EF1C" w:rsidR="00623F74" w:rsidRDefault="00623F74" w:rsidP="00981D84">
      <w:pPr>
        <w:pStyle w:val="ListParagraph"/>
        <w:numPr>
          <w:ilvl w:val="1"/>
          <w:numId w:val="2"/>
        </w:numPr>
      </w:pPr>
      <w:r>
        <w:t>Vascula</w:t>
      </w:r>
      <w:r w:rsidR="00B4682E">
        <w:t>ture</w:t>
      </w:r>
    </w:p>
    <w:p w14:paraId="72DB77B3" w14:textId="77777777" w:rsidR="00B4682E" w:rsidRDefault="00623F74" w:rsidP="00981D84">
      <w:pPr>
        <w:pStyle w:val="ListParagraph"/>
        <w:numPr>
          <w:ilvl w:val="1"/>
          <w:numId w:val="2"/>
        </w:numPr>
      </w:pPr>
      <w:r>
        <w:t xml:space="preserve">Lymphatic </w:t>
      </w:r>
      <w:r w:rsidR="00B4682E">
        <w:t>drainage</w:t>
      </w:r>
    </w:p>
    <w:p w14:paraId="43C325BE" w14:textId="13BB3D4B" w:rsidR="00623F74" w:rsidRDefault="00B4682E" w:rsidP="00C44961">
      <w:pPr>
        <w:pStyle w:val="ListParagraph"/>
        <w:numPr>
          <w:ilvl w:val="2"/>
          <w:numId w:val="2"/>
        </w:numPr>
      </w:pPr>
      <w:r>
        <w:t xml:space="preserve"> Axillary chain</w:t>
      </w:r>
      <w:r>
        <w:br/>
      </w:r>
    </w:p>
    <w:p w14:paraId="37BE2AAE" w14:textId="333162F8" w:rsidR="00B4682E" w:rsidRDefault="00B4682E" w:rsidP="00981D84">
      <w:pPr>
        <w:pStyle w:val="ListParagraph"/>
        <w:numPr>
          <w:ilvl w:val="0"/>
          <w:numId w:val="2"/>
        </w:numPr>
      </w:pPr>
      <w:r>
        <w:t xml:space="preserve">Breast </w:t>
      </w:r>
      <w:r w:rsidR="000A31EA">
        <w:t>D</w:t>
      </w:r>
      <w:r>
        <w:t>ensity</w:t>
      </w:r>
    </w:p>
    <w:p w14:paraId="288920D0" w14:textId="7DE8E1CE" w:rsidR="00B4682E" w:rsidRDefault="0058370E" w:rsidP="00981D84">
      <w:pPr>
        <w:pStyle w:val="ListParagraph"/>
        <w:numPr>
          <w:ilvl w:val="1"/>
          <w:numId w:val="2"/>
        </w:numPr>
      </w:pPr>
      <w:r>
        <w:t>C</w:t>
      </w:r>
      <w:r w:rsidR="00B4682E">
        <w:t>hanges over lifetime</w:t>
      </w:r>
    </w:p>
    <w:p w14:paraId="50E0B358" w14:textId="03B45F52" w:rsidR="00B4682E" w:rsidRDefault="00F659AB" w:rsidP="00981D84">
      <w:pPr>
        <w:pStyle w:val="ListParagraph"/>
        <w:numPr>
          <w:ilvl w:val="1"/>
          <w:numId w:val="2"/>
        </w:numPr>
      </w:pPr>
      <w:r>
        <w:t>BI-RADS</w:t>
      </w:r>
      <w:r w:rsidR="00B4682E">
        <w:t xml:space="preserve"> density classifications</w:t>
      </w:r>
    </w:p>
    <w:p w14:paraId="661D72BF" w14:textId="056E9AE5" w:rsidR="00B4682E" w:rsidRDefault="00DB7508" w:rsidP="00981D84">
      <w:pPr>
        <w:pStyle w:val="ListParagraph"/>
        <w:numPr>
          <w:ilvl w:val="1"/>
          <w:numId w:val="2"/>
        </w:numPr>
      </w:pPr>
      <w:r>
        <w:lastRenderedPageBreak/>
        <w:t>Breast cancer screening recommendations</w:t>
      </w:r>
    </w:p>
    <w:p w14:paraId="4978377B" w14:textId="2EE11EB9" w:rsidR="00DB7508" w:rsidRDefault="00DB7508" w:rsidP="00DB7508">
      <w:r>
        <w:t>Conclusion</w:t>
      </w:r>
    </w:p>
    <w:p w14:paraId="26849FBA" w14:textId="1CDA58AD" w:rsidR="00B4682E" w:rsidRDefault="00623F74" w:rsidP="00B4682E">
      <w:r>
        <w:br/>
      </w:r>
    </w:p>
    <w:p w14:paraId="400F82E4" w14:textId="62D003D5" w:rsidR="003D3030" w:rsidRPr="00F659AB" w:rsidRDefault="003D3030" w:rsidP="00B4682E">
      <w:pPr>
        <w:rPr>
          <w:b/>
          <w:bCs/>
        </w:rPr>
      </w:pPr>
      <w:r w:rsidRPr="00F659AB">
        <w:rPr>
          <w:b/>
          <w:bCs/>
        </w:rPr>
        <w:t>Learning Objectives</w:t>
      </w:r>
      <w:r w:rsidRPr="00F659AB">
        <w:rPr>
          <w:b/>
          <w:bCs/>
        </w:rPr>
        <w:br/>
      </w:r>
    </w:p>
    <w:p w14:paraId="0772EE70" w14:textId="2ACEC556" w:rsidR="00290576" w:rsidRDefault="00290576" w:rsidP="00B4682E">
      <w:r>
        <w:t>1.</w:t>
      </w:r>
      <w:r w:rsidR="00431A9D">
        <w:t xml:space="preserve"> Identify</w:t>
      </w:r>
      <w:r w:rsidR="00EA2D41">
        <w:t xml:space="preserve"> </w:t>
      </w:r>
      <w:r w:rsidR="00B00BC1">
        <w:t>the</w:t>
      </w:r>
      <w:r w:rsidR="004B4F92">
        <w:t xml:space="preserve"> components of the</w:t>
      </w:r>
      <w:r w:rsidR="00B00BC1">
        <w:t xml:space="preserve"> external anatomy of the breast and explain how to </w:t>
      </w:r>
      <w:r w:rsidR="006734BF">
        <w:t xml:space="preserve">localize </w:t>
      </w:r>
      <w:r w:rsidR="00BE65D5">
        <w:t xml:space="preserve">an area using </w:t>
      </w:r>
      <w:r w:rsidR="00F659AB">
        <w:t xml:space="preserve">the </w:t>
      </w:r>
      <w:r w:rsidR="00BE65D5">
        <w:t>correct terminology</w:t>
      </w:r>
    </w:p>
    <w:p w14:paraId="1B350C10" w14:textId="06C908AC" w:rsidR="00290576" w:rsidRDefault="00290576" w:rsidP="00B4682E">
      <w:r>
        <w:t>2.</w:t>
      </w:r>
      <w:r w:rsidR="00BE65D5">
        <w:t xml:space="preserve"> Describe the internal anatomy of the breast, including </w:t>
      </w:r>
      <w:r w:rsidR="00F15730">
        <w:t xml:space="preserve">the retromammary layers, </w:t>
      </w:r>
      <w:r w:rsidR="00A360F1">
        <w:t xml:space="preserve">the </w:t>
      </w:r>
      <w:r w:rsidR="00F659AB">
        <w:t>breast tissue composition</w:t>
      </w:r>
      <w:r w:rsidR="00A360F1">
        <w:t xml:space="preserve">, </w:t>
      </w:r>
      <w:r w:rsidR="004B4F92">
        <w:t xml:space="preserve">the vascular and lymphatic </w:t>
      </w:r>
      <w:r w:rsidR="00DE08D2">
        <w:t xml:space="preserve">connections, </w:t>
      </w:r>
      <w:r w:rsidR="00A360F1">
        <w:t>and the anatomy and physiology o</w:t>
      </w:r>
      <w:r w:rsidR="001151A6">
        <w:t>f the</w:t>
      </w:r>
      <w:r w:rsidR="00A360F1">
        <w:t xml:space="preserve"> lactation</w:t>
      </w:r>
      <w:r w:rsidR="001151A6">
        <w:t xml:space="preserve"> process</w:t>
      </w:r>
      <w:r w:rsidR="00A360F1">
        <w:t>.</w:t>
      </w:r>
    </w:p>
    <w:p w14:paraId="4A66D141" w14:textId="20701D3E" w:rsidR="00290576" w:rsidRDefault="00290576" w:rsidP="00B4682E">
      <w:r>
        <w:t xml:space="preserve">3. </w:t>
      </w:r>
      <w:r w:rsidR="006F449E">
        <w:t xml:space="preserve">Explain the </w:t>
      </w:r>
      <w:r w:rsidR="00D301A0">
        <w:t xml:space="preserve">change in breast tissue composition throughout </w:t>
      </w:r>
      <w:r w:rsidR="00F03473">
        <w:t>a patient’s lifetime and its significance in breast imaging.</w:t>
      </w:r>
    </w:p>
    <w:p w14:paraId="55050BB5" w14:textId="77777777" w:rsidR="003D3030" w:rsidRDefault="003D3030" w:rsidP="00B4682E"/>
    <w:p w14:paraId="65DC1D20" w14:textId="7D2A9780" w:rsidR="00623F74" w:rsidRDefault="00623F74" w:rsidP="00623F74"/>
    <w:sectPr w:rsidR="00623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60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D67FC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7309424">
    <w:abstractNumId w:val="1"/>
  </w:num>
  <w:num w:numId="2" w16cid:durableId="165926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4"/>
    <w:rsid w:val="000A31EA"/>
    <w:rsid w:val="001151A6"/>
    <w:rsid w:val="00290576"/>
    <w:rsid w:val="003D3030"/>
    <w:rsid w:val="00431A9D"/>
    <w:rsid w:val="00452AA6"/>
    <w:rsid w:val="004B4F92"/>
    <w:rsid w:val="004C220F"/>
    <w:rsid w:val="00552E26"/>
    <w:rsid w:val="0058370E"/>
    <w:rsid w:val="005A58DA"/>
    <w:rsid w:val="005E1FAD"/>
    <w:rsid w:val="00623F74"/>
    <w:rsid w:val="006734BF"/>
    <w:rsid w:val="0069792F"/>
    <w:rsid w:val="006F449E"/>
    <w:rsid w:val="008C5F43"/>
    <w:rsid w:val="00956836"/>
    <w:rsid w:val="00981D84"/>
    <w:rsid w:val="00A360F1"/>
    <w:rsid w:val="00A54AD3"/>
    <w:rsid w:val="00B00BC1"/>
    <w:rsid w:val="00B02EA3"/>
    <w:rsid w:val="00B17B1A"/>
    <w:rsid w:val="00B4682E"/>
    <w:rsid w:val="00BE65D5"/>
    <w:rsid w:val="00C44961"/>
    <w:rsid w:val="00D301A0"/>
    <w:rsid w:val="00DA5493"/>
    <w:rsid w:val="00DB7508"/>
    <w:rsid w:val="00DE08D2"/>
    <w:rsid w:val="00DE0D41"/>
    <w:rsid w:val="00EA2D41"/>
    <w:rsid w:val="00F03473"/>
    <w:rsid w:val="00F15730"/>
    <w:rsid w:val="00F6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B049"/>
  <w15:chartTrackingRefBased/>
  <w15:docId w15:val="{9A475D3C-9537-4671-AAB0-2C821C86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0390BB-BF49-4145-AA4F-ECB161E611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12712E-A350-487D-B7D5-EE353D275D73}"/>
</file>

<file path=customXml/itemProps3.xml><?xml version="1.0" encoding="utf-8"?>
<ds:datastoreItem xmlns:ds="http://schemas.openxmlformats.org/officeDocument/2006/customXml" ds:itemID="{10F463E9-C870-4D2B-B7AD-BEF34E587A0A}"/>
</file>

<file path=customXml/itemProps4.xml><?xml version="1.0" encoding="utf-8"?>
<ds:datastoreItem xmlns:ds="http://schemas.openxmlformats.org/officeDocument/2006/customXml" ds:itemID="{F76DFF83-D6E1-48D8-9422-80EB4D07E2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26</cp:revision>
  <dcterms:created xsi:type="dcterms:W3CDTF">2023-06-12T15:39:00Z</dcterms:created>
  <dcterms:modified xsi:type="dcterms:W3CDTF">2023-06-14T19:15:00Z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3a849fbd-bbdc-475c-b616-5e74a7436b53</vt:lpwstr>
  </property>
  <property fmtid="{D5CDD505-2E9C-101B-9397-08002B2CF9AE}" pid="3" name="ContentTypeId">
    <vt:lpwstr>0x0101005F51824C2CE6A3498D635343E4B44909</vt:lpwstr>
  </property>
</Properties>
</file>