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8EFB3" w14:textId="0513CFC2" w:rsidR="00952A54" w:rsidRPr="00FA2419" w:rsidRDefault="00952A54" w:rsidP="00FA2419">
      <w:pPr>
        <w:jc w:val="center"/>
        <w:rPr>
          <w:b/>
          <w:bCs/>
        </w:rPr>
      </w:pPr>
      <w:r w:rsidRPr="00FA2419">
        <w:rPr>
          <w:b/>
          <w:bCs/>
        </w:rPr>
        <w:t>MRI Liver Image References</w:t>
      </w:r>
    </w:p>
    <w:p w14:paraId="546AACF9" w14:textId="77777777" w:rsidR="00952A54" w:rsidRDefault="00952A54"/>
    <w:p w14:paraId="4CE870A8" w14:textId="76479B98" w:rsidR="00952A54" w:rsidRPr="00FA2419" w:rsidRDefault="00952A54">
      <w:r w:rsidRPr="00FA2419">
        <w:t xml:space="preserve">Figure </w:t>
      </w:r>
      <w:r w:rsidRPr="00FA2419">
        <w:rPr>
          <w:b/>
          <w:bCs/>
        </w:rPr>
        <w:t>1</w:t>
      </w:r>
      <w:r w:rsidRPr="00FA2419">
        <w:t xml:space="preserve">: Gray, Henry </w:t>
      </w:r>
      <w:hyperlink r:id="rId4" w:history="1">
        <w:r w:rsidR="00FA2419" w:rsidRPr="00DD6248">
          <w:rPr>
            <w:rStyle w:val="Hyperlink"/>
          </w:rPr>
          <w:t>https://commons.wikimedia.org/wiki/File:Gray1085.png</w:t>
        </w:r>
      </w:hyperlink>
    </w:p>
    <w:p w14:paraId="14453544" w14:textId="34290E54" w:rsidR="00952A54" w:rsidRPr="00FA2419" w:rsidRDefault="00952A54">
      <w:r w:rsidRPr="00FA2419">
        <w:t xml:space="preserve">Figure </w:t>
      </w:r>
      <w:r w:rsidRPr="00FA2419">
        <w:rPr>
          <w:b/>
          <w:bCs/>
        </w:rPr>
        <w:t>2</w:t>
      </w:r>
      <w:r w:rsidRPr="00FA2419">
        <w:t xml:space="preserve">: Sobotta DJ </w:t>
      </w:r>
      <w:hyperlink r:id="rId5" w:history="1">
        <w:r w:rsidR="00FA2419" w:rsidRPr="00DD6248">
          <w:rPr>
            <w:rStyle w:val="Hyperlink"/>
          </w:rPr>
          <w:t>https://commons.wikimedia.org/wiki/File:Sobo_1906_389.png</w:t>
        </w:r>
      </w:hyperlink>
    </w:p>
    <w:p w14:paraId="58D7FA40" w14:textId="5D554E15" w:rsidR="00952A54" w:rsidRPr="00FA2419" w:rsidRDefault="00952A54">
      <w:r w:rsidRPr="00FA2419">
        <w:t xml:space="preserve">Figure </w:t>
      </w:r>
      <w:r w:rsidRPr="00FA2419">
        <w:rPr>
          <w:b/>
          <w:bCs/>
        </w:rPr>
        <w:t>3</w:t>
      </w:r>
      <w:r w:rsidRPr="00FA2419">
        <w:t xml:space="preserve">: </w:t>
      </w:r>
      <w:r w:rsidR="00FA2419" w:rsidRPr="00DD6248">
        <w:t>Chen Y, Yue X, Zhong C,</w:t>
      </w:r>
      <w:r w:rsidR="000B30AB" w:rsidRPr="00FA2419">
        <w:t xml:space="preserve"> et al</w:t>
      </w:r>
      <w:r w:rsidR="00FA2419" w:rsidRPr="00DD6248">
        <w:t xml:space="preserve">. Functional Region Annotation of Liver CT Image Based on Vascular Tree. </w:t>
      </w:r>
      <w:r w:rsidR="00FA2419" w:rsidRPr="00DD6248">
        <w:rPr>
          <w:i/>
          <w:iCs/>
        </w:rPr>
        <w:t>BioMed Research International</w:t>
      </w:r>
      <w:r w:rsidR="00FA2419" w:rsidRPr="00DD6248">
        <w:t>. 2016;2016:e5428737.</w:t>
      </w:r>
    </w:p>
    <w:p w14:paraId="04035CC0" w14:textId="2CCAE82A" w:rsidR="00952A54" w:rsidRPr="00FA2419" w:rsidRDefault="00952A54">
      <w:r w:rsidRPr="00FA2419">
        <w:t xml:space="preserve">Figure </w:t>
      </w:r>
      <w:r w:rsidRPr="00FA2419">
        <w:rPr>
          <w:b/>
          <w:bCs/>
        </w:rPr>
        <w:t>4</w:t>
      </w:r>
      <w:r w:rsidRPr="00FA2419">
        <w:t xml:space="preserve">: </w:t>
      </w:r>
      <w:r w:rsidR="00FA2419" w:rsidRPr="00DD6248">
        <w:t xml:space="preserve">Carneiro C, Brito J, </w:t>
      </w:r>
      <w:proofErr w:type="spellStart"/>
      <w:r w:rsidR="00FA2419" w:rsidRPr="00DD6248">
        <w:t>Bilreiro</w:t>
      </w:r>
      <w:proofErr w:type="spellEnd"/>
      <w:r w:rsidR="00FA2419" w:rsidRPr="00DD6248">
        <w:t xml:space="preserve"> C, et al. All about portal vein: a pictorial display to anatomy, variants and physiopathology. </w:t>
      </w:r>
      <w:r w:rsidR="00FA2419" w:rsidRPr="00DD6248">
        <w:rPr>
          <w:i/>
          <w:iCs/>
        </w:rPr>
        <w:t>Insights into Imaging</w:t>
      </w:r>
      <w:r w:rsidR="00FA2419" w:rsidRPr="00DD6248">
        <w:t>. 2019;10(1):38</w:t>
      </w:r>
    </w:p>
    <w:p w14:paraId="6E5F559A" w14:textId="3578B037" w:rsidR="00952A54" w:rsidRPr="00FA2419" w:rsidRDefault="00952A54">
      <w:pPr>
        <w:rPr>
          <w:rFonts w:cstheme="minorHAnsi"/>
        </w:rPr>
      </w:pPr>
      <w:r w:rsidRPr="00FA2419">
        <w:t xml:space="preserve">Figure </w:t>
      </w:r>
      <w:r w:rsidRPr="00FA2419">
        <w:rPr>
          <w:b/>
          <w:bCs/>
        </w:rPr>
        <w:t>5</w:t>
      </w:r>
      <w:r w:rsidR="00FA2419" w:rsidRPr="00FA2419">
        <w:t xml:space="preserve">: </w:t>
      </w:r>
      <w:r w:rsidR="00FA2419" w:rsidRPr="00DD6248">
        <w:rPr>
          <w:rFonts w:ascii="Calibri" w:hAnsi="Calibri" w:cs="Calibri"/>
        </w:rPr>
        <w:t>Els H. Normal liver MRI with gadolinium</w:t>
      </w:r>
      <w:r w:rsidR="00FA2419" w:rsidRPr="00FA2419">
        <w:rPr>
          <w:rFonts w:ascii="Calibri" w:hAnsi="Calibri" w:cs="Calibri"/>
        </w:rPr>
        <w:t xml:space="preserve">. </w:t>
      </w:r>
      <w:r w:rsidR="00FA2419" w:rsidRPr="00DD6248">
        <w:rPr>
          <w:rFonts w:ascii="Calibri" w:hAnsi="Calibri" w:cs="Calibri"/>
        </w:rPr>
        <w:t>Radiopaedia.org.</w:t>
      </w:r>
      <w:r w:rsidR="00FA2419" w:rsidRPr="00FA2419">
        <w:rPr>
          <w:rFonts w:ascii="Calibri" w:hAnsi="Calibri" w:cs="Calibri"/>
        </w:rPr>
        <w:t xml:space="preserve"> (Accessed 14 Dec 2023). </w:t>
      </w:r>
      <w:hyperlink r:id="rId6" w:history="1">
        <w:r w:rsidR="00FA2419" w:rsidRPr="00FA2419">
          <w:rPr>
            <w:rFonts w:eastAsia="Times New Roman" w:cstheme="minorHAnsi"/>
            <w:color w:val="41699B"/>
            <w:kern w:val="0"/>
            <w:u w:val="single"/>
            <w:lang w:eastAsia="en-CA"/>
            <w14:ligatures w14:val="none"/>
          </w:rPr>
          <w:t>https://radiopaedia.org/cases/58913</w:t>
        </w:r>
      </w:hyperlink>
    </w:p>
    <w:p w14:paraId="5131D8BD" w14:textId="5E5A14E1" w:rsidR="00952A54" w:rsidRPr="00FA2419" w:rsidRDefault="00952A54">
      <w:r w:rsidRPr="00FA2419">
        <w:t>Figure</w:t>
      </w:r>
      <w:r w:rsidR="001406A6">
        <w:t>s</w:t>
      </w:r>
      <w:r w:rsidRPr="00FA2419">
        <w:t xml:space="preserve"> </w:t>
      </w:r>
      <w:r w:rsidRPr="00FA2419">
        <w:rPr>
          <w:b/>
          <w:bCs/>
        </w:rPr>
        <w:t>6</w:t>
      </w:r>
      <w:r w:rsidR="001406A6">
        <w:rPr>
          <w:b/>
          <w:bCs/>
        </w:rPr>
        <w:t xml:space="preserve"> </w:t>
      </w:r>
      <w:r w:rsidR="001406A6" w:rsidRPr="001406A6">
        <w:t>and</w:t>
      </w:r>
      <w:r w:rsidR="001406A6">
        <w:rPr>
          <w:b/>
          <w:bCs/>
        </w:rPr>
        <w:t xml:space="preserve"> 16</w:t>
      </w:r>
      <w:r w:rsidR="00FA2419" w:rsidRPr="00FA2419">
        <w:t xml:space="preserve">: </w:t>
      </w:r>
      <w:r w:rsidR="00FA2419" w:rsidRPr="00DD6248">
        <w:rPr>
          <w:rFonts w:ascii="Calibri" w:hAnsi="Calibri" w:cs="Calibri"/>
        </w:rPr>
        <w:t xml:space="preserve">Luersen GF, Bhosale P, </w:t>
      </w:r>
      <w:proofErr w:type="spellStart"/>
      <w:r w:rsidR="00FA2419" w:rsidRPr="00DD6248">
        <w:rPr>
          <w:rFonts w:ascii="Calibri" w:hAnsi="Calibri" w:cs="Calibri"/>
        </w:rPr>
        <w:t>Szklaruk</w:t>
      </w:r>
      <w:proofErr w:type="spellEnd"/>
      <w:r w:rsidR="00FA2419" w:rsidRPr="00DD6248">
        <w:rPr>
          <w:rFonts w:ascii="Calibri" w:hAnsi="Calibri" w:cs="Calibri"/>
        </w:rPr>
        <w:t xml:space="preserve"> J. State-of-the-art cross-sectional liver imaging: beyond lesion detection and characterization. </w:t>
      </w:r>
      <w:r w:rsidR="00FA2419" w:rsidRPr="00DD6248">
        <w:rPr>
          <w:rFonts w:ascii="Calibri" w:hAnsi="Calibri" w:cs="Calibri"/>
          <w:i/>
          <w:iCs/>
        </w:rPr>
        <w:t xml:space="preserve">J </w:t>
      </w:r>
      <w:proofErr w:type="spellStart"/>
      <w:r w:rsidR="00FA2419" w:rsidRPr="00DD6248">
        <w:rPr>
          <w:rFonts w:ascii="Calibri" w:hAnsi="Calibri" w:cs="Calibri"/>
          <w:i/>
          <w:iCs/>
        </w:rPr>
        <w:t>Hepatocell</w:t>
      </w:r>
      <w:proofErr w:type="spellEnd"/>
      <w:r w:rsidR="00FA2419" w:rsidRPr="00DD6248">
        <w:rPr>
          <w:rFonts w:ascii="Calibri" w:hAnsi="Calibri" w:cs="Calibri"/>
          <w:i/>
          <w:iCs/>
        </w:rPr>
        <w:t xml:space="preserve"> Carcinoma</w:t>
      </w:r>
      <w:r w:rsidR="00FA2419" w:rsidRPr="00DD6248">
        <w:rPr>
          <w:rFonts w:ascii="Calibri" w:hAnsi="Calibri" w:cs="Calibri"/>
        </w:rPr>
        <w:t>. 2015;2:101-117.</w:t>
      </w:r>
    </w:p>
    <w:p w14:paraId="07BCEFAC" w14:textId="0D6DAED1" w:rsidR="00952A54" w:rsidRPr="00FA2419" w:rsidRDefault="00952A54">
      <w:r w:rsidRPr="00FA2419">
        <w:t xml:space="preserve">Figure </w:t>
      </w:r>
      <w:r w:rsidRPr="00FA2419">
        <w:rPr>
          <w:b/>
          <w:bCs/>
        </w:rPr>
        <w:t>7</w:t>
      </w:r>
      <w:r w:rsidR="00FA2419" w:rsidRPr="00FA2419">
        <w:t xml:space="preserve">: </w:t>
      </w:r>
      <w:r w:rsidR="00FA2419" w:rsidRPr="00DD6248">
        <w:rPr>
          <w:rFonts w:ascii="Calibri" w:hAnsi="Calibri" w:cs="Calibri"/>
        </w:rPr>
        <w:t xml:space="preserve">Vu LN, Morelli JN, </w:t>
      </w:r>
      <w:proofErr w:type="spellStart"/>
      <w:r w:rsidR="00FA2419" w:rsidRPr="00DD6248">
        <w:rPr>
          <w:rFonts w:ascii="Calibri" w:hAnsi="Calibri" w:cs="Calibri"/>
        </w:rPr>
        <w:t>Szklaruk</w:t>
      </w:r>
      <w:proofErr w:type="spellEnd"/>
      <w:r w:rsidR="00FA2419" w:rsidRPr="00DD6248">
        <w:rPr>
          <w:rFonts w:ascii="Calibri" w:hAnsi="Calibri" w:cs="Calibri"/>
        </w:rPr>
        <w:t xml:space="preserve"> J. Basic MRI for the liver oncologists and surgeons. </w:t>
      </w:r>
      <w:r w:rsidR="00FA2419" w:rsidRPr="00DD6248">
        <w:rPr>
          <w:rFonts w:ascii="Calibri" w:hAnsi="Calibri" w:cs="Calibri"/>
          <w:i/>
          <w:iCs/>
        </w:rPr>
        <w:t xml:space="preserve">J </w:t>
      </w:r>
      <w:proofErr w:type="spellStart"/>
      <w:r w:rsidR="00FA2419" w:rsidRPr="00DD6248">
        <w:rPr>
          <w:rFonts w:ascii="Calibri" w:hAnsi="Calibri" w:cs="Calibri"/>
          <w:i/>
          <w:iCs/>
        </w:rPr>
        <w:t>Hepatocell</w:t>
      </w:r>
      <w:proofErr w:type="spellEnd"/>
      <w:r w:rsidR="00FA2419" w:rsidRPr="00DD6248">
        <w:rPr>
          <w:rFonts w:ascii="Calibri" w:hAnsi="Calibri" w:cs="Calibri"/>
          <w:i/>
          <w:iCs/>
        </w:rPr>
        <w:t xml:space="preserve"> Carcinoma</w:t>
      </w:r>
      <w:r w:rsidR="00FA2419" w:rsidRPr="00DD6248">
        <w:rPr>
          <w:rFonts w:ascii="Calibri" w:hAnsi="Calibri" w:cs="Calibri"/>
        </w:rPr>
        <w:t>. 2017;5:37-50.</w:t>
      </w:r>
    </w:p>
    <w:p w14:paraId="17797029" w14:textId="7CE672EE" w:rsidR="00952A54" w:rsidRDefault="00952A54">
      <w:r>
        <w:t xml:space="preserve">Figure </w:t>
      </w:r>
      <w:r w:rsidRPr="00FA2419">
        <w:rPr>
          <w:b/>
          <w:bCs/>
        </w:rPr>
        <w:t>8</w:t>
      </w:r>
      <w:r w:rsidR="00FA2419">
        <w:t xml:space="preserve">: </w:t>
      </w:r>
      <w:r w:rsidR="00000000" w:rsidRPr="005D28B0">
        <w:t xml:space="preserve">Song KD, Jeong WK. Benign nodules mimicking hepatocellular carcinoma on gadoxetic acid-enhanced liver MRI. </w:t>
      </w:r>
      <w:r w:rsidR="00000000" w:rsidRPr="005D28B0">
        <w:rPr>
          <w:i/>
          <w:iCs/>
        </w:rPr>
        <w:t>Clin Mol Hepatol</w:t>
      </w:r>
      <w:r w:rsidR="00000000" w:rsidRPr="005D28B0">
        <w:t>. 2015;21(2):187-191.</w:t>
      </w:r>
    </w:p>
    <w:p w14:paraId="69DF5039" w14:textId="2BD7C817" w:rsidR="00952A54" w:rsidRDefault="00952A54">
      <w:r>
        <w:t xml:space="preserve">Figure </w:t>
      </w:r>
      <w:r w:rsidRPr="00FA2419">
        <w:rPr>
          <w:b/>
          <w:bCs/>
        </w:rPr>
        <w:t>9</w:t>
      </w:r>
      <w:r w:rsidR="00FA2419">
        <w:t xml:space="preserve">: </w:t>
      </w:r>
      <w:proofErr w:type="spellStart"/>
      <w:r w:rsidR="00FA2419" w:rsidRPr="00DD6248">
        <w:t>Schaapman</w:t>
      </w:r>
      <w:proofErr w:type="spellEnd"/>
      <w:r w:rsidR="00FA2419" w:rsidRPr="00DD6248">
        <w:t xml:space="preserve"> JJ, </w:t>
      </w:r>
      <w:proofErr w:type="spellStart"/>
      <w:r w:rsidR="00FA2419" w:rsidRPr="00DD6248">
        <w:t>Tushuizen</w:t>
      </w:r>
      <w:proofErr w:type="spellEnd"/>
      <w:r w:rsidR="00FA2419" w:rsidRPr="00DD6248">
        <w:t xml:space="preserve"> ME, Coenraad MJ, </w:t>
      </w:r>
      <w:r w:rsidR="00FA2419" w:rsidRPr="00FA2419">
        <w:t>et al</w:t>
      </w:r>
      <w:r w:rsidR="00FA2419" w:rsidRPr="00DD6248">
        <w:t xml:space="preserve">. Multiparametric MRI in Patients With </w:t>
      </w:r>
      <w:proofErr w:type="spellStart"/>
      <w:r w:rsidR="00FA2419" w:rsidRPr="00DD6248">
        <w:t>Nonalcoholic</w:t>
      </w:r>
      <w:proofErr w:type="spellEnd"/>
      <w:r w:rsidR="00FA2419" w:rsidRPr="00DD6248">
        <w:t xml:space="preserve"> Fatty Liver Disease. </w:t>
      </w:r>
      <w:r w:rsidR="00FA2419" w:rsidRPr="00DD6248">
        <w:rPr>
          <w:i/>
          <w:iCs/>
        </w:rPr>
        <w:t xml:space="preserve">J Magn </w:t>
      </w:r>
      <w:proofErr w:type="spellStart"/>
      <w:r w:rsidR="00FA2419" w:rsidRPr="00DD6248">
        <w:rPr>
          <w:i/>
          <w:iCs/>
        </w:rPr>
        <w:t>Reson</w:t>
      </w:r>
      <w:proofErr w:type="spellEnd"/>
      <w:r w:rsidR="00FA2419" w:rsidRPr="00DD6248">
        <w:rPr>
          <w:i/>
          <w:iCs/>
        </w:rPr>
        <w:t xml:space="preserve"> Imaging</w:t>
      </w:r>
      <w:r w:rsidR="00FA2419" w:rsidRPr="00DD6248">
        <w:t>. 2021;53(6):1623-1631.</w:t>
      </w:r>
    </w:p>
    <w:p w14:paraId="693377C3" w14:textId="1CFE0290" w:rsidR="00952A54" w:rsidRDefault="00952A54">
      <w:r>
        <w:t xml:space="preserve">Figure </w:t>
      </w:r>
      <w:r w:rsidRPr="00FA2419">
        <w:rPr>
          <w:b/>
          <w:bCs/>
        </w:rPr>
        <w:t>10</w:t>
      </w:r>
      <w:r w:rsidR="00FA2419">
        <w:t xml:space="preserve">: </w:t>
      </w:r>
      <w:r w:rsidR="00FA2419" w:rsidRPr="00DD6248">
        <w:t xml:space="preserve">Alzoubi O, Arar A, Singh V, </w:t>
      </w:r>
      <w:r w:rsidR="00FA2419" w:rsidRPr="00FA2419">
        <w:t>et al</w:t>
      </w:r>
      <w:r w:rsidR="00FA2419" w:rsidRPr="00DD6248">
        <w:t xml:space="preserve">. MRI in liver cirrhosis. </w:t>
      </w:r>
      <w:r w:rsidR="00FA2419" w:rsidRPr="00DD6248">
        <w:rPr>
          <w:i/>
          <w:iCs/>
        </w:rPr>
        <w:t>Portal Hypertension &amp; Cirrhosis</w:t>
      </w:r>
      <w:r w:rsidR="00FA2419" w:rsidRPr="00DD6248">
        <w:t>. 2022;1(1):23-41.</w:t>
      </w:r>
    </w:p>
    <w:p w14:paraId="2AED8BFD" w14:textId="6E1B0262" w:rsidR="00952A54" w:rsidRDefault="00952A54">
      <w:r>
        <w:t xml:space="preserve">Figure </w:t>
      </w:r>
      <w:r w:rsidRPr="00FA2419">
        <w:rPr>
          <w:b/>
          <w:bCs/>
        </w:rPr>
        <w:t>11</w:t>
      </w:r>
      <w:r w:rsidR="00FA2419">
        <w:t xml:space="preserve">: </w:t>
      </w:r>
      <w:r w:rsidR="00FA2419" w:rsidRPr="00DD6248">
        <w:t xml:space="preserve">Krupa K, </w:t>
      </w:r>
      <w:proofErr w:type="spellStart"/>
      <w:r w:rsidR="00FA2419" w:rsidRPr="00DD6248">
        <w:t>Bekiesińska-Figatowska</w:t>
      </w:r>
      <w:proofErr w:type="spellEnd"/>
      <w:r w:rsidR="00FA2419" w:rsidRPr="00DD6248">
        <w:t xml:space="preserve"> M. Artifacts in Magnetic Resonance Imaging. </w:t>
      </w:r>
      <w:r w:rsidR="00FA2419" w:rsidRPr="00DD6248">
        <w:rPr>
          <w:i/>
          <w:iCs/>
        </w:rPr>
        <w:t xml:space="preserve">Pol J </w:t>
      </w:r>
      <w:proofErr w:type="spellStart"/>
      <w:r w:rsidR="00FA2419" w:rsidRPr="00DD6248">
        <w:rPr>
          <w:i/>
          <w:iCs/>
        </w:rPr>
        <w:t>Radiol</w:t>
      </w:r>
      <w:proofErr w:type="spellEnd"/>
      <w:r w:rsidR="00FA2419" w:rsidRPr="00DD6248">
        <w:t>. 2015;80:93-106.</w:t>
      </w:r>
      <w:r w:rsidR="00A95852">
        <w:t xml:space="preserve">   ** states </w:t>
      </w:r>
      <w:r w:rsidR="00585B04">
        <w:t>“</w:t>
      </w:r>
      <w:r w:rsidR="00A95852">
        <w:t>open access</w:t>
      </w:r>
      <w:r w:rsidR="00585B04">
        <w:t>”</w:t>
      </w:r>
      <w:r w:rsidR="00A95852">
        <w:t xml:space="preserve"> online: </w:t>
      </w:r>
      <w:hyperlink r:id="rId7" w:history="1">
        <w:r w:rsidR="00585B04" w:rsidRPr="00432170">
          <w:rPr>
            <w:rStyle w:val="Hyperlink"/>
          </w:rPr>
          <w:t>https://www.ncbi.nlm.nih.gov/pmc/articles/PMC4340093/</w:t>
        </w:r>
      </w:hyperlink>
    </w:p>
    <w:p w14:paraId="0B6F01E2" w14:textId="0FFE6C63" w:rsidR="00952A54" w:rsidRDefault="00952A54">
      <w:r>
        <w:t xml:space="preserve">Figure </w:t>
      </w:r>
      <w:r w:rsidRPr="00FA2419">
        <w:rPr>
          <w:b/>
          <w:bCs/>
        </w:rPr>
        <w:t>12</w:t>
      </w:r>
      <w:r w:rsidR="00FA2419">
        <w:t xml:space="preserve">: </w:t>
      </w:r>
      <w:r w:rsidR="00FA2419" w:rsidRPr="00DD6248">
        <w:t>Hamidi H. Normal upper abdominal MRI</w:t>
      </w:r>
      <w:r w:rsidR="00FA2419" w:rsidRPr="00FA2419">
        <w:t xml:space="preserve">. </w:t>
      </w:r>
      <w:r w:rsidR="00FA2419" w:rsidRPr="00DD6248">
        <w:t xml:space="preserve">Radiopaedia.org. </w:t>
      </w:r>
      <w:r w:rsidR="00FA2419" w:rsidRPr="00FA2419">
        <w:t xml:space="preserve">(Accessed 05 Jan 2024). </w:t>
      </w:r>
      <w:hyperlink r:id="rId8" w:history="1">
        <w:r w:rsidR="00FA2419" w:rsidRPr="00FA2419">
          <w:rPr>
            <w:rStyle w:val="Hyperlink"/>
          </w:rPr>
          <w:t>https://radiopaedia.org/cases/55136</w:t>
        </w:r>
      </w:hyperlink>
    </w:p>
    <w:p w14:paraId="153004C9" w14:textId="14E9A2CE" w:rsidR="00952A54" w:rsidRDefault="00952A54">
      <w:r>
        <w:t xml:space="preserve">Figure </w:t>
      </w:r>
      <w:r w:rsidRPr="00FA2419">
        <w:rPr>
          <w:b/>
          <w:bCs/>
        </w:rPr>
        <w:t>13</w:t>
      </w:r>
      <w:r w:rsidR="00FA2419">
        <w:t xml:space="preserve">: </w:t>
      </w:r>
      <w:r w:rsidR="00FA2419" w:rsidRPr="00DD6248">
        <w:t xml:space="preserve">Kim TK, Lee E, Jang HJ. Imaging findings of mimickers of hepatocellular carcinoma. </w:t>
      </w:r>
      <w:r w:rsidR="00FA2419" w:rsidRPr="00DD6248">
        <w:rPr>
          <w:i/>
          <w:iCs/>
        </w:rPr>
        <w:t>Clin Mol Hepatol</w:t>
      </w:r>
      <w:r w:rsidR="00FA2419" w:rsidRPr="00DD6248">
        <w:t>. 2015;21(4):326-343.</w:t>
      </w:r>
    </w:p>
    <w:p w14:paraId="5DE887B5" w14:textId="63708AD1" w:rsidR="00952A54" w:rsidRDefault="00952A54">
      <w:r>
        <w:t>Figure</w:t>
      </w:r>
      <w:r w:rsidR="00FA2419">
        <w:t>s</w:t>
      </w:r>
      <w:r>
        <w:t xml:space="preserve"> </w:t>
      </w:r>
      <w:r w:rsidRPr="00FA2419">
        <w:rPr>
          <w:b/>
          <w:bCs/>
        </w:rPr>
        <w:t>14</w:t>
      </w:r>
      <w:r w:rsidR="00FA2419" w:rsidRPr="00FA2419">
        <w:rPr>
          <w:b/>
          <w:bCs/>
        </w:rPr>
        <w:t>, 15</w:t>
      </w:r>
      <w:r w:rsidR="00FA2419">
        <w:t xml:space="preserve">, and </w:t>
      </w:r>
      <w:r w:rsidR="00FA2419" w:rsidRPr="00FA2419">
        <w:rPr>
          <w:b/>
          <w:bCs/>
        </w:rPr>
        <w:t>20</w:t>
      </w:r>
      <w:r w:rsidR="00FA2419">
        <w:t xml:space="preserve">: </w:t>
      </w:r>
      <w:r w:rsidR="00FA2419" w:rsidRPr="00DD6248">
        <w:t>Jeong WK, Kim YK, Song KD,</w:t>
      </w:r>
      <w:r w:rsidR="00FA2419" w:rsidRPr="00FA2419">
        <w:t xml:space="preserve"> et al</w:t>
      </w:r>
      <w:r w:rsidR="00FA2419" w:rsidRPr="00DD6248">
        <w:t xml:space="preserve">. The MR imaging diagnosis of liver diseases using gadoxetic acid: emphasis on hepatobiliary phase. </w:t>
      </w:r>
      <w:r w:rsidR="00FA2419" w:rsidRPr="00DD6248">
        <w:rPr>
          <w:i/>
          <w:iCs/>
        </w:rPr>
        <w:t>Clin Mol Hepatol</w:t>
      </w:r>
      <w:r w:rsidR="00FA2419" w:rsidRPr="00DD6248">
        <w:t>. 2013;19(4):360-366.</w:t>
      </w:r>
    </w:p>
    <w:p w14:paraId="7A21457C" w14:textId="6CAC3EB7" w:rsidR="00952A54" w:rsidRDefault="00952A54">
      <w:r>
        <w:t xml:space="preserve">Figure </w:t>
      </w:r>
      <w:r w:rsidRPr="00FA2419">
        <w:rPr>
          <w:b/>
          <w:bCs/>
        </w:rPr>
        <w:t>17</w:t>
      </w:r>
      <w:r w:rsidR="00FA2419">
        <w:t xml:space="preserve">: </w:t>
      </w:r>
      <w:r w:rsidR="00FA2419" w:rsidRPr="00DD6248">
        <w:t xml:space="preserve">Campos JT, Sirlin CB, Choi JY. Focal hepatic lesions in Gd-EOB-DTPA enhanced MRI: the atlas. </w:t>
      </w:r>
      <w:r w:rsidR="00FA2419" w:rsidRPr="00DD6248">
        <w:rPr>
          <w:i/>
          <w:iCs/>
        </w:rPr>
        <w:t>Insights Imaging</w:t>
      </w:r>
      <w:r w:rsidR="00FA2419" w:rsidRPr="00DD6248">
        <w:t>. 2012;3(5):451-474.</w:t>
      </w:r>
    </w:p>
    <w:p w14:paraId="0AA67FC7" w14:textId="5235E3AA" w:rsidR="00952A54" w:rsidRDefault="00952A54">
      <w:r>
        <w:t xml:space="preserve">Figure </w:t>
      </w:r>
      <w:r w:rsidRPr="00FA2419">
        <w:rPr>
          <w:b/>
          <w:bCs/>
        </w:rPr>
        <w:t>18</w:t>
      </w:r>
      <w:r w:rsidR="00FA2419">
        <w:t xml:space="preserve">: </w:t>
      </w:r>
      <w:proofErr w:type="spellStart"/>
      <w:r w:rsidR="00FA2419" w:rsidRPr="00DD6248">
        <w:t>Carlessi</w:t>
      </w:r>
      <w:proofErr w:type="spellEnd"/>
      <w:r w:rsidR="00FA2419" w:rsidRPr="00DD6248">
        <w:t xml:space="preserve"> R, Köhn-</w:t>
      </w:r>
      <w:proofErr w:type="spellStart"/>
      <w:r w:rsidR="00FA2419" w:rsidRPr="00DD6248">
        <w:t>Gaone</w:t>
      </w:r>
      <w:proofErr w:type="spellEnd"/>
      <w:r w:rsidR="00FA2419" w:rsidRPr="00DD6248">
        <w:t xml:space="preserve"> J, Olynyk JK, </w:t>
      </w:r>
      <w:r w:rsidR="00FA2419" w:rsidRPr="00FA2419">
        <w:t>et al</w:t>
      </w:r>
      <w:r w:rsidR="00FA2419" w:rsidRPr="00DD6248">
        <w:t xml:space="preserve">. Mouse Models of Hepatocellular Carcinoma. In: </w:t>
      </w:r>
      <w:proofErr w:type="spellStart"/>
      <w:r w:rsidR="00FA2419" w:rsidRPr="00DD6248">
        <w:t>Tirnitz</w:t>
      </w:r>
      <w:proofErr w:type="spellEnd"/>
      <w:r w:rsidR="00FA2419" w:rsidRPr="00DD6248">
        <w:t xml:space="preserve">-Parker JEE, ed. </w:t>
      </w:r>
      <w:r w:rsidR="00FA2419" w:rsidRPr="00DD6248">
        <w:rPr>
          <w:i/>
          <w:iCs/>
        </w:rPr>
        <w:t>Hepatocellular Carcinoma</w:t>
      </w:r>
      <w:r w:rsidR="00FA2419" w:rsidRPr="00DD6248">
        <w:t xml:space="preserve">. Codon Publications; 2019. </w:t>
      </w:r>
      <w:r w:rsidR="00FA2419" w:rsidRPr="00FA2419">
        <w:t>(</w:t>
      </w:r>
      <w:r w:rsidR="00FA2419" w:rsidRPr="00DD6248">
        <w:t xml:space="preserve">Accessed </w:t>
      </w:r>
      <w:r w:rsidR="00FA2419" w:rsidRPr="00FA2419">
        <w:t>04 Jan</w:t>
      </w:r>
      <w:r w:rsidR="00FA2419" w:rsidRPr="00DD6248">
        <w:t>, 2024</w:t>
      </w:r>
      <w:r w:rsidR="00FA2419" w:rsidRPr="00FA2419">
        <w:t>)</w:t>
      </w:r>
      <w:r w:rsidR="00FA2419" w:rsidRPr="00DD6248">
        <w:t>. http://www.ncbi.nlm.nih.gov/books/NBK549197/</w:t>
      </w:r>
    </w:p>
    <w:p w14:paraId="04841450" w14:textId="73EC756D" w:rsidR="00952A54" w:rsidRDefault="00952A54">
      <w:r>
        <w:lastRenderedPageBreak/>
        <w:t xml:space="preserve">Figure </w:t>
      </w:r>
      <w:r w:rsidRPr="00FA2419">
        <w:rPr>
          <w:b/>
          <w:bCs/>
        </w:rPr>
        <w:t>19</w:t>
      </w:r>
      <w:r w:rsidR="00FA2419">
        <w:t xml:space="preserve">: </w:t>
      </w:r>
      <w:proofErr w:type="spellStart"/>
      <w:r w:rsidR="00FA2419" w:rsidRPr="00DD6248">
        <w:t>Zuidewind</w:t>
      </w:r>
      <w:proofErr w:type="spellEnd"/>
      <w:r w:rsidR="00FA2419" w:rsidRPr="00DD6248">
        <w:t xml:space="preserve"> P. Cirrhosis and portal hypertension</w:t>
      </w:r>
      <w:r w:rsidR="00FA2419" w:rsidRPr="00FA2419">
        <w:t>.</w:t>
      </w:r>
      <w:r w:rsidR="00FA2419" w:rsidRPr="00DD6248">
        <w:t xml:space="preserve"> Radiopaedia.org. </w:t>
      </w:r>
      <w:r w:rsidR="00FA2419" w:rsidRPr="00FA2419">
        <w:t>(</w:t>
      </w:r>
      <w:r w:rsidR="00FA2419" w:rsidRPr="00DD6248">
        <w:t xml:space="preserve">Accessed </w:t>
      </w:r>
      <w:r w:rsidR="00FA2419" w:rsidRPr="00FA2419">
        <w:t>05 Jan</w:t>
      </w:r>
      <w:r w:rsidR="00FA2419" w:rsidRPr="00DD6248">
        <w:t>, 2024</w:t>
      </w:r>
      <w:r w:rsidR="00FA2419" w:rsidRPr="00FA2419">
        <w:t xml:space="preserve">) </w:t>
      </w:r>
      <w:hyperlink r:id="rId9" w:history="1">
        <w:r w:rsidR="00FA2419" w:rsidRPr="00FA2419">
          <w:rPr>
            <w:rStyle w:val="Hyperlink"/>
          </w:rPr>
          <w:t>https://radiopaedia.org/cases/149632</w:t>
        </w:r>
      </w:hyperlink>
    </w:p>
    <w:p w14:paraId="49CF99B1" w14:textId="78D5FCB7" w:rsidR="00952A54" w:rsidRDefault="00952A54">
      <w:r>
        <w:t>Figure</w:t>
      </w:r>
      <w:r w:rsidR="00FA2419">
        <w:t>s</w:t>
      </w:r>
      <w:r>
        <w:t xml:space="preserve"> </w:t>
      </w:r>
      <w:r w:rsidRPr="00FA2419">
        <w:rPr>
          <w:b/>
          <w:bCs/>
        </w:rPr>
        <w:t>21</w:t>
      </w:r>
      <w:r w:rsidR="00FA2419">
        <w:t xml:space="preserve"> and </w:t>
      </w:r>
      <w:r w:rsidR="00FA2419" w:rsidRPr="00FA2419">
        <w:rPr>
          <w:b/>
          <w:bCs/>
        </w:rPr>
        <w:t>22</w:t>
      </w:r>
      <w:r w:rsidR="00FA2419">
        <w:t xml:space="preserve">: </w:t>
      </w:r>
      <w:r w:rsidR="00FA2419" w:rsidRPr="00DD6248">
        <w:t xml:space="preserve">Maino C, </w:t>
      </w:r>
      <w:proofErr w:type="spellStart"/>
      <w:r w:rsidR="00FA2419" w:rsidRPr="00DD6248">
        <w:t>Vernuccio</w:t>
      </w:r>
      <w:proofErr w:type="spellEnd"/>
      <w:r w:rsidR="00FA2419" w:rsidRPr="00DD6248">
        <w:t xml:space="preserve"> F, Cannella R, et al. Liver metastases: The role of magnetic resonance imaging. </w:t>
      </w:r>
      <w:r w:rsidR="00FA2419" w:rsidRPr="00DD6248">
        <w:rPr>
          <w:i/>
          <w:iCs/>
        </w:rPr>
        <w:t>World J Gastroenterol</w:t>
      </w:r>
      <w:r w:rsidR="00FA2419" w:rsidRPr="00DD6248">
        <w:t>. 2023;29(36):5180-5197.</w:t>
      </w:r>
    </w:p>
    <w:p w14:paraId="3BC634F5" w14:textId="7B9B4606" w:rsidR="00952A54" w:rsidRDefault="00952A54">
      <w:r>
        <w:t xml:space="preserve">Figure </w:t>
      </w:r>
      <w:r w:rsidRPr="00FA2419">
        <w:rPr>
          <w:b/>
          <w:bCs/>
        </w:rPr>
        <w:t>23</w:t>
      </w:r>
      <w:r w:rsidR="00FA2419">
        <w:t xml:space="preserve">: </w:t>
      </w:r>
      <w:r w:rsidR="00FA2419" w:rsidRPr="00DD6248">
        <w:t xml:space="preserve">Schima W, Heiken J. LI-RADS v2017 for liver nodules: how we read and report. </w:t>
      </w:r>
      <w:r w:rsidR="00FA2419" w:rsidRPr="00DD6248">
        <w:rPr>
          <w:i/>
          <w:iCs/>
        </w:rPr>
        <w:t>Cancer Imaging</w:t>
      </w:r>
      <w:r w:rsidR="00FA2419" w:rsidRPr="00DD6248">
        <w:t>. 2018;18:14.</w:t>
      </w:r>
    </w:p>
    <w:p w14:paraId="693FFCBD" w14:textId="034F12AD" w:rsidR="00952A54" w:rsidRDefault="00952A54">
      <w:r>
        <w:t xml:space="preserve">Figure </w:t>
      </w:r>
      <w:r w:rsidRPr="00FA2419">
        <w:rPr>
          <w:b/>
          <w:bCs/>
        </w:rPr>
        <w:t>24</w:t>
      </w:r>
      <w:r w:rsidR="00FA2419">
        <w:t xml:space="preserve">: </w:t>
      </w:r>
      <w:r w:rsidR="00FA2419" w:rsidRPr="00DD6248">
        <w:t>Dreher C, Linde P, Boda-</w:t>
      </w:r>
      <w:proofErr w:type="spellStart"/>
      <w:r w:rsidR="00FA2419" w:rsidRPr="00DD6248">
        <w:t>Heggemann</w:t>
      </w:r>
      <w:proofErr w:type="spellEnd"/>
      <w:r w:rsidR="00FA2419" w:rsidRPr="00DD6248">
        <w:t xml:space="preserve"> J, </w:t>
      </w:r>
      <w:r w:rsidR="00FA2419" w:rsidRPr="00FA2419">
        <w:t>et al</w:t>
      </w:r>
      <w:r w:rsidR="00FA2419" w:rsidRPr="00DD6248">
        <w:t xml:space="preserve">. Radiomics for liver tumours. </w:t>
      </w:r>
      <w:proofErr w:type="spellStart"/>
      <w:r w:rsidR="00FA2419" w:rsidRPr="00DD6248">
        <w:rPr>
          <w:i/>
          <w:iCs/>
        </w:rPr>
        <w:t>Strahlenther</w:t>
      </w:r>
      <w:proofErr w:type="spellEnd"/>
      <w:r w:rsidR="00FA2419" w:rsidRPr="00DD6248">
        <w:rPr>
          <w:i/>
          <w:iCs/>
        </w:rPr>
        <w:t xml:space="preserve"> </w:t>
      </w:r>
      <w:proofErr w:type="spellStart"/>
      <w:r w:rsidR="00FA2419" w:rsidRPr="00DD6248">
        <w:rPr>
          <w:i/>
          <w:iCs/>
        </w:rPr>
        <w:t>Onkol</w:t>
      </w:r>
      <w:proofErr w:type="spellEnd"/>
      <w:r w:rsidR="00FA2419" w:rsidRPr="00DD6248">
        <w:t>. 2020;196(10):888-899.</w:t>
      </w:r>
    </w:p>
    <w:p w14:paraId="56678823" w14:textId="77777777" w:rsidR="00952A54" w:rsidRDefault="00952A54"/>
    <w:sectPr w:rsidR="00952A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54"/>
    <w:rsid w:val="000B30AB"/>
    <w:rsid w:val="001406A6"/>
    <w:rsid w:val="00452AA6"/>
    <w:rsid w:val="00585B04"/>
    <w:rsid w:val="005A58DA"/>
    <w:rsid w:val="00952A54"/>
    <w:rsid w:val="00A95852"/>
    <w:rsid w:val="00C35B7B"/>
    <w:rsid w:val="00DE0D41"/>
    <w:rsid w:val="00FA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FD60B5"/>
  <w15:chartTrackingRefBased/>
  <w15:docId w15:val="{3B71BAF7-FF39-4693-9497-41E81B54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A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2A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A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diopaedia.org/cases/55136" TargetMode="Externa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yperlink" Target="https://www.ncbi.nlm.nih.gov/pmc/articles/PMC4340093/" TargetMode="Externa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adiopaedia.org/cases/5891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mmons.wikimedia.org/wiki/File:Sobo_1906_389.png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commons.wikimedia.org/wiki/File:Gray1085.png" TargetMode="External"/><Relationship Id="rId9" Type="http://schemas.openxmlformats.org/officeDocument/2006/relationships/hyperlink" Target="https://radiopaedia.org/cases/149632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9" ma:contentTypeDescription="Create a new document." ma:contentTypeScope="" ma:versionID="5e7cced1577b7d6dad2c7900841512cb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a0c3e46a38820bff09c21f2e7e66f358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4149009-A0E6-4C45-B918-8281EE21DAE2}"/>
</file>

<file path=customXml/itemProps2.xml><?xml version="1.0" encoding="utf-8"?>
<ds:datastoreItem xmlns:ds="http://schemas.openxmlformats.org/officeDocument/2006/customXml" ds:itemID="{218C4AC1-E7B1-4743-BCCD-0FFFAD0A3915}"/>
</file>

<file path=customXml/itemProps3.xml><?xml version="1.0" encoding="utf-8"?>
<ds:datastoreItem xmlns:ds="http://schemas.openxmlformats.org/officeDocument/2006/customXml" ds:itemID="{8A04D008-C9F1-4A27-A426-784326E57D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452</Words>
  <Characters>2909</Characters>
  <Application>Microsoft Office Word</Application>
  <DocSecurity>0</DocSecurity>
  <Lines>107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Heidi Veillette</cp:lastModifiedBy>
  <cp:revision>5</cp:revision>
  <dcterms:created xsi:type="dcterms:W3CDTF">2024-01-14T05:08:00Z</dcterms:created>
  <dcterms:modified xsi:type="dcterms:W3CDTF">2024-01-14T16:29:00Z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854de34c-0dd8-4e6c-ac2b-52661bb70c5e</vt:lpwstr>
  </property>
  <property fmtid="{D5CDD505-2E9C-101B-9397-08002B2CF9AE}" pid="3" name="ContentTypeId">
    <vt:lpwstr>0x0101005F51824C2CE6A3498D635343E4B44909</vt:lpwstr>
  </property>
</Properties>
</file>