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65D58A" w14:textId="77777777" w:rsidR="00105179" w:rsidRPr="00087BDE" w:rsidRDefault="00451BC8" w:rsidP="00B34F0F">
      <w:pPr>
        <w:jc w:val="center"/>
        <w:rPr>
          <w:rFonts w:asciiTheme="minorHAnsi" w:eastAsia="Calibri" w:hAnsiTheme="minorHAnsi" w:cstheme="minorHAnsi"/>
          <w:b/>
          <w:sz w:val="40"/>
          <w:szCs w:val="40"/>
        </w:rPr>
      </w:pPr>
      <w:r w:rsidRPr="00087BDE">
        <w:rPr>
          <w:rFonts w:asciiTheme="minorHAnsi" w:eastAsia="Calibri" w:hAnsiTheme="minorHAnsi" w:cstheme="minorHAnsi"/>
          <w:b/>
          <w:sz w:val="40"/>
          <w:szCs w:val="40"/>
        </w:rPr>
        <w:t>Stephen Strudwick</w:t>
      </w:r>
      <w:r w:rsidR="00AD32A8" w:rsidRPr="00087BDE">
        <w:rPr>
          <w:rFonts w:asciiTheme="minorHAnsi" w:eastAsia="Calibri" w:hAnsiTheme="minorHAnsi" w:cstheme="minorHAnsi"/>
          <w:b/>
          <w:sz w:val="40"/>
          <w:szCs w:val="40"/>
        </w:rPr>
        <w:t>, PhD</w:t>
      </w:r>
    </w:p>
    <w:p w14:paraId="3230A837" w14:textId="057C7C5E" w:rsidR="00801644" w:rsidRDefault="00801644" w:rsidP="00B34F0F">
      <w:pPr>
        <w:jc w:val="center"/>
        <w:rPr>
          <w:rFonts w:asciiTheme="minorHAnsi" w:eastAsia="Calibri" w:hAnsiTheme="minorHAnsi" w:cstheme="minorHAnsi"/>
          <w:b/>
          <w:sz w:val="24"/>
          <w:szCs w:val="24"/>
        </w:rPr>
      </w:pPr>
      <w:r>
        <w:rPr>
          <w:rFonts w:asciiTheme="minorHAnsi" w:eastAsia="Calibri" w:hAnsiTheme="minorHAnsi" w:cstheme="minorHAnsi"/>
          <w:b/>
          <w:sz w:val="24"/>
          <w:szCs w:val="24"/>
        </w:rPr>
        <w:t>119B Fenimore Road, Mamaroneck, New York, 10543</w:t>
      </w:r>
    </w:p>
    <w:p w14:paraId="5665D58D" w14:textId="400D50A5" w:rsidR="005821EB" w:rsidRDefault="008B4852" w:rsidP="00B34F0F">
      <w:pPr>
        <w:jc w:val="center"/>
        <w:rPr>
          <w:rFonts w:asciiTheme="minorHAnsi" w:eastAsia="Calibri" w:hAnsiTheme="minorHAnsi" w:cstheme="minorHAnsi"/>
          <w:b/>
          <w:sz w:val="24"/>
          <w:szCs w:val="24"/>
        </w:rPr>
      </w:pPr>
      <w:r>
        <w:rPr>
          <w:rFonts w:asciiTheme="minorHAnsi" w:eastAsia="Calibri" w:hAnsiTheme="minorHAnsi" w:cstheme="minorHAnsi"/>
          <w:b/>
          <w:sz w:val="24"/>
          <w:szCs w:val="24"/>
        </w:rPr>
        <w:t>stephen_strudwick</w:t>
      </w:r>
      <w:r w:rsidR="00802500" w:rsidRPr="00802500">
        <w:rPr>
          <w:rFonts w:asciiTheme="minorHAnsi" w:eastAsia="Calibri" w:hAnsiTheme="minorHAnsi" w:cstheme="minorHAnsi"/>
          <w:b/>
          <w:sz w:val="24"/>
          <w:szCs w:val="24"/>
        </w:rPr>
        <w:t>@</w:t>
      </w:r>
      <w:r>
        <w:rPr>
          <w:rFonts w:asciiTheme="minorHAnsi" w:eastAsia="Calibri" w:hAnsiTheme="minorHAnsi" w:cstheme="minorHAnsi"/>
          <w:b/>
          <w:sz w:val="24"/>
          <w:szCs w:val="24"/>
        </w:rPr>
        <w:t>hotmail</w:t>
      </w:r>
      <w:r w:rsidR="00802500" w:rsidRPr="00802500">
        <w:rPr>
          <w:rFonts w:asciiTheme="minorHAnsi" w:eastAsia="Calibri" w:hAnsiTheme="minorHAnsi" w:cstheme="minorHAnsi"/>
          <w:b/>
          <w:sz w:val="24"/>
          <w:szCs w:val="24"/>
        </w:rPr>
        <w:t>.com</w:t>
      </w:r>
    </w:p>
    <w:p w14:paraId="5665D58E" w14:textId="77777777" w:rsidR="00802500" w:rsidRPr="005821EB" w:rsidRDefault="00802500" w:rsidP="00B34F0F">
      <w:pPr>
        <w:jc w:val="center"/>
        <w:rPr>
          <w:rFonts w:asciiTheme="minorHAnsi" w:eastAsia="Calibri" w:hAnsiTheme="minorHAnsi" w:cstheme="minorHAnsi"/>
          <w:b/>
          <w:sz w:val="24"/>
          <w:szCs w:val="24"/>
        </w:rPr>
      </w:pPr>
      <w:r>
        <w:rPr>
          <w:rFonts w:asciiTheme="minorHAnsi" w:eastAsia="Calibri" w:hAnsiTheme="minorHAnsi" w:cstheme="minorHAnsi"/>
          <w:b/>
          <w:sz w:val="24"/>
          <w:szCs w:val="24"/>
        </w:rPr>
        <w:t>914 719-5493</w:t>
      </w:r>
    </w:p>
    <w:p w14:paraId="5665D58F" w14:textId="77777777" w:rsidR="00105179" w:rsidRPr="00911A1E" w:rsidRDefault="00105179" w:rsidP="00B34F0F">
      <w:pPr>
        <w:rPr>
          <w:rFonts w:asciiTheme="minorHAnsi" w:eastAsia="Calibri" w:hAnsiTheme="minorHAnsi" w:cstheme="minorHAnsi"/>
          <w:b/>
          <w:sz w:val="24"/>
          <w:szCs w:val="24"/>
        </w:rPr>
      </w:pPr>
    </w:p>
    <w:p w14:paraId="5665D590" w14:textId="5E51167C" w:rsidR="001B1E5E" w:rsidRDefault="00CC091B" w:rsidP="00B34F0F">
      <w:p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sz w:val="24"/>
          <w:szCs w:val="24"/>
        </w:rPr>
        <w:t xml:space="preserve">Stephen Strudwick, PhD </w:t>
      </w:r>
      <w:r w:rsidR="00EE1B77" w:rsidRPr="00AF6913">
        <w:rPr>
          <w:rFonts w:asciiTheme="minorHAnsi" w:hAnsiTheme="minorHAnsi" w:cstheme="minorHAnsi"/>
          <w:sz w:val="24"/>
          <w:szCs w:val="24"/>
        </w:rPr>
        <w:t xml:space="preserve">is </w:t>
      </w:r>
      <w:r w:rsidR="00EE1B77">
        <w:rPr>
          <w:rFonts w:asciiTheme="minorHAnsi" w:hAnsiTheme="minorHAnsi" w:cstheme="minorHAnsi"/>
          <w:sz w:val="24"/>
          <w:szCs w:val="24"/>
        </w:rPr>
        <w:t>a freelance medical writer</w:t>
      </w:r>
      <w:r w:rsidR="00EE1B77">
        <w:rPr>
          <w:rFonts w:asciiTheme="minorHAnsi" w:eastAsia="Calibri" w:hAnsiTheme="minorHAnsi" w:cstheme="minorHAnsi"/>
          <w:sz w:val="24"/>
          <w:szCs w:val="24"/>
        </w:rPr>
        <w:t xml:space="preserve"> with</w:t>
      </w:r>
      <w:r>
        <w:rPr>
          <w:rFonts w:asciiTheme="minorHAnsi" w:eastAsia="Calibri" w:hAnsiTheme="minorHAnsi" w:cstheme="minorHAnsi"/>
          <w:sz w:val="24"/>
          <w:szCs w:val="24"/>
        </w:rPr>
        <w:t xml:space="preserve"> over </w:t>
      </w:r>
      <w:r>
        <w:rPr>
          <w:rFonts w:asciiTheme="minorHAnsi" w:hAnsiTheme="minorHAnsi" w:cstheme="minorHAnsi"/>
          <w:sz w:val="24"/>
          <w:szCs w:val="24"/>
        </w:rPr>
        <w:t>1</w:t>
      </w:r>
      <w:r w:rsidR="00EE2015">
        <w:rPr>
          <w:rFonts w:asciiTheme="minorHAnsi" w:hAnsiTheme="minorHAnsi" w:cstheme="minorHAnsi"/>
          <w:sz w:val="24"/>
          <w:szCs w:val="24"/>
        </w:rPr>
        <w:t>8</w:t>
      </w:r>
      <w:r w:rsidRPr="00EB6969">
        <w:rPr>
          <w:rFonts w:asciiTheme="minorHAnsi" w:hAnsiTheme="minorHAnsi" w:cstheme="minorHAnsi"/>
          <w:sz w:val="24"/>
          <w:szCs w:val="24"/>
        </w:rPr>
        <w:t xml:space="preserve"> </w:t>
      </w:r>
      <w:r w:rsidR="00AF6913">
        <w:rPr>
          <w:rFonts w:asciiTheme="minorHAnsi" w:hAnsiTheme="minorHAnsi" w:cstheme="minorHAnsi"/>
          <w:sz w:val="24"/>
          <w:szCs w:val="24"/>
        </w:rPr>
        <w:t>y</w:t>
      </w:r>
      <w:r w:rsidRPr="00EB6969">
        <w:rPr>
          <w:rFonts w:asciiTheme="minorHAnsi" w:hAnsiTheme="minorHAnsi" w:cstheme="minorHAnsi"/>
          <w:sz w:val="24"/>
          <w:szCs w:val="24"/>
        </w:rPr>
        <w:t>ears of medical communication</w:t>
      </w:r>
      <w:r w:rsidR="00AF6913">
        <w:rPr>
          <w:rFonts w:asciiTheme="minorHAnsi" w:hAnsiTheme="minorHAnsi" w:cstheme="minorHAnsi"/>
          <w:sz w:val="24"/>
          <w:szCs w:val="24"/>
        </w:rPr>
        <w:t>s</w:t>
      </w:r>
      <w:r w:rsidRPr="00EB6969">
        <w:rPr>
          <w:rFonts w:asciiTheme="minorHAnsi" w:hAnsiTheme="minorHAnsi" w:cstheme="minorHAnsi"/>
          <w:sz w:val="24"/>
          <w:szCs w:val="24"/>
        </w:rPr>
        <w:t>/</w:t>
      </w:r>
      <w:r w:rsidR="00A31EF1">
        <w:rPr>
          <w:rFonts w:asciiTheme="minorHAnsi" w:hAnsiTheme="minorHAnsi" w:cstheme="minorHAnsi"/>
          <w:sz w:val="24"/>
          <w:szCs w:val="24"/>
        </w:rPr>
        <w:t>publishing</w:t>
      </w:r>
      <w:r w:rsidR="00DA6C64">
        <w:rPr>
          <w:rFonts w:asciiTheme="minorHAnsi" w:hAnsiTheme="minorHAnsi" w:cstheme="minorHAnsi"/>
          <w:sz w:val="24"/>
          <w:szCs w:val="24"/>
        </w:rPr>
        <w:t xml:space="preserve"> experience</w:t>
      </w:r>
      <w:r w:rsidR="004157E2">
        <w:rPr>
          <w:rFonts w:asciiTheme="minorHAnsi" w:hAnsiTheme="minorHAnsi" w:cstheme="minorHAnsi"/>
          <w:sz w:val="24"/>
          <w:szCs w:val="24"/>
        </w:rPr>
        <w:t xml:space="preserve">. His industry experience includes being </w:t>
      </w:r>
      <w:r w:rsidR="00AF6913" w:rsidRPr="00AF6913">
        <w:rPr>
          <w:rFonts w:asciiTheme="minorHAnsi" w:hAnsiTheme="minorHAnsi" w:cstheme="minorHAnsi"/>
          <w:sz w:val="24"/>
          <w:szCs w:val="24"/>
        </w:rPr>
        <w:t xml:space="preserve">the co-owner of </w:t>
      </w:r>
      <w:r w:rsidR="004157E2">
        <w:rPr>
          <w:rFonts w:asciiTheme="minorHAnsi" w:hAnsiTheme="minorHAnsi" w:cstheme="minorHAnsi"/>
          <w:sz w:val="24"/>
          <w:szCs w:val="24"/>
        </w:rPr>
        <w:t>a</w:t>
      </w:r>
      <w:r w:rsidR="00AF6913" w:rsidRPr="00AF6913">
        <w:rPr>
          <w:rFonts w:asciiTheme="minorHAnsi" w:hAnsiTheme="minorHAnsi" w:cstheme="minorHAnsi"/>
          <w:sz w:val="24"/>
          <w:szCs w:val="24"/>
        </w:rPr>
        <w:t xml:space="preserve"> medical communications/competitive intelligence agency, </w:t>
      </w:r>
      <w:r w:rsidR="00266309">
        <w:rPr>
          <w:rFonts w:asciiTheme="minorHAnsi" w:hAnsiTheme="minorHAnsi" w:cstheme="minorHAnsi"/>
          <w:sz w:val="24"/>
          <w:szCs w:val="24"/>
        </w:rPr>
        <w:t>Premier Endpoint.</w:t>
      </w:r>
      <w:r w:rsidR="00087BDE">
        <w:rPr>
          <w:rFonts w:asciiTheme="minorHAnsi" w:hAnsiTheme="minorHAnsi" w:cstheme="minorHAnsi"/>
          <w:sz w:val="24"/>
          <w:szCs w:val="24"/>
        </w:rPr>
        <w:t xml:space="preserve"> </w:t>
      </w:r>
      <w:r w:rsidR="00266309">
        <w:rPr>
          <w:rFonts w:asciiTheme="minorHAnsi" w:hAnsiTheme="minorHAnsi" w:cstheme="minorHAnsi"/>
          <w:sz w:val="24"/>
          <w:szCs w:val="24"/>
        </w:rPr>
        <w:t>Premier Endpoint</w:t>
      </w:r>
      <w:r w:rsidR="00AF6913" w:rsidRPr="00AF6913">
        <w:rPr>
          <w:rFonts w:asciiTheme="minorHAnsi" w:hAnsiTheme="minorHAnsi" w:cstheme="minorHAnsi"/>
          <w:sz w:val="24"/>
          <w:szCs w:val="24"/>
        </w:rPr>
        <w:t xml:space="preserve"> </w:t>
      </w:r>
      <w:r w:rsidR="004157E2">
        <w:rPr>
          <w:rFonts w:asciiTheme="minorHAnsi" w:hAnsiTheme="minorHAnsi" w:cstheme="minorHAnsi"/>
          <w:sz w:val="24"/>
          <w:szCs w:val="24"/>
        </w:rPr>
        <w:t>was</w:t>
      </w:r>
      <w:r w:rsidR="00AF6913" w:rsidRPr="00AF6913">
        <w:rPr>
          <w:rFonts w:asciiTheme="minorHAnsi" w:hAnsiTheme="minorHAnsi" w:cstheme="minorHAnsi"/>
          <w:sz w:val="24"/>
          <w:szCs w:val="24"/>
        </w:rPr>
        <w:t xml:space="preserve"> a full-service agency dedicated to partner</w:t>
      </w:r>
      <w:bookmarkStart w:id="0" w:name="_GoBack"/>
      <w:bookmarkEnd w:id="0"/>
      <w:r w:rsidR="00AF6913" w:rsidRPr="00AF6913">
        <w:rPr>
          <w:rFonts w:asciiTheme="minorHAnsi" w:hAnsiTheme="minorHAnsi" w:cstheme="minorHAnsi"/>
          <w:sz w:val="24"/>
          <w:szCs w:val="24"/>
        </w:rPr>
        <w:t>ing with healthcare clients to develop cutting-edge strategic medical education, and competitive intelligence enhanced by biostatistics and clinician opinion.</w:t>
      </w:r>
      <w:r w:rsidR="00AF6913" w:rsidRPr="00AF6913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</w:p>
    <w:p w14:paraId="5665D591" w14:textId="77777777" w:rsidR="001B1E5E" w:rsidRDefault="001B1E5E" w:rsidP="00B34F0F">
      <w:pPr>
        <w:spacing w:after="200"/>
        <w:contextualSpacing/>
        <w:rPr>
          <w:rFonts w:asciiTheme="minorHAnsi" w:hAnsiTheme="minorHAnsi" w:cstheme="minorHAnsi"/>
          <w:sz w:val="24"/>
          <w:szCs w:val="24"/>
        </w:rPr>
      </w:pPr>
    </w:p>
    <w:p w14:paraId="5665D592" w14:textId="15C0958C" w:rsidR="001265F5" w:rsidRDefault="00AF6913" w:rsidP="00B34F0F">
      <w:pPr>
        <w:spacing w:after="200"/>
        <w:contextualSpacing/>
        <w:rPr>
          <w:rFonts w:asciiTheme="minorHAnsi" w:eastAsiaTheme="minorEastAsia" w:hAnsiTheme="minorHAnsi" w:cstheme="minorBidi"/>
          <w:sz w:val="24"/>
          <w:szCs w:val="24"/>
        </w:rPr>
      </w:pPr>
      <w:r w:rsidRPr="001265F5">
        <w:rPr>
          <w:rFonts w:asciiTheme="minorHAnsi" w:eastAsiaTheme="minorEastAsia" w:hAnsiTheme="minorHAnsi" w:cstheme="minorBidi"/>
          <w:sz w:val="24"/>
          <w:szCs w:val="24"/>
        </w:rPr>
        <w:t>Stephen has a comprehensive knowledge of the clinical profiles and marketing strategies that support products with diverse indications.</w:t>
      </w:r>
      <w:r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Pr="00AF6913">
        <w:rPr>
          <w:rFonts w:asciiTheme="minorHAnsi" w:hAnsiTheme="minorHAnsi" w:cstheme="minorHAnsi"/>
          <w:sz w:val="24"/>
          <w:szCs w:val="24"/>
        </w:rPr>
        <w:t>Prior to s</w:t>
      </w:r>
      <w:r>
        <w:rPr>
          <w:rFonts w:asciiTheme="minorHAnsi" w:hAnsiTheme="minorHAnsi" w:cstheme="minorHAnsi"/>
          <w:sz w:val="24"/>
          <w:szCs w:val="24"/>
        </w:rPr>
        <w:t xml:space="preserve">tarting </w:t>
      </w:r>
      <w:r w:rsidR="00266309">
        <w:rPr>
          <w:rFonts w:asciiTheme="minorHAnsi" w:hAnsiTheme="minorHAnsi" w:cstheme="minorHAnsi"/>
          <w:sz w:val="24"/>
          <w:szCs w:val="24"/>
        </w:rPr>
        <w:t>Premier Endpoint</w:t>
      </w:r>
      <w:r>
        <w:rPr>
          <w:rFonts w:asciiTheme="minorHAnsi" w:hAnsiTheme="minorHAnsi" w:cstheme="minorHAnsi"/>
          <w:sz w:val="24"/>
          <w:szCs w:val="24"/>
        </w:rPr>
        <w:t>, Stephen wa</w:t>
      </w:r>
      <w:r w:rsidR="001265F5">
        <w:rPr>
          <w:rFonts w:asciiTheme="minorHAnsi" w:hAnsiTheme="minorHAnsi" w:cstheme="minorHAnsi"/>
          <w:sz w:val="24"/>
          <w:szCs w:val="24"/>
        </w:rPr>
        <w:t xml:space="preserve">s a Director of </w:t>
      </w:r>
      <w:r w:rsidR="001265F5" w:rsidRPr="001265F5">
        <w:rPr>
          <w:rFonts w:asciiTheme="minorHAnsi" w:hAnsiTheme="minorHAnsi" w:cstheme="minorHAnsi"/>
          <w:sz w:val="24"/>
          <w:szCs w:val="24"/>
        </w:rPr>
        <w:t>Medical/Scientific Communications</w:t>
      </w:r>
      <w:r w:rsidR="001265F5" w:rsidRPr="001265F5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001265F5" w:rsidRPr="001265F5">
        <w:rPr>
          <w:rFonts w:asciiTheme="minorHAnsi" w:hAnsiTheme="minorHAnsi" w:cstheme="minorHAnsi"/>
          <w:sz w:val="24"/>
          <w:szCs w:val="24"/>
        </w:rPr>
        <w:t>at QD Healthcare Group</w:t>
      </w:r>
      <w:r w:rsidR="001265F5" w:rsidRPr="001265F5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001265F5" w:rsidRPr="001265F5">
        <w:rPr>
          <w:rFonts w:asciiTheme="minorHAnsi" w:hAnsiTheme="minorHAnsi" w:cstheme="minorHAnsi"/>
          <w:sz w:val="24"/>
          <w:szCs w:val="24"/>
        </w:rPr>
        <w:t>in Stamford, Connecticut</w:t>
      </w:r>
      <w:r>
        <w:rPr>
          <w:rFonts w:asciiTheme="minorHAnsi" w:hAnsiTheme="minorHAnsi" w:cstheme="minorHAnsi"/>
          <w:sz w:val="24"/>
          <w:szCs w:val="24"/>
        </w:rPr>
        <w:t>. H</w:t>
      </w:r>
      <w:r w:rsidR="001265F5">
        <w:rPr>
          <w:rFonts w:asciiTheme="minorHAnsi" w:hAnsiTheme="minorHAnsi" w:cstheme="minorHAnsi"/>
          <w:sz w:val="24"/>
          <w:szCs w:val="24"/>
        </w:rPr>
        <w:t xml:space="preserve">is </w:t>
      </w:r>
      <w:r w:rsidR="00CC091B" w:rsidRPr="00CC091B">
        <w:rPr>
          <w:rFonts w:asciiTheme="minorHAnsi" w:eastAsia="Calibri" w:hAnsiTheme="minorHAnsi" w:cstheme="minorHAnsi"/>
          <w:sz w:val="24"/>
          <w:szCs w:val="24"/>
        </w:rPr>
        <w:t xml:space="preserve">primary responsibility </w:t>
      </w:r>
      <w:r w:rsidR="001265F5">
        <w:rPr>
          <w:rFonts w:asciiTheme="minorHAnsi" w:eastAsia="Calibri" w:hAnsiTheme="minorHAnsi" w:cstheme="minorHAnsi"/>
          <w:sz w:val="24"/>
          <w:szCs w:val="24"/>
        </w:rPr>
        <w:t xml:space="preserve">was to </w:t>
      </w:r>
      <w:r w:rsidR="00CC091B" w:rsidRPr="00CC091B">
        <w:rPr>
          <w:rFonts w:asciiTheme="minorHAnsi" w:eastAsia="Calibri" w:hAnsiTheme="minorHAnsi" w:cstheme="minorHAnsi"/>
          <w:sz w:val="24"/>
          <w:szCs w:val="24"/>
        </w:rPr>
        <w:t>provid</w:t>
      </w:r>
      <w:r w:rsidR="001265F5">
        <w:rPr>
          <w:rFonts w:asciiTheme="minorHAnsi" w:eastAsia="Calibri" w:hAnsiTheme="minorHAnsi" w:cstheme="minorHAnsi"/>
          <w:sz w:val="24"/>
          <w:szCs w:val="24"/>
        </w:rPr>
        <w:t>e</w:t>
      </w:r>
      <w:r w:rsidR="00CC091B" w:rsidRPr="00CC091B">
        <w:rPr>
          <w:rFonts w:asciiTheme="minorHAnsi" w:eastAsia="Calibri" w:hAnsiTheme="minorHAnsi" w:cstheme="minorHAnsi"/>
          <w:sz w:val="24"/>
          <w:szCs w:val="24"/>
        </w:rPr>
        <w:t xml:space="preserve"> strategic medical, scientific, and </w:t>
      </w:r>
      <w:r w:rsidR="00CC091B" w:rsidRPr="001265F5">
        <w:rPr>
          <w:rFonts w:asciiTheme="minorHAnsi" w:eastAsiaTheme="minorEastAsia" w:hAnsiTheme="minorHAnsi" w:cstheme="minorBidi"/>
          <w:sz w:val="24"/>
          <w:szCs w:val="24"/>
        </w:rPr>
        <w:t>marketing guidance to clients and QD staff on promotional medical education</w:t>
      </w:r>
      <w:r w:rsidR="00A31EF1">
        <w:rPr>
          <w:rFonts w:asciiTheme="minorHAnsi" w:eastAsiaTheme="minorEastAsia" w:hAnsiTheme="minorHAnsi" w:cstheme="minorBidi"/>
          <w:sz w:val="24"/>
          <w:szCs w:val="24"/>
        </w:rPr>
        <w:t xml:space="preserve"> and publications</w:t>
      </w:r>
      <w:r w:rsidR="00CC091B" w:rsidRPr="001265F5">
        <w:rPr>
          <w:rFonts w:asciiTheme="minorHAnsi" w:eastAsiaTheme="minorEastAsia" w:hAnsiTheme="minorHAnsi" w:cstheme="minorBidi"/>
          <w:sz w:val="24"/>
          <w:szCs w:val="24"/>
        </w:rPr>
        <w:t xml:space="preserve">. </w:t>
      </w:r>
      <w:r w:rsidR="001265F5" w:rsidRPr="001265F5">
        <w:rPr>
          <w:rFonts w:asciiTheme="minorHAnsi" w:eastAsiaTheme="minorEastAsia" w:hAnsiTheme="minorHAnsi" w:cstheme="minorBidi"/>
          <w:sz w:val="24"/>
          <w:szCs w:val="24"/>
        </w:rPr>
        <w:t>He</w:t>
      </w:r>
      <w:r w:rsidR="00CC091B" w:rsidRPr="001265F5">
        <w:rPr>
          <w:rFonts w:asciiTheme="minorHAnsi" w:eastAsiaTheme="minorEastAsia" w:hAnsiTheme="minorHAnsi" w:cstheme="minorBidi"/>
          <w:sz w:val="24"/>
          <w:szCs w:val="24"/>
        </w:rPr>
        <w:t xml:space="preserve"> also manag</w:t>
      </w:r>
      <w:r w:rsidR="001265F5" w:rsidRPr="001265F5">
        <w:rPr>
          <w:rFonts w:asciiTheme="minorHAnsi" w:eastAsiaTheme="minorEastAsia" w:hAnsiTheme="minorHAnsi" w:cstheme="minorBidi"/>
          <w:sz w:val="24"/>
          <w:szCs w:val="24"/>
        </w:rPr>
        <w:t>ed</w:t>
      </w:r>
      <w:r w:rsidR="00CC091B" w:rsidRPr="001265F5">
        <w:rPr>
          <w:rFonts w:asciiTheme="minorHAnsi" w:eastAsiaTheme="minorEastAsia" w:hAnsiTheme="minorHAnsi" w:cstheme="minorBidi"/>
          <w:sz w:val="24"/>
          <w:szCs w:val="24"/>
        </w:rPr>
        <w:t xml:space="preserve"> a team of medical/scientific writers and program managers with content responsibilities on core commercial and medical accounts for therapeutic agents in diverse fields such as oncology and </w:t>
      </w:r>
      <w:r w:rsidR="00D8440B">
        <w:rPr>
          <w:rFonts w:asciiTheme="minorHAnsi" w:eastAsiaTheme="minorEastAsia" w:hAnsiTheme="minorHAnsi" w:cstheme="minorBidi"/>
          <w:sz w:val="24"/>
          <w:szCs w:val="24"/>
        </w:rPr>
        <w:t>psychiatry</w:t>
      </w:r>
      <w:r w:rsidR="00CC091B" w:rsidRPr="001265F5">
        <w:rPr>
          <w:rFonts w:asciiTheme="minorHAnsi" w:eastAsiaTheme="minorEastAsia" w:hAnsiTheme="minorHAnsi" w:cstheme="minorBidi"/>
          <w:sz w:val="24"/>
          <w:szCs w:val="24"/>
        </w:rPr>
        <w:t>.</w:t>
      </w:r>
    </w:p>
    <w:p w14:paraId="5665D593" w14:textId="77777777" w:rsidR="001265F5" w:rsidRDefault="001265F5" w:rsidP="00B34F0F">
      <w:pPr>
        <w:spacing w:after="200"/>
        <w:contextualSpacing/>
        <w:rPr>
          <w:rFonts w:asciiTheme="minorHAnsi" w:eastAsiaTheme="minorEastAsia" w:hAnsiTheme="minorHAnsi" w:cstheme="minorBidi"/>
          <w:sz w:val="24"/>
          <w:szCs w:val="24"/>
        </w:rPr>
      </w:pPr>
    </w:p>
    <w:p w14:paraId="5665D594" w14:textId="13A175E9" w:rsidR="00CC091B" w:rsidRDefault="001265F5" w:rsidP="00B34F0F">
      <w:pPr>
        <w:spacing w:after="200"/>
        <w:contextualSpacing/>
        <w:rPr>
          <w:rFonts w:asciiTheme="minorHAnsi" w:eastAsiaTheme="minorEastAsia" w:hAnsiTheme="minorHAnsi" w:cstheme="minorBidi"/>
          <w:sz w:val="24"/>
          <w:szCs w:val="24"/>
        </w:rPr>
      </w:pPr>
      <w:r w:rsidRPr="001265F5">
        <w:rPr>
          <w:rFonts w:asciiTheme="minorHAnsi" w:eastAsiaTheme="minorEastAsia" w:hAnsiTheme="minorHAnsi" w:cstheme="minorBidi"/>
          <w:sz w:val="24"/>
          <w:szCs w:val="24"/>
        </w:rPr>
        <w:t xml:space="preserve">Stephen’s </w:t>
      </w:r>
      <w:r w:rsidR="00CC091B" w:rsidRPr="001265F5">
        <w:rPr>
          <w:rFonts w:asciiTheme="minorHAnsi" w:eastAsiaTheme="minorEastAsia" w:hAnsiTheme="minorHAnsi" w:cstheme="minorBidi"/>
          <w:sz w:val="24"/>
          <w:szCs w:val="24"/>
        </w:rPr>
        <w:t xml:space="preserve">background encompasses biomedical research and several years’ experience in formulating scientific theory, lecturing, and creating conference-quality presentations and posters. Stephen has published comprehensive and critical reviews and original research and has gained the trust and respect of many leading physicians and scientists. </w:t>
      </w:r>
    </w:p>
    <w:p w14:paraId="343517B4" w14:textId="73DB26BC" w:rsidR="00A31EF1" w:rsidRDefault="00A31EF1" w:rsidP="00B34F0F">
      <w:pPr>
        <w:spacing w:after="200"/>
        <w:contextualSpacing/>
        <w:rPr>
          <w:rFonts w:asciiTheme="minorHAnsi" w:eastAsiaTheme="minorEastAsia" w:hAnsiTheme="minorHAnsi" w:cstheme="minorBidi"/>
          <w:sz w:val="24"/>
          <w:szCs w:val="24"/>
        </w:rPr>
      </w:pPr>
    </w:p>
    <w:p w14:paraId="2F910B48" w14:textId="77777777" w:rsidR="00A31EF1" w:rsidRPr="002E5428" w:rsidRDefault="00A31EF1" w:rsidP="00A31EF1">
      <w:p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>Stephen has had a wealth of publications experience during his 18 years in medical communications. Recent publication initiatives include:</w:t>
      </w:r>
    </w:p>
    <w:p w14:paraId="6A6AA637" w14:textId="77777777" w:rsidR="00A31EF1" w:rsidRPr="002E5428" w:rsidRDefault="00A31EF1" w:rsidP="00A31EF1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 xml:space="preserve">Developing and implementing publication plans for commercial brands and drugs in development including: </w:t>
      </w:r>
    </w:p>
    <w:p w14:paraId="18777CC0" w14:textId="77777777" w:rsidR="00A31EF1" w:rsidRPr="002E5428" w:rsidRDefault="00A31EF1" w:rsidP="00A31EF1">
      <w:pPr>
        <w:numPr>
          <w:ilvl w:val="1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>Ibrance® for ER-positive/HER2-negative breast cancer (Pfizer)</w:t>
      </w:r>
    </w:p>
    <w:p w14:paraId="3AF99363" w14:textId="77777777" w:rsidR="00A31EF1" w:rsidRPr="002E5428" w:rsidRDefault="00A31EF1" w:rsidP="00A31EF1">
      <w:pPr>
        <w:numPr>
          <w:ilvl w:val="1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>Topamax® for migraine prevention (Ortho McNeil)</w:t>
      </w:r>
    </w:p>
    <w:p w14:paraId="13981B4D" w14:textId="77777777" w:rsidR="00A31EF1" w:rsidRPr="002E5428" w:rsidRDefault="00A31EF1" w:rsidP="00A31EF1">
      <w:pPr>
        <w:numPr>
          <w:ilvl w:val="1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>Publication plan using the scientific narrative, preliminary data, Phase I data, manuscripts in development, basic science, journal and conference research for the cystic fibrosis disease modifying therapies in development for Proteostasis Therapeutics, Inc</w:t>
      </w:r>
    </w:p>
    <w:p w14:paraId="4D5C26BF" w14:textId="77777777" w:rsidR="00A31EF1" w:rsidRPr="002E5428" w:rsidRDefault="00A31EF1" w:rsidP="00A31EF1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 xml:space="preserve">Developing Local Insight® manuscripts for distribution to regional physicians. Local Insight® manuscripts consist of one core educational manuscript and vary regionally due to regional quotes from key opinion leader physicians </w:t>
      </w:r>
    </w:p>
    <w:p w14:paraId="63475C0E" w14:textId="77777777" w:rsidR="00A31EF1" w:rsidRPr="002E5428" w:rsidRDefault="00A31EF1" w:rsidP="00A31EF1">
      <w:pPr>
        <w:numPr>
          <w:ilvl w:val="1"/>
          <w:numId w:val="25"/>
        </w:numPr>
        <w:rPr>
          <w:rFonts w:ascii="Calibri" w:hAnsi="Calibri" w:cs="Calibri"/>
          <w:sz w:val="24"/>
          <w:szCs w:val="24"/>
        </w:rPr>
      </w:pPr>
      <w:proofErr w:type="spellStart"/>
      <w:r w:rsidRPr="002E5428">
        <w:rPr>
          <w:rFonts w:ascii="Calibri" w:hAnsi="Calibri" w:cs="Calibri"/>
          <w:sz w:val="24"/>
          <w:szCs w:val="24"/>
        </w:rPr>
        <w:t>Lucentis</w:t>
      </w:r>
      <w:proofErr w:type="spellEnd"/>
      <w:r w:rsidRPr="002E5428">
        <w:rPr>
          <w:rFonts w:ascii="Calibri" w:hAnsi="Calibri" w:cs="Calibri"/>
          <w:sz w:val="24"/>
          <w:szCs w:val="24"/>
        </w:rPr>
        <w:t>® (ranibizumab injection) for diabetic retinopathy (Genentech)</w:t>
      </w:r>
    </w:p>
    <w:p w14:paraId="43A369CA" w14:textId="77777777" w:rsidR="00A31EF1" w:rsidRPr="002E5428" w:rsidRDefault="00A31EF1" w:rsidP="00A31EF1">
      <w:pPr>
        <w:numPr>
          <w:ilvl w:val="1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>Xulane®: A Non-invasive Contraceptive Option that Doesn’t Require a Daily Pill Routine (Mylan)</w:t>
      </w:r>
    </w:p>
    <w:p w14:paraId="6F1E4904" w14:textId="77777777" w:rsidR="00A31EF1" w:rsidRPr="002E5428" w:rsidRDefault="00A31EF1" w:rsidP="00A31EF1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lastRenderedPageBreak/>
        <w:t xml:space="preserve">Developing clinical trial manuscripts and review/CME articles for pharmaceutical companies including: </w:t>
      </w:r>
    </w:p>
    <w:p w14:paraId="77E40819" w14:textId="77777777" w:rsidR="00A31EF1" w:rsidRPr="002E5428" w:rsidRDefault="00A31EF1" w:rsidP="00A31EF1">
      <w:pPr>
        <w:numPr>
          <w:ilvl w:val="1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 xml:space="preserve">Ribociclib (LEE011): a highly selective, orally bioavailable, potent CDK4/6 inhibitor, which </w:t>
      </w:r>
      <w:proofErr w:type="gramStart"/>
      <w:r w:rsidRPr="002E5428">
        <w:rPr>
          <w:rFonts w:ascii="Calibri" w:hAnsi="Calibri" w:cs="Calibri"/>
          <w:sz w:val="24"/>
          <w:szCs w:val="24"/>
        </w:rPr>
        <w:t>is able to</w:t>
      </w:r>
      <w:proofErr w:type="gramEnd"/>
      <w:r w:rsidRPr="002E5428">
        <w:rPr>
          <w:rFonts w:ascii="Calibri" w:hAnsi="Calibri" w:cs="Calibri"/>
          <w:sz w:val="24"/>
          <w:szCs w:val="24"/>
        </w:rPr>
        <w:t xml:space="preserve"> restore Rb activity (preclinical manuscript) (Novartis)</w:t>
      </w:r>
    </w:p>
    <w:p w14:paraId="0217ABC9" w14:textId="77777777" w:rsidR="00A31EF1" w:rsidRPr="002E5428" w:rsidRDefault="00A31EF1" w:rsidP="00A31EF1">
      <w:pPr>
        <w:numPr>
          <w:ilvl w:val="1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>Endocrine therapy using CDK4/6 Inhibitors for Hormone receptor-positive (HR+), HER2-negative (HER2–) advanced breast cancer (Review article) (Novartis)</w:t>
      </w:r>
    </w:p>
    <w:p w14:paraId="6125E581" w14:textId="77777777" w:rsidR="00A31EF1" w:rsidRPr="002E5428" w:rsidRDefault="00A31EF1" w:rsidP="00A31EF1">
      <w:pPr>
        <w:numPr>
          <w:ilvl w:val="1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>Psychlopedia Activity: Update on Treatment-Resistant Depression (CME article) (Otsuka)</w:t>
      </w:r>
    </w:p>
    <w:p w14:paraId="05E27B82" w14:textId="77777777" w:rsidR="00A31EF1" w:rsidRPr="002E5428" w:rsidRDefault="00A31EF1" w:rsidP="00A31EF1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 xml:space="preserve">Developing and implementing roundtable videos, which serve as PubMed-indexed supplements in peer reviewed journals </w:t>
      </w:r>
    </w:p>
    <w:p w14:paraId="5CA8D516" w14:textId="77777777" w:rsidR="00A31EF1" w:rsidRPr="002E5428" w:rsidRDefault="00A31EF1" w:rsidP="00A31EF1">
      <w:pPr>
        <w:numPr>
          <w:ilvl w:val="1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>Primary Care Perspectives on Hepatitis C Virus Screening, Diagnosis and Linking Patients to Appropriate Care (Elsevier Multimedia Publishing)</w:t>
      </w:r>
    </w:p>
    <w:p w14:paraId="540382EF" w14:textId="77777777" w:rsidR="00A31EF1" w:rsidRPr="002E5428" w:rsidRDefault="00A31EF1" w:rsidP="00A31EF1">
      <w:pPr>
        <w:numPr>
          <w:ilvl w:val="1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>Treatment of Newly Diagnosed HR+/HER2− Metastatic Breast Cancer in US Community Oncology Practices in the New Era of Targeted Therapies (Pfizer)</w:t>
      </w:r>
    </w:p>
    <w:p w14:paraId="25C2F1C7" w14:textId="77777777" w:rsidR="00A31EF1" w:rsidRPr="002E5428" w:rsidRDefault="00A31EF1" w:rsidP="00A31EF1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 xml:space="preserve">Has a close working relationship with </w:t>
      </w:r>
      <w:bookmarkStart w:id="1" w:name="_Hlk497209277"/>
      <w:r w:rsidRPr="002E5428">
        <w:rPr>
          <w:rFonts w:ascii="Calibri" w:hAnsi="Calibri" w:cs="Calibri"/>
          <w:sz w:val="24"/>
          <w:szCs w:val="24"/>
        </w:rPr>
        <w:t xml:space="preserve">Elsevier Multimedia Publishing </w:t>
      </w:r>
      <w:bookmarkEnd w:id="1"/>
      <w:r w:rsidRPr="002E5428">
        <w:rPr>
          <w:rFonts w:ascii="Calibri" w:hAnsi="Calibri" w:cs="Calibri"/>
          <w:sz w:val="24"/>
          <w:szCs w:val="24"/>
        </w:rPr>
        <w:t xml:space="preserve">– the number one publisher of scientific journals in the world </w:t>
      </w:r>
    </w:p>
    <w:p w14:paraId="42C228CC" w14:textId="77777777" w:rsidR="00A31EF1" w:rsidRPr="002E5428" w:rsidRDefault="00A31EF1" w:rsidP="00A31EF1">
      <w:pPr>
        <w:numPr>
          <w:ilvl w:val="1"/>
          <w:numId w:val="25"/>
        </w:numPr>
        <w:rPr>
          <w:rFonts w:ascii="Calibri" w:hAnsi="Calibri" w:cs="Calibri"/>
          <w:sz w:val="24"/>
          <w:szCs w:val="24"/>
        </w:rPr>
      </w:pPr>
      <w:r w:rsidRPr="002E5428">
        <w:rPr>
          <w:rFonts w:ascii="Calibri" w:hAnsi="Calibri" w:cs="Calibri"/>
          <w:sz w:val="24"/>
          <w:szCs w:val="24"/>
        </w:rPr>
        <w:t>Responsible for developing supplements, roundtable videos, and online physician resource centers for Elsevier journal readers</w:t>
      </w:r>
    </w:p>
    <w:p w14:paraId="5665D595" w14:textId="77777777" w:rsidR="00EC23A9" w:rsidRPr="001265F5" w:rsidRDefault="00EC23A9" w:rsidP="00B34F0F">
      <w:pPr>
        <w:rPr>
          <w:rFonts w:asciiTheme="minorHAnsi" w:eastAsiaTheme="minorEastAsia" w:hAnsiTheme="minorHAnsi" w:cstheme="minorBidi"/>
          <w:sz w:val="24"/>
          <w:szCs w:val="24"/>
        </w:rPr>
      </w:pPr>
      <w:bookmarkStart w:id="2" w:name="_MailEndCompose"/>
      <w:bookmarkEnd w:id="2"/>
    </w:p>
    <w:p w14:paraId="5665D596" w14:textId="77777777" w:rsidR="00105179" w:rsidRPr="00EB6969" w:rsidRDefault="00105179" w:rsidP="00B34F0F">
      <w:pPr>
        <w:rPr>
          <w:rFonts w:asciiTheme="minorHAnsi" w:eastAsia="Calibri" w:hAnsiTheme="minorHAnsi" w:cstheme="minorHAnsi"/>
          <w:b/>
          <w:sz w:val="24"/>
          <w:szCs w:val="24"/>
        </w:rPr>
      </w:pPr>
      <w:r w:rsidRPr="00EB6969">
        <w:rPr>
          <w:rFonts w:asciiTheme="minorHAnsi" w:eastAsia="Calibri" w:hAnsiTheme="minorHAnsi" w:cstheme="minorHAnsi"/>
          <w:b/>
          <w:sz w:val="24"/>
          <w:szCs w:val="24"/>
        </w:rPr>
        <w:t>Education Background</w:t>
      </w:r>
    </w:p>
    <w:p w14:paraId="5665D597" w14:textId="77777777" w:rsidR="007D0F01" w:rsidRDefault="007D0F01" w:rsidP="0092057D">
      <w:pPr>
        <w:numPr>
          <w:ilvl w:val="0"/>
          <w:numId w:val="4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</w:t>
      </w:r>
      <w:r w:rsidRPr="007D0F01">
        <w:rPr>
          <w:rFonts w:asciiTheme="minorHAnsi" w:hAnsiTheme="minorHAnsi" w:cstheme="minorHAnsi"/>
          <w:sz w:val="24"/>
          <w:szCs w:val="24"/>
        </w:rPr>
        <w:t>achelor</w:t>
      </w:r>
      <w:r>
        <w:rPr>
          <w:rFonts w:asciiTheme="minorHAnsi" w:hAnsiTheme="minorHAnsi" w:cstheme="minorHAnsi"/>
          <w:sz w:val="24"/>
          <w:szCs w:val="24"/>
        </w:rPr>
        <w:t xml:space="preserve"> of Science in</w:t>
      </w:r>
      <w:r w:rsidRPr="007D0F01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Pathobiology, University of Reading, UK</w:t>
      </w:r>
    </w:p>
    <w:p w14:paraId="5665D598" w14:textId="77777777" w:rsidR="00105179" w:rsidRDefault="00480926" w:rsidP="0092057D">
      <w:pPr>
        <w:numPr>
          <w:ilvl w:val="0"/>
          <w:numId w:val="4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Master </w:t>
      </w:r>
      <w:r w:rsidR="00105179" w:rsidRPr="00EB6969">
        <w:rPr>
          <w:rFonts w:asciiTheme="minorHAnsi" w:hAnsiTheme="minorHAnsi" w:cstheme="minorHAnsi"/>
          <w:sz w:val="24"/>
          <w:szCs w:val="24"/>
        </w:rPr>
        <w:t xml:space="preserve">of </w:t>
      </w:r>
      <w:r>
        <w:rPr>
          <w:rFonts w:asciiTheme="minorHAnsi" w:hAnsiTheme="minorHAnsi" w:cstheme="minorHAnsi"/>
          <w:sz w:val="24"/>
          <w:szCs w:val="24"/>
        </w:rPr>
        <w:t>Science in Experimental Pathology, New York Medical College</w:t>
      </w:r>
      <w:r w:rsidR="00105179" w:rsidRPr="00EB6969">
        <w:rPr>
          <w:rFonts w:asciiTheme="minorHAnsi" w:hAnsiTheme="minorHAnsi" w:cstheme="minorHAnsi"/>
          <w:sz w:val="24"/>
          <w:szCs w:val="24"/>
        </w:rPr>
        <w:t xml:space="preserve">, </w:t>
      </w:r>
      <w:r>
        <w:rPr>
          <w:rFonts w:asciiTheme="minorHAnsi" w:hAnsiTheme="minorHAnsi" w:cstheme="minorHAnsi"/>
          <w:sz w:val="24"/>
          <w:szCs w:val="24"/>
        </w:rPr>
        <w:t>Valhalla,</w:t>
      </w:r>
      <w:r w:rsidR="00105179" w:rsidRPr="00EB6969">
        <w:rPr>
          <w:rFonts w:asciiTheme="minorHAnsi" w:hAnsiTheme="minorHAnsi" w:cstheme="minorHAnsi"/>
          <w:sz w:val="24"/>
          <w:szCs w:val="24"/>
        </w:rPr>
        <w:t xml:space="preserve"> </w:t>
      </w:r>
      <w:r w:rsidR="001B2515">
        <w:rPr>
          <w:rFonts w:asciiTheme="minorHAnsi" w:hAnsiTheme="minorHAnsi" w:cstheme="minorHAnsi"/>
          <w:sz w:val="24"/>
          <w:szCs w:val="24"/>
        </w:rPr>
        <w:t>NY</w:t>
      </w:r>
    </w:p>
    <w:p w14:paraId="5665D599" w14:textId="77777777" w:rsidR="00480926" w:rsidRDefault="00480926" w:rsidP="0092057D">
      <w:pPr>
        <w:numPr>
          <w:ilvl w:val="0"/>
          <w:numId w:val="4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Doctor of Philosophy in </w:t>
      </w:r>
      <w:r w:rsidR="007D0F01">
        <w:rPr>
          <w:rFonts w:asciiTheme="minorHAnsi" w:hAnsiTheme="minorHAnsi" w:cstheme="minorHAnsi"/>
          <w:sz w:val="24"/>
          <w:szCs w:val="24"/>
        </w:rPr>
        <w:t xml:space="preserve">Molecular and </w:t>
      </w:r>
      <w:r>
        <w:rPr>
          <w:rFonts w:asciiTheme="minorHAnsi" w:hAnsiTheme="minorHAnsi" w:cstheme="minorHAnsi"/>
          <w:sz w:val="24"/>
          <w:szCs w:val="24"/>
        </w:rPr>
        <w:t>Cellular Pathology, Temple University, Philadelphia, P</w:t>
      </w:r>
      <w:r w:rsidR="00FD418A">
        <w:rPr>
          <w:rFonts w:asciiTheme="minorHAnsi" w:hAnsiTheme="minorHAnsi" w:cstheme="minorHAnsi"/>
          <w:sz w:val="24"/>
          <w:szCs w:val="24"/>
        </w:rPr>
        <w:t>A</w:t>
      </w:r>
    </w:p>
    <w:p w14:paraId="5665D59A" w14:textId="77777777" w:rsidR="00FD418A" w:rsidRPr="003E2766" w:rsidRDefault="00FD418A" w:rsidP="0092057D">
      <w:pPr>
        <w:numPr>
          <w:ilvl w:val="0"/>
          <w:numId w:val="6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Post-doctoral fellowship</w:t>
      </w:r>
      <w:r w:rsidR="003E2766">
        <w:rPr>
          <w:rFonts w:asciiTheme="minorHAnsi" w:hAnsiTheme="minorHAnsi" w:cstheme="minorHAnsi"/>
          <w:sz w:val="24"/>
          <w:szCs w:val="24"/>
        </w:rPr>
        <w:t xml:space="preserve">, </w:t>
      </w:r>
      <w:r w:rsidRPr="003E2766">
        <w:rPr>
          <w:rFonts w:asciiTheme="minorHAnsi" w:hAnsiTheme="minorHAnsi" w:cstheme="minorHAnsi"/>
          <w:bCs/>
          <w:iCs/>
          <w:sz w:val="24"/>
          <w:szCs w:val="24"/>
        </w:rPr>
        <w:t>Mount Sinai School of Medicine, New York, NY</w:t>
      </w:r>
    </w:p>
    <w:p w14:paraId="5665D59B" w14:textId="77777777" w:rsidR="00105179" w:rsidRPr="00EB6969" w:rsidRDefault="00105179" w:rsidP="00B34F0F">
      <w:pPr>
        <w:ind w:left="720"/>
        <w:contextualSpacing/>
        <w:rPr>
          <w:rFonts w:asciiTheme="minorHAnsi" w:hAnsiTheme="minorHAnsi" w:cstheme="minorHAnsi"/>
          <w:sz w:val="24"/>
          <w:szCs w:val="24"/>
        </w:rPr>
      </w:pPr>
    </w:p>
    <w:p w14:paraId="5665D59C" w14:textId="77777777" w:rsidR="00105179" w:rsidRPr="00EB6969" w:rsidRDefault="00105179" w:rsidP="00B34F0F">
      <w:pPr>
        <w:rPr>
          <w:rFonts w:asciiTheme="minorHAnsi" w:eastAsia="Calibri" w:hAnsiTheme="minorHAnsi" w:cstheme="minorHAnsi"/>
          <w:b/>
          <w:sz w:val="24"/>
          <w:szCs w:val="24"/>
        </w:rPr>
      </w:pPr>
      <w:r w:rsidRPr="00EB6969">
        <w:rPr>
          <w:rFonts w:asciiTheme="minorHAnsi" w:eastAsia="Calibri" w:hAnsiTheme="minorHAnsi" w:cstheme="minorHAnsi"/>
          <w:b/>
          <w:sz w:val="24"/>
          <w:szCs w:val="24"/>
        </w:rPr>
        <w:t xml:space="preserve">Industry Experience </w:t>
      </w:r>
    </w:p>
    <w:p w14:paraId="41EBD8A8" w14:textId="7657AF1E" w:rsidR="009C1CE0" w:rsidRDefault="009C1CE0" w:rsidP="00B34F0F">
      <w:pPr>
        <w:rPr>
          <w:rFonts w:asciiTheme="minorHAnsi" w:hAnsiTheme="minorHAnsi" w:cstheme="minorHAnsi"/>
          <w:sz w:val="24"/>
          <w:szCs w:val="24"/>
        </w:rPr>
      </w:pPr>
    </w:p>
    <w:p w14:paraId="5665D5A0" w14:textId="5B5F2B33" w:rsidR="00302658" w:rsidRPr="00302658" w:rsidRDefault="00266309" w:rsidP="00B34F0F">
      <w:pPr>
        <w:rPr>
          <w:rFonts w:asciiTheme="minorHAnsi" w:eastAsia="Calibri" w:hAnsiTheme="minorHAnsi" w:cstheme="minorHAnsi"/>
          <w:b/>
          <w:i/>
          <w:sz w:val="24"/>
          <w:szCs w:val="24"/>
        </w:rPr>
      </w:pPr>
      <w:r>
        <w:rPr>
          <w:rFonts w:asciiTheme="minorHAnsi" w:eastAsia="Calibri" w:hAnsiTheme="minorHAnsi" w:cstheme="minorHAnsi"/>
          <w:b/>
          <w:i/>
          <w:sz w:val="24"/>
          <w:szCs w:val="24"/>
        </w:rPr>
        <w:t>Premier Endpoint</w:t>
      </w:r>
      <w:r w:rsidR="00D84CFC">
        <w:rPr>
          <w:rFonts w:asciiTheme="minorHAnsi" w:eastAsia="Calibri" w:hAnsiTheme="minorHAnsi" w:cstheme="minorHAnsi"/>
          <w:b/>
          <w:i/>
          <w:sz w:val="24"/>
          <w:szCs w:val="24"/>
        </w:rPr>
        <w:t xml:space="preserve"> (</w:t>
      </w:r>
      <w:r>
        <w:rPr>
          <w:rFonts w:asciiTheme="minorHAnsi" w:eastAsia="Calibri" w:hAnsiTheme="minorHAnsi" w:cstheme="minorHAnsi"/>
          <w:b/>
          <w:i/>
          <w:sz w:val="24"/>
          <w:szCs w:val="24"/>
        </w:rPr>
        <w:t xml:space="preserve">December 2013 – </w:t>
      </w:r>
      <w:r w:rsidR="00CA71B7">
        <w:rPr>
          <w:rFonts w:asciiTheme="minorHAnsi" w:eastAsia="Calibri" w:hAnsiTheme="minorHAnsi" w:cstheme="minorHAnsi"/>
          <w:b/>
          <w:i/>
          <w:sz w:val="24"/>
          <w:szCs w:val="24"/>
        </w:rPr>
        <w:t>October 2017</w:t>
      </w:r>
      <w:r w:rsidR="00D84CFC">
        <w:rPr>
          <w:rFonts w:asciiTheme="minorHAnsi" w:eastAsia="Calibri" w:hAnsiTheme="minorHAnsi" w:cstheme="minorHAnsi"/>
          <w:b/>
          <w:i/>
          <w:sz w:val="24"/>
          <w:szCs w:val="24"/>
        </w:rPr>
        <w:t>)</w:t>
      </w:r>
      <w:r w:rsidR="008F5F7F">
        <w:rPr>
          <w:rFonts w:asciiTheme="minorHAnsi" w:eastAsia="Calibri" w:hAnsiTheme="minorHAnsi" w:cstheme="minorHAnsi"/>
          <w:b/>
          <w:i/>
          <w:sz w:val="24"/>
          <w:szCs w:val="24"/>
        </w:rPr>
        <w:tab/>
      </w:r>
      <w:r w:rsidR="007F504E">
        <w:rPr>
          <w:rFonts w:asciiTheme="minorHAnsi" w:eastAsia="Calibri" w:hAnsiTheme="minorHAnsi" w:cstheme="minorHAnsi"/>
          <w:b/>
          <w:i/>
          <w:sz w:val="24"/>
          <w:szCs w:val="24"/>
        </w:rPr>
        <w:t>Co-o</w:t>
      </w:r>
      <w:r w:rsidR="008F5F7F">
        <w:rPr>
          <w:rFonts w:asciiTheme="minorHAnsi" w:eastAsia="Calibri" w:hAnsiTheme="minorHAnsi" w:cstheme="minorHAnsi"/>
          <w:b/>
          <w:i/>
          <w:sz w:val="24"/>
          <w:szCs w:val="24"/>
        </w:rPr>
        <w:t>wner</w:t>
      </w:r>
    </w:p>
    <w:p w14:paraId="513EFBF8" w14:textId="6EB71561" w:rsidR="008F5F7F" w:rsidRDefault="008F5F7F" w:rsidP="008F5F7F">
      <w:pPr>
        <w:numPr>
          <w:ilvl w:val="0"/>
          <w:numId w:val="12"/>
        </w:numPr>
        <w:tabs>
          <w:tab w:val="left" w:pos="720"/>
        </w:tabs>
        <w:spacing w:after="200"/>
        <w:ind w:left="720"/>
        <w:contextualSpacing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Theme="minorHAnsi" w:eastAsiaTheme="minorEastAsia" w:hAnsiTheme="minorHAnsi" w:cstheme="minorBidi"/>
          <w:sz w:val="24"/>
          <w:szCs w:val="24"/>
        </w:rPr>
        <w:t>P</w:t>
      </w:r>
      <w:r w:rsidRPr="008F5F7F">
        <w:rPr>
          <w:rFonts w:asciiTheme="minorHAnsi" w:eastAsiaTheme="minorEastAsia" w:hAnsiTheme="minorHAnsi" w:cstheme="minorBidi"/>
          <w:sz w:val="24"/>
          <w:szCs w:val="24"/>
        </w:rPr>
        <w:t>rovide</w:t>
      </w:r>
      <w:r w:rsidR="00E44D1F">
        <w:rPr>
          <w:rFonts w:asciiTheme="minorHAnsi" w:eastAsiaTheme="minorEastAsia" w:hAnsiTheme="minorHAnsi" w:cstheme="minorBidi"/>
          <w:sz w:val="24"/>
          <w:szCs w:val="24"/>
        </w:rPr>
        <w:t>s</w:t>
      </w:r>
      <w:r w:rsidRPr="008F5F7F">
        <w:rPr>
          <w:rFonts w:asciiTheme="minorHAnsi" w:eastAsiaTheme="minorEastAsia" w:hAnsiTheme="minorHAnsi" w:cstheme="minorBidi"/>
          <w:sz w:val="24"/>
          <w:szCs w:val="24"/>
        </w:rPr>
        <w:t xml:space="preserve"> big-picture strategic thinking, vision and insights to drive ideas and initiatives</w:t>
      </w:r>
    </w:p>
    <w:p w14:paraId="01959C56" w14:textId="30658FAE" w:rsidR="008F5F7F" w:rsidRDefault="008F5F7F" w:rsidP="008F5F7F">
      <w:pPr>
        <w:numPr>
          <w:ilvl w:val="0"/>
          <w:numId w:val="12"/>
        </w:numPr>
        <w:tabs>
          <w:tab w:val="left" w:pos="720"/>
        </w:tabs>
        <w:spacing w:after="200"/>
        <w:ind w:left="720"/>
        <w:contextualSpacing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Theme="minorHAnsi" w:eastAsiaTheme="minorEastAsia" w:hAnsiTheme="minorHAnsi" w:cstheme="minorBidi"/>
          <w:sz w:val="24"/>
          <w:szCs w:val="24"/>
        </w:rPr>
        <w:t>Develops/implements</w:t>
      </w:r>
      <w:r w:rsidR="009F2AD3">
        <w:rPr>
          <w:rFonts w:asciiTheme="minorHAnsi" w:eastAsiaTheme="minorEastAsia" w:hAnsiTheme="minorHAnsi" w:cstheme="minorBidi"/>
          <w:sz w:val="24"/>
          <w:szCs w:val="24"/>
        </w:rPr>
        <w:t xml:space="preserve"> medical communications/</w:t>
      </w:r>
      <w:r w:rsidRPr="008F5F7F">
        <w:rPr>
          <w:rFonts w:asciiTheme="minorHAnsi" w:eastAsiaTheme="minorEastAsia" w:hAnsiTheme="minorHAnsi" w:cstheme="minorBidi"/>
          <w:sz w:val="24"/>
          <w:szCs w:val="24"/>
        </w:rPr>
        <w:t>promotional medical education includ</w:t>
      </w:r>
      <w:r>
        <w:rPr>
          <w:rFonts w:asciiTheme="minorHAnsi" w:eastAsiaTheme="minorEastAsia" w:hAnsiTheme="minorHAnsi" w:cstheme="minorBidi"/>
          <w:sz w:val="24"/>
          <w:szCs w:val="24"/>
        </w:rPr>
        <w:t>ing</w:t>
      </w:r>
      <w:r w:rsidRPr="008F5F7F">
        <w:rPr>
          <w:rFonts w:asciiTheme="minorHAnsi" w:eastAsiaTheme="minorEastAsia" w:hAnsiTheme="minorHAnsi" w:cstheme="minorBidi"/>
          <w:sz w:val="24"/>
          <w:szCs w:val="24"/>
        </w:rPr>
        <w:t xml:space="preserve"> advisory boards, speaker programs/training, disease education/promotional content development, scientific message platform development</w:t>
      </w:r>
    </w:p>
    <w:p w14:paraId="1284ADBC" w14:textId="546300D1" w:rsidR="008F5F7F" w:rsidRPr="008F5F7F" w:rsidRDefault="008F5F7F" w:rsidP="008F5F7F">
      <w:pPr>
        <w:numPr>
          <w:ilvl w:val="0"/>
          <w:numId w:val="12"/>
        </w:numPr>
        <w:tabs>
          <w:tab w:val="left" w:pos="720"/>
        </w:tabs>
        <w:spacing w:after="200"/>
        <w:ind w:left="720"/>
        <w:contextualSpacing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Theme="minorHAnsi" w:eastAsiaTheme="minorEastAsia" w:hAnsiTheme="minorHAnsi" w:cstheme="minorBidi"/>
          <w:sz w:val="24"/>
          <w:szCs w:val="24"/>
        </w:rPr>
        <w:t>M</w:t>
      </w:r>
      <w:r w:rsidRPr="008F5F7F">
        <w:rPr>
          <w:rFonts w:asciiTheme="minorHAnsi" w:eastAsiaTheme="minorEastAsia" w:hAnsiTheme="minorHAnsi" w:cstheme="minorBidi"/>
          <w:sz w:val="24"/>
          <w:szCs w:val="24"/>
        </w:rPr>
        <w:t>entor</w:t>
      </w:r>
      <w:r>
        <w:rPr>
          <w:rFonts w:asciiTheme="minorHAnsi" w:eastAsiaTheme="minorEastAsia" w:hAnsiTheme="minorHAnsi" w:cstheme="minorBidi"/>
          <w:sz w:val="24"/>
          <w:szCs w:val="24"/>
        </w:rPr>
        <w:t>s</w:t>
      </w:r>
      <w:r w:rsidRPr="008F5F7F">
        <w:rPr>
          <w:rFonts w:asciiTheme="minorHAnsi" w:eastAsiaTheme="minorEastAsia" w:hAnsiTheme="minorHAnsi" w:cstheme="minorBidi"/>
          <w:sz w:val="24"/>
          <w:szCs w:val="24"/>
        </w:rPr>
        <w:t xml:space="preserve"> and develop</w:t>
      </w:r>
      <w:r>
        <w:rPr>
          <w:rFonts w:asciiTheme="minorHAnsi" w:eastAsiaTheme="minorEastAsia" w:hAnsiTheme="minorHAnsi" w:cstheme="minorBidi"/>
          <w:sz w:val="24"/>
          <w:szCs w:val="24"/>
        </w:rPr>
        <w:t>s</w:t>
      </w:r>
      <w:r w:rsidRPr="008F5F7F">
        <w:rPr>
          <w:rFonts w:asciiTheme="minorHAnsi" w:eastAsiaTheme="minorEastAsia" w:hAnsiTheme="minorHAnsi" w:cstheme="minorBidi"/>
          <w:sz w:val="24"/>
          <w:szCs w:val="24"/>
        </w:rPr>
        <w:t xml:space="preserve"> staff</w:t>
      </w:r>
    </w:p>
    <w:p w14:paraId="4527F538" w14:textId="050B0327" w:rsidR="004B0F93" w:rsidRPr="004B0F93" w:rsidRDefault="00266309" w:rsidP="0092057D">
      <w:pPr>
        <w:numPr>
          <w:ilvl w:val="0"/>
          <w:numId w:val="12"/>
        </w:numPr>
        <w:spacing w:after="200"/>
        <w:ind w:left="720"/>
        <w:contextualSpacing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Theme="minorHAnsi" w:eastAsiaTheme="minorEastAsia" w:hAnsiTheme="minorHAnsi" w:cstheme="minorBidi"/>
          <w:sz w:val="24"/>
          <w:szCs w:val="24"/>
        </w:rPr>
        <w:t>Premier Endpoint</w:t>
      </w:r>
      <w:r w:rsidR="00302658" w:rsidRPr="00302658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00302658">
        <w:rPr>
          <w:rFonts w:asciiTheme="minorHAnsi" w:eastAsiaTheme="minorEastAsia" w:hAnsiTheme="minorHAnsi" w:cstheme="minorBidi"/>
          <w:sz w:val="24"/>
          <w:szCs w:val="24"/>
        </w:rPr>
        <w:t xml:space="preserve">has </w:t>
      </w:r>
      <w:r w:rsidR="00302658" w:rsidRPr="00302658">
        <w:rPr>
          <w:rFonts w:asciiTheme="minorHAnsi" w:eastAsiaTheme="minorEastAsia" w:hAnsiTheme="minorHAnsi" w:cstheme="minorBidi"/>
          <w:sz w:val="24"/>
          <w:szCs w:val="24"/>
        </w:rPr>
        <w:t>developed and implemented a variety of disease-state and promotional activities for pharmaceutical, medical education, and publishing companies</w:t>
      </w:r>
    </w:p>
    <w:p w14:paraId="04ACF96E" w14:textId="185D0F7D" w:rsidR="004B0F93" w:rsidRPr="004B0F93" w:rsidRDefault="004B0F93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Theme="minorEastAsia" w:hAnsiTheme="minorHAnsi" w:cstheme="minorBidi"/>
          <w:sz w:val="24"/>
          <w:szCs w:val="24"/>
        </w:rPr>
      </w:pPr>
      <w:r w:rsidRPr="004B0F93">
        <w:rPr>
          <w:rFonts w:asciiTheme="minorHAnsi" w:eastAsiaTheme="minorEastAsia" w:hAnsiTheme="minorHAnsi" w:cstheme="minorBidi"/>
          <w:sz w:val="24"/>
          <w:szCs w:val="24"/>
        </w:rPr>
        <w:t>Immuno-oncology / adoptive cell therapy (ACT): Worked with Tactiva Therapeutics to develop their strategic focus and promotional messages for their “next generation” ACT strategies. Conducted extensive CI for investors in the CAR-T space. Focused on obtaining KOL opinions on CAR-T trial design/recruitment, AE profiles, AE management protocols, and manufacturing for companies including Kite, Juno and Bluebird Bio.</w:t>
      </w:r>
    </w:p>
    <w:p w14:paraId="5665D5A2" w14:textId="2AD46289" w:rsidR="00302658" w:rsidRPr="00302658" w:rsidRDefault="00302658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="Calibri" w:hAnsiTheme="minorHAnsi" w:cstheme="minorHAnsi"/>
          <w:sz w:val="24"/>
          <w:szCs w:val="24"/>
        </w:rPr>
      </w:pPr>
      <w:r w:rsidRPr="00302658">
        <w:rPr>
          <w:rFonts w:asciiTheme="minorHAnsi" w:eastAsiaTheme="minorEastAsia" w:hAnsiTheme="minorHAnsi" w:cstheme="minorBidi"/>
          <w:sz w:val="24"/>
          <w:szCs w:val="24"/>
        </w:rPr>
        <w:lastRenderedPageBreak/>
        <w:t>Hepatitis C (Elsevier): Content development and continuing maintenance of the comprehensive, online, global educational initiative, the American Journal of Medicine (AJM</w:t>
      </w:r>
      <w:r w:rsidR="009811F6">
        <w:rPr>
          <w:rFonts w:asciiTheme="minorHAnsi" w:eastAsiaTheme="minorEastAsia" w:hAnsiTheme="minorHAnsi" w:cstheme="minorBidi"/>
          <w:sz w:val="24"/>
          <w:szCs w:val="24"/>
        </w:rPr>
        <w:t>)</w:t>
      </w:r>
      <w:r w:rsidRPr="00302658">
        <w:rPr>
          <w:rFonts w:asciiTheme="minorHAnsi" w:eastAsiaTheme="minorEastAsia" w:hAnsiTheme="minorHAnsi" w:cstheme="minorBidi"/>
          <w:sz w:val="24"/>
          <w:szCs w:val="24"/>
        </w:rPr>
        <w:t xml:space="preserve"> Hepatitis C Resource Center (hepcresource.amjmed.com)</w:t>
      </w:r>
    </w:p>
    <w:p w14:paraId="0E926CCE" w14:textId="683F38E9" w:rsidR="00596B8A" w:rsidRDefault="00302658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="Calibri" w:hAnsiTheme="minorHAnsi" w:cstheme="minorHAnsi"/>
          <w:sz w:val="24"/>
          <w:szCs w:val="24"/>
        </w:rPr>
      </w:pPr>
      <w:r w:rsidRPr="00596B8A">
        <w:rPr>
          <w:rFonts w:asciiTheme="minorHAnsi" w:eastAsiaTheme="minorEastAsia" w:hAnsiTheme="minorHAnsi" w:cstheme="minorBidi"/>
          <w:sz w:val="24"/>
          <w:szCs w:val="24"/>
        </w:rPr>
        <w:t xml:space="preserve">Hepatitis C (Elsevier): Development and implementation of the AJM Hepatitis C Blog, </w:t>
      </w:r>
      <w:r w:rsidR="009811F6" w:rsidRPr="00596B8A">
        <w:rPr>
          <w:rFonts w:asciiTheme="minorHAnsi" w:eastAsiaTheme="minorEastAsia" w:hAnsiTheme="minorHAnsi" w:cstheme="minorBidi"/>
          <w:sz w:val="24"/>
          <w:szCs w:val="24"/>
        </w:rPr>
        <w:t>launched in March 2015 (</w:t>
      </w:r>
      <w:r w:rsidR="00596B8A" w:rsidRPr="004E69F7">
        <w:rPr>
          <w:rFonts w:asciiTheme="minorHAnsi" w:eastAsiaTheme="minorEastAsia" w:hAnsiTheme="minorHAnsi" w:cstheme="minorBidi"/>
          <w:sz w:val="24"/>
          <w:szCs w:val="24"/>
        </w:rPr>
        <w:t>http://hepcblog.amjmed.com</w:t>
      </w:r>
      <w:r w:rsidR="009811F6" w:rsidRPr="00596B8A">
        <w:rPr>
          <w:rFonts w:asciiTheme="minorHAnsi" w:eastAsiaTheme="minorEastAsia" w:hAnsiTheme="minorHAnsi" w:cstheme="minorBidi"/>
          <w:sz w:val="24"/>
          <w:szCs w:val="24"/>
        </w:rPr>
        <w:t>)</w:t>
      </w:r>
    </w:p>
    <w:p w14:paraId="2FAC53BB" w14:textId="077D41FD" w:rsidR="004B0F93" w:rsidRDefault="00596B8A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Theme="minorEastAsia" w:hAnsiTheme="minorHAnsi" w:cstheme="minorBidi"/>
          <w:sz w:val="24"/>
          <w:szCs w:val="24"/>
        </w:rPr>
      </w:pPr>
      <w:r w:rsidRPr="00596B8A">
        <w:rPr>
          <w:rFonts w:asciiTheme="minorHAnsi" w:eastAsiaTheme="minorEastAsia" w:hAnsiTheme="minorHAnsi" w:cstheme="minorBidi"/>
          <w:sz w:val="24"/>
          <w:szCs w:val="24"/>
        </w:rPr>
        <w:t>Renal cell carcinoma (Elsevier/Pfizer): Content, account, and logistics responsibilities for Renal Cell Carcinoma Center of Excellence roundtables (example:</w:t>
      </w:r>
      <w:r w:rsidRPr="004B0F93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004B0F93" w:rsidRPr="004B0F93">
        <w:rPr>
          <w:rFonts w:asciiTheme="minorHAnsi" w:eastAsiaTheme="minorEastAsia" w:hAnsiTheme="minorHAnsi" w:cstheme="minorBidi"/>
          <w:sz w:val="24"/>
          <w:szCs w:val="24"/>
        </w:rPr>
        <w:t>http://www.practiceupdate.com/content/evolution-of-community-based-treatment-and-management-of-patients-with-metastatic-renal-cell-carcinoma/30260/38/10/0</w:t>
      </w:r>
      <w:r w:rsidRPr="00596B8A">
        <w:rPr>
          <w:rFonts w:asciiTheme="minorHAnsi" w:eastAsiaTheme="minorEastAsia" w:hAnsiTheme="minorHAnsi" w:cstheme="minorBidi"/>
          <w:sz w:val="24"/>
          <w:szCs w:val="24"/>
        </w:rPr>
        <w:t>)</w:t>
      </w:r>
    </w:p>
    <w:p w14:paraId="738B10E1" w14:textId="2D01CD54" w:rsidR="004B0F93" w:rsidRPr="004B0F93" w:rsidRDefault="004B0F93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Theme="minorEastAsia" w:hAnsiTheme="minorHAnsi" w:cstheme="minorBidi"/>
          <w:sz w:val="24"/>
          <w:szCs w:val="24"/>
        </w:rPr>
      </w:pPr>
      <w:r w:rsidRPr="004B0F93">
        <w:rPr>
          <w:rFonts w:asciiTheme="minorHAnsi" w:eastAsiaTheme="minorEastAsia" w:hAnsiTheme="minorHAnsi" w:cstheme="minorBidi"/>
          <w:sz w:val="24"/>
          <w:szCs w:val="24"/>
        </w:rPr>
        <w:t>Breast Cancer (Elsevier/Pfizer): Content, account, and logistics responsibilities for Metastatic Breast Carcinoma Center of Excellence roundtables</w:t>
      </w:r>
    </w:p>
    <w:p w14:paraId="2C11990B" w14:textId="73753BFB" w:rsidR="00596B8A" w:rsidRPr="004E69F7" w:rsidRDefault="00596B8A" w:rsidP="0092057D">
      <w:pPr>
        <w:numPr>
          <w:ilvl w:val="1"/>
          <w:numId w:val="12"/>
        </w:numPr>
        <w:ind w:left="1440"/>
        <w:contextualSpacing/>
        <w:rPr>
          <w:rFonts w:asciiTheme="minorHAnsi" w:eastAsiaTheme="minorEastAsia" w:hAnsiTheme="minorHAnsi" w:cstheme="minorBidi"/>
          <w:sz w:val="24"/>
          <w:szCs w:val="24"/>
        </w:rPr>
      </w:pPr>
      <w:r w:rsidRPr="00596B8A">
        <w:rPr>
          <w:rFonts w:asciiTheme="minorHAnsi" w:eastAsiaTheme="minorEastAsia" w:hAnsiTheme="minorHAnsi" w:cstheme="minorBidi"/>
          <w:sz w:val="24"/>
          <w:szCs w:val="24"/>
        </w:rPr>
        <w:t>Type 2 diabetes (Elsevier): Development of a comprehensive, online, US educational initiative, the AJM and Diabetes Research and Clinical Practice (DRCP) Type 2 Diabetes Resource Center</w:t>
      </w:r>
    </w:p>
    <w:p w14:paraId="1AD89E9C" w14:textId="544A11C8" w:rsidR="004E69F7" w:rsidRPr="004E69F7" w:rsidRDefault="004E69F7" w:rsidP="0092057D">
      <w:pPr>
        <w:pStyle w:val="ListParagraph"/>
        <w:numPr>
          <w:ilvl w:val="1"/>
          <w:numId w:val="12"/>
        </w:numPr>
        <w:ind w:left="1440"/>
        <w:contextualSpacing/>
        <w:rPr>
          <w:rFonts w:asciiTheme="minorHAnsi" w:eastAsiaTheme="minorEastAsia" w:hAnsiTheme="minorHAnsi" w:cstheme="minorBidi"/>
        </w:rPr>
      </w:pPr>
      <w:r w:rsidRPr="004E69F7">
        <w:rPr>
          <w:rFonts w:asciiTheme="minorHAnsi" w:eastAsiaTheme="minorEastAsia" w:hAnsiTheme="minorHAnsi" w:cstheme="minorBidi"/>
        </w:rPr>
        <w:t>Rare Disorders (Elsevier): Development of a comprehensive, online, Global educational initiative, the AJM Rare Disorders Resource</w:t>
      </w:r>
      <w:r w:rsidR="005113DC">
        <w:rPr>
          <w:rFonts w:asciiTheme="minorHAnsi" w:eastAsiaTheme="minorEastAsia" w:hAnsiTheme="minorHAnsi" w:cstheme="minorBidi"/>
        </w:rPr>
        <w:t xml:space="preserve"> Center</w:t>
      </w:r>
    </w:p>
    <w:p w14:paraId="5DFF6B12" w14:textId="709B8F62" w:rsidR="00596B8A" w:rsidRPr="00596B8A" w:rsidRDefault="00596B8A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="Calibri" w:hAnsiTheme="minorHAnsi" w:cstheme="minorHAnsi"/>
          <w:sz w:val="24"/>
          <w:szCs w:val="24"/>
        </w:rPr>
      </w:pPr>
      <w:r w:rsidRPr="004E69F7">
        <w:rPr>
          <w:rFonts w:asciiTheme="minorHAnsi" w:eastAsiaTheme="minorEastAsia" w:hAnsiTheme="minorHAnsi" w:cstheme="minorBidi"/>
          <w:sz w:val="24"/>
          <w:szCs w:val="24"/>
        </w:rPr>
        <w:t>Bladder cancer/NSCLC</w:t>
      </w:r>
      <w:r w:rsidR="005C7905" w:rsidRPr="004E69F7">
        <w:rPr>
          <w:rFonts w:asciiTheme="minorHAnsi" w:eastAsiaTheme="minorEastAsia" w:hAnsiTheme="minorHAnsi" w:cstheme="minorBidi"/>
          <w:sz w:val="24"/>
          <w:szCs w:val="24"/>
        </w:rPr>
        <w:t xml:space="preserve"> (Genentech</w:t>
      </w:r>
      <w:r w:rsidR="005C7905">
        <w:rPr>
          <w:rFonts w:asciiTheme="minorHAnsi" w:eastAsia="Calibri" w:hAnsiTheme="minorHAnsi" w:cstheme="minorHAnsi"/>
          <w:sz w:val="24"/>
          <w:szCs w:val="24"/>
        </w:rPr>
        <w:t>: atezolizumab)</w:t>
      </w:r>
    </w:p>
    <w:p w14:paraId="1E58E7EC" w14:textId="77777777" w:rsidR="004B0F93" w:rsidRPr="004B0F93" w:rsidRDefault="00302658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Theme="minorEastAsia" w:hAnsiTheme="minorHAnsi" w:cstheme="minorBidi"/>
          <w:sz w:val="24"/>
          <w:szCs w:val="24"/>
        </w:rPr>
      </w:pPr>
      <w:r w:rsidRPr="00302658">
        <w:rPr>
          <w:rFonts w:asciiTheme="minorHAnsi" w:eastAsiaTheme="minorEastAsia" w:hAnsiTheme="minorHAnsi" w:cstheme="minorBidi"/>
          <w:sz w:val="24"/>
          <w:szCs w:val="24"/>
        </w:rPr>
        <w:t>Prostate cancer (Bayer: Xofigo)</w:t>
      </w:r>
    </w:p>
    <w:p w14:paraId="15126CDB" w14:textId="3A8B3B4A" w:rsidR="004B0F93" w:rsidRPr="004B0F93" w:rsidRDefault="004B0F93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Theme="minorEastAsia" w:hAnsiTheme="minorHAnsi" w:cstheme="minorBidi"/>
          <w:sz w:val="24"/>
          <w:szCs w:val="24"/>
        </w:rPr>
      </w:pPr>
      <w:r w:rsidRPr="004B0F93">
        <w:rPr>
          <w:rFonts w:asciiTheme="minorHAnsi" w:eastAsiaTheme="minorEastAsia" w:hAnsiTheme="minorHAnsi" w:cstheme="minorBidi"/>
          <w:sz w:val="24"/>
          <w:szCs w:val="24"/>
        </w:rPr>
        <w:t>ALK+ non-small cell lung cancer (Takeda: brigatinib)</w:t>
      </w:r>
    </w:p>
    <w:p w14:paraId="5665D5A6" w14:textId="176B93D1" w:rsidR="00302658" w:rsidRPr="00302658" w:rsidRDefault="00302658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="Calibri" w:hAnsiTheme="minorHAnsi" w:cstheme="minorHAnsi"/>
          <w:sz w:val="24"/>
          <w:szCs w:val="24"/>
        </w:rPr>
      </w:pPr>
      <w:r w:rsidRPr="00302658">
        <w:rPr>
          <w:rFonts w:asciiTheme="minorHAnsi" w:eastAsiaTheme="minorEastAsia" w:hAnsiTheme="minorHAnsi" w:cstheme="minorBidi"/>
          <w:sz w:val="24"/>
          <w:szCs w:val="24"/>
        </w:rPr>
        <w:t>Bipolar disorder (Sunovion</w:t>
      </w:r>
      <w:r w:rsidR="00B5701F">
        <w:rPr>
          <w:rFonts w:asciiTheme="minorHAnsi" w:eastAsiaTheme="minorEastAsia" w:hAnsiTheme="minorHAnsi" w:cstheme="minorBidi"/>
          <w:sz w:val="24"/>
          <w:szCs w:val="24"/>
        </w:rPr>
        <w:t>: LATUDA</w:t>
      </w:r>
      <w:r w:rsidRPr="00302658">
        <w:rPr>
          <w:rFonts w:asciiTheme="minorHAnsi" w:eastAsiaTheme="minorEastAsia" w:hAnsiTheme="minorHAnsi" w:cstheme="minorBidi"/>
          <w:sz w:val="24"/>
          <w:szCs w:val="24"/>
        </w:rPr>
        <w:t>)</w:t>
      </w:r>
    </w:p>
    <w:p w14:paraId="5665D5A7" w14:textId="77777777" w:rsidR="00302658" w:rsidRPr="00302658" w:rsidRDefault="00302658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="Calibri" w:hAnsiTheme="minorHAnsi" w:cstheme="minorHAnsi"/>
          <w:sz w:val="24"/>
          <w:szCs w:val="24"/>
        </w:rPr>
      </w:pPr>
      <w:r w:rsidRPr="00302658">
        <w:rPr>
          <w:rFonts w:asciiTheme="minorHAnsi" w:eastAsiaTheme="minorEastAsia" w:hAnsiTheme="minorHAnsi" w:cstheme="minorBidi"/>
          <w:sz w:val="24"/>
          <w:szCs w:val="24"/>
        </w:rPr>
        <w:t xml:space="preserve">Treatment-resistant depression (Otsuka: </w:t>
      </w:r>
      <w:proofErr w:type="spellStart"/>
      <w:r w:rsidRPr="00302658">
        <w:rPr>
          <w:rFonts w:asciiTheme="minorHAnsi" w:eastAsiaTheme="minorEastAsia" w:hAnsiTheme="minorHAnsi" w:cstheme="minorBidi"/>
          <w:sz w:val="24"/>
          <w:szCs w:val="24"/>
        </w:rPr>
        <w:t>brexpiprazole</w:t>
      </w:r>
      <w:proofErr w:type="spellEnd"/>
      <w:r w:rsidRPr="00302658">
        <w:rPr>
          <w:rFonts w:asciiTheme="minorHAnsi" w:eastAsiaTheme="minorEastAsia" w:hAnsiTheme="minorHAnsi" w:cstheme="minorBidi"/>
          <w:sz w:val="24"/>
          <w:szCs w:val="24"/>
        </w:rPr>
        <w:t>)</w:t>
      </w:r>
    </w:p>
    <w:p w14:paraId="5665D5A8" w14:textId="77777777" w:rsidR="00302658" w:rsidRPr="00302658" w:rsidRDefault="00302658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="Calibri" w:hAnsiTheme="minorHAnsi" w:cstheme="minorHAnsi"/>
          <w:sz w:val="24"/>
          <w:szCs w:val="24"/>
        </w:rPr>
      </w:pPr>
      <w:r w:rsidRPr="00302658">
        <w:rPr>
          <w:rFonts w:asciiTheme="minorHAnsi" w:eastAsiaTheme="minorEastAsia" w:hAnsiTheme="minorHAnsi" w:cstheme="minorBidi"/>
          <w:sz w:val="24"/>
          <w:szCs w:val="24"/>
        </w:rPr>
        <w:t xml:space="preserve">COPD (Sunovion: </w:t>
      </w:r>
      <w:proofErr w:type="spellStart"/>
      <w:r w:rsidRPr="00302658">
        <w:rPr>
          <w:rFonts w:asciiTheme="minorHAnsi" w:eastAsiaTheme="minorEastAsia" w:hAnsiTheme="minorHAnsi" w:cstheme="minorBidi"/>
          <w:sz w:val="24"/>
          <w:szCs w:val="24"/>
        </w:rPr>
        <w:t>Brovana</w:t>
      </w:r>
      <w:proofErr w:type="spellEnd"/>
      <w:r w:rsidRPr="00302658">
        <w:rPr>
          <w:rFonts w:asciiTheme="minorHAnsi" w:eastAsiaTheme="minorEastAsia" w:hAnsiTheme="minorHAnsi" w:cstheme="minorBidi"/>
          <w:sz w:val="24"/>
          <w:szCs w:val="24"/>
        </w:rPr>
        <w:t>)</w:t>
      </w:r>
    </w:p>
    <w:p w14:paraId="5665D5A9" w14:textId="77777777" w:rsidR="00302658" w:rsidRPr="00302658" w:rsidRDefault="00302658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="Calibri" w:hAnsiTheme="minorHAnsi" w:cstheme="minorHAnsi"/>
          <w:sz w:val="24"/>
          <w:szCs w:val="24"/>
        </w:rPr>
      </w:pPr>
      <w:r w:rsidRPr="00302658">
        <w:rPr>
          <w:rFonts w:asciiTheme="minorHAnsi" w:eastAsiaTheme="minorEastAsia" w:hAnsiTheme="minorHAnsi" w:cstheme="minorBidi"/>
          <w:sz w:val="24"/>
          <w:szCs w:val="24"/>
        </w:rPr>
        <w:t xml:space="preserve">Hemophilia (Baxter: </w:t>
      </w:r>
      <w:proofErr w:type="spellStart"/>
      <w:r w:rsidRPr="00302658">
        <w:rPr>
          <w:rFonts w:asciiTheme="minorHAnsi" w:eastAsiaTheme="minorEastAsia" w:hAnsiTheme="minorHAnsi" w:cstheme="minorBidi"/>
          <w:sz w:val="24"/>
          <w:szCs w:val="24"/>
        </w:rPr>
        <w:t>myPKFiT</w:t>
      </w:r>
      <w:proofErr w:type="spellEnd"/>
      <w:r w:rsidRPr="00302658">
        <w:rPr>
          <w:rFonts w:asciiTheme="minorHAnsi" w:eastAsiaTheme="minorEastAsia" w:hAnsiTheme="minorHAnsi" w:cstheme="minorBidi"/>
          <w:sz w:val="24"/>
          <w:szCs w:val="24"/>
        </w:rPr>
        <w:t xml:space="preserve"> with ADVATE)</w:t>
      </w:r>
    </w:p>
    <w:p w14:paraId="5665D5AA" w14:textId="77777777" w:rsidR="00302658" w:rsidRPr="00302658" w:rsidRDefault="00302658" w:rsidP="0092057D">
      <w:pPr>
        <w:numPr>
          <w:ilvl w:val="1"/>
          <w:numId w:val="12"/>
        </w:numPr>
        <w:spacing w:after="200"/>
        <w:ind w:left="1440"/>
        <w:contextualSpacing/>
        <w:rPr>
          <w:rFonts w:asciiTheme="minorHAnsi" w:eastAsia="Calibri" w:hAnsiTheme="minorHAnsi" w:cstheme="minorHAnsi"/>
          <w:sz w:val="24"/>
          <w:szCs w:val="24"/>
        </w:rPr>
      </w:pPr>
      <w:r w:rsidRPr="00302658">
        <w:rPr>
          <w:rFonts w:asciiTheme="minorHAnsi" w:eastAsiaTheme="minorEastAsia" w:hAnsiTheme="minorHAnsi" w:cstheme="minorBidi"/>
          <w:sz w:val="24"/>
          <w:szCs w:val="24"/>
        </w:rPr>
        <w:t>Hyponatremia (Otsuka:</w:t>
      </w:r>
      <w:r w:rsidRPr="00302658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Pr="00302658">
        <w:rPr>
          <w:rFonts w:asciiTheme="minorHAnsi" w:eastAsiaTheme="minorEastAsia" w:hAnsiTheme="minorHAnsi" w:cstheme="minorBidi"/>
          <w:sz w:val="24"/>
          <w:szCs w:val="24"/>
        </w:rPr>
        <w:t>Tolvaptan)</w:t>
      </w:r>
    </w:p>
    <w:p w14:paraId="5665D5AB" w14:textId="77777777" w:rsidR="00302658" w:rsidRDefault="00302658" w:rsidP="00B34F0F">
      <w:pPr>
        <w:rPr>
          <w:rFonts w:asciiTheme="minorHAnsi" w:eastAsia="Calibri" w:hAnsiTheme="minorHAnsi" w:cstheme="minorHAnsi"/>
          <w:b/>
          <w:i/>
          <w:sz w:val="24"/>
          <w:szCs w:val="24"/>
        </w:rPr>
      </w:pPr>
    </w:p>
    <w:p w14:paraId="5665D5AC" w14:textId="77777777" w:rsidR="00105179" w:rsidRPr="00AD32A8" w:rsidRDefault="00105179" w:rsidP="00B34F0F">
      <w:pPr>
        <w:rPr>
          <w:rFonts w:asciiTheme="minorHAnsi" w:eastAsia="Calibri" w:hAnsiTheme="minorHAnsi" w:cstheme="minorHAnsi"/>
          <w:b/>
          <w:i/>
          <w:sz w:val="24"/>
          <w:szCs w:val="24"/>
        </w:rPr>
      </w:pPr>
      <w:r w:rsidRPr="00AD32A8">
        <w:rPr>
          <w:rFonts w:asciiTheme="minorHAnsi" w:eastAsia="Calibri" w:hAnsiTheme="minorHAnsi" w:cstheme="minorHAnsi"/>
          <w:b/>
          <w:i/>
          <w:sz w:val="24"/>
          <w:szCs w:val="24"/>
        </w:rPr>
        <w:t xml:space="preserve">QD </w:t>
      </w:r>
      <w:r w:rsidR="00AD32A8" w:rsidRPr="00AD32A8">
        <w:rPr>
          <w:rFonts w:asciiTheme="minorHAnsi" w:eastAsia="Calibri" w:hAnsiTheme="minorHAnsi" w:cstheme="minorHAnsi"/>
          <w:b/>
          <w:i/>
          <w:sz w:val="24"/>
          <w:szCs w:val="24"/>
        </w:rPr>
        <w:t>Healthcare Group</w:t>
      </w:r>
      <w:r w:rsidR="00AD32A8">
        <w:rPr>
          <w:rFonts w:asciiTheme="minorHAnsi" w:eastAsia="Calibri" w:hAnsiTheme="minorHAnsi" w:cstheme="minorHAnsi"/>
          <w:b/>
          <w:i/>
          <w:sz w:val="24"/>
          <w:szCs w:val="24"/>
        </w:rPr>
        <w:t xml:space="preserve"> (August 2008 – December 2013)</w:t>
      </w:r>
    </w:p>
    <w:p w14:paraId="5665D5AD" w14:textId="77777777" w:rsidR="00155648" w:rsidRDefault="009B3715" w:rsidP="0092057D">
      <w:pPr>
        <w:numPr>
          <w:ilvl w:val="0"/>
          <w:numId w:val="5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Director</w:t>
      </w:r>
      <w:r w:rsidR="00D46431">
        <w:rPr>
          <w:rFonts w:asciiTheme="minorHAnsi" w:hAnsiTheme="minorHAnsi" w:cstheme="minorHAnsi"/>
          <w:sz w:val="24"/>
          <w:szCs w:val="24"/>
        </w:rPr>
        <w:t>, Med</w:t>
      </w:r>
      <w:r>
        <w:rPr>
          <w:rFonts w:asciiTheme="minorHAnsi" w:hAnsiTheme="minorHAnsi" w:cstheme="minorHAnsi"/>
          <w:sz w:val="24"/>
          <w:szCs w:val="24"/>
        </w:rPr>
        <w:t>ical/Scientific Communications</w:t>
      </w:r>
    </w:p>
    <w:p w14:paraId="5665D5AE" w14:textId="77777777" w:rsidR="00155648" w:rsidRDefault="00155648" w:rsidP="0092057D">
      <w:pPr>
        <w:numPr>
          <w:ilvl w:val="1"/>
          <w:numId w:val="11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 w:rsidRPr="00EB6969">
        <w:rPr>
          <w:rFonts w:asciiTheme="minorHAnsi" w:hAnsiTheme="minorHAnsi" w:cstheme="minorHAnsi"/>
          <w:sz w:val="24"/>
          <w:szCs w:val="24"/>
        </w:rPr>
        <w:t>Strategic direction and management of all scientific, clinical, and promotional content development for medical communications projects</w:t>
      </w:r>
    </w:p>
    <w:p w14:paraId="5665D5AF" w14:textId="77777777" w:rsidR="008E37AA" w:rsidRDefault="00AB1306" w:rsidP="0092057D">
      <w:pPr>
        <w:numPr>
          <w:ilvl w:val="2"/>
          <w:numId w:val="5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 w:rsidRPr="008E37AA">
        <w:rPr>
          <w:rFonts w:asciiTheme="minorHAnsi" w:hAnsiTheme="minorHAnsi" w:cstheme="minorHAnsi"/>
          <w:sz w:val="24"/>
          <w:szCs w:val="24"/>
        </w:rPr>
        <w:t>X</w:t>
      </w:r>
      <w:r w:rsidR="00AD32A8" w:rsidRPr="008E37AA">
        <w:rPr>
          <w:rFonts w:asciiTheme="minorHAnsi" w:hAnsiTheme="minorHAnsi" w:cstheme="minorHAnsi"/>
          <w:sz w:val="24"/>
          <w:szCs w:val="24"/>
        </w:rPr>
        <w:t>GEVA</w:t>
      </w:r>
      <w:r w:rsidRPr="008E37AA">
        <w:rPr>
          <w:rFonts w:asciiTheme="minorHAnsi" w:hAnsiTheme="minorHAnsi" w:cstheme="minorHAnsi"/>
          <w:sz w:val="24"/>
          <w:szCs w:val="24"/>
        </w:rPr>
        <w:t xml:space="preserve"> (skeletal adverse events associated with malignancy)</w:t>
      </w:r>
    </w:p>
    <w:p w14:paraId="5665D5B0" w14:textId="481116F2" w:rsidR="00155648" w:rsidRPr="008E37AA" w:rsidRDefault="006717C0" w:rsidP="0092057D">
      <w:pPr>
        <w:numPr>
          <w:ilvl w:val="2"/>
          <w:numId w:val="5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Custirsen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AB1306" w:rsidRPr="008E37AA">
        <w:rPr>
          <w:rFonts w:asciiTheme="minorHAnsi" w:hAnsiTheme="minorHAnsi" w:cstheme="minorHAnsi"/>
          <w:sz w:val="24"/>
          <w:szCs w:val="24"/>
        </w:rPr>
        <w:t>(prostate and lung cancer)</w:t>
      </w:r>
    </w:p>
    <w:p w14:paraId="5665D5B1" w14:textId="77777777" w:rsidR="00155648" w:rsidRDefault="008E37AA" w:rsidP="0092057D">
      <w:pPr>
        <w:numPr>
          <w:ilvl w:val="2"/>
          <w:numId w:val="5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T-VEC (melanoma)</w:t>
      </w:r>
    </w:p>
    <w:p w14:paraId="5665D5B2" w14:textId="77777777" w:rsidR="00832705" w:rsidRDefault="00832705" w:rsidP="0092057D">
      <w:pPr>
        <w:numPr>
          <w:ilvl w:val="2"/>
          <w:numId w:val="5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Crizotinib (lung cancer)</w:t>
      </w:r>
    </w:p>
    <w:p w14:paraId="5665D5B3" w14:textId="77777777" w:rsidR="00155648" w:rsidRDefault="008E37AA" w:rsidP="0092057D">
      <w:pPr>
        <w:numPr>
          <w:ilvl w:val="2"/>
          <w:numId w:val="5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Afatinib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(lung cancer)</w:t>
      </w:r>
    </w:p>
    <w:p w14:paraId="5665D5B4" w14:textId="77777777" w:rsidR="00155648" w:rsidRDefault="00AB1306" w:rsidP="0092057D">
      <w:pPr>
        <w:numPr>
          <w:ilvl w:val="2"/>
          <w:numId w:val="5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 w:rsidRPr="00155648">
        <w:rPr>
          <w:rFonts w:asciiTheme="minorHAnsi" w:hAnsiTheme="minorHAnsi" w:cstheme="minorHAnsi"/>
          <w:sz w:val="24"/>
          <w:szCs w:val="24"/>
        </w:rPr>
        <w:t>Biosimilars pipeline (</w:t>
      </w:r>
      <w:r w:rsidR="008E37AA">
        <w:rPr>
          <w:rFonts w:asciiTheme="minorHAnsi" w:hAnsiTheme="minorHAnsi" w:cstheme="minorHAnsi"/>
          <w:sz w:val="24"/>
          <w:szCs w:val="24"/>
        </w:rPr>
        <w:t>oncology/rheumatology)</w:t>
      </w:r>
    </w:p>
    <w:p w14:paraId="5665D5B5" w14:textId="77777777" w:rsidR="00155648" w:rsidRDefault="00AB1306" w:rsidP="0092057D">
      <w:pPr>
        <w:numPr>
          <w:ilvl w:val="2"/>
          <w:numId w:val="5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 w:rsidRPr="00155648">
        <w:rPr>
          <w:rFonts w:asciiTheme="minorHAnsi" w:hAnsiTheme="minorHAnsi" w:cstheme="minorHAnsi"/>
          <w:sz w:val="24"/>
          <w:szCs w:val="24"/>
        </w:rPr>
        <w:t>Ibrutinib (hematologic malignancies)</w:t>
      </w:r>
    </w:p>
    <w:p w14:paraId="5665D5B7" w14:textId="77777777" w:rsidR="00155648" w:rsidRDefault="008E37AA" w:rsidP="0092057D">
      <w:pPr>
        <w:numPr>
          <w:ilvl w:val="2"/>
          <w:numId w:val="5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Prolia (osteoporosis)</w:t>
      </w:r>
    </w:p>
    <w:p w14:paraId="5665D5B8" w14:textId="77777777" w:rsidR="00155648" w:rsidRDefault="00AB1306" w:rsidP="0092057D">
      <w:pPr>
        <w:numPr>
          <w:ilvl w:val="2"/>
          <w:numId w:val="5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proofErr w:type="spellStart"/>
      <w:r w:rsidRPr="00155648">
        <w:rPr>
          <w:rFonts w:asciiTheme="minorHAnsi" w:hAnsiTheme="minorHAnsi" w:cstheme="minorHAnsi"/>
          <w:sz w:val="24"/>
          <w:szCs w:val="24"/>
        </w:rPr>
        <w:t>Rebi</w:t>
      </w:r>
      <w:r w:rsidR="008E37AA">
        <w:rPr>
          <w:rFonts w:asciiTheme="minorHAnsi" w:hAnsiTheme="minorHAnsi" w:cstheme="minorHAnsi"/>
          <w:sz w:val="24"/>
          <w:szCs w:val="24"/>
        </w:rPr>
        <w:t>f</w:t>
      </w:r>
      <w:proofErr w:type="spellEnd"/>
      <w:r w:rsidR="008E37AA">
        <w:rPr>
          <w:rFonts w:asciiTheme="minorHAnsi" w:hAnsiTheme="minorHAnsi" w:cstheme="minorHAnsi"/>
          <w:sz w:val="24"/>
          <w:szCs w:val="24"/>
        </w:rPr>
        <w:t xml:space="preserve"> (multiple sclerosis)</w:t>
      </w:r>
    </w:p>
    <w:p w14:paraId="5665D5B9" w14:textId="77777777" w:rsidR="004159C1" w:rsidRPr="004159C1" w:rsidRDefault="004159C1" w:rsidP="0092057D">
      <w:pPr>
        <w:numPr>
          <w:ilvl w:val="2"/>
          <w:numId w:val="5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 w:rsidRPr="004159C1">
        <w:rPr>
          <w:rFonts w:asciiTheme="minorHAnsi" w:hAnsiTheme="minorHAnsi" w:cstheme="minorHAnsi"/>
          <w:sz w:val="24"/>
          <w:szCs w:val="24"/>
        </w:rPr>
        <w:t>Avonex/Tysabri (multiple sclerosis)</w:t>
      </w:r>
    </w:p>
    <w:p w14:paraId="5665D5BA" w14:textId="77777777" w:rsidR="00155648" w:rsidRDefault="00AB1306" w:rsidP="0092057D">
      <w:pPr>
        <w:numPr>
          <w:ilvl w:val="2"/>
          <w:numId w:val="5"/>
        </w:numPr>
        <w:spacing w:after="200"/>
        <w:contextualSpacing/>
        <w:rPr>
          <w:rFonts w:asciiTheme="minorHAnsi" w:hAnsiTheme="minorHAnsi" w:cstheme="minorHAnsi"/>
          <w:sz w:val="24"/>
          <w:szCs w:val="24"/>
        </w:rPr>
      </w:pPr>
      <w:r w:rsidRPr="00155648">
        <w:rPr>
          <w:rFonts w:asciiTheme="minorHAnsi" w:hAnsiTheme="minorHAnsi" w:cstheme="minorHAnsi"/>
          <w:sz w:val="24"/>
          <w:szCs w:val="24"/>
        </w:rPr>
        <w:t>Sensipar/AMG 41</w:t>
      </w:r>
      <w:r w:rsidR="00AD32A8" w:rsidRPr="00155648">
        <w:rPr>
          <w:rFonts w:asciiTheme="minorHAnsi" w:hAnsiTheme="minorHAnsi" w:cstheme="minorHAnsi"/>
          <w:sz w:val="24"/>
          <w:szCs w:val="24"/>
        </w:rPr>
        <w:t>6</w:t>
      </w:r>
      <w:r w:rsidRPr="00155648">
        <w:rPr>
          <w:rFonts w:asciiTheme="minorHAnsi" w:hAnsiTheme="minorHAnsi" w:cstheme="minorHAnsi"/>
          <w:sz w:val="24"/>
          <w:szCs w:val="24"/>
        </w:rPr>
        <w:t xml:space="preserve"> (c</w:t>
      </w:r>
      <w:r w:rsidR="008E37AA">
        <w:rPr>
          <w:rFonts w:asciiTheme="minorHAnsi" w:hAnsiTheme="minorHAnsi" w:cstheme="minorHAnsi"/>
          <w:sz w:val="24"/>
          <w:szCs w:val="24"/>
        </w:rPr>
        <w:t>hronic kidney disease)</w:t>
      </w:r>
    </w:p>
    <w:p w14:paraId="5665D5BB" w14:textId="77777777" w:rsidR="00F82126" w:rsidRDefault="00832705" w:rsidP="0092057D">
      <w:pPr>
        <w:numPr>
          <w:ilvl w:val="2"/>
          <w:numId w:val="5"/>
        </w:numPr>
        <w:contextualSpacing/>
        <w:rPr>
          <w:rFonts w:asciiTheme="minorHAnsi" w:hAnsiTheme="minorHAnsi" w:cstheme="minorHAnsi"/>
          <w:sz w:val="24"/>
          <w:szCs w:val="24"/>
        </w:rPr>
      </w:pPr>
      <w:r w:rsidRPr="004159C1">
        <w:rPr>
          <w:rFonts w:asciiTheme="minorHAnsi" w:hAnsiTheme="minorHAnsi" w:cstheme="minorHAnsi"/>
          <w:sz w:val="24"/>
          <w:szCs w:val="24"/>
        </w:rPr>
        <w:t>Enbrel (rheumatoid arthritis)</w:t>
      </w:r>
    </w:p>
    <w:p w14:paraId="5665D5BE" w14:textId="66FFF808" w:rsidR="00302658" w:rsidRPr="00087BDE" w:rsidRDefault="00F021A4" w:rsidP="0092057D">
      <w:pPr>
        <w:numPr>
          <w:ilvl w:val="2"/>
          <w:numId w:val="5"/>
        </w:numPr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Topiramate (epilepsy, migraine prevention)</w:t>
      </w:r>
    </w:p>
    <w:p w14:paraId="5665D5BF" w14:textId="77777777" w:rsidR="00F31298" w:rsidRDefault="00F31298" w:rsidP="0092057D">
      <w:pPr>
        <w:pStyle w:val="BodyText"/>
        <w:numPr>
          <w:ilvl w:val="0"/>
          <w:numId w:val="6"/>
        </w:numPr>
        <w:jc w:val="left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 xml:space="preserve">Responsibilities </w:t>
      </w:r>
      <w:r w:rsidR="00A65E03">
        <w:rPr>
          <w:rFonts w:asciiTheme="minorHAnsi" w:hAnsiTheme="minorHAnsi" w:cstheme="minorHAnsi"/>
          <w:szCs w:val="24"/>
        </w:rPr>
        <w:t xml:space="preserve">at </w:t>
      </w:r>
      <w:r>
        <w:rPr>
          <w:rFonts w:asciiTheme="minorHAnsi" w:hAnsiTheme="minorHAnsi" w:cstheme="minorHAnsi"/>
          <w:szCs w:val="24"/>
        </w:rPr>
        <w:t xml:space="preserve">QD </w:t>
      </w:r>
      <w:r w:rsidR="00A65E03">
        <w:rPr>
          <w:rFonts w:asciiTheme="minorHAnsi" w:hAnsiTheme="minorHAnsi" w:cstheme="minorHAnsi"/>
          <w:szCs w:val="24"/>
        </w:rPr>
        <w:t>Healthcare Group</w:t>
      </w:r>
      <w:r w:rsidR="00DD0128">
        <w:rPr>
          <w:rFonts w:asciiTheme="minorHAnsi" w:hAnsiTheme="minorHAnsi" w:cstheme="minorHAnsi"/>
          <w:szCs w:val="24"/>
        </w:rPr>
        <w:t>:</w:t>
      </w:r>
    </w:p>
    <w:p w14:paraId="5665D5C0" w14:textId="77777777" w:rsidR="00F31298" w:rsidRDefault="00F31298" w:rsidP="0092057D">
      <w:pPr>
        <w:pStyle w:val="BodyText"/>
        <w:numPr>
          <w:ilvl w:val="1"/>
          <w:numId w:val="10"/>
        </w:numPr>
        <w:jc w:val="left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Providing s</w:t>
      </w:r>
      <w:r w:rsidRPr="00F31298">
        <w:rPr>
          <w:rFonts w:asciiTheme="minorHAnsi" w:hAnsiTheme="minorHAnsi" w:cstheme="minorHAnsi"/>
          <w:szCs w:val="24"/>
        </w:rPr>
        <w:t>trategic guidance to clients and internal staff on promotional medical education and publications</w:t>
      </w:r>
    </w:p>
    <w:p w14:paraId="5665D5C1" w14:textId="77777777" w:rsidR="00DD0128" w:rsidRDefault="00F31298" w:rsidP="0092057D">
      <w:pPr>
        <w:pStyle w:val="BodyText"/>
        <w:numPr>
          <w:ilvl w:val="1"/>
          <w:numId w:val="10"/>
        </w:numPr>
        <w:tabs>
          <w:tab w:val="left" w:pos="0"/>
        </w:tabs>
        <w:jc w:val="left"/>
        <w:rPr>
          <w:rFonts w:asciiTheme="minorHAnsi" w:hAnsiTheme="minorHAnsi" w:cstheme="minorHAnsi"/>
          <w:szCs w:val="24"/>
        </w:rPr>
      </w:pPr>
      <w:r w:rsidRPr="00F31298">
        <w:rPr>
          <w:rFonts w:asciiTheme="minorHAnsi" w:hAnsiTheme="minorHAnsi" w:cstheme="minorHAnsi"/>
          <w:szCs w:val="24"/>
        </w:rPr>
        <w:t xml:space="preserve">Strategic planning and management of core commercial and medical accounts for therapeutic agents </w:t>
      </w:r>
      <w:r w:rsidRPr="003316B2">
        <w:rPr>
          <w:rFonts w:asciiTheme="minorHAnsi" w:hAnsiTheme="minorHAnsi" w:cstheme="minorHAnsi"/>
          <w:szCs w:val="24"/>
        </w:rPr>
        <w:t>in</w:t>
      </w:r>
      <w:r>
        <w:rPr>
          <w:rFonts w:asciiTheme="minorHAnsi" w:hAnsiTheme="minorHAnsi" w:cstheme="minorHAnsi"/>
          <w:szCs w:val="24"/>
        </w:rPr>
        <w:t xml:space="preserve"> diverse</w:t>
      </w:r>
      <w:r w:rsidRPr="003316B2">
        <w:rPr>
          <w:rFonts w:asciiTheme="minorHAnsi" w:hAnsiTheme="minorHAnsi" w:cstheme="minorHAnsi"/>
          <w:szCs w:val="24"/>
        </w:rPr>
        <w:t xml:space="preserve"> fields such </w:t>
      </w:r>
      <w:r>
        <w:rPr>
          <w:rFonts w:asciiTheme="minorHAnsi" w:hAnsiTheme="minorHAnsi" w:cstheme="minorHAnsi"/>
          <w:szCs w:val="24"/>
        </w:rPr>
        <w:t>as oncology and nephrology</w:t>
      </w:r>
    </w:p>
    <w:p w14:paraId="5665D5C2" w14:textId="77777777" w:rsidR="00DD0128" w:rsidRDefault="00DD0128" w:rsidP="0092057D">
      <w:pPr>
        <w:pStyle w:val="BodyText"/>
        <w:numPr>
          <w:ilvl w:val="1"/>
          <w:numId w:val="10"/>
        </w:numPr>
        <w:tabs>
          <w:tab w:val="left" w:pos="0"/>
        </w:tabs>
        <w:jc w:val="left"/>
        <w:rPr>
          <w:rFonts w:asciiTheme="minorHAnsi" w:hAnsiTheme="minorHAnsi" w:cstheme="minorHAnsi"/>
          <w:szCs w:val="24"/>
        </w:rPr>
      </w:pPr>
      <w:r w:rsidRPr="00DD0128">
        <w:rPr>
          <w:rFonts w:asciiTheme="minorHAnsi" w:hAnsiTheme="minorHAnsi" w:cstheme="minorHAnsi"/>
          <w:szCs w:val="24"/>
        </w:rPr>
        <w:t>Develop</w:t>
      </w:r>
      <w:r w:rsidR="00C11951">
        <w:rPr>
          <w:rFonts w:asciiTheme="minorHAnsi" w:hAnsiTheme="minorHAnsi" w:cstheme="minorHAnsi"/>
          <w:szCs w:val="24"/>
        </w:rPr>
        <w:t>ing</w:t>
      </w:r>
      <w:r w:rsidRPr="00DD0128">
        <w:rPr>
          <w:rFonts w:asciiTheme="minorHAnsi" w:hAnsiTheme="minorHAnsi" w:cstheme="minorHAnsi"/>
          <w:szCs w:val="24"/>
        </w:rPr>
        <w:t xml:space="preserve"> and edit</w:t>
      </w:r>
      <w:r w:rsidR="00C11951">
        <w:rPr>
          <w:rFonts w:asciiTheme="minorHAnsi" w:hAnsiTheme="minorHAnsi" w:cstheme="minorHAnsi"/>
          <w:szCs w:val="24"/>
        </w:rPr>
        <w:t>ing</w:t>
      </w:r>
      <w:r w:rsidRPr="00DD0128">
        <w:rPr>
          <w:rFonts w:asciiTheme="minorHAnsi" w:hAnsiTheme="minorHAnsi" w:cstheme="minorHAnsi"/>
          <w:szCs w:val="24"/>
        </w:rPr>
        <w:t xml:space="preserve"> promotional content (including presentations and monographs) for dissemination to a variety of key target clinical and pharmaceutical audiences</w:t>
      </w:r>
    </w:p>
    <w:p w14:paraId="5665D5C3" w14:textId="77777777" w:rsidR="00DD0128" w:rsidRDefault="00DD0128" w:rsidP="0092057D">
      <w:pPr>
        <w:pStyle w:val="BodyText"/>
        <w:numPr>
          <w:ilvl w:val="1"/>
          <w:numId w:val="10"/>
        </w:numPr>
        <w:tabs>
          <w:tab w:val="left" w:pos="0"/>
        </w:tabs>
        <w:jc w:val="left"/>
        <w:rPr>
          <w:rFonts w:asciiTheme="minorHAnsi" w:hAnsiTheme="minorHAnsi" w:cstheme="minorHAnsi"/>
          <w:szCs w:val="24"/>
        </w:rPr>
      </w:pPr>
      <w:r w:rsidRPr="00DD0128">
        <w:rPr>
          <w:rFonts w:asciiTheme="minorHAnsi" w:hAnsiTheme="minorHAnsi" w:cstheme="minorHAnsi"/>
          <w:szCs w:val="24"/>
        </w:rPr>
        <w:t>Develop</w:t>
      </w:r>
      <w:r w:rsidR="00C11951">
        <w:rPr>
          <w:rFonts w:asciiTheme="minorHAnsi" w:hAnsiTheme="minorHAnsi" w:cstheme="minorHAnsi"/>
          <w:szCs w:val="24"/>
        </w:rPr>
        <w:t>ing</w:t>
      </w:r>
      <w:r w:rsidRPr="00DD0128">
        <w:rPr>
          <w:rFonts w:asciiTheme="minorHAnsi" w:hAnsiTheme="minorHAnsi" w:cstheme="minorHAnsi"/>
          <w:szCs w:val="24"/>
        </w:rPr>
        <w:t xml:space="preserve"> and edit</w:t>
      </w:r>
      <w:r w:rsidR="00C11951">
        <w:rPr>
          <w:rFonts w:asciiTheme="minorHAnsi" w:hAnsiTheme="minorHAnsi" w:cstheme="minorHAnsi"/>
          <w:szCs w:val="24"/>
        </w:rPr>
        <w:t>ing</w:t>
      </w:r>
      <w:r w:rsidRPr="00DD0128">
        <w:rPr>
          <w:rFonts w:asciiTheme="minorHAnsi" w:hAnsiTheme="minorHAnsi" w:cstheme="minorHAnsi"/>
          <w:szCs w:val="24"/>
        </w:rPr>
        <w:t xml:space="preserve"> content for advisory boards (including presentations, surveys, and executive summaries)</w:t>
      </w:r>
    </w:p>
    <w:p w14:paraId="5665D5C4" w14:textId="4C142B24" w:rsidR="00F35439" w:rsidRPr="00F35439" w:rsidRDefault="00F35439" w:rsidP="0092057D">
      <w:pPr>
        <w:pStyle w:val="ListParagraph"/>
        <w:numPr>
          <w:ilvl w:val="1"/>
          <w:numId w:val="10"/>
        </w:numPr>
        <w:rPr>
          <w:rFonts w:asciiTheme="minorHAnsi" w:hAnsiTheme="minorHAnsi" w:cstheme="minorHAnsi"/>
        </w:rPr>
      </w:pPr>
      <w:r w:rsidRPr="00F35439">
        <w:rPr>
          <w:rFonts w:asciiTheme="minorHAnsi" w:hAnsiTheme="minorHAnsi" w:cstheme="minorHAnsi"/>
        </w:rPr>
        <w:t>Strategic competitive intelli</w:t>
      </w:r>
      <w:r w:rsidR="004E69F7">
        <w:rPr>
          <w:rFonts w:asciiTheme="minorHAnsi" w:hAnsiTheme="minorHAnsi" w:cstheme="minorHAnsi"/>
        </w:rPr>
        <w:t xml:space="preserve">gence at conferences including </w:t>
      </w:r>
      <w:r w:rsidRPr="00F35439">
        <w:rPr>
          <w:rFonts w:asciiTheme="minorHAnsi" w:hAnsiTheme="minorHAnsi" w:cstheme="minorHAnsi"/>
        </w:rPr>
        <w:t xml:space="preserve">ASCO and WCLC </w:t>
      </w:r>
    </w:p>
    <w:p w14:paraId="5665D5C5" w14:textId="77777777" w:rsidR="00FD418A" w:rsidRDefault="00FD418A" w:rsidP="00B34F0F">
      <w:pPr>
        <w:pStyle w:val="BodyText"/>
        <w:tabs>
          <w:tab w:val="left" w:pos="0"/>
        </w:tabs>
        <w:jc w:val="left"/>
        <w:rPr>
          <w:rFonts w:asciiTheme="minorHAnsi" w:hAnsiTheme="minorHAnsi" w:cstheme="minorHAnsi"/>
          <w:szCs w:val="24"/>
        </w:rPr>
      </w:pPr>
    </w:p>
    <w:p w14:paraId="5665D5C6" w14:textId="77777777" w:rsidR="00FD418A" w:rsidRPr="000E6601" w:rsidRDefault="00FD418A" w:rsidP="00B34F0F">
      <w:pPr>
        <w:pStyle w:val="BodyText"/>
        <w:tabs>
          <w:tab w:val="left" w:pos="0"/>
        </w:tabs>
        <w:jc w:val="left"/>
        <w:rPr>
          <w:rFonts w:asciiTheme="minorHAnsi" w:hAnsiTheme="minorHAnsi" w:cstheme="minorHAnsi"/>
          <w:b/>
          <w:i/>
          <w:szCs w:val="24"/>
        </w:rPr>
      </w:pPr>
      <w:r w:rsidRPr="000E6601">
        <w:rPr>
          <w:rFonts w:asciiTheme="minorHAnsi" w:hAnsiTheme="minorHAnsi" w:cstheme="minorHAnsi"/>
          <w:b/>
          <w:i/>
          <w:szCs w:val="24"/>
        </w:rPr>
        <w:t>Previous Experience</w:t>
      </w:r>
    </w:p>
    <w:p w14:paraId="5665D5C7" w14:textId="3588AE5D" w:rsidR="00FD418A" w:rsidRDefault="00FD418A" w:rsidP="00484885">
      <w:pPr>
        <w:pStyle w:val="BodyText"/>
        <w:numPr>
          <w:ilvl w:val="0"/>
          <w:numId w:val="6"/>
        </w:numPr>
        <w:tabs>
          <w:tab w:val="left" w:pos="0"/>
        </w:tabs>
        <w:jc w:val="left"/>
        <w:rPr>
          <w:rFonts w:asciiTheme="minorHAnsi" w:hAnsiTheme="minorHAnsi" w:cstheme="minorHAnsi"/>
          <w:szCs w:val="24"/>
        </w:rPr>
      </w:pPr>
      <w:r w:rsidRPr="00FD418A">
        <w:rPr>
          <w:rFonts w:asciiTheme="minorHAnsi" w:hAnsiTheme="minorHAnsi" w:cstheme="minorHAnsi"/>
          <w:szCs w:val="24"/>
        </w:rPr>
        <w:t>Bioscience Communications, New York, NY</w:t>
      </w:r>
      <w:r w:rsidR="00484885">
        <w:rPr>
          <w:rFonts w:asciiTheme="minorHAnsi" w:hAnsiTheme="minorHAnsi" w:cstheme="minorHAnsi"/>
          <w:szCs w:val="24"/>
        </w:rPr>
        <w:t xml:space="preserve"> </w:t>
      </w:r>
      <w:r w:rsidR="00484885" w:rsidRPr="00484885">
        <w:rPr>
          <w:rFonts w:asciiTheme="minorHAnsi" w:hAnsiTheme="minorHAnsi" w:cstheme="minorHAnsi"/>
          <w:szCs w:val="24"/>
        </w:rPr>
        <w:t>(</w:t>
      </w:r>
      <w:r w:rsidR="00AA24D5">
        <w:rPr>
          <w:rFonts w:asciiTheme="minorHAnsi" w:hAnsiTheme="minorHAnsi" w:cstheme="minorHAnsi"/>
          <w:szCs w:val="24"/>
        </w:rPr>
        <w:t>June</w:t>
      </w:r>
      <w:r w:rsidR="00484885" w:rsidRPr="00484885">
        <w:rPr>
          <w:rFonts w:asciiTheme="minorHAnsi" w:hAnsiTheme="minorHAnsi" w:cstheme="minorHAnsi"/>
          <w:szCs w:val="24"/>
        </w:rPr>
        <w:t xml:space="preserve"> 200</w:t>
      </w:r>
      <w:r w:rsidR="00AA24D5">
        <w:rPr>
          <w:rFonts w:asciiTheme="minorHAnsi" w:hAnsiTheme="minorHAnsi" w:cstheme="minorHAnsi"/>
          <w:szCs w:val="24"/>
        </w:rPr>
        <w:t>7</w:t>
      </w:r>
      <w:r w:rsidR="00484885" w:rsidRPr="00484885">
        <w:rPr>
          <w:rFonts w:asciiTheme="minorHAnsi" w:hAnsiTheme="minorHAnsi" w:cstheme="minorHAnsi"/>
          <w:szCs w:val="24"/>
        </w:rPr>
        <w:t xml:space="preserve"> – </w:t>
      </w:r>
      <w:r w:rsidR="00AA24D5">
        <w:rPr>
          <w:rFonts w:asciiTheme="minorHAnsi" w:hAnsiTheme="minorHAnsi" w:cstheme="minorHAnsi"/>
          <w:szCs w:val="24"/>
        </w:rPr>
        <w:t>June</w:t>
      </w:r>
      <w:r w:rsidR="00484885" w:rsidRPr="00484885">
        <w:rPr>
          <w:rFonts w:asciiTheme="minorHAnsi" w:hAnsiTheme="minorHAnsi" w:cstheme="minorHAnsi"/>
          <w:szCs w:val="24"/>
        </w:rPr>
        <w:t xml:space="preserve"> 20</w:t>
      </w:r>
      <w:r w:rsidR="00AA24D5">
        <w:rPr>
          <w:rFonts w:asciiTheme="minorHAnsi" w:hAnsiTheme="minorHAnsi" w:cstheme="minorHAnsi"/>
          <w:szCs w:val="24"/>
        </w:rPr>
        <w:t>08</w:t>
      </w:r>
      <w:r w:rsidR="00484885" w:rsidRPr="00484885">
        <w:rPr>
          <w:rFonts w:asciiTheme="minorHAnsi" w:hAnsiTheme="minorHAnsi" w:cstheme="minorHAnsi"/>
          <w:szCs w:val="24"/>
        </w:rPr>
        <w:t>)</w:t>
      </w:r>
    </w:p>
    <w:p w14:paraId="5665D5C8" w14:textId="77777777" w:rsidR="00203EB8" w:rsidRPr="00A65E03" w:rsidRDefault="00203EB8" w:rsidP="0092057D">
      <w:pPr>
        <w:pStyle w:val="BodyText"/>
        <w:numPr>
          <w:ilvl w:val="1"/>
          <w:numId w:val="9"/>
        </w:numPr>
        <w:tabs>
          <w:tab w:val="left" w:pos="0"/>
        </w:tabs>
        <w:jc w:val="left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Senior Vice President of Scientific Communications</w:t>
      </w:r>
    </w:p>
    <w:p w14:paraId="5665D5C9" w14:textId="27397043" w:rsidR="00FD418A" w:rsidRDefault="00FD418A" w:rsidP="00484885">
      <w:pPr>
        <w:pStyle w:val="BodyText"/>
        <w:numPr>
          <w:ilvl w:val="0"/>
          <w:numId w:val="6"/>
        </w:numPr>
        <w:tabs>
          <w:tab w:val="left" w:pos="0"/>
        </w:tabs>
        <w:jc w:val="left"/>
        <w:rPr>
          <w:rFonts w:asciiTheme="minorHAnsi" w:hAnsiTheme="minorHAnsi" w:cstheme="minorHAnsi"/>
          <w:szCs w:val="24"/>
        </w:rPr>
      </w:pPr>
      <w:r w:rsidRPr="00A65E03">
        <w:rPr>
          <w:rFonts w:asciiTheme="minorHAnsi" w:hAnsiTheme="minorHAnsi" w:cstheme="minorHAnsi"/>
          <w:bCs/>
          <w:iCs/>
          <w:szCs w:val="24"/>
        </w:rPr>
        <w:t>P</w:t>
      </w:r>
      <w:r w:rsidRPr="00FD418A">
        <w:rPr>
          <w:rFonts w:asciiTheme="minorHAnsi" w:hAnsiTheme="minorHAnsi" w:cstheme="minorHAnsi"/>
          <w:szCs w:val="24"/>
        </w:rPr>
        <w:t>hase Five Communications, New York, NY</w:t>
      </w:r>
      <w:r w:rsidR="00484885">
        <w:rPr>
          <w:rFonts w:asciiTheme="minorHAnsi" w:hAnsiTheme="minorHAnsi" w:cstheme="minorHAnsi"/>
          <w:szCs w:val="24"/>
        </w:rPr>
        <w:t xml:space="preserve"> </w:t>
      </w:r>
      <w:r w:rsidR="00484885" w:rsidRPr="00484885">
        <w:rPr>
          <w:rFonts w:asciiTheme="minorHAnsi" w:hAnsiTheme="minorHAnsi" w:cstheme="minorHAnsi"/>
          <w:szCs w:val="24"/>
        </w:rPr>
        <w:t>(</w:t>
      </w:r>
      <w:r w:rsidR="00AA24D5">
        <w:rPr>
          <w:rFonts w:asciiTheme="minorHAnsi" w:hAnsiTheme="minorHAnsi" w:cstheme="minorHAnsi"/>
          <w:szCs w:val="24"/>
        </w:rPr>
        <w:t>February 2002</w:t>
      </w:r>
      <w:r w:rsidR="00484885" w:rsidRPr="00484885">
        <w:rPr>
          <w:rFonts w:asciiTheme="minorHAnsi" w:hAnsiTheme="minorHAnsi" w:cstheme="minorHAnsi"/>
          <w:szCs w:val="24"/>
        </w:rPr>
        <w:t xml:space="preserve"> – </w:t>
      </w:r>
      <w:r w:rsidR="00AA24D5">
        <w:rPr>
          <w:rFonts w:asciiTheme="minorHAnsi" w:hAnsiTheme="minorHAnsi" w:cstheme="minorHAnsi"/>
          <w:szCs w:val="24"/>
        </w:rPr>
        <w:t>May</w:t>
      </w:r>
      <w:r w:rsidR="00484885" w:rsidRPr="00484885">
        <w:rPr>
          <w:rFonts w:asciiTheme="minorHAnsi" w:hAnsiTheme="minorHAnsi" w:cstheme="minorHAnsi"/>
          <w:szCs w:val="24"/>
        </w:rPr>
        <w:t xml:space="preserve"> 20</w:t>
      </w:r>
      <w:r w:rsidR="00AA24D5">
        <w:rPr>
          <w:rFonts w:asciiTheme="minorHAnsi" w:hAnsiTheme="minorHAnsi" w:cstheme="minorHAnsi"/>
          <w:szCs w:val="24"/>
        </w:rPr>
        <w:t>07</w:t>
      </w:r>
      <w:r w:rsidR="00484885" w:rsidRPr="00484885">
        <w:rPr>
          <w:rFonts w:asciiTheme="minorHAnsi" w:hAnsiTheme="minorHAnsi" w:cstheme="minorHAnsi"/>
          <w:szCs w:val="24"/>
        </w:rPr>
        <w:t>)</w:t>
      </w:r>
    </w:p>
    <w:p w14:paraId="5665D5CA" w14:textId="77777777" w:rsidR="00203EB8" w:rsidRPr="00203EB8" w:rsidRDefault="00203EB8" w:rsidP="0092057D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 w:rsidRPr="00203EB8">
        <w:rPr>
          <w:rFonts w:asciiTheme="minorHAnsi" w:hAnsiTheme="minorHAnsi" w:cstheme="minorHAnsi"/>
        </w:rPr>
        <w:t>Vice President of Scientific Communications</w:t>
      </w:r>
    </w:p>
    <w:p w14:paraId="5665D5CB" w14:textId="77777777" w:rsidR="00DD0128" w:rsidRPr="00F31298" w:rsidRDefault="00FD418A" w:rsidP="0092057D">
      <w:pPr>
        <w:pStyle w:val="BodyText"/>
        <w:numPr>
          <w:ilvl w:val="0"/>
          <w:numId w:val="6"/>
        </w:numPr>
        <w:tabs>
          <w:tab w:val="left" w:pos="0"/>
        </w:tabs>
        <w:jc w:val="left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</w:t>
      </w:r>
      <w:r w:rsidR="00DD0128" w:rsidRPr="00F31298">
        <w:rPr>
          <w:rFonts w:asciiTheme="minorHAnsi" w:hAnsiTheme="minorHAnsi" w:cstheme="minorHAnsi"/>
          <w:szCs w:val="24"/>
        </w:rPr>
        <w:t xml:space="preserve">octorate in </w:t>
      </w:r>
      <w:r>
        <w:rPr>
          <w:rFonts w:asciiTheme="minorHAnsi" w:hAnsiTheme="minorHAnsi" w:cstheme="minorHAnsi"/>
          <w:szCs w:val="24"/>
        </w:rPr>
        <w:t>M</w:t>
      </w:r>
      <w:r w:rsidR="00DD0128" w:rsidRPr="00F31298">
        <w:rPr>
          <w:rFonts w:asciiTheme="minorHAnsi" w:hAnsiTheme="minorHAnsi" w:cstheme="minorHAnsi"/>
          <w:szCs w:val="24"/>
        </w:rPr>
        <w:t xml:space="preserve">olecular and </w:t>
      </w:r>
      <w:r>
        <w:rPr>
          <w:rFonts w:asciiTheme="minorHAnsi" w:hAnsiTheme="minorHAnsi" w:cstheme="minorHAnsi"/>
          <w:szCs w:val="24"/>
        </w:rPr>
        <w:t>C</w:t>
      </w:r>
      <w:r w:rsidRPr="00F31298">
        <w:rPr>
          <w:rFonts w:asciiTheme="minorHAnsi" w:hAnsiTheme="minorHAnsi" w:cstheme="minorHAnsi"/>
          <w:szCs w:val="24"/>
        </w:rPr>
        <w:t xml:space="preserve">ellular </w:t>
      </w:r>
      <w:r>
        <w:rPr>
          <w:rFonts w:asciiTheme="minorHAnsi" w:hAnsiTheme="minorHAnsi" w:cstheme="minorHAnsi"/>
          <w:szCs w:val="24"/>
        </w:rPr>
        <w:t>P</w:t>
      </w:r>
      <w:r w:rsidR="00DD0128" w:rsidRPr="00F31298">
        <w:rPr>
          <w:rFonts w:asciiTheme="minorHAnsi" w:hAnsiTheme="minorHAnsi" w:cstheme="minorHAnsi"/>
          <w:szCs w:val="24"/>
        </w:rPr>
        <w:t>athology from Temple University in Philadelphia</w:t>
      </w:r>
      <w:r>
        <w:rPr>
          <w:rFonts w:asciiTheme="minorHAnsi" w:hAnsiTheme="minorHAnsi" w:cstheme="minorHAnsi"/>
          <w:szCs w:val="24"/>
        </w:rPr>
        <w:t xml:space="preserve">, PA, </w:t>
      </w:r>
      <w:r w:rsidR="00C11951">
        <w:rPr>
          <w:rFonts w:asciiTheme="minorHAnsi" w:hAnsiTheme="minorHAnsi" w:cstheme="minorHAnsi"/>
          <w:szCs w:val="24"/>
        </w:rPr>
        <w:t>and a 2-year post-doctoral fellowship at Mount Sinai School of Medicine, New York</w:t>
      </w:r>
      <w:r>
        <w:rPr>
          <w:rFonts w:asciiTheme="minorHAnsi" w:hAnsiTheme="minorHAnsi" w:cstheme="minorHAnsi"/>
          <w:szCs w:val="24"/>
        </w:rPr>
        <w:t xml:space="preserve">, </w:t>
      </w:r>
      <w:r w:rsidR="00203EB8">
        <w:rPr>
          <w:rFonts w:asciiTheme="minorHAnsi" w:hAnsiTheme="minorHAnsi" w:cstheme="minorHAnsi"/>
          <w:szCs w:val="24"/>
        </w:rPr>
        <w:t>N</w:t>
      </w:r>
      <w:r>
        <w:rPr>
          <w:rFonts w:asciiTheme="minorHAnsi" w:hAnsiTheme="minorHAnsi" w:cstheme="minorHAnsi"/>
          <w:szCs w:val="24"/>
        </w:rPr>
        <w:t>Y</w:t>
      </w:r>
    </w:p>
    <w:p w14:paraId="5665D5CC" w14:textId="77777777" w:rsidR="00C11951" w:rsidRDefault="00C11951" w:rsidP="0092057D">
      <w:pPr>
        <w:pStyle w:val="BodyText"/>
        <w:numPr>
          <w:ilvl w:val="1"/>
          <w:numId w:val="7"/>
        </w:numPr>
        <w:jc w:val="left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Formulated</w:t>
      </w:r>
      <w:r w:rsidRPr="00F31298">
        <w:rPr>
          <w:rFonts w:asciiTheme="minorHAnsi" w:hAnsiTheme="minorHAnsi" w:cstheme="minorHAnsi"/>
          <w:szCs w:val="24"/>
        </w:rPr>
        <w:t xml:space="preserve"> scientific theory</w:t>
      </w:r>
      <w:r>
        <w:rPr>
          <w:rFonts w:asciiTheme="minorHAnsi" w:hAnsiTheme="minorHAnsi" w:cstheme="minorHAnsi"/>
          <w:szCs w:val="24"/>
        </w:rPr>
        <w:t>, c</w:t>
      </w:r>
      <w:r w:rsidR="00F31298">
        <w:rPr>
          <w:rFonts w:asciiTheme="minorHAnsi" w:hAnsiTheme="minorHAnsi" w:cstheme="minorHAnsi"/>
          <w:szCs w:val="24"/>
        </w:rPr>
        <w:t xml:space="preserve">onducted </w:t>
      </w:r>
      <w:r>
        <w:rPr>
          <w:rFonts w:asciiTheme="minorHAnsi" w:hAnsiTheme="minorHAnsi" w:cstheme="minorHAnsi"/>
          <w:szCs w:val="24"/>
        </w:rPr>
        <w:t>basic research, and presented at oncology conferences</w:t>
      </w:r>
    </w:p>
    <w:p w14:paraId="5665D5CD" w14:textId="77777777" w:rsidR="00C11951" w:rsidRDefault="00C11951" w:rsidP="0092057D">
      <w:pPr>
        <w:pStyle w:val="BodyText"/>
        <w:numPr>
          <w:ilvl w:val="1"/>
          <w:numId w:val="7"/>
        </w:numPr>
        <w:jc w:val="left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Developed </w:t>
      </w:r>
      <w:r w:rsidR="00F31298" w:rsidRPr="00F31298">
        <w:rPr>
          <w:rFonts w:asciiTheme="minorHAnsi" w:hAnsiTheme="minorHAnsi" w:cstheme="minorHAnsi"/>
          <w:szCs w:val="24"/>
        </w:rPr>
        <w:t>conf</w:t>
      </w:r>
      <w:r>
        <w:rPr>
          <w:rFonts w:asciiTheme="minorHAnsi" w:hAnsiTheme="minorHAnsi" w:cstheme="minorHAnsi"/>
          <w:szCs w:val="24"/>
        </w:rPr>
        <w:t xml:space="preserve">erence-quality </w:t>
      </w:r>
      <w:r w:rsidR="00F31298" w:rsidRPr="00F31298">
        <w:rPr>
          <w:rFonts w:asciiTheme="minorHAnsi" w:hAnsiTheme="minorHAnsi" w:cstheme="minorHAnsi"/>
          <w:szCs w:val="24"/>
        </w:rPr>
        <w:t>presentations and posters</w:t>
      </w:r>
    </w:p>
    <w:p w14:paraId="5665D5CE" w14:textId="77777777" w:rsidR="00AD32A8" w:rsidRPr="00E80CE7" w:rsidRDefault="00C11951" w:rsidP="0092057D">
      <w:pPr>
        <w:pStyle w:val="BodyText"/>
        <w:numPr>
          <w:ilvl w:val="1"/>
          <w:numId w:val="7"/>
        </w:numPr>
        <w:jc w:val="left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Wrote/published journal articles (original research and reviews)</w:t>
      </w:r>
      <w:r w:rsidRPr="00C11951">
        <w:rPr>
          <w:rFonts w:asciiTheme="minorHAnsi" w:hAnsiTheme="minorHAnsi" w:cstheme="minorHAnsi"/>
        </w:rPr>
        <w:t xml:space="preserve"> </w:t>
      </w:r>
      <w:r w:rsidRPr="00DD0128">
        <w:rPr>
          <w:rFonts w:asciiTheme="minorHAnsi" w:hAnsiTheme="minorHAnsi" w:cstheme="minorHAnsi"/>
        </w:rPr>
        <w:t>on various scientific topics</w:t>
      </w:r>
    </w:p>
    <w:p w14:paraId="0EBA39C0" w14:textId="77777777" w:rsidR="00344749" w:rsidRPr="00C11951" w:rsidRDefault="00344749" w:rsidP="00B34F0F">
      <w:pPr>
        <w:pStyle w:val="BodyText"/>
        <w:jc w:val="left"/>
        <w:rPr>
          <w:rFonts w:asciiTheme="minorHAnsi" w:hAnsiTheme="minorHAnsi" w:cstheme="minorHAnsi"/>
          <w:szCs w:val="24"/>
        </w:rPr>
      </w:pPr>
    </w:p>
    <w:sectPr w:rsidR="00344749" w:rsidRPr="00C11951" w:rsidSect="001B27E4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DF1B84" w14:textId="77777777" w:rsidR="000060D5" w:rsidRDefault="000060D5">
      <w:r>
        <w:separator/>
      </w:r>
    </w:p>
  </w:endnote>
  <w:endnote w:type="continuationSeparator" w:id="0">
    <w:p w14:paraId="7321A5CD" w14:textId="77777777" w:rsidR="000060D5" w:rsidRDefault="0000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65D5D4" w14:textId="77777777" w:rsidR="00443691" w:rsidRDefault="00587E7E" w:rsidP="0040676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4369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65D5D5" w14:textId="77777777" w:rsidR="00443691" w:rsidRDefault="00443691" w:rsidP="00D109A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65D5D6" w14:textId="77777777" w:rsidR="00443691" w:rsidRDefault="00443691" w:rsidP="00406769">
    <w:pPr>
      <w:pStyle w:val="Footer"/>
      <w:framePr w:wrap="around" w:vAnchor="text" w:hAnchor="margin" w:xAlign="right" w:y="1"/>
      <w:rPr>
        <w:rStyle w:val="PageNumber"/>
      </w:rPr>
    </w:pPr>
  </w:p>
  <w:p w14:paraId="5665D5D7" w14:textId="77777777" w:rsidR="00443691" w:rsidRDefault="00443691" w:rsidP="00D109A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6FA73E" w14:textId="77777777" w:rsidR="000060D5" w:rsidRDefault="000060D5">
      <w:r>
        <w:separator/>
      </w:r>
    </w:p>
  </w:footnote>
  <w:footnote w:type="continuationSeparator" w:id="0">
    <w:p w14:paraId="35DE54BC" w14:textId="77777777" w:rsidR="000060D5" w:rsidRDefault="00006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533C"/>
    <w:multiLevelType w:val="multilevel"/>
    <w:tmpl w:val="EB9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03529"/>
    <w:multiLevelType w:val="multilevel"/>
    <w:tmpl w:val="5F2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73228"/>
    <w:multiLevelType w:val="hybridMultilevel"/>
    <w:tmpl w:val="B63E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855B4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B178A"/>
    <w:multiLevelType w:val="multilevel"/>
    <w:tmpl w:val="813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B5555"/>
    <w:multiLevelType w:val="multilevel"/>
    <w:tmpl w:val="D58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C7724"/>
    <w:multiLevelType w:val="multilevel"/>
    <w:tmpl w:val="0A08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21A2D"/>
    <w:multiLevelType w:val="hybridMultilevel"/>
    <w:tmpl w:val="AFD63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855B4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338BC"/>
    <w:multiLevelType w:val="multilevel"/>
    <w:tmpl w:val="9BC0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E0659"/>
    <w:multiLevelType w:val="multilevel"/>
    <w:tmpl w:val="4A68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B54E5"/>
    <w:multiLevelType w:val="multilevel"/>
    <w:tmpl w:val="57F8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20810"/>
    <w:multiLevelType w:val="hybridMultilevel"/>
    <w:tmpl w:val="1D1C2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87476"/>
    <w:multiLevelType w:val="hybridMultilevel"/>
    <w:tmpl w:val="E7B23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366C20"/>
    <w:multiLevelType w:val="singleLevel"/>
    <w:tmpl w:val="86862C30"/>
    <w:lvl w:ilvl="0">
      <w:start w:val="1"/>
      <w:numFmt w:val="bullet"/>
      <w:pStyle w:val="Bullet2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9F5052C"/>
    <w:multiLevelType w:val="multilevel"/>
    <w:tmpl w:val="2BA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E3538"/>
    <w:multiLevelType w:val="hybridMultilevel"/>
    <w:tmpl w:val="C944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855B4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557C2"/>
    <w:multiLevelType w:val="hybridMultilevel"/>
    <w:tmpl w:val="DE00231A"/>
    <w:lvl w:ilvl="0" w:tplc="ED1E4480">
      <w:start w:val="1"/>
      <w:numFmt w:val="lowerLetter"/>
      <w:pStyle w:val="RFI2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55671F90"/>
    <w:multiLevelType w:val="multilevel"/>
    <w:tmpl w:val="1B1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45130"/>
    <w:multiLevelType w:val="hybridMultilevel"/>
    <w:tmpl w:val="B0D2D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855B4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45684"/>
    <w:multiLevelType w:val="hybridMultilevel"/>
    <w:tmpl w:val="6F8CC4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F6CD2A6">
      <w:start w:val="1"/>
      <w:numFmt w:val="bullet"/>
      <w:lvlText w:val="–"/>
      <w:lvlJc w:val="left"/>
      <w:pPr>
        <w:ind w:left="180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624E3D"/>
    <w:multiLevelType w:val="multilevel"/>
    <w:tmpl w:val="7DE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675AC"/>
    <w:multiLevelType w:val="hybridMultilevel"/>
    <w:tmpl w:val="318C3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855B4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E3B2E"/>
    <w:multiLevelType w:val="hybridMultilevel"/>
    <w:tmpl w:val="0C36D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855B4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E07094"/>
    <w:multiLevelType w:val="multilevel"/>
    <w:tmpl w:val="61BA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977B8"/>
    <w:multiLevelType w:val="multilevel"/>
    <w:tmpl w:val="391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F5599"/>
    <w:multiLevelType w:val="hybridMultilevel"/>
    <w:tmpl w:val="0CC89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24"/>
  </w:num>
  <w:num w:numId="4">
    <w:abstractNumId w:val="10"/>
  </w:num>
  <w:num w:numId="5">
    <w:abstractNumId w:val="11"/>
  </w:num>
  <w:num w:numId="6">
    <w:abstractNumId w:val="2"/>
  </w:num>
  <w:num w:numId="7">
    <w:abstractNumId w:val="14"/>
  </w:num>
  <w:num w:numId="8">
    <w:abstractNumId w:val="21"/>
  </w:num>
  <w:num w:numId="9">
    <w:abstractNumId w:val="17"/>
  </w:num>
  <w:num w:numId="10">
    <w:abstractNumId w:val="6"/>
  </w:num>
  <w:num w:numId="11">
    <w:abstractNumId w:val="20"/>
  </w:num>
  <w:num w:numId="12">
    <w:abstractNumId w:val="18"/>
  </w:num>
  <w:num w:numId="13">
    <w:abstractNumId w:val="9"/>
  </w:num>
  <w:num w:numId="14">
    <w:abstractNumId w:val="1"/>
  </w:num>
  <w:num w:numId="15">
    <w:abstractNumId w:val="16"/>
  </w:num>
  <w:num w:numId="16">
    <w:abstractNumId w:val="8"/>
  </w:num>
  <w:num w:numId="17">
    <w:abstractNumId w:val="0"/>
  </w:num>
  <w:num w:numId="18">
    <w:abstractNumId w:val="22"/>
  </w:num>
  <w:num w:numId="19">
    <w:abstractNumId w:val="13"/>
  </w:num>
  <w:num w:numId="20">
    <w:abstractNumId w:val="3"/>
  </w:num>
  <w:num w:numId="21">
    <w:abstractNumId w:val="5"/>
  </w:num>
  <w:num w:numId="22">
    <w:abstractNumId w:val="19"/>
  </w:num>
  <w:num w:numId="23">
    <w:abstractNumId w:val="7"/>
  </w:num>
  <w:num w:numId="24">
    <w:abstractNumId w:val="23"/>
  </w:num>
  <w:num w:numId="25">
    <w:abstractNumId w:val="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isplayHorizontalDrawingGridEvery w:val="0"/>
  <w:displayVerticalDrawingGridEvery w:val="0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B7D"/>
    <w:rsid w:val="0000328F"/>
    <w:rsid w:val="00004D52"/>
    <w:rsid w:val="000060D5"/>
    <w:rsid w:val="00006470"/>
    <w:rsid w:val="00013C88"/>
    <w:rsid w:val="00014A9B"/>
    <w:rsid w:val="00016B94"/>
    <w:rsid w:val="00016EDE"/>
    <w:rsid w:val="00021525"/>
    <w:rsid w:val="00025250"/>
    <w:rsid w:val="00025639"/>
    <w:rsid w:val="00031044"/>
    <w:rsid w:val="000312F9"/>
    <w:rsid w:val="0003192A"/>
    <w:rsid w:val="000331BD"/>
    <w:rsid w:val="00034EE0"/>
    <w:rsid w:val="0003553B"/>
    <w:rsid w:val="000373AF"/>
    <w:rsid w:val="00037F19"/>
    <w:rsid w:val="00041182"/>
    <w:rsid w:val="0004260B"/>
    <w:rsid w:val="0004324A"/>
    <w:rsid w:val="00044319"/>
    <w:rsid w:val="00045155"/>
    <w:rsid w:val="00045301"/>
    <w:rsid w:val="000454B6"/>
    <w:rsid w:val="00051D2E"/>
    <w:rsid w:val="0006427A"/>
    <w:rsid w:val="00067C95"/>
    <w:rsid w:val="00067E9F"/>
    <w:rsid w:val="00071C16"/>
    <w:rsid w:val="000731AD"/>
    <w:rsid w:val="0007537B"/>
    <w:rsid w:val="00075A0C"/>
    <w:rsid w:val="000769AF"/>
    <w:rsid w:val="000807BA"/>
    <w:rsid w:val="00087BDE"/>
    <w:rsid w:val="00091025"/>
    <w:rsid w:val="00091501"/>
    <w:rsid w:val="00091C04"/>
    <w:rsid w:val="000927D0"/>
    <w:rsid w:val="00097818"/>
    <w:rsid w:val="000A05C5"/>
    <w:rsid w:val="000A4DBD"/>
    <w:rsid w:val="000A67AA"/>
    <w:rsid w:val="000A6E2B"/>
    <w:rsid w:val="000A7480"/>
    <w:rsid w:val="000B0312"/>
    <w:rsid w:val="000C036E"/>
    <w:rsid w:val="000C07F3"/>
    <w:rsid w:val="000C3C2B"/>
    <w:rsid w:val="000C4C37"/>
    <w:rsid w:val="000C4E4C"/>
    <w:rsid w:val="000C5180"/>
    <w:rsid w:val="000C5F3A"/>
    <w:rsid w:val="000D09D6"/>
    <w:rsid w:val="000D1512"/>
    <w:rsid w:val="000D1607"/>
    <w:rsid w:val="000E6601"/>
    <w:rsid w:val="000F0F37"/>
    <w:rsid w:val="000F268A"/>
    <w:rsid w:val="000F2694"/>
    <w:rsid w:val="000F2757"/>
    <w:rsid w:val="000F2FBA"/>
    <w:rsid w:val="000F36F3"/>
    <w:rsid w:val="000F3B7B"/>
    <w:rsid w:val="000F5254"/>
    <w:rsid w:val="000F5BB9"/>
    <w:rsid w:val="000F78EE"/>
    <w:rsid w:val="001007D0"/>
    <w:rsid w:val="00105179"/>
    <w:rsid w:val="0011023F"/>
    <w:rsid w:val="001118AD"/>
    <w:rsid w:val="00114614"/>
    <w:rsid w:val="001148A0"/>
    <w:rsid w:val="0011791B"/>
    <w:rsid w:val="00123925"/>
    <w:rsid w:val="001265F5"/>
    <w:rsid w:val="001301B1"/>
    <w:rsid w:val="001338DF"/>
    <w:rsid w:val="0013533A"/>
    <w:rsid w:val="00141D01"/>
    <w:rsid w:val="00142509"/>
    <w:rsid w:val="00143286"/>
    <w:rsid w:val="001432FD"/>
    <w:rsid w:val="0015048C"/>
    <w:rsid w:val="00152293"/>
    <w:rsid w:val="00153E26"/>
    <w:rsid w:val="00155104"/>
    <w:rsid w:val="0015555E"/>
    <w:rsid w:val="001555C8"/>
    <w:rsid w:val="00155648"/>
    <w:rsid w:val="001568AE"/>
    <w:rsid w:val="00157756"/>
    <w:rsid w:val="00160441"/>
    <w:rsid w:val="00161D39"/>
    <w:rsid w:val="00163454"/>
    <w:rsid w:val="0016477B"/>
    <w:rsid w:val="00166945"/>
    <w:rsid w:val="00191DCE"/>
    <w:rsid w:val="001924FF"/>
    <w:rsid w:val="001927D0"/>
    <w:rsid w:val="00193293"/>
    <w:rsid w:val="001A104E"/>
    <w:rsid w:val="001A1171"/>
    <w:rsid w:val="001A31DF"/>
    <w:rsid w:val="001A7351"/>
    <w:rsid w:val="001B05F9"/>
    <w:rsid w:val="001B1E5E"/>
    <w:rsid w:val="001B2515"/>
    <w:rsid w:val="001B27E4"/>
    <w:rsid w:val="001B2C86"/>
    <w:rsid w:val="001B451E"/>
    <w:rsid w:val="001B5EAE"/>
    <w:rsid w:val="001B7DD3"/>
    <w:rsid w:val="001C43B2"/>
    <w:rsid w:val="001C4784"/>
    <w:rsid w:val="001C489D"/>
    <w:rsid w:val="001C49C0"/>
    <w:rsid w:val="001C5495"/>
    <w:rsid w:val="001C63DD"/>
    <w:rsid w:val="001C66EA"/>
    <w:rsid w:val="001C67F6"/>
    <w:rsid w:val="001D0E03"/>
    <w:rsid w:val="001D1094"/>
    <w:rsid w:val="001D1711"/>
    <w:rsid w:val="001D3075"/>
    <w:rsid w:val="001D37E1"/>
    <w:rsid w:val="001D58D4"/>
    <w:rsid w:val="001D7DDC"/>
    <w:rsid w:val="001E00AD"/>
    <w:rsid w:val="001E20A2"/>
    <w:rsid w:val="001E26EF"/>
    <w:rsid w:val="001E6395"/>
    <w:rsid w:val="001E6B93"/>
    <w:rsid w:val="001F0B77"/>
    <w:rsid w:val="001F155D"/>
    <w:rsid w:val="001F3468"/>
    <w:rsid w:val="001F67CD"/>
    <w:rsid w:val="00201701"/>
    <w:rsid w:val="00203EB8"/>
    <w:rsid w:val="002062E6"/>
    <w:rsid w:val="00206B75"/>
    <w:rsid w:val="00211E05"/>
    <w:rsid w:val="00211F9E"/>
    <w:rsid w:val="0021582D"/>
    <w:rsid w:val="00217E62"/>
    <w:rsid w:val="00220E75"/>
    <w:rsid w:val="00221FE7"/>
    <w:rsid w:val="002229DD"/>
    <w:rsid w:val="00224C22"/>
    <w:rsid w:val="002313D2"/>
    <w:rsid w:val="002320F9"/>
    <w:rsid w:val="00232B20"/>
    <w:rsid w:val="0023511F"/>
    <w:rsid w:val="002366F9"/>
    <w:rsid w:val="00236929"/>
    <w:rsid w:val="00236A32"/>
    <w:rsid w:val="00236E1A"/>
    <w:rsid w:val="00237A3D"/>
    <w:rsid w:val="00240D44"/>
    <w:rsid w:val="00240E3C"/>
    <w:rsid w:val="00241333"/>
    <w:rsid w:val="00241D8B"/>
    <w:rsid w:val="00242453"/>
    <w:rsid w:val="00242DB1"/>
    <w:rsid w:val="00242E01"/>
    <w:rsid w:val="002444CC"/>
    <w:rsid w:val="002471D6"/>
    <w:rsid w:val="00247589"/>
    <w:rsid w:val="00250354"/>
    <w:rsid w:val="002505AE"/>
    <w:rsid w:val="00251D17"/>
    <w:rsid w:val="00254B34"/>
    <w:rsid w:val="00255329"/>
    <w:rsid w:val="00261068"/>
    <w:rsid w:val="00261D0A"/>
    <w:rsid w:val="00266309"/>
    <w:rsid w:val="00266C2F"/>
    <w:rsid w:val="002701E5"/>
    <w:rsid w:val="00270CC8"/>
    <w:rsid w:val="00273010"/>
    <w:rsid w:val="0027470C"/>
    <w:rsid w:val="00280241"/>
    <w:rsid w:val="00280441"/>
    <w:rsid w:val="0028163E"/>
    <w:rsid w:val="00282993"/>
    <w:rsid w:val="002864D1"/>
    <w:rsid w:val="00286EA9"/>
    <w:rsid w:val="00287D2B"/>
    <w:rsid w:val="00287DE6"/>
    <w:rsid w:val="00292204"/>
    <w:rsid w:val="00292D11"/>
    <w:rsid w:val="00293EE8"/>
    <w:rsid w:val="00296B72"/>
    <w:rsid w:val="002A21D0"/>
    <w:rsid w:val="002A351A"/>
    <w:rsid w:val="002A3E8F"/>
    <w:rsid w:val="002B2DEB"/>
    <w:rsid w:val="002B6BE5"/>
    <w:rsid w:val="002B772E"/>
    <w:rsid w:val="002C122C"/>
    <w:rsid w:val="002C4185"/>
    <w:rsid w:val="002C485E"/>
    <w:rsid w:val="002C6755"/>
    <w:rsid w:val="002C6762"/>
    <w:rsid w:val="002C686A"/>
    <w:rsid w:val="002C6B0F"/>
    <w:rsid w:val="002D01D0"/>
    <w:rsid w:val="002D5418"/>
    <w:rsid w:val="002D7060"/>
    <w:rsid w:val="002D762F"/>
    <w:rsid w:val="002E0348"/>
    <w:rsid w:val="002E1FE7"/>
    <w:rsid w:val="002E2628"/>
    <w:rsid w:val="002E5E63"/>
    <w:rsid w:val="002E62FB"/>
    <w:rsid w:val="002F16D3"/>
    <w:rsid w:val="002F4CE2"/>
    <w:rsid w:val="002F6B2B"/>
    <w:rsid w:val="00300060"/>
    <w:rsid w:val="0030030F"/>
    <w:rsid w:val="00300D55"/>
    <w:rsid w:val="00302658"/>
    <w:rsid w:val="0030372E"/>
    <w:rsid w:val="00307659"/>
    <w:rsid w:val="0031061F"/>
    <w:rsid w:val="00312AA8"/>
    <w:rsid w:val="003136E1"/>
    <w:rsid w:val="0031472A"/>
    <w:rsid w:val="00315D49"/>
    <w:rsid w:val="00316CA5"/>
    <w:rsid w:val="00320A0B"/>
    <w:rsid w:val="003213C6"/>
    <w:rsid w:val="003253D1"/>
    <w:rsid w:val="0032591D"/>
    <w:rsid w:val="00326C12"/>
    <w:rsid w:val="003270F7"/>
    <w:rsid w:val="003274E5"/>
    <w:rsid w:val="003326C5"/>
    <w:rsid w:val="003369EE"/>
    <w:rsid w:val="00337D42"/>
    <w:rsid w:val="00344749"/>
    <w:rsid w:val="003447ED"/>
    <w:rsid w:val="00345848"/>
    <w:rsid w:val="003463C0"/>
    <w:rsid w:val="00346425"/>
    <w:rsid w:val="00347225"/>
    <w:rsid w:val="003532C0"/>
    <w:rsid w:val="00353B80"/>
    <w:rsid w:val="00353B93"/>
    <w:rsid w:val="00354AC6"/>
    <w:rsid w:val="00355702"/>
    <w:rsid w:val="003611E5"/>
    <w:rsid w:val="0036208D"/>
    <w:rsid w:val="003662C7"/>
    <w:rsid w:val="00367592"/>
    <w:rsid w:val="0037116A"/>
    <w:rsid w:val="00371446"/>
    <w:rsid w:val="00371FDE"/>
    <w:rsid w:val="003724CA"/>
    <w:rsid w:val="003741A7"/>
    <w:rsid w:val="003755B2"/>
    <w:rsid w:val="00375B1D"/>
    <w:rsid w:val="00376144"/>
    <w:rsid w:val="00376F9B"/>
    <w:rsid w:val="00382379"/>
    <w:rsid w:val="0038769D"/>
    <w:rsid w:val="0039198A"/>
    <w:rsid w:val="003A102B"/>
    <w:rsid w:val="003A13F4"/>
    <w:rsid w:val="003A1436"/>
    <w:rsid w:val="003A651E"/>
    <w:rsid w:val="003B07A1"/>
    <w:rsid w:val="003B0A77"/>
    <w:rsid w:val="003B3265"/>
    <w:rsid w:val="003B5BBE"/>
    <w:rsid w:val="003B637D"/>
    <w:rsid w:val="003B65DD"/>
    <w:rsid w:val="003B7AB2"/>
    <w:rsid w:val="003C4E94"/>
    <w:rsid w:val="003C54DF"/>
    <w:rsid w:val="003D2A85"/>
    <w:rsid w:val="003D48F3"/>
    <w:rsid w:val="003D60A4"/>
    <w:rsid w:val="003D7B4B"/>
    <w:rsid w:val="003E0268"/>
    <w:rsid w:val="003E06EE"/>
    <w:rsid w:val="003E1BBD"/>
    <w:rsid w:val="003E1E83"/>
    <w:rsid w:val="003E2766"/>
    <w:rsid w:val="003E3A7C"/>
    <w:rsid w:val="003E45EE"/>
    <w:rsid w:val="003E4AA5"/>
    <w:rsid w:val="003E4F0E"/>
    <w:rsid w:val="003F0087"/>
    <w:rsid w:val="003F2315"/>
    <w:rsid w:val="003F3104"/>
    <w:rsid w:val="003F494B"/>
    <w:rsid w:val="003F6118"/>
    <w:rsid w:val="003F7B9B"/>
    <w:rsid w:val="00406769"/>
    <w:rsid w:val="004073A5"/>
    <w:rsid w:val="00407A53"/>
    <w:rsid w:val="00410B2F"/>
    <w:rsid w:val="004157E2"/>
    <w:rsid w:val="004159C1"/>
    <w:rsid w:val="00420DEC"/>
    <w:rsid w:val="00420F32"/>
    <w:rsid w:val="0042148C"/>
    <w:rsid w:val="00421F4F"/>
    <w:rsid w:val="004247F4"/>
    <w:rsid w:val="00425725"/>
    <w:rsid w:val="004316C0"/>
    <w:rsid w:val="00440A8E"/>
    <w:rsid w:val="00443691"/>
    <w:rsid w:val="004468C2"/>
    <w:rsid w:val="00447E4B"/>
    <w:rsid w:val="004501BE"/>
    <w:rsid w:val="00450785"/>
    <w:rsid w:val="00451BC8"/>
    <w:rsid w:val="00451E14"/>
    <w:rsid w:val="00451E3B"/>
    <w:rsid w:val="00452949"/>
    <w:rsid w:val="00457627"/>
    <w:rsid w:val="0046101B"/>
    <w:rsid w:val="00462A15"/>
    <w:rsid w:val="0046704C"/>
    <w:rsid w:val="004671EB"/>
    <w:rsid w:val="00467AD4"/>
    <w:rsid w:val="00470C1A"/>
    <w:rsid w:val="00472A7D"/>
    <w:rsid w:val="00473D17"/>
    <w:rsid w:val="00474015"/>
    <w:rsid w:val="00480926"/>
    <w:rsid w:val="00481543"/>
    <w:rsid w:val="004816DC"/>
    <w:rsid w:val="00481987"/>
    <w:rsid w:val="00482850"/>
    <w:rsid w:val="00484885"/>
    <w:rsid w:val="00484CCF"/>
    <w:rsid w:val="00486B74"/>
    <w:rsid w:val="00493AD2"/>
    <w:rsid w:val="0049762F"/>
    <w:rsid w:val="004A604C"/>
    <w:rsid w:val="004A6F46"/>
    <w:rsid w:val="004B0F93"/>
    <w:rsid w:val="004B349C"/>
    <w:rsid w:val="004C28BD"/>
    <w:rsid w:val="004C4C9E"/>
    <w:rsid w:val="004C6BD6"/>
    <w:rsid w:val="004D0058"/>
    <w:rsid w:val="004D18C6"/>
    <w:rsid w:val="004D1A86"/>
    <w:rsid w:val="004D2EC4"/>
    <w:rsid w:val="004E04F0"/>
    <w:rsid w:val="004E1A7F"/>
    <w:rsid w:val="004E2BA2"/>
    <w:rsid w:val="004E31E0"/>
    <w:rsid w:val="004E69F7"/>
    <w:rsid w:val="004F2328"/>
    <w:rsid w:val="004F26BF"/>
    <w:rsid w:val="004F48A6"/>
    <w:rsid w:val="004F713B"/>
    <w:rsid w:val="005050F9"/>
    <w:rsid w:val="005113DC"/>
    <w:rsid w:val="00511B9D"/>
    <w:rsid w:val="00513701"/>
    <w:rsid w:val="00514CC7"/>
    <w:rsid w:val="0051591C"/>
    <w:rsid w:val="00517B50"/>
    <w:rsid w:val="00517EF8"/>
    <w:rsid w:val="00520053"/>
    <w:rsid w:val="005212F2"/>
    <w:rsid w:val="005238DD"/>
    <w:rsid w:val="00523C20"/>
    <w:rsid w:val="00526CA7"/>
    <w:rsid w:val="0052774A"/>
    <w:rsid w:val="00531136"/>
    <w:rsid w:val="00532962"/>
    <w:rsid w:val="00533EC2"/>
    <w:rsid w:val="00542E14"/>
    <w:rsid w:val="00560EAF"/>
    <w:rsid w:val="00564700"/>
    <w:rsid w:val="005710E8"/>
    <w:rsid w:val="005713EE"/>
    <w:rsid w:val="00573C49"/>
    <w:rsid w:val="005749FE"/>
    <w:rsid w:val="0057614A"/>
    <w:rsid w:val="0058074A"/>
    <w:rsid w:val="005821EB"/>
    <w:rsid w:val="005834E1"/>
    <w:rsid w:val="00583819"/>
    <w:rsid w:val="005874E9"/>
    <w:rsid w:val="00587E7E"/>
    <w:rsid w:val="005906A5"/>
    <w:rsid w:val="00596B8A"/>
    <w:rsid w:val="00596CC7"/>
    <w:rsid w:val="005972B0"/>
    <w:rsid w:val="005A60A8"/>
    <w:rsid w:val="005A729A"/>
    <w:rsid w:val="005B1A62"/>
    <w:rsid w:val="005B2C5A"/>
    <w:rsid w:val="005B331D"/>
    <w:rsid w:val="005B35C0"/>
    <w:rsid w:val="005B7050"/>
    <w:rsid w:val="005C078D"/>
    <w:rsid w:val="005C185D"/>
    <w:rsid w:val="005C2620"/>
    <w:rsid w:val="005C2B54"/>
    <w:rsid w:val="005C3A8E"/>
    <w:rsid w:val="005C3CBD"/>
    <w:rsid w:val="005C7905"/>
    <w:rsid w:val="005D5817"/>
    <w:rsid w:val="005D595A"/>
    <w:rsid w:val="005D5A0E"/>
    <w:rsid w:val="005D6503"/>
    <w:rsid w:val="005D6888"/>
    <w:rsid w:val="005E33AC"/>
    <w:rsid w:val="005E3B4D"/>
    <w:rsid w:val="005E5147"/>
    <w:rsid w:val="005E550E"/>
    <w:rsid w:val="005E68C6"/>
    <w:rsid w:val="005F0325"/>
    <w:rsid w:val="005F0588"/>
    <w:rsid w:val="005F13B3"/>
    <w:rsid w:val="005F77BF"/>
    <w:rsid w:val="005F7D24"/>
    <w:rsid w:val="00602618"/>
    <w:rsid w:val="0060476F"/>
    <w:rsid w:val="0060520D"/>
    <w:rsid w:val="006062C2"/>
    <w:rsid w:val="00606809"/>
    <w:rsid w:val="0061319B"/>
    <w:rsid w:val="006137DE"/>
    <w:rsid w:val="00614321"/>
    <w:rsid w:val="0061728B"/>
    <w:rsid w:val="00624AF9"/>
    <w:rsid w:val="0062518D"/>
    <w:rsid w:val="00626C3F"/>
    <w:rsid w:val="006302F5"/>
    <w:rsid w:val="006340DE"/>
    <w:rsid w:val="006344C2"/>
    <w:rsid w:val="00635B67"/>
    <w:rsid w:val="00636E43"/>
    <w:rsid w:val="00637A98"/>
    <w:rsid w:val="00641D6F"/>
    <w:rsid w:val="00642150"/>
    <w:rsid w:val="00642CB0"/>
    <w:rsid w:val="00643262"/>
    <w:rsid w:val="0065083E"/>
    <w:rsid w:val="006566BA"/>
    <w:rsid w:val="00657622"/>
    <w:rsid w:val="00667E43"/>
    <w:rsid w:val="006708E4"/>
    <w:rsid w:val="006717C0"/>
    <w:rsid w:val="00671BAF"/>
    <w:rsid w:val="00672B60"/>
    <w:rsid w:val="00676BB2"/>
    <w:rsid w:val="00676FF0"/>
    <w:rsid w:val="00690E32"/>
    <w:rsid w:val="00693209"/>
    <w:rsid w:val="00693378"/>
    <w:rsid w:val="00694138"/>
    <w:rsid w:val="006952D5"/>
    <w:rsid w:val="006A1EFA"/>
    <w:rsid w:val="006A27F5"/>
    <w:rsid w:val="006A5121"/>
    <w:rsid w:val="006B0AD1"/>
    <w:rsid w:val="006B1313"/>
    <w:rsid w:val="006B2159"/>
    <w:rsid w:val="006B423D"/>
    <w:rsid w:val="006B556B"/>
    <w:rsid w:val="006B78A0"/>
    <w:rsid w:val="006C2299"/>
    <w:rsid w:val="006C2494"/>
    <w:rsid w:val="006C28C3"/>
    <w:rsid w:val="006D2CE6"/>
    <w:rsid w:val="006D4D83"/>
    <w:rsid w:val="006D5F5A"/>
    <w:rsid w:val="006D61A7"/>
    <w:rsid w:val="006D6C82"/>
    <w:rsid w:val="006D7E7A"/>
    <w:rsid w:val="006E4B45"/>
    <w:rsid w:val="006F47F2"/>
    <w:rsid w:val="006F597E"/>
    <w:rsid w:val="006F661C"/>
    <w:rsid w:val="006F7F6A"/>
    <w:rsid w:val="0070190C"/>
    <w:rsid w:val="007019E9"/>
    <w:rsid w:val="00701CF4"/>
    <w:rsid w:val="007034B0"/>
    <w:rsid w:val="00704C67"/>
    <w:rsid w:val="007101BF"/>
    <w:rsid w:val="00712FFA"/>
    <w:rsid w:val="00717CBA"/>
    <w:rsid w:val="00721977"/>
    <w:rsid w:val="0072391E"/>
    <w:rsid w:val="00732D84"/>
    <w:rsid w:val="00732E2F"/>
    <w:rsid w:val="00733735"/>
    <w:rsid w:val="0073522D"/>
    <w:rsid w:val="00735F92"/>
    <w:rsid w:val="00740D2D"/>
    <w:rsid w:val="00741C24"/>
    <w:rsid w:val="00741EDE"/>
    <w:rsid w:val="007428F0"/>
    <w:rsid w:val="00742D1D"/>
    <w:rsid w:val="00745B53"/>
    <w:rsid w:val="00747394"/>
    <w:rsid w:val="0074746F"/>
    <w:rsid w:val="0074755F"/>
    <w:rsid w:val="00747930"/>
    <w:rsid w:val="00752A8A"/>
    <w:rsid w:val="00752E94"/>
    <w:rsid w:val="00756B88"/>
    <w:rsid w:val="00761B6C"/>
    <w:rsid w:val="00761C00"/>
    <w:rsid w:val="00762081"/>
    <w:rsid w:val="007622E4"/>
    <w:rsid w:val="007636DD"/>
    <w:rsid w:val="00764C0A"/>
    <w:rsid w:val="007669A5"/>
    <w:rsid w:val="00770184"/>
    <w:rsid w:val="007711AA"/>
    <w:rsid w:val="00775488"/>
    <w:rsid w:val="007823E2"/>
    <w:rsid w:val="00782DE5"/>
    <w:rsid w:val="007832E2"/>
    <w:rsid w:val="0078692B"/>
    <w:rsid w:val="00786CEE"/>
    <w:rsid w:val="00790D18"/>
    <w:rsid w:val="007958B1"/>
    <w:rsid w:val="0079626E"/>
    <w:rsid w:val="007A0D03"/>
    <w:rsid w:val="007A19B1"/>
    <w:rsid w:val="007A1AE9"/>
    <w:rsid w:val="007A3675"/>
    <w:rsid w:val="007A3F01"/>
    <w:rsid w:val="007A452A"/>
    <w:rsid w:val="007B0964"/>
    <w:rsid w:val="007B34CE"/>
    <w:rsid w:val="007B409C"/>
    <w:rsid w:val="007B73E7"/>
    <w:rsid w:val="007C0107"/>
    <w:rsid w:val="007C23C0"/>
    <w:rsid w:val="007C2C31"/>
    <w:rsid w:val="007C3F93"/>
    <w:rsid w:val="007C4034"/>
    <w:rsid w:val="007C584E"/>
    <w:rsid w:val="007C5FC9"/>
    <w:rsid w:val="007D07AD"/>
    <w:rsid w:val="007D0C46"/>
    <w:rsid w:val="007D0DF6"/>
    <w:rsid w:val="007D0F01"/>
    <w:rsid w:val="007D18EA"/>
    <w:rsid w:val="007D4AF9"/>
    <w:rsid w:val="007D5BE8"/>
    <w:rsid w:val="007D60A2"/>
    <w:rsid w:val="007D63DE"/>
    <w:rsid w:val="007D6FAF"/>
    <w:rsid w:val="007E1520"/>
    <w:rsid w:val="007E3345"/>
    <w:rsid w:val="007E5401"/>
    <w:rsid w:val="007E5787"/>
    <w:rsid w:val="007E60A2"/>
    <w:rsid w:val="007E65ED"/>
    <w:rsid w:val="007E6C6C"/>
    <w:rsid w:val="007E734E"/>
    <w:rsid w:val="007F066E"/>
    <w:rsid w:val="007F1021"/>
    <w:rsid w:val="007F3214"/>
    <w:rsid w:val="007F32BF"/>
    <w:rsid w:val="007F3508"/>
    <w:rsid w:val="007F504E"/>
    <w:rsid w:val="007F7130"/>
    <w:rsid w:val="0080041F"/>
    <w:rsid w:val="00801644"/>
    <w:rsid w:val="00801EEA"/>
    <w:rsid w:val="00802500"/>
    <w:rsid w:val="008033FC"/>
    <w:rsid w:val="0081166E"/>
    <w:rsid w:val="00812456"/>
    <w:rsid w:val="00815632"/>
    <w:rsid w:val="00815B2A"/>
    <w:rsid w:val="008208E4"/>
    <w:rsid w:val="00820CE0"/>
    <w:rsid w:val="00824588"/>
    <w:rsid w:val="00826923"/>
    <w:rsid w:val="00827648"/>
    <w:rsid w:val="0083083A"/>
    <w:rsid w:val="00832705"/>
    <w:rsid w:val="0083429A"/>
    <w:rsid w:val="0083590E"/>
    <w:rsid w:val="0083617F"/>
    <w:rsid w:val="00836CEA"/>
    <w:rsid w:val="0084095D"/>
    <w:rsid w:val="00842192"/>
    <w:rsid w:val="00842A50"/>
    <w:rsid w:val="0084717C"/>
    <w:rsid w:val="00850E3A"/>
    <w:rsid w:val="00850EDE"/>
    <w:rsid w:val="008526B8"/>
    <w:rsid w:val="0085381D"/>
    <w:rsid w:val="00855610"/>
    <w:rsid w:val="008577B4"/>
    <w:rsid w:val="008622E4"/>
    <w:rsid w:val="00864148"/>
    <w:rsid w:val="00871CE1"/>
    <w:rsid w:val="008726E6"/>
    <w:rsid w:val="00872961"/>
    <w:rsid w:val="008736B5"/>
    <w:rsid w:val="00874E08"/>
    <w:rsid w:val="0087721D"/>
    <w:rsid w:val="00877413"/>
    <w:rsid w:val="0087796F"/>
    <w:rsid w:val="008806A7"/>
    <w:rsid w:val="008810AA"/>
    <w:rsid w:val="00882193"/>
    <w:rsid w:val="0089148C"/>
    <w:rsid w:val="00891631"/>
    <w:rsid w:val="008921A1"/>
    <w:rsid w:val="00896B83"/>
    <w:rsid w:val="008A1793"/>
    <w:rsid w:val="008A4F65"/>
    <w:rsid w:val="008A74C9"/>
    <w:rsid w:val="008B0F3A"/>
    <w:rsid w:val="008B1941"/>
    <w:rsid w:val="008B1CF7"/>
    <w:rsid w:val="008B330A"/>
    <w:rsid w:val="008B4852"/>
    <w:rsid w:val="008B682A"/>
    <w:rsid w:val="008B7624"/>
    <w:rsid w:val="008B7F17"/>
    <w:rsid w:val="008C19B0"/>
    <w:rsid w:val="008C2CD5"/>
    <w:rsid w:val="008C334E"/>
    <w:rsid w:val="008C442C"/>
    <w:rsid w:val="008D128E"/>
    <w:rsid w:val="008D2318"/>
    <w:rsid w:val="008D26B3"/>
    <w:rsid w:val="008D3E8E"/>
    <w:rsid w:val="008D5171"/>
    <w:rsid w:val="008D58EE"/>
    <w:rsid w:val="008D5A52"/>
    <w:rsid w:val="008D618C"/>
    <w:rsid w:val="008D7A56"/>
    <w:rsid w:val="008E1384"/>
    <w:rsid w:val="008E18E3"/>
    <w:rsid w:val="008E37AA"/>
    <w:rsid w:val="008E3BF4"/>
    <w:rsid w:val="008E4C87"/>
    <w:rsid w:val="008E5E98"/>
    <w:rsid w:val="008E785B"/>
    <w:rsid w:val="008F493C"/>
    <w:rsid w:val="008F5F7F"/>
    <w:rsid w:val="008F7262"/>
    <w:rsid w:val="009035DF"/>
    <w:rsid w:val="009041D9"/>
    <w:rsid w:val="0090435E"/>
    <w:rsid w:val="009056E6"/>
    <w:rsid w:val="00905FE0"/>
    <w:rsid w:val="009107FA"/>
    <w:rsid w:val="00911A1E"/>
    <w:rsid w:val="00916103"/>
    <w:rsid w:val="009179CC"/>
    <w:rsid w:val="0092057D"/>
    <w:rsid w:val="00924940"/>
    <w:rsid w:val="00927D53"/>
    <w:rsid w:val="00930367"/>
    <w:rsid w:val="00931271"/>
    <w:rsid w:val="00934F40"/>
    <w:rsid w:val="00935B7D"/>
    <w:rsid w:val="00937728"/>
    <w:rsid w:val="00940CEB"/>
    <w:rsid w:val="009439D3"/>
    <w:rsid w:val="00944C97"/>
    <w:rsid w:val="00947878"/>
    <w:rsid w:val="00947888"/>
    <w:rsid w:val="00950FDA"/>
    <w:rsid w:val="00957094"/>
    <w:rsid w:val="00957CD1"/>
    <w:rsid w:val="00960750"/>
    <w:rsid w:val="00961266"/>
    <w:rsid w:val="00961ABD"/>
    <w:rsid w:val="009622CF"/>
    <w:rsid w:val="00962714"/>
    <w:rsid w:val="00966135"/>
    <w:rsid w:val="00966DBF"/>
    <w:rsid w:val="00972418"/>
    <w:rsid w:val="00973288"/>
    <w:rsid w:val="00975196"/>
    <w:rsid w:val="009811F6"/>
    <w:rsid w:val="009846E7"/>
    <w:rsid w:val="009857D0"/>
    <w:rsid w:val="009858B7"/>
    <w:rsid w:val="0099168B"/>
    <w:rsid w:val="00993DBF"/>
    <w:rsid w:val="00995917"/>
    <w:rsid w:val="00995E5B"/>
    <w:rsid w:val="009A01A1"/>
    <w:rsid w:val="009A1AD6"/>
    <w:rsid w:val="009A5995"/>
    <w:rsid w:val="009B007D"/>
    <w:rsid w:val="009B0D05"/>
    <w:rsid w:val="009B2D76"/>
    <w:rsid w:val="009B3715"/>
    <w:rsid w:val="009B7ADD"/>
    <w:rsid w:val="009C1CE0"/>
    <w:rsid w:val="009C2D92"/>
    <w:rsid w:val="009C7A7D"/>
    <w:rsid w:val="009D1293"/>
    <w:rsid w:val="009D2A6D"/>
    <w:rsid w:val="009D6B0D"/>
    <w:rsid w:val="009D7F9D"/>
    <w:rsid w:val="009E0AE9"/>
    <w:rsid w:val="009E264F"/>
    <w:rsid w:val="009E5F63"/>
    <w:rsid w:val="009F2AD3"/>
    <w:rsid w:val="009F2BFB"/>
    <w:rsid w:val="009F34B0"/>
    <w:rsid w:val="009F6324"/>
    <w:rsid w:val="009F71F9"/>
    <w:rsid w:val="00A01243"/>
    <w:rsid w:val="00A06DDA"/>
    <w:rsid w:val="00A07FD9"/>
    <w:rsid w:val="00A100D6"/>
    <w:rsid w:val="00A102A3"/>
    <w:rsid w:val="00A1292A"/>
    <w:rsid w:val="00A143A8"/>
    <w:rsid w:val="00A14743"/>
    <w:rsid w:val="00A15B2E"/>
    <w:rsid w:val="00A21170"/>
    <w:rsid w:val="00A212F0"/>
    <w:rsid w:val="00A249C8"/>
    <w:rsid w:val="00A25445"/>
    <w:rsid w:val="00A25971"/>
    <w:rsid w:val="00A31BE4"/>
    <w:rsid w:val="00A31EF1"/>
    <w:rsid w:val="00A33960"/>
    <w:rsid w:val="00A366B2"/>
    <w:rsid w:val="00A40293"/>
    <w:rsid w:val="00A44D55"/>
    <w:rsid w:val="00A45B24"/>
    <w:rsid w:val="00A51639"/>
    <w:rsid w:val="00A56324"/>
    <w:rsid w:val="00A566B5"/>
    <w:rsid w:val="00A65E03"/>
    <w:rsid w:val="00A728D7"/>
    <w:rsid w:val="00A73B0E"/>
    <w:rsid w:val="00A748B1"/>
    <w:rsid w:val="00A854FB"/>
    <w:rsid w:val="00A87D13"/>
    <w:rsid w:val="00A91DD2"/>
    <w:rsid w:val="00A92DB4"/>
    <w:rsid w:val="00A92ECE"/>
    <w:rsid w:val="00A92F26"/>
    <w:rsid w:val="00A95661"/>
    <w:rsid w:val="00A95C91"/>
    <w:rsid w:val="00A961BE"/>
    <w:rsid w:val="00A9762D"/>
    <w:rsid w:val="00AA24D5"/>
    <w:rsid w:val="00AA260A"/>
    <w:rsid w:val="00AA3E3B"/>
    <w:rsid w:val="00AA4B32"/>
    <w:rsid w:val="00AA662D"/>
    <w:rsid w:val="00AA66AF"/>
    <w:rsid w:val="00AB08C8"/>
    <w:rsid w:val="00AB099E"/>
    <w:rsid w:val="00AB1306"/>
    <w:rsid w:val="00AB3497"/>
    <w:rsid w:val="00AC0909"/>
    <w:rsid w:val="00AC32C0"/>
    <w:rsid w:val="00AC6579"/>
    <w:rsid w:val="00AD32A8"/>
    <w:rsid w:val="00AD3641"/>
    <w:rsid w:val="00AD630A"/>
    <w:rsid w:val="00AD7055"/>
    <w:rsid w:val="00AE599C"/>
    <w:rsid w:val="00AE68CC"/>
    <w:rsid w:val="00AF2B2B"/>
    <w:rsid w:val="00AF39F8"/>
    <w:rsid w:val="00AF433A"/>
    <w:rsid w:val="00AF5129"/>
    <w:rsid w:val="00AF52E4"/>
    <w:rsid w:val="00AF6913"/>
    <w:rsid w:val="00AF76E9"/>
    <w:rsid w:val="00B01EAF"/>
    <w:rsid w:val="00B02AA3"/>
    <w:rsid w:val="00B067D9"/>
    <w:rsid w:val="00B168A9"/>
    <w:rsid w:val="00B16C22"/>
    <w:rsid w:val="00B220AC"/>
    <w:rsid w:val="00B23344"/>
    <w:rsid w:val="00B24283"/>
    <w:rsid w:val="00B251F7"/>
    <w:rsid w:val="00B26751"/>
    <w:rsid w:val="00B2720D"/>
    <w:rsid w:val="00B3047B"/>
    <w:rsid w:val="00B34F0F"/>
    <w:rsid w:val="00B34FC9"/>
    <w:rsid w:val="00B37291"/>
    <w:rsid w:val="00B37732"/>
    <w:rsid w:val="00B37B9D"/>
    <w:rsid w:val="00B4128B"/>
    <w:rsid w:val="00B41F93"/>
    <w:rsid w:val="00B4209D"/>
    <w:rsid w:val="00B421B6"/>
    <w:rsid w:val="00B43817"/>
    <w:rsid w:val="00B51C4D"/>
    <w:rsid w:val="00B536A1"/>
    <w:rsid w:val="00B547BB"/>
    <w:rsid w:val="00B566E2"/>
    <w:rsid w:val="00B5701F"/>
    <w:rsid w:val="00B61BB6"/>
    <w:rsid w:val="00B63D69"/>
    <w:rsid w:val="00B72110"/>
    <w:rsid w:val="00B74893"/>
    <w:rsid w:val="00B77C57"/>
    <w:rsid w:val="00B82B14"/>
    <w:rsid w:val="00B91A04"/>
    <w:rsid w:val="00B92484"/>
    <w:rsid w:val="00B9728F"/>
    <w:rsid w:val="00B97317"/>
    <w:rsid w:val="00BA0FFC"/>
    <w:rsid w:val="00BA19B0"/>
    <w:rsid w:val="00BA2C07"/>
    <w:rsid w:val="00BA41DD"/>
    <w:rsid w:val="00BA4AEE"/>
    <w:rsid w:val="00BA5555"/>
    <w:rsid w:val="00BB14DE"/>
    <w:rsid w:val="00BB1899"/>
    <w:rsid w:val="00BB3954"/>
    <w:rsid w:val="00BB3E8E"/>
    <w:rsid w:val="00BB3FEC"/>
    <w:rsid w:val="00BB44A0"/>
    <w:rsid w:val="00BB4C46"/>
    <w:rsid w:val="00BB4EAF"/>
    <w:rsid w:val="00BC0016"/>
    <w:rsid w:val="00BC0F41"/>
    <w:rsid w:val="00BD1433"/>
    <w:rsid w:val="00BD1530"/>
    <w:rsid w:val="00BD1D07"/>
    <w:rsid w:val="00BD4605"/>
    <w:rsid w:val="00BD5461"/>
    <w:rsid w:val="00BD7005"/>
    <w:rsid w:val="00BE1453"/>
    <w:rsid w:val="00BE2871"/>
    <w:rsid w:val="00BE28C4"/>
    <w:rsid w:val="00BE2C38"/>
    <w:rsid w:val="00BE5DC5"/>
    <w:rsid w:val="00BF157B"/>
    <w:rsid w:val="00BF2F4B"/>
    <w:rsid w:val="00BF3385"/>
    <w:rsid w:val="00BF40F9"/>
    <w:rsid w:val="00BF650B"/>
    <w:rsid w:val="00BF7750"/>
    <w:rsid w:val="00C0358F"/>
    <w:rsid w:val="00C06031"/>
    <w:rsid w:val="00C06D68"/>
    <w:rsid w:val="00C109A6"/>
    <w:rsid w:val="00C11951"/>
    <w:rsid w:val="00C11992"/>
    <w:rsid w:val="00C12B4F"/>
    <w:rsid w:val="00C14926"/>
    <w:rsid w:val="00C20D37"/>
    <w:rsid w:val="00C20FFF"/>
    <w:rsid w:val="00C248F6"/>
    <w:rsid w:val="00C32F0E"/>
    <w:rsid w:val="00C34084"/>
    <w:rsid w:val="00C35182"/>
    <w:rsid w:val="00C41C97"/>
    <w:rsid w:val="00C428AE"/>
    <w:rsid w:val="00C4451C"/>
    <w:rsid w:val="00C44E3C"/>
    <w:rsid w:val="00C452BF"/>
    <w:rsid w:val="00C4642E"/>
    <w:rsid w:val="00C47BE2"/>
    <w:rsid w:val="00C50533"/>
    <w:rsid w:val="00C50C4A"/>
    <w:rsid w:val="00C51591"/>
    <w:rsid w:val="00C5210D"/>
    <w:rsid w:val="00C52CCE"/>
    <w:rsid w:val="00C548C0"/>
    <w:rsid w:val="00C54DF4"/>
    <w:rsid w:val="00C55E02"/>
    <w:rsid w:val="00C60A64"/>
    <w:rsid w:val="00C619D9"/>
    <w:rsid w:val="00C63A52"/>
    <w:rsid w:val="00C737C3"/>
    <w:rsid w:val="00C73836"/>
    <w:rsid w:val="00C76EF1"/>
    <w:rsid w:val="00C82E76"/>
    <w:rsid w:val="00C84F13"/>
    <w:rsid w:val="00C91EF8"/>
    <w:rsid w:val="00C96E25"/>
    <w:rsid w:val="00C97AB1"/>
    <w:rsid w:val="00CA3864"/>
    <w:rsid w:val="00CA44D1"/>
    <w:rsid w:val="00CA4A50"/>
    <w:rsid w:val="00CA4D0C"/>
    <w:rsid w:val="00CA597B"/>
    <w:rsid w:val="00CA71B7"/>
    <w:rsid w:val="00CB123A"/>
    <w:rsid w:val="00CB12C0"/>
    <w:rsid w:val="00CB4B7C"/>
    <w:rsid w:val="00CC091B"/>
    <w:rsid w:val="00CC1BBA"/>
    <w:rsid w:val="00CC2C22"/>
    <w:rsid w:val="00CC527B"/>
    <w:rsid w:val="00CC6197"/>
    <w:rsid w:val="00CC69AD"/>
    <w:rsid w:val="00CC75C1"/>
    <w:rsid w:val="00CC775F"/>
    <w:rsid w:val="00CD047D"/>
    <w:rsid w:val="00CD356A"/>
    <w:rsid w:val="00CD481B"/>
    <w:rsid w:val="00CD4862"/>
    <w:rsid w:val="00CD65B9"/>
    <w:rsid w:val="00CD711C"/>
    <w:rsid w:val="00CD7D40"/>
    <w:rsid w:val="00CE0921"/>
    <w:rsid w:val="00CE16E8"/>
    <w:rsid w:val="00CE4FC0"/>
    <w:rsid w:val="00CE5E55"/>
    <w:rsid w:val="00CE7758"/>
    <w:rsid w:val="00CF1F27"/>
    <w:rsid w:val="00CF48DE"/>
    <w:rsid w:val="00D018F7"/>
    <w:rsid w:val="00D01FE9"/>
    <w:rsid w:val="00D0287D"/>
    <w:rsid w:val="00D03D74"/>
    <w:rsid w:val="00D06739"/>
    <w:rsid w:val="00D0765F"/>
    <w:rsid w:val="00D109A2"/>
    <w:rsid w:val="00D16252"/>
    <w:rsid w:val="00D230DD"/>
    <w:rsid w:val="00D236D5"/>
    <w:rsid w:val="00D27273"/>
    <w:rsid w:val="00D32714"/>
    <w:rsid w:val="00D338A0"/>
    <w:rsid w:val="00D356B0"/>
    <w:rsid w:val="00D3605B"/>
    <w:rsid w:val="00D4067A"/>
    <w:rsid w:val="00D46431"/>
    <w:rsid w:val="00D474EA"/>
    <w:rsid w:val="00D539FF"/>
    <w:rsid w:val="00D54714"/>
    <w:rsid w:val="00D610EF"/>
    <w:rsid w:val="00D61270"/>
    <w:rsid w:val="00D66C75"/>
    <w:rsid w:val="00D67AB1"/>
    <w:rsid w:val="00D71590"/>
    <w:rsid w:val="00D76AD0"/>
    <w:rsid w:val="00D81769"/>
    <w:rsid w:val="00D82AFA"/>
    <w:rsid w:val="00D82BBA"/>
    <w:rsid w:val="00D8440B"/>
    <w:rsid w:val="00D84CFC"/>
    <w:rsid w:val="00D84F88"/>
    <w:rsid w:val="00D90726"/>
    <w:rsid w:val="00D91617"/>
    <w:rsid w:val="00D9359D"/>
    <w:rsid w:val="00D9497D"/>
    <w:rsid w:val="00D94F58"/>
    <w:rsid w:val="00D975A9"/>
    <w:rsid w:val="00DA2E45"/>
    <w:rsid w:val="00DA4082"/>
    <w:rsid w:val="00DA63BA"/>
    <w:rsid w:val="00DA6C64"/>
    <w:rsid w:val="00DB08FD"/>
    <w:rsid w:val="00DB2D9E"/>
    <w:rsid w:val="00DB5953"/>
    <w:rsid w:val="00DB5B57"/>
    <w:rsid w:val="00DC1EF1"/>
    <w:rsid w:val="00DC41CC"/>
    <w:rsid w:val="00DC4FB2"/>
    <w:rsid w:val="00DD0128"/>
    <w:rsid w:val="00DD0322"/>
    <w:rsid w:val="00DD0FBE"/>
    <w:rsid w:val="00DD1709"/>
    <w:rsid w:val="00DD6084"/>
    <w:rsid w:val="00DD6611"/>
    <w:rsid w:val="00DE0028"/>
    <w:rsid w:val="00DE149D"/>
    <w:rsid w:val="00DE2E44"/>
    <w:rsid w:val="00DE4181"/>
    <w:rsid w:val="00DE42EC"/>
    <w:rsid w:val="00DE5299"/>
    <w:rsid w:val="00DE52C1"/>
    <w:rsid w:val="00DE7D6A"/>
    <w:rsid w:val="00DF00A6"/>
    <w:rsid w:val="00DF3C07"/>
    <w:rsid w:val="00E00994"/>
    <w:rsid w:val="00E016D8"/>
    <w:rsid w:val="00E01CA5"/>
    <w:rsid w:val="00E037DB"/>
    <w:rsid w:val="00E0421B"/>
    <w:rsid w:val="00E05D74"/>
    <w:rsid w:val="00E111E9"/>
    <w:rsid w:val="00E12375"/>
    <w:rsid w:val="00E12446"/>
    <w:rsid w:val="00E154A6"/>
    <w:rsid w:val="00E15AF3"/>
    <w:rsid w:val="00E172AE"/>
    <w:rsid w:val="00E178EF"/>
    <w:rsid w:val="00E17CC2"/>
    <w:rsid w:val="00E208FF"/>
    <w:rsid w:val="00E20D88"/>
    <w:rsid w:val="00E21191"/>
    <w:rsid w:val="00E21209"/>
    <w:rsid w:val="00E214DD"/>
    <w:rsid w:val="00E25D97"/>
    <w:rsid w:val="00E27750"/>
    <w:rsid w:val="00E3018C"/>
    <w:rsid w:val="00E3226D"/>
    <w:rsid w:val="00E324E0"/>
    <w:rsid w:val="00E32960"/>
    <w:rsid w:val="00E37627"/>
    <w:rsid w:val="00E37D25"/>
    <w:rsid w:val="00E4009D"/>
    <w:rsid w:val="00E43CA9"/>
    <w:rsid w:val="00E44D1F"/>
    <w:rsid w:val="00E46F54"/>
    <w:rsid w:val="00E51FEC"/>
    <w:rsid w:val="00E53327"/>
    <w:rsid w:val="00E5658C"/>
    <w:rsid w:val="00E5779B"/>
    <w:rsid w:val="00E6246D"/>
    <w:rsid w:val="00E62BB8"/>
    <w:rsid w:val="00E72CAB"/>
    <w:rsid w:val="00E740E3"/>
    <w:rsid w:val="00E74E6E"/>
    <w:rsid w:val="00E759EF"/>
    <w:rsid w:val="00E7634D"/>
    <w:rsid w:val="00E76ABE"/>
    <w:rsid w:val="00E80CE7"/>
    <w:rsid w:val="00E826E8"/>
    <w:rsid w:val="00E83795"/>
    <w:rsid w:val="00E86447"/>
    <w:rsid w:val="00E86A3A"/>
    <w:rsid w:val="00E90BBA"/>
    <w:rsid w:val="00E97234"/>
    <w:rsid w:val="00EA0CE1"/>
    <w:rsid w:val="00EA26F8"/>
    <w:rsid w:val="00EA345B"/>
    <w:rsid w:val="00EA73DD"/>
    <w:rsid w:val="00EB306E"/>
    <w:rsid w:val="00EB6969"/>
    <w:rsid w:val="00EB6DAB"/>
    <w:rsid w:val="00EB7CE6"/>
    <w:rsid w:val="00EC0428"/>
    <w:rsid w:val="00EC1CAF"/>
    <w:rsid w:val="00EC23A9"/>
    <w:rsid w:val="00EC3D33"/>
    <w:rsid w:val="00EC61D3"/>
    <w:rsid w:val="00ED4654"/>
    <w:rsid w:val="00EE023E"/>
    <w:rsid w:val="00EE1B77"/>
    <w:rsid w:val="00EE1BD9"/>
    <w:rsid w:val="00EE2015"/>
    <w:rsid w:val="00EF091A"/>
    <w:rsid w:val="00EF18AE"/>
    <w:rsid w:val="00EF1D47"/>
    <w:rsid w:val="00EF3CF7"/>
    <w:rsid w:val="00EF4C6B"/>
    <w:rsid w:val="00EF5778"/>
    <w:rsid w:val="00EF6A68"/>
    <w:rsid w:val="00F00683"/>
    <w:rsid w:val="00F01A69"/>
    <w:rsid w:val="00F021A4"/>
    <w:rsid w:val="00F022AD"/>
    <w:rsid w:val="00F0460C"/>
    <w:rsid w:val="00F118ED"/>
    <w:rsid w:val="00F1210D"/>
    <w:rsid w:val="00F126BB"/>
    <w:rsid w:val="00F17072"/>
    <w:rsid w:val="00F2279F"/>
    <w:rsid w:val="00F23D09"/>
    <w:rsid w:val="00F27F91"/>
    <w:rsid w:val="00F30552"/>
    <w:rsid w:val="00F30F28"/>
    <w:rsid w:val="00F3103A"/>
    <w:rsid w:val="00F31298"/>
    <w:rsid w:val="00F34793"/>
    <w:rsid w:val="00F35439"/>
    <w:rsid w:val="00F37005"/>
    <w:rsid w:val="00F41E93"/>
    <w:rsid w:val="00F50D98"/>
    <w:rsid w:val="00F543F7"/>
    <w:rsid w:val="00F571E7"/>
    <w:rsid w:val="00F579E0"/>
    <w:rsid w:val="00F60A3C"/>
    <w:rsid w:val="00F61A78"/>
    <w:rsid w:val="00F61D5B"/>
    <w:rsid w:val="00F64B97"/>
    <w:rsid w:val="00F64FA8"/>
    <w:rsid w:val="00F72BB1"/>
    <w:rsid w:val="00F74283"/>
    <w:rsid w:val="00F745A8"/>
    <w:rsid w:val="00F755AA"/>
    <w:rsid w:val="00F80514"/>
    <w:rsid w:val="00F81DC2"/>
    <w:rsid w:val="00F82126"/>
    <w:rsid w:val="00F83FD0"/>
    <w:rsid w:val="00F876E5"/>
    <w:rsid w:val="00F911A4"/>
    <w:rsid w:val="00F9389E"/>
    <w:rsid w:val="00F97BF4"/>
    <w:rsid w:val="00FA0186"/>
    <w:rsid w:val="00FA02E1"/>
    <w:rsid w:val="00FA1528"/>
    <w:rsid w:val="00FA1DA7"/>
    <w:rsid w:val="00FA4BF5"/>
    <w:rsid w:val="00FB580E"/>
    <w:rsid w:val="00FB58B4"/>
    <w:rsid w:val="00FC0B3C"/>
    <w:rsid w:val="00FC1E8D"/>
    <w:rsid w:val="00FC1FD5"/>
    <w:rsid w:val="00FC3FE2"/>
    <w:rsid w:val="00FC56F9"/>
    <w:rsid w:val="00FC72B8"/>
    <w:rsid w:val="00FC736A"/>
    <w:rsid w:val="00FC791B"/>
    <w:rsid w:val="00FD148F"/>
    <w:rsid w:val="00FD19C0"/>
    <w:rsid w:val="00FD2F08"/>
    <w:rsid w:val="00FD418A"/>
    <w:rsid w:val="00FD6EE9"/>
    <w:rsid w:val="00FD7756"/>
    <w:rsid w:val="00FE00C3"/>
    <w:rsid w:val="00FE0A1C"/>
    <w:rsid w:val="00FE0D6E"/>
    <w:rsid w:val="00FE0EFC"/>
    <w:rsid w:val="00FE101E"/>
    <w:rsid w:val="00FE1330"/>
    <w:rsid w:val="00FE201D"/>
    <w:rsid w:val="00FE3B69"/>
    <w:rsid w:val="00FE4BFB"/>
    <w:rsid w:val="00FE586D"/>
    <w:rsid w:val="00FF0067"/>
    <w:rsid w:val="00FF0255"/>
    <w:rsid w:val="00FF48F7"/>
    <w:rsid w:val="00FF69E3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65D58A"/>
  <w15:docId w15:val="{FB52583E-B65E-4256-A161-F211EFA5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1C00"/>
  </w:style>
  <w:style w:type="paragraph" w:styleId="Heading1">
    <w:name w:val="heading 1"/>
    <w:basedOn w:val="Normal"/>
    <w:next w:val="Normal"/>
    <w:qFormat/>
    <w:rsid w:val="00761C00"/>
    <w:pPr>
      <w:keepNext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761C00"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761C00"/>
    <w:pPr>
      <w:keepNext/>
      <w:tabs>
        <w:tab w:val="right" w:pos="4500"/>
      </w:tabs>
      <w:ind w:left="144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761C00"/>
    <w:pPr>
      <w:keepNext/>
      <w:tabs>
        <w:tab w:val="right" w:pos="3960"/>
        <w:tab w:val="right" w:pos="5760"/>
      </w:tabs>
      <w:ind w:left="720" w:firstLine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761C00"/>
    <w:pPr>
      <w:keepNext/>
      <w:tabs>
        <w:tab w:val="right" w:pos="3960"/>
        <w:tab w:val="right" w:pos="5760"/>
      </w:tabs>
      <w:outlineLvl w:val="4"/>
    </w:pPr>
    <w:rPr>
      <w:sz w:val="24"/>
      <w:u w:val="single"/>
    </w:rPr>
  </w:style>
  <w:style w:type="paragraph" w:styleId="Heading6">
    <w:name w:val="heading 6"/>
    <w:basedOn w:val="Normal"/>
    <w:next w:val="Normal"/>
    <w:qFormat/>
    <w:rsid w:val="00761C00"/>
    <w:pPr>
      <w:keepNext/>
      <w:outlineLvl w:val="5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61C00"/>
    <w:pPr>
      <w:jc w:val="center"/>
    </w:pPr>
    <w:rPr>
      <w:sz w:val="24"/>
    </w:rPr>
  </w:style>
  <w:style w:type="paragraph" w:styleId="Header">
    <w:name w:val="header"/>
    <w:basedOn w:val="Normal"/>
    <w:link w:val="HeaderChar"/>
    <w:uiPriority w:val="99"/>
    <w:rsid w:val="00761C0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61C00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D4067A"/>
    <w:rPr>
      <w:color w:val="0000FF"/>
      <w:u w:val="single"/>
    </w:rPr>
  </w:style>
  <w:style w:type="paragraph" w:styleId="Title">
    <w:name w:val="Title"/>
    <w:basedOn w:val="Normal"/>
    <w:qFormat/>
    <w:rsid w:val="00D4067A"/>
    <w:pPr>
      <w:autoSpaceDE w:val="0"/>
      <w:autoSpaceDN w:val="0"/>
      <w:adjustRightInd w:val="0"/>
      <w:jc w:val="center"/>
    </w:pPr>
    <w:rPr>
      <w:rFonts w:ascii="Times" w:hAnsi="Times" w:cs="Times"/>
      <w:i/>
      <w:iCs/>
      <w:color w:val="0000FF"/>
      <w:sz w:val="28"/>
      <w:szCs w:val="24"/>
    </w:rPr>
  </w:style>
  <w:style w:type="character" w:customStyle="1" w:styleId="intro1">
    <w:name w:val="intro1"/>
    <w:basedOn w:val="DefaultParagraphFont"/>
    <w:rsid w:val="00D4067A"/>
    <w:rPr>
      <w:rFonts w:ascii="Helvetica" w:hAnsi="Helvetica" w:cs="Helvetica" w:hint="default"/>
      <w:b w:val="0"/>
      <w:bCs w:val="0"/>
      <w:color w:val="000000"/>
      <w:sz w:val="18"/>
      <w:szCs w:val="18"/>
    </w:rPr>
  </w:style>
  <w:style w:type="paragraph" w:styleId="DocumentMap">
    <w:name w:val="Document Map"/>
    <w:basedOn w:val="Normal"/>
    <w:semiHidden/>
    <w:rsid w:val="007B73E7"/>
    <w:pPr>
      <w:shd w:val="clear" w:color="auto" w:fill="000080"/>
    </w:pPr>
    <w:rPr>
      <w:rFonts w:ascii="Tahoma" w:hAnsi="Tahoma" w:cs="Tahoma"/>
    </w:rPr>
  </w:style>
  <w:style w:type="paragraph" w:styleId="BodyText3">
    <w:name w:val="Body Text 3"/>
    <w:basedOn w:val="Normal"/>
    <w:link w:val="BodyText3Char"/>
    <w:rsid w:val="00B24283"/>
    <w:pPr>
      <w:spacing w:after="120"/>
    </w:pPr>
    <w:rPr>
      <w:sz w:val="16"/>
      <w:szCs w:val="16"/>
    </w:rPr>
  </w:style>
  <w:style w:type="paragraph" w:styleId="BalloonText">
    <w:name w:val="Balloon Text"/>
    <w:basedOn w:val="Normal"/>
    <w:semiHidden/>
    <w:rsid w:val="001E6B93"/>
    <w:rPr>
      <w:rFonts w:ascii="Tahoma" w:hAnsi="Tahoma" w:cs="Tah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72110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206B75"/>
  </w:style>
  <w:style w:type="paragraph" w:styleId="BodyTextIndent3">
    <w:name w:val="Body Text Indent 3"/>
    <w:basedOn w:val="Normal"/>
    <w:link w:val="BodyTextIndent3Char"/>
    <w:rsid w:val="009B2D7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9B2D76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C5FC9"/>
    <w:pPr>
      <w:ind w:left="720"/>
    </w:pPr>
    <w:rPr>
      <w:sz w:val="24"/>
      <w:szCs w:val="24"/>
    </w:rPr>
  </w:style>
  <w:style w:type="table" w:styleId="TableGrid">
    <w:name w:val="Table Grid"/>
    <w:basedOn w:val="TableNormal"/>
    <w:rsid w:val="007C5F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locked/>
    <w:rsid w:val="007C5FC9"/>
  </w:style>
  <w:style w:type="paragraph" w:customStyle="1" w:styleId="StyleBodyText2Arial11ptBlackLeft044">
    <w:name w:val="Style Body Text 2 + Arial 11 pt Black Left:  0.44&quot;"/>
    <w:link w:val="StyleBodyText2Arial11ptBlackLeft044Char"/>
    <w:rsid w:val="007C5FC9"/>
    <w:pPr>
      <w:ind w:left="576" w:right="86"/>
    </w:pPr>
    <w:rPr>
      <w:rFonts w:ascii="Arial" w:hAnsi="Arial"/>
      <w:bCs/>
      <w:color w:val="000000"/>
      <w:sz w:val="22"/>
      <w:szCs w:val="22"/>
    </w:rPr>
  </w:style>
  <w:style w:type="character" w:customStyle="1" w:styleId="StyleBodyText2Arial11ptBlackLeft044Char">
    <w:name w:val="Style Body Text 2 + Arial 11 pt Black Left:  0.44&quot; Char"/>
    <w:basedOn w:val="DefaultParagraphFont"/>
    <w:link w:val="StyleBodyText2Arial11ptBlackLeft044"/>
    <w:locked/>
    <w:rsid w:val="007C5FC9"/>
    <w:rPr>
      <w:rFonts w:ascii="Arial" w:hAnsi="Arial"/>
      <w:bCs/>
      <w:color w:val="000000"/>
      <w:sz w:val="22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7C5FC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C5FC9"/>
  </w:style>
  <w:style w:type="character" w:styleId="Emphasis">
    <w:name w:val="Emphasis"/>
    <w:basedOn w:val="DefaultParagraphFont"/>
    <w:uiPriority w:val="20"/>
    <w:qFormat/>
    <w:rsid w:val="00764C0A"/>
    <w:rPr>
      <w:b/>
      <w:bCs/>
      <w:i w:val="0"/>
      <w:iCs w:val="0"/>
    </w:rPr>
  </w:style>
  <w:style w:type="paragraph" w:customStyle="1" w:styleId="RFI2">
    <w:name w:val="RFI 2"/>
    <w:basedOn w:val="Heading3"/>
    <w:link w:val="RFI2Char"/>
    <w:rsid w:val="00A728D7"/>
    <w:pPr>
      <w:numPr>
        <w:numId w:val="1"/>
      </w:numPr>
      <w:tabs>
        <w:tab w:val="clear" w:pos="4500"/>
      </w:tabs>
      <w:spacing w:line="276" w:lineRule="auto"/>
      <w:jc w:val="both"/>
    </w:pPr>
    <w:rPr>
      <w:rFonts w:ascii="Calibri" w:hAnsi="Calibri"/>
      <w:b/>
      <w:szCs w:val="24"/>
    </w:rPr>
  </w:style>
  <w:style w:type="character" w:customStyle="1" w:styleId="Heading3Char">
    <w:name w:val="Heading 3 Char"/>
    <w:basedOn w:val="DefaultParagraphFont"/>
    <w:link w:val="Heading3"/>
    <w:rsid w:val="00A728D7"/>
    <w:rPr>
      <w:sz w:val="24"/>
      <w:lang w:val="en-US" w:eastAsia="en-US" w:bidi="ar-SA"/>
    </w:rPr>
  </w:style>
  <w:style w:type="character" w:customStyle="1" w:styleId="RFI2Char">
    <w:name w:val="RFI 2 Char"/>
    <w:basedOn w:val="Heading3Char"/>
    <w:link w:val="RFI2"/>
    <w:rsid w:val="00A728D7"/>
    <w:rPr>
      <w:rFonts w:ascii="Calibri" w:hAnsi="Calibri"/>
      <w:b/>
      <w:sz w:val="24"/>
      <w:szCs w:val="24"/>
      <w:lang w:val="en-US" w:eastAsia="en-US" w:bidi="ar-SA"/>
    </w:rPr>
  </w:style>
  <w:style w:type="character" w:styleId="PageNumber">
    <w:name w:val="page number"/>
    <w:basedOn w:val="DefaultParagraphFont"/>
    <w:rsid w:val="00D109A2"/>
  </w:style>
  <w:style w:type="paragraph" w:styleId="BodyTextIndent">
    <w:name w:val="Body Text Indent"/>
    <w:basedOn w:val="Normal"/>
    <w:link w:val="BodyTextIndentChar"/>
    <w:uiPriority w:val="99"/>
    <w:unhideWhenUsed/>
    <w:rsid w:val="000F275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0F2757"/>
  </w:style>
  <w:style w:type="paragraph" w:customStyle="1" w:styleId="Default">
    <w:name w:val="Default"/>
    <w:rsid w:val="00F64B9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801EEA"/>
    <w:rPr>
      <w:b/>
      <w:bCs/>
    </w:rPr>
  </w:style>
  <w:style w:type="paragraph" w:styleId="NormalWeb">
    <w:name w:val="Normal (Web)"/>
    <w:basedOn w:val="Normal"/>
    <w:uiPriority w:val="99"/>
    <w:unhideWhenUsed/>
    <w:rsid w:val="00B37732"/>
    <w:pPr>
      <w:spacing w:before="100" w:beforeAutospacing="1" w:after="100" w:afterAutospacing="1"/>
    </w:pPr>
    <w:rPr>
      <w:sz w:val="24"/>
      <w:szCs w:val="24"/>
    </w:rPr>
  </w:style>
  <w:style w:type="character" w:customStyle="1" w:styleId="fake-term">
    <w:name w:val="fake-term"/>
    <w:basedOn w:val="DefaultParagraphFont"/>
    <w:rsid w:val="00B37732"/>
  </w:style>
  <w:style w:type="paragraph" w:customStyle="1" w:styleId="Bullet2">
    <w:name w:val="Bullet_2"/>
    <w:basedOn w:val="Normal"/>
    <w:rsid w:val="00D338A0"/>
    <w:pPr>
      <w:numPr>
        <w:numId w:val="2"/>
      </w:numPr>
      <w:spacing w:line="360" w:lineRule="auto"/>
    </w:pPr>
    <w:rPr>
      <w:sz w:val="24"/>
    </w:rPr>
  </w:style>
  <w:style w:type="character" w:customStyle="1" w:styleId="spelle">
    <w:name w:val="spelle"/>
    <w:basedOn w:val="DefaultParagraphFont"/>
    <w:rsid w:val="004E31E0"/>
  </w:style>
  <w:style w:type="character" w:styleId="UnresolvedMention">
    <w:name w:val="Unresolved Mention"/>
    <w:basedOn w:val="DefaultParagraphFont"/>
    <w:uiPriority w:val="99"/>
    <w:semiHidden/>
    <w:unhideWhenUsed/>
    <w:rsid w:val="004B0F9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65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8092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732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3799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9132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193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3065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8051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52648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051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0813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0096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6181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3598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0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0773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841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329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166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064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392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548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19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5264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2657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2638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2920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2468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4196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10777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5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385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73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991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5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5118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5540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5303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5307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0019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9496">
          <w:marLeft w:val="50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1214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4814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487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8554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049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1356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0461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348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8385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8092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1041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6195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5420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9454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8375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0447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4436">
          <w:marLeft w:val="36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4368">
          <w:marLeft w:val="547"/>
          <w:marRight w:val="0"/>
          <w:marTop w:val="5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9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1360">
          <w:marLeft w:val="50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3774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4527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0141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726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1787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3533">
          <w:marLeft w:val="50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463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8375">
          <w:marLeft w:val="50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302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284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38872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4102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4613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6345">
          <w:marLeft w:val="50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78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188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88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965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000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30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884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948af3-6719-4c6b-b6f3-8ad6f6208448" xsi:nil="true"/>
    <lcf76f155ced4ddcb4097134ff3c332f xmlns="812bfcf5-1bf7-4881-a96e-f50f8b9c44b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9" ma:contentTypeDescription="Create a new document." ma:contentTypeScope="" ma:versionID="00ebafb4aed932d86e8291784b257201">
  <xsd:schema xmlns:xsd="http://www.w3.org/2001/XMLSchema" xmlns:xs="http://www.w3.org/2001/XMLSchema" xmlns:p="http://schemas.microsoft.com/office/2006/metadata/properties" xmlns:ns2="812bfcf5-1bf7-4881-a96e-f50f8b9c44b3" xmlns:ns3="be948af3-6719-4c6b-b6f3-8ad6f6208448" targetNamespace="http://schemas.microsoft.com/office/2006/metadata/properties" ma:root="true" ma:fieldsID="bda00a6ba88fafa8ff9f3a3cc73ab2aa" ns2:_="" ns3:_="">
    <xsd:import namespace="812bfcf5-1bf7-4881-a96e-f50f8b9c44b3"/>
    <xsd:import namespace="be948af3-6719-4c6b-b6f3-8ad6f620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bfcf5-1bf7-4881-a96e-f50f8b9c4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8af3-6719-4c6b-b6f3-8ad6f620844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17a299b-d50a-4993-89e3-dd6d34cfd197}" ma:internalName="TaxCatchAll" ma:showField="CatchAllData" ma:web="be948af3-6719-4c6b-b6f3-8ad6f6208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72E835-6830-4CE2-990A-C20DA89A90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59471E-06F7-402C-B074-5F870314CE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FA0105-EA7E-45B1-BEFD-128ADE733644}"/>
</file>

<file path=customXml/itemProps4.xml><?xml version="1.0" encoding="utf-8"?>
<ds:datastoreItem xmlns:ds="http://schemas.openxmlformats.org/officeDocument/2006/customXml" ds:itemID="{87273D4E-13CF-495F-9D45-264EBE26F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1279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QD Healthcare</vt:lpstr>
    </vt:vector>
  </TitlesOfParts>
  <Company>Dell Computer Corporation</Company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QD Healthcare</dc:title>
  <dc:subject>QD Healthcare</dc:subject>
  <dc:creator>E. Mace Lewis</dc:creator>
  <cp:lastModifiedBy>Stephen Strudwick</cp:lastModifiedBy>
  <cp:revision>42</cp:revision>
  <cp:lastPrinted>2011-09-15T20:50:00Z</cp:lastPrinted>
  <dcterms:created xsi:type="dcterms:W3CDTF">2014-01-22T16:28:00Z</dcterms:created>
  <dcterms:modified xsi:type="dcterms:W3CDTF">2018-05-01T19:16:00Z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0x01010055AA728F4475B64FAE7BE56CCFC1E1D7</vt:lpwstr>
  </property>
</Properties>
</file>