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39B388" w14:textId="0A82283C" w:rsidR="00CE341E" w:rsidRPr="0033264A" w:rsidRDefault="1B881D70" w:rsidP="0033264A">
      <w:pPr>
        <w:spacing w:after="0" w:line="240" w:lineRule="auto"/>
        <w:jc w:val="center"/>
        <w:rPr>
          <w:rFonts w:ascii="Times New Roman" w:eastAsia="Times New Roman" w:hAnsi="Times New Roman" w:cs="Times New Roman"/>
          <w:color w:val="000000" w:themeColor="text1"/>
          <w:sz w:val="24"/>
          <w:szCs w:val="24"/>
        </w:rPr>
      </w:pPr>
      <w:r w:rsidRPr="0033264A">
        <w:rPr>
          <w:rFonts w:ascii="Times New Roman" w:eastAsia="Times New Roman" w:hAnsi="Times New Roman" w:cs="Times New Roman"/>
          <w:b/>
          <w:bCs/>
          <w:color w:val="000000" w:themeColor="text1"/>
          <w:sz w:val="24"/>
          <w:szCs w:val="24"/>
          <w:u w:val="single"/>
        </w:rPr>
        <w:t>EXHIBIT A</w:t>
      </w:r>
    </w:p>
    <w:p w14:paraId="1037D96C" w14:textId="22275045" w:rsidR="00CE341E" w:rsidRPr="0033264A" w:rsidRDefault="1B881D70" w:rsidP="0033264A">
      <w:pPr>
        <w:pStyle w:val="Subtitle"/>
        <w:spacing w:after="0" w:line="240" w:lineRule="auto"/>
        <w:jc w:val="center"/>
        <w:rPr>
          <w:rFonts w:ascii="Times New Roman" w:eastAsia="Times New Roman" w:hAnsi="Times New Roman" w:cs="Times New Roman"/>
          <w:color w:val="000000" w:themeColor="text1"/>
          <w:sz w:val="24"/>
          <w:szCs w:val="24"/>
        </w:rPr>
      </w:pPr>
      <w:r w:rsidRPr="0033264A">
        <w:rPr>
          <w:rFonts w:ascii="Times New Roman" w:eastAsia="Times New Roman" w:hAnsi="Times New Roman" w:cs="Times New Roman"/>
          <w:color w:val="000000" w:themeColor="text1"/>
          <w:sz w:val="24"/>
          <w:szCs w:val="24"/>
          <w:u w:val="single"/>
        </w:rPr>
        <w:t>Statement of Work</w:t>
      </w:r>
    </w:p>
    <w:p w14:paraId="0C6458AC" w14:textId="65D14B74" w:rsidR="00CE341E" w:rsidRPr="0033264A" w:rsidRDefault="1B881D70" w:rsidP="0033264A">
      <w:pPr>
        <w:spacing w:after="0" w:line="240" w:lineRule="auto"/>
        <w:rPr>
          <w:rFonts w:ascii="Times New Roman" w:eastAsia="Times New Roman" w:hAnsi="Times New Roman" w:cs="Times New Roman"/>
          <w:color w:val="000000" w:themeColor="text1"/>
          <w:sz w:val="24"/>
          <w:szCs w:val="24"/>
        </w:rPr>
      </w:pPr>
      <w:r w:rsidRPr="0033264A">
        <w:rPr>
          <w:rFonts w:ascii="Times New Roman" w:eastAsia="Times New Roman" w:hAnsi="Times New Roman" w:cs="Times New Roman"/>
          <w:b/>
          <w:bCs/>
          <w:color w:val="000000" w:themeColor="text1"/>
          <w:sz w:val="24"/>
          <w:szCs w:val="24"/>
        </w:rPr>
        <w:t>SERVICES TO BE PROVIDED:</w:t>
      </w:r>
    </w:p>
    <w:p w14:paraId="12FB22BD" w14:textId="22A93683" w:rsidR="00CE341E" w:rsidRPr="0033264A" w:rsidRDefault="1B881D70" w:rsidP="0033264A">
      <w:pPr>
        <w:spacing w:after="0" w:line="240" w:lineRule="auto"/>
        <w:rPr>
          <w:rFonts w:ascii="Times New Roman" w:eastAsia="Times New Roman" w:hAnsi="Times New Roman" w:cs="Times New Roman"/>
          <w:color w:val="000000" w:themeColor="text1"/>
          <w:sz w:val="24"/>
          <w:szCs w:val="24"/>
        </w:rPr>
      </w:pPr>
      <w:r w:rsidRPr="0033264A">
        <w:rPr>
          <w:rFonts w:ascii="Times New Roman" w:eastAsia="Times New Roman" w:hAnsi="Times New Roman" w:cs="Times New Roman"/>
          <w:color w:val="000000" w:themeColor="text1"/>
          <w:sz w:val="24"/>
          <w:szCs w:val="24"/>
        </w:rPr>
        <w:t xml:space="preserve">Services to be performed by Consultant shall include the duties customarily attributable to Medial Directors of a company at the same stage of development and in the same industry as the Company including, without limitation, the duties set forth below.  Consultant shall also perform such other services reasonably requested by the Chief Executive Officer. </w:t>
      </w:r>
    </w:p>
    <w:p w14:paraId="4A157F9B" w14:textId="082A18AE" w:rsidR="00CE341E" w:rsidRPr="0033264A" w:rsidRDefault="00CE341E" w:rsidP="0033264A">
      <w:pPr>
        <w:spacing w:after="0" w:line="240" w:lineRule="auto"/>
        <w:rPr>
          <w:rFonts w:ascii="Times New Roman" w:eastAsia="Times New Roman" w:hAnsi="Times New Roman" w:cs="Times New Roman"/>
          <w:color w:val="000000" w:themeColor="text1"/>
          <w:sz w:val="24"/>
          <w:szCs w:val="24"/>
        </w:rPr>
      </w:pPr>
    </w:p>
    <w:p w14:paraId="4D282C00" w14:textId="3C8DF935" w:rsidR="00CE341E" w:rsidRPr="0033264A" w:rsidRDefault="1B881D70" w:rsidP="0033264A">
      <w:pPr>
        <w:spacing w:after="0" w:line="240" w:lineRule="auto"/>
        <w:ind w:firstLine="90"/>
        <w:rPr>
          <w:rFonts w:ascii="Times New Roman" w:eastAsia="Times New Roman" w:hAnsi="Times New Roman" w:cs="Times New Roman"/>
          <w:color w:val="000000" w:themeColor="text1"/>
          <w:sz w:val="24"/>
          <w:szCs w:val="24"/>
        </w:rPr>
      </w:pPr>
      <w:r w:rsidRPr="0033264A">
        <w:rPr>
          <w:rFonts w:ascii="Times New Roman" w:eastAsia="Times New Roman" w:hAnsi="Times New Roman" w:cs="Times New Roman"/>
          <w:color w:val="000000" w:themeColor="text1"/>
          <w:sz w:val="24"/>
          <w:szCs w:val="24"/>
        </w:rPr>
        <w:t xml:space="preserve">Medical Writer </w:t>
      </w:r>
    </w:p>
    <w:p w14:paraId="7E12653A" w14:textId="2D98262C" w:rsidR="00CE341E" w:rsidRPr="0033264A" w:rsidRDefault="1B881D70" w:rsidP="0033264A">
      <w:pPr>
        <w:pStyle w:val="ListParagraph"/>
        <w:numPr>
          <w:ilvl w:val="0"/>
          <w:numId w:val="12"/>
        </w:numPr>
        <w:spacing w:after="0" w:line="240" w:lineRule="auto"/>
        <w:ind w:left="540" w:hanging="270"/>
        <w:jc w:val="both"/>
        <w:rPr>
          <w:rFonts w:ascii="Times New Roman" w:eastAsia="Times New Roman" w:hAnsi="Times New Roman" w:cs="Times New Roman"/>
          <w:color w:val="000000" w:themeColor="text1"/>
          <w:sz w:val="24"/>
          <w:szCs w:val="24"/>
        </w:rPr>
      </w:pPr>
      <w:r w:rsidRPr="0033264A">
        <w:rPr>
          <w:rStyle w:val="normaltextrun"/>
          <w:rFonts w:ascii="Times New Roman" w:eastAsia="Times New Roman" w:hAnsi="Times New Roman" w:cs="Times New Roman"/>
          <w:color w:val="000000" w:themeColor="text1"/>
          <w:sz w:val="24"/>
          <w:szCs w:val="24"/>
        </w:rPr>
        <w:t xml:space="preserve">Development and/or revision/editing of a continuing education activity appropriate for the target audience, adhering to specified word/credit details, including learning objectives, references, multiple choice questions, figures, and cases, where appropriate </w:t>
      </w:r>
    </w:p>
    <w:p w14:paraId="6E261E1A" w14:textId="4148B2AD" w:rsidR="00CE341E" w:rsidRPr="0033264A" w:rsidRDefault="1B881D70" w:rsidP="0033264A">
      <w:pPr>
        <w:pStyle w:val="ListParagraph"/>
        <w:numPr>
          <w:ilvl w:val="0"/>
          <w:numId w:val="12"/>
        </w:numPr>
        <w:spacing w:after="0" w:line="240" w:lineRule="auto"/>
        <w:ind w:left="540" w:hanging="270"/>
        <w:jc w:val="both"/>
        <w:rPr>
          <w:rFonts w:ascii="Times New Roman" w:eastAsia="Times New Roman" w:hAnsi="Times New Roman" w:cs="Times New Roman"/>
          <w:color w:val="000000" w:themeColor="text1"/>
          <w:sz w:val="24"/>
          <w:szCs w:val="24"/>
        </w:rPr>
      </w:pPr>
      <w:r w:rsidRPr="0033264A">
        <w:rPr>
          <w:rStyle w:val="normaltextrun"/>
          <w:rFonts w:ascii="Times New Roman" w:eastAsia="Times New Roman" w:hAnsi="Times New Roman" w:cs="Times New Roman"/>
          <w:color w:val="000000" w:themeColor="text1"/>
          <w:sz w:val="24"/>
          <w:szCs w:val="24"/>
        </w:rPr>
        <w:t>Clearly denote content that is related to key points and post-test questions</w:t>
      </w:r>
    </w:p>
    <w:p w14:paraId="54594845" w14:textId="3DBE6C50" w:rsidR="00CE341E" w:rsidRPr="0033264A" w:rsidRDefault="1B881D70" w:rsidP="0033264A">
      <w:pPr>
        <w:pStyle w:val="ListParagraph"/>
        <w:numPr>
          <w:ilvl w:val="0"/>
          <w:numId w:val="12"/>
        </w:numPr>
        <w:spacing w:after="0" w:line="240" w:lineRule="auto"/>
        <w:ind w:left="540" w:hanging="270"/>
        <w:jc w:val="both"/>
        <w:rPr>
          <w:rFonts w:ascii="Times New Roman" w:eastAsia="Times New Roman" w:hAnsi="Times New Roman" w:cs="Times New Roman"/>
          <w:color w:val="000000" w:themeColor="text1"/>
          <w:sz w:val="24"/>
          <w:szCs w:val="24"/>
        </w:rPr>
      </w:pPr>
      <w:r w:rsidRPr="0033264A">
        <w:rPr>
          <w:rStyle w:val="normaltextrun"/>
          <w:rFonts w:ascii="Times New Roman" w:eastAsia="Times New Roman" w:hAnsi="Times New Roman" w:cs="Times New Roman"/>
          <w:color w:val="000000" w:themeColor="text1"/>
          <w:sz w:val="24"/>
          <w:szCs w:val="24"/>
        </w:rPr>
        <w:t xml:space="preserve">Complete references list linked utilizing Microsoft WORD’s endnote and cross-referencing features. Info available at: </w:t>
      </w:r>
      <w:hyperlink r:id="rId8">
        <w:r w:rsidRPr="0033264A">
          <w:rPr>
            <w:rStyle w:val="Hyperlink"/>
            <w:rFonts w:ascii="Times New Roman" w:eastAsia="Times New Roman" w:hAnsi="Times New Roman" w:cs="Times New Roman"/>
            <w:sz w:val="24"/>
            <w:szCs w:val="24"/>
          </w:rPr>
          <w:t>https://support.office.com/en-us/article/insert-footnotes-and-endnotes-61f3fb1a-4717-414c-9a8f-015a5f3ff4cb</w:t>
        </w:r>
      </w:hyperlink>
      <w:r w:rsidRPr="0033264A">
        <w:rPr>
          <w:rStyle w:val="normaltextrun"/>
          <w:rFonts w:ascii="Times New Roman" w:eastAsia="Times New Roman" w:hAnsi="Times New Roman" w:cs="Times New Roman"/>
          <w:color w:val="000000" w:themeColor="text1"/>
          <w:sz w:val="24"/>
          <w:szCs w:val="24"/>
        </w:rPr>
        <w:t xml:space="preserve"> and </w:t>
      </w:r>
      <w:hyperlink r:id="rId9">
        <w:r w:rsidRPr="0033264A">
          <w:rPr>
            <w:rStyle w:val="Hyperlink"/>
            <w:rFonts w:ascii="Times New Roman" w:eastAsia="Times New Roman" w:hAnsi="Times New Roman" w:cs="Times New Roman"/>
            <w:sz w:val="24"/>
            <w:szCs w:val="24"/>
          </w:rPr>
          <w:t>https://support.office.com/en-us/article/create-a-cross-reference-300b208c-e45a-487a-880b-a02767d9774b</w:t>
        </w:r>
      </w:hyperlink>
      <w:r w:rsidRPr="0033264A">
        <w:rPr>
          <w:rStyle w:val="normaltextrun"/>
          <w:rFonts w:ascii="Times New Roman" w:eastAsia="Times New Roman" w:hAnsi="Times New Roman" w:cs="Times New Roman"/>
          <w:color w:val="000000" w:themeColor="text1"/>
          <w:sz w:val="24"/>
          <w:szCs w:val="24"/>
        </w:rPr>
        <w:t>.   </w:t>
      </w:r>
    </w:p>
    <w:p w14:paraId="2BD33AEE" w14:textId="42B1371E" w:rsidR="00CE341E" w:rsidRPr="0033264A" w:rsidRDefault="1B881D70" w:rsidP="0033264A">
      <w:pPr>
        <w:pStyle w:val="ListParagraph"/>
        <w:numPr>
          <w:ilvl w:val="0"/>
          <w:numId w:val="12"/>
        </w:numPr>
        <w:spacing w:after="0" w:line="240" w:lineRule="auto"/>
        <w:ind w:left="540" w:hanging="270"/>
        <w:jc w:val="both"/>
        <w:rPr>
          <w:rFonts w:ascii="Times New Roman" w:eastAsia="Times New Roman" w:hAnsi="Times New Roman" w:cs="Times New Roman"/>
          <w:color w:val="000000" w:themeColor="text1"/>
          <w:sz w:val="24"/>
          <w:szCs w:val="24"/>
        </w:rPr>
      </w:pPr>
      <w:r w:rsidRPr="0033264A">
        <w:rPr>
          <w:rFonts w:ascii="Times New Roman" w:eastAsia="Times New Roman" w:hAnsi="Times New Roman" w:cs="Times New Roman"/>
          <w:color w:val="000000" w:themeColor="text1"/>
          <w:sz w:val="24"/>
          <w:szCs w:val="24"/>
        </w:rPr>
        <w:t xml:space="preserve">Ensure educational content is appropriate in duration, fair-balanced, evidence-based, and linked (learning objectives match activity goals—curricula achieve all objectives—outcomes metrics assess attainment of all objectives) </w:t>
      </w:r>
    </w:p>
    <w:p w14:paraId="60A7FE47" w14:textId="4725BDAA" w:rsidR="00CE341E" w:rsidRPr="0033264A" w:rsidRDefault="1B881D70" w:rsidP="0033264A">
      <w:pPr>
        <w:pStyle w:val="ListParagraph"/>
        <w:numPr>
          <w:ilvl w:val="0"/>
          <w:numId w:val="12"/>
        </w:numPr>
        <w:spacing w:after="0" w:line="240" w:lineRule="auto"/>
        <w:ind w:left="540" w:hanging="270"/>
        <w:jc w:val="both"/>
        <w:rPr>
          <w:rFonts w:ascii="Times New Roman" w:eastAsia="Times New Roman" w:hAnsi="Times New Roman" w:cs="Times New Roman"/>
          <w:color w:val="000000" w:themeColor="text1"/>
          <w:sz w:val="24"/>
          <w:szCs w:val="24"/>
        </w:rPr>
      </w:pPr>
      <w:r w:rsidRPr="0033264A">
        <w:rPr>
          <w:rFonts w:ascii="Times New Roman" w:eastAsia="Times New Roman" w:hAnsi="Times New Roman" w:cs="Times New Roman"/>
          <w:color w:val="000000" w:themeColor="text1"/>
          <w:sz w:val="24"/>
          <w:szCs w:val="24"/>
        </w:rPr>
        <w:t>Adhere to all activity timelines including proactive/polite communications with the team</w:t>
      </w:r>
    </w:p>
    <w:p w14:paraId="4B0801AA" w14:textId="49DBDAE3" w:rsidR="00CE341E" w:rsidRPr="0033264A" w:rsidRDefault="1B881D70" w:rsidP="0033264A">
      <w:pPr>
        <w:pStyle w:val="ListParagraph"/>
        <w:numPr>
          <w:ilvl w:val="0"/>
          <w:numId w:val="12"/>
        </w:numPr>
        <w:spacing w:after="0" w:line="240" w:lineRule="auto"/>
        <w:ind w:left="540" w:hanging="270"/>
        <w:jc w:val="both"/>
        <w:rPr>
          <w:rFonts w:ascii="Times New Roman" w:eastAsia="Times New Roman" w:hAnsi="Times New Roman" w:cs="Times New Roman"/>
          <w:color w:val="000000" w:themeColor="text1"/>
          <w:sz w:val="24"/>
          <w:szCs w:val="24"/>
        </w:rPr>
      </w:pPr>
      <w:r w:rsidRPr="0033264A">
        <w:rPr>
          <w:rFonts w:ascii="Times New Roman" w:eastAsia="Times New Roman" w:hAnsi="Times New Roman" w:cs="Times New Roman"/>
          <w:color w:val="000000" w:themeColor="text1"/>
          <w:sz w:val="24"/>
          <w:szCs w:val="24"/>
        </w:rPr>
        <w:t>Factchecking and review/approval of final activity materials</w:t>
      </w:r>
    </w:p>
    <w:p w14:paraId="629D7775" w14:textId="5AF39A66" w:rsidR="00CE341E" w:rsidRPr="0033264A" w:rsidRDefault="1B881D70" w:rsidP="0033264A">
      <w:pPr>
        <w:pStyle w:val="ListParagraph"/>
        <w:numPr>
          <w:ilvl w:val="0"/>
          <w:numId w:val="12"/>
        </w:numPr>
        <w:spacing w:after="0" w:line="240" w:lineRule="auto"/>
        <w:ind w:left="540" w:hanging="270"/>
        <w:jc w:val="both"/>
        <w:rPr>
          <w:rFonts w:ascii="Times New Roman" w:eastAsia="Times New Roman" w:hAnsi="Times New Roman" w:cs="Times New Roman"/>
          <w:color w:val="000000" w:themeColor="text1"/>
          <w:sz w:val="24"/>
          <w:szCs w:val="24"/>
        </w:rPr>
      </w:pPr>
      <w:r w:rsidRPr="0033264A">
        <w:rPr>
          <w:rFonts w:ascii="Times New Roman" w:eastAsia="Times New Roman" w:hAnsi="Times New Roman" w:cs="Times New Roman"/>
          <w:color w:val="000000" w:themeColor="text1"/>
          <w:sz w:val="24"/>
          <w:szCs w:val="24"/>
        </w:rPr>
        <w:t>Maintain sound and ethical business practices</w:t>
      </w:r>
    </w:p>
    <w:p w14:paraId="3FD186AF" w14:textId="5F9DB41A" w:rsidR="00CE341E" w:rsidRPr="0033264A" w:rsidRDefault="00CE341E" w:rsidP="0033264A">
      <w:pPr>
        <w:spacing w:after="0" w:line="240" w:lineRule="auto"/>
        <w:rPr>
          <w:rFonts w:ascii="Times New Roman" w:eastAsia="Times New Roman" w:hAnsi="Times New Roman" w:cs="Times New Roman"/>
          <w:color w:val="000000" w:themeColor="text1"/>
          <w:sz w:val="24"/>
          <w:szCs w:val="24"/>
        </w:rPr>
      </w:pPr>
    </w:p>
    <w:p w14:paraId="5F031197" w14:textId="57B2C99D" w:rsidR="00CE341E" w:rsidRPr="0033264A" w:rsidRDefault="1B881D70" w:rsidP="0033264A">
      <w:pPr>
        <w:spacing w:after="0" w:line="240" w:lineRule="auto"/>
        <w:rPr>
          <w:rFonts w:ascii="Times New Roman" w:eastAsia="Times New Roman" w:hAnsi="Times New Roman" w:cs="Times New Roman"/>
          <w:color w:val="000000" w:themeColor="text1"/>
          <w:sz w:val="24"/>
          <w:szCs w:val="24"/>
        </w:rPr>
      </w:pPr>
      <w:r w:rsidRPr="0033264A">
        <w:rPr>
          <w:rFonts w:ascii="Times New Roman" w:eastAsia="Times New Roman" w:hAnsi="Times New Roman" w:cs="Times New Roman"/>
          <w:b/>
          <w:bCs/>
          <w:color w:val="000000" w:themeColor="text1"/>
          <w:sz w:val="24"/>
          <w:szCs w:val="24"/>
        </w:rPr>
        <w:t>TERM (IF ANY):</w:t>
      </w:r>
      <w:r w:rsidR="00A22648" w:rsidRPr="0033264A">
        <w:rPr>
          <w:rFonts w:ascii="Times New Roman" w:hAnsi="Times New Roman" w:cs="Times New Roman"/>
          <w:sz w:val="24"/>
          <w:szCs w:val="24"/>
        </w:rPr>
        <w:br/>
      </w:r>
      <w:r w:rsidRPr="0033264A">
        <w:rPr>
          <w:rFonts w:ascii="Times New Roman" w:eastAsia="Times New Roman" w:hAnsi="Times New Roman" w:cs="Times New Roman"/>
          <w:b/>
          <w:bCs/>
          <w:color w:val="000000" w:themeColor="text1"/>
          <w:sz w:val="24"/>
          <w:szCs w:val="24"/>
        </w:rPr>
        <w:t xml:space="preserve">The initial term shall be one (1) year from the date hereof (the “Initial Term”) and thereafter if agreed to by the Company and Consultant this Agreement shall renew on a </w:t>
      </w:r>
      <w:proofErr w:type="gramStart"/>
      <w:r w:rsidRPr="0033264A">
        <w:rPr>
          <w:rFonts w:ascii="Times New Roman" w:eastAsia="Times New Roman" w:hAnsi="Times New Roman" w:cs="Times New Roman"/>
          <w:b/>
          <w:bCs/>
          <w:color w:val="000000" w:themeColor="text1"/>
          <w:sz w:val="24"/>
          <w:szCs w:val="24"/>
        </w:rPr>
        <w:t>month to month</w:t>
      </w:r>
      <w:proofErr w:type="gramEnd"/>
      <w:r w:rsidRPr="0033264A">
        <w:rPr>
          <w:rFonts w:ascii="Times New Roman" w:eastAsia="Times New Roman" w:hAnsi="Times New Roman" w:cs="Times New Roman"/>
          <w:b/>
          <w:bCs/>
          <w:color w:val="000000" w:themeColor="text1"/>
          <w:sz w:val="24"/>
          <w:szCs w:val="24"/>
        </w:rPr>
        <w:t xml:space="preserve"> basis, cancellable by either party on 30 days’ prior written notice to the other.</w:t>
      </w:r>
    </w:p>
    <w:p w14:paraId="10431A22" w14:textId="46EC075A" w:rsidR="00CE341E" w:rsidRPr="0033264A" w:rsidRDefault="00CE341E" w:rsidP="0033264A">
      <w:pPr>
        <w:spacing w:after="0" w:line="240" w:lineRule="auto"/>
        <w:rPr>
          <w:rFonts w:ascii="Times New Roman" w:eastAsia="Times New Roman" w:hAnsi="Times New Roman" w:cs="Times New Roman"/>
          <w:color w:val="000000" w:themeColor="text1"/>
          <w:sz w:val="24"/>
          <w:szCs w:val="24"/>
        </w:rPr>
      </w:pPr>
    </w:p>
    <w:p w14:paraId="0E8374F3" w14:textId="5D02B403" w:rsidR="00CE341E" w:rsidRPr="0033264A" w:rsidRDefault="1B881D70" w:rsidP="0033264A">
      <w:pPr>
        <w:spacing w:after="0" w:line="240" w:lineRule="auto"/>
        <w:rPr>
          <w:rFonts w:ascii="Times New Roman" w:eastAsia="Times New Roman" w:hAnsi="Times New Roman" w:cs="Times New Roman"/>
          <w:color w:val="000000" w:themeColor="text1"/>
          <w:sz w:val="24"/>
          <w:szCs w:val="24"/>
        </w:rPr>
      </w:pPr>
      <w:r w:rsidRPr="0033264A">
        <w:rPr>
          <w:rFonts w:ascii="Times New Roman" w:eastAsia="Times New Roman" w:hAnsi="Times New Roman" w:cs="Times New Roman"/>
          <w:b/>
          <w:bCs/>
          <w:color w:val="000000" w:themeColor="text1"/>
          <w:sz w:val="24"/>
          <w:szCs w:val="24"/>
        </w:rPr>
        <w:t>COMPENSATION:</w:t>
      </w:r>
    </w:p>
    <w:p w14:paraId="35B750F1" w14:textId="4C4933BB" w:rsidR="00CE341E" w:rsidRPr="0033264A" w:rsidRDefault="1B881D70" w:rsidP="0033264A">
      <w:pPr>
        <w:spacing w:after="0" w:line="240" w:lineRule="auto"/>
        <w:rPr>
          <w:rFonts w:ascii="Times New Roman" w:eastAsia="Times New Roman" w:hAnsi="Times New Roman" w:cs="Times New Roman"/>
          <w:color w:val="000000" w:themeColor="text1"/>
          <w:sz w:val="24"/>
          <w:szCs w:val="24"/>
        </w:rPr>
      </w:pPr>
      <w:r w:rsidRPr="0033264A">
        <w:rPr>
          <w:rFonts w:ascii="Times New Roman" w:eastAsia="Times New Roman" w:hAnsi="Times New Roman" w:cs="Times New Roman"/>
          <w:color w:val="000000" w:themeColor="text1"/>
          <w:sz w:val="24"/>
          <w:szCs w:val="24"/>
        </w:rPr>
        <w:t xml:space="preserve">Consultant shall be entitled to receive a standard project specific (as described below) or another agreed upon project specific fee, payable in accordance with the typical practices of the Company with respect to payment of consultants.  </w:t>
      </w:r>
    </w:p>
    <w:p w14:paraId="48C2E4D6" w14:textId="6D53D7EE" w:rsidR="00CE341E" w:rsidRPr="0033264A" w:rsidRDefault="00CE341E" w:rsidP="0033264A">
      <w:pPr>
        <w:spacing w:after="0" w:line="240" w:lineRule="auto"/>
        <w:rPr>
          <w:rFonts w:ascii="Times New Roman" w:eastAsia="Times New Roman" w:hAnsi="Times New Roman" w:cs="Times New Roman"/>
          <w:color w:val="000000" w:themeColor="text1"/>
          <w:sz w:val="24"/>
          <w:szCs w:val="24"/>
        </w:rPr>
      </w:pPr>
    </w:p>
    <w:p w14:paraId="764E5720" w14:textId="2E8D42CB" w:rsidR="00CE341E" w:rsidRPr="0033264A" w:rsidRDefault="1B881D70" w:rsidP="0033264A">
      <w:pPr>
        <w:spacing w:after="0" w:line="240" w:lineRule="auto"/>
        <w:ind w:firstLine="90"/>
        <w:rPr>
          <w:rFonts w:ascii="Times New Roman" w:eastAsia="Times New Roman" w:hAnsi="Times New Roman" w:cs="Times New Roman"/>
          <w:color w:val="000000" w:themeColor="text1"/>
          <w:sz w:val="24"/>
          <w:szCs w:val="24"/>
        </w:rPr>
      </w:pPr>
      <w:r w:rsidRPr="0033264A">
        <w:rPr>
          <w:rFonts w:ascii="Times New Roman" w:eastAsia="Times New Roman" w:hAnsi="Times New Roman" w:cs="Times New Roman"/>
          <w:color w:val="000000" w:themeColor="text1"/>
          <w:sz w:val="24"/>
          <w:szCs w:val="24"/>
        </w:rPr>
        <w:t>Fee structure:</w:t>
      </w:r>
    </w:p>
    <w:p w14:paraId="3C73158C" w14:textId="485DC32A" w:rsidR="00CE341E" w:rsidRPr="0033264A" w:rsidRDefault="1B881D70" w:rsidP="0033264A">
      <w:pPr>
        <w:pStyle w:val="ListParagraph"/>
        <w:numPr>
          <w:ilvl w:val="0"/>
          <w:numId w:val="12"/>
        </w:numPr>
        <w:spacing w:after="0" w:line="240" w:lineRule="auto"/>
        <w:ind w:left="540" w:hanging="270"/>
        <w:jc w:val="both"/>
        <w:rPr>
          <w:rFonts w:ascii="Times New Roman" w:eastAsia="Times New Roman" w:hAnsi="Times New Roman" w:cs="Times New Roman"/>
          <w:color w:val="000000" w:themeColor="text1"/>
          <w:sz w:val="24"/>
          <w:szCs w:val="24"/>
        </w:rPr>
      </w:pPr>
      <w:r w:rsidRPr="0033264A">
        <w:rPr>
          <w:rFonts w:ascii="Times New Roman" w:eastAsia="Times New Roman" w:hAnsi="Times New Roman" w:cs="Times New Roman"/>
          <w:color w:val="000000" w:themeColor="text1"/>
          <w:sz w:val="24"/>
          <w:szCs w:val="24"/>
        </w:rPr>
        <w:t>Hourly Rate: $85</w:t>
      </w:r>
    </w:p>
    <w:p w14:paraId="25D16B07" w14:textId="7DD15928" w:rsidR="00CE341E" w:rsidRPr="0033264A" w:rsidRDefault="1B881D70" w:rsidP="0033264A">
      <w:pPr>
        <w:pStyle w:val="ListParagraph"/>
        <w:numPr>
          <w:ilvl w:val="0"/>
          <w:numId w:val="12"/>
        </w:numPr>
        <w:spacing w:after="0" w:line="240" w:lineRule="auto"/>
        <w:ind w:left="540" w:hanging="270"/>
        <w:jc w:val="both"/>
        <w:rPr>
          <w:rFonts w:ascii="Times New Roman" w:eastAsia="Times New Roman" w:hAnsi="Times New Roman" w:cs="Times New Roman"/>
          <w:color w:val="000000" w:themeColor="text1"/>
          <w:sz w:val="24"/>
          <w:szCs w:val="24"/>
        </w:rPr>
      </w:pPr>
      <w:r w:rsidRPr="0033264A">
        <w:rPr>
          <w:rFonts w:ascii="Times New Roman" w:eastAsia="Times New Roman" w:hAnsi="Times New Roman" w:cs="Times New Roman"/>
          <w:color w:val="000000" w:themeColor="text1"/>
          <w:sz w:val="24"/>
          <w:szCs w:val="24"/>
        </w:rPr>
        <w:t xml:space="preserve">Flat rate (all in, with learning objectives, references and MC questions): </w:t>
      </w:r>
    </w:p>
    <w:p w14:paraId="3B4F48EB" w14:textId="4B1D877A" w:rsidR="00CE341E" w:rsidRPr="0033264A" w:rsidRDefault="1B881D70" w:rsidP="0033264A">
      <w:pPr>
        <w:pStyle w:val="ListParagraph"/>
        <w:numPr>
          <w:ilvl w:val="1"/>
          <w:numId w:val="12"/>
        </w:numPr>
        <w:spacing w:after="0" w:line="240" w:lineRule="auto"/>
        <w:jc w:val="both"/>
        <w:rPr>
          <w:rFonts w:ascii="Times New Roman" w:eastAsia="Times New Roman" w:hAnsi="Times New Roman" w:cs="Times New Roman"/>
          <w:color w:val="000000" w:themeColor="text1"/>
          <w:sz w:val="24"/>
          <w:szCs w:val="24"/>
        </w:rPr>
      </w:pPr>
      <w:r w:rsidRPr="0033264A">
        <w:rPr>
          <w:rFonts w:ascii="Times New Roman" w:eastAsia="Times New Roman" w:hAnsi="Times New Roman" w:cs="Times New Roman"/>
          <w:color w:val="000000" w:themeColor="text1"/>
          <w:sz w:val="24"/>
          <w:szCs w:val="24"/>
        </w:rPr>
        <w:t>¼ CE (1600 words): $850</w:t>
      </w:r>
    </w:p>
    <w:p w14:paraId="1EBADE38" w14:textId="0AD2D296" w:rsidR="00CE341E" w:rsidRPr="0033264A" w:rsidRDefault="1B881D70" w:rsidP="0033264A">
      <w:pPr>
        <w:pStyle w:val="ListParagraph"/>
        <w:numPr>
          <w:ilvl w:val="1"/>
          <w:numId w:val="12"/>
        </w:numPr>
        <w:spacing w:after="0" w:line="240" w:lineRule="auto"/>
        <w:jc w:val="both"/>
        <w:rPr>
          <w:rFonts w:ascii="Times New Roman" w:eastAsia="Times New Roman" w:hAnsi="Times New Roman" w:cs="Times New Roman"/>
          <w:color w:val="000000" w:themeColor="text1"/>
          <w:sz w:val="24"/>
          <w:szCs w:val="24"/>
        </w:rPr>
      </w:pPr>
      <w:r w:rsidRPr="0033264A">
        <w:rPr>
          <w:rFonts w:ascii="Times New Roman" w:eastAsia="Times New Roman" w:hAnsi="Times New Roman" w:cs="Times New Roman"/>
          <w:color w:val="000000" w:themeColor="text1"/>
          <w:sz w:val="24"/>
          <w:szCs w:val="24"/>
        </w:rPr>
        <w:t>½ CE (2500 words): $1300</w:t>
      </w:r>
    </w:p>
    <w:p w14:paraId="0FF765CE" w14:textId="6576F905" w:rsidR="00CE341E" w:rsidRDefault="1B881D70" w:rsidP="0033264A">
      <w:pPr>
        <w:pStyle w:val="ListParagraph"/>
        <w:numPr>
          <w:ilvl w:val="1"/>
          <w:numId w:val="12"/>
        </w:numPr>
        <w:spacing w:after="0" w:line="240" w:lineRule="auto"/>
        <w:jc w:val="both"/>
        <w:rPr>
          <w:rFonts w:ascii="Times New Roman" w:eastAsia="Times New Roman" w:hAnsi="Times New Roman" w:cs="Times New Roman"/>
          <w:color w:val="000000" w:themeColor="text1"/>
          <w:sz w:val="24"/>
          <w:szCs w:val="24"/>
        </w:rPr>
      </w:pPr>
      <w:r w:rsidRPr="0033264A">
        <w:rPr>
          <w:rFonts w:ascii="Times New Roman" w:eastAsia="Times New Roman" w:hAnsi="Times New Roman" w:cs="Times New Roman"/>
          <w:color w:val="000000" w:themeColor="text1"/>
          <w:sz w:val="24"/>
          <w:szCs w:val="24"/>
        </w:rPr>
        <w:t>1 CE (5000 words): $2500</w:t>
      </w:r>
    </w:p>
    <w:p w14:paraId="6F7601A1" w14:textId="2B177440" w:rsidR="0033264A" w:rsidRDefault="00AE31B1" w:rsidP="0033264A">
      <w:pPr>
        <w:pStyle w:val="ListParagraph"/>
        <w:numPr>
          <w:ilvl w:val="1"/>
          <w:numId w:val="12"/>
        </w:num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1½ CE (</w:t>
      </w:r>
      <w:r w:rsidR="00987222">
        <w:rPr>
          <w:rFonts w:ascii="Times New Roman" w:eastAsia="Times New Roman" w:hAnsi="Times New Roman" w:cs="Times New Roman"/>
          <w:color w:val="000000" w:themeColor="text1"/>
          <w:sz w:val="24"/>
          <w:szCs w:val="24"/>
        </w:rPr>
        <w:t xml:space="preserve">7500 words): </w:t>
      </w:r>
      <w:r w:rsidR="00715DAE">
        <w:rPr>
          <w:rFonts w:ascii="Times New Roman" w:eastAsia="Times New Roman" w:hAnsi="Times New Roman" w:cs="Times New Roman"/>
          <w:color w:val="000000" w:themeColor="text1"/>
          <w:sz w:val="24"/>
          <w:szCs w:val="24"/>
        </w:rPr>
        <w:t>$3750</w:t>
      </w:r>
    </w:p>
    <w:p w14:paraId="791F841E" w14:textId="45998B9F" w:rsidR="00715DAE" w:rsidRPr="0033264A" w:rsidRDefault="00715DAE" w:rsidP="0033264A">
      <w:pPr>
        <w:pStyle w:val="ListParagraph"/>
        <w:numPr>
          <w:ilvl w:val="1"/>
          <w:numId w:val="12"/>
        </w:num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2 CE</w:t>
      </w:r>
      <w:r w:rsidR="002F0E1D">
        <w:rPr>
          <w:rFonts w:ascii="Times New Roman" w:eastAsia="Times New Roman" w:hAnsi="Times New Roman" w:cs="Times New Roman"/>
          <w:color w:val="000000" w:themeColor="text1"/>
          <w:sz w:val="24"/>
          <w:szCs w:val="24"/>
        </w:rPr>
        <w:t xml:space="preserve"> </w:t>
      </w:r>
      <w:r w:rsidR="00A22648">
        <w:rPr>
          <w:rFonts w:ascii="Times New Roman" w:eastAsia="Times New Roman" w:hAnsi="Times New Roman" w:cs="Times New Roman"/>
          <w:color w:val="000000" w:themeColor="text1"/>
          <w:sz w:val="24"/>
          <w:szCs w:val="24"/>
        </w:rPr>
        <w:t>(10,000 words): $5600</w:t>
      </w:r>
    </w:p>
    <w:p w14:paraId="3D007F75" w14:textId="4A233A1C" w:rsidR="0033264A" w:rsidRPr="0033264A" w:rsidRDefault="0033264A" w:rsidP="0033264A">
      <w:pPr>
        <w:spacing w:after="0" w:line="240" w:lineRule="auto"/>
        <w:rPr>
          <w:rFonts w:ascii="Times New Roman" w:eastAsia="Times New Roman" w:hAnsi="Times New Roman" w:cs="Times New Roman"/>
          <w:color w:val="000000" w:themeColor="text1"/>
          <w:sz w:val="24"/>
          <w:szCs w:val="24"/>
        </w:rPr>
      </w:pPr>
    </w:p>
    <w:p w14:paraId="24348EF0" w14:textId="1FFF91E8" w:rsidR="00CE341E" w:rsidRPr="0033264A" w:rsidRDefault="1B881D70" w:rsidP="0033264A">
      <w:pPr>
        <w:spacing w:after="0" w:line="240" w:lineRule="auto"/>
        <w:rPr>
          <w:rFonts w:ascii="Times New Roman" w:eastAsia="Times New Roman" w:hAnsi="Times New Roman" w:cs="Times New Roman"/>
          <w:color w:val="000000" w:themeColor="text1"/>
          <w:sz w:val="24"/>
          <w:szCs w:val="24"/>
        </w:rPr>
      </w:pPr>
      <w:r w:rsidRPr="0033264A">
        <w:rPr>
          <w:rFonts w:ascii="Times New Roman" w:eastAsia="Times New Roman" w:hAnsi="Times New Roman" w:cs="Times New Roman"/>
          <w:color w:val="000000" w:themeColor="text1"/>
          <w:sz w:val="24"/>
          <w:szCs w:val="24"/>
        </w:rPr>
        <w:t>The Company will reimburse Consultant for all reasonable expenses incurred by Consultant in performing the Services pursuant to this Agreement (“Expenses”</w:t>
      </w:r>
      <w:proofErr w:type="gramStart"/>
      <w:r w:rsidRPr="0033264A">
        <w:rPr>
          <w:rFonts w:ascii="Times New Roman" w:eastAsia="Times New Roman" w:hAnsi="Times New Roman" w:cs="Times New Roman"/>
          <w:color w:val="000000" w:themeColor="text1"/>
          <w:sz w:val="24"/>
          <w:szCs w:val="24"/>
        </w:rPr>
        <w:t>), if</w:t>
      </w:r>
      <w:proofErr w:type="gramEnd"/>
      <w:r w:rsidRPr="0033264A">
        <w:rPr>
          <w:rFonts w:ascii="Times New Roman" w:eastAsia="Times New Roman" w:hAnsi="Times New Roman" w:cs="Times New Roman"/>
          <w:color w:val="000000" w:themeColor="text1"/>
          <w:sz w:val="24"/>
          <w:szCs w:val="24"/>
        </w:rPr>
        <w:t xml:space="preserve"> Consultant receives written consent from an authorized agent of the Company prior to incurring Expenses and submits receipts for Expenses to the Company in accordance with Company policy.</w:t>
      </w:r>
    </w:p>
    <w:p w14:paraId="15CD7BE7" w14:textId="3C61F5CF" w:rsidR="00CE341E" w:rsidRPr="0033264A" w:rsidRDefault="00CE341E" w:rsidP="0033264A">
      <w:pPr>
        <w:spacing w:after="0" w:line="240" w:lineRule="auto"/>
        <w:rPr>
          <w:rFonts w:ascii="Times New Roman" w:eastAsia="Times New Roman" w:hAnsi="Times New Roman" w:cs="Times New Roman"/>
          <w:color w:val="000000" w:themeColor="text1"/>
          <w:sz w:val="24"/>
          <w:szCs w:val="24"/>
        </w:rPr>
      </w:pPr>
    </w:p>
    <w:p w14:paraId="2D857B89" w14:textId="7922639D" w:rsidR="00CE341E" w:rsidRPr="0033264A" w:rsidRDefault="1B881D70" w:rsidP="0033264A">
      <w:pPr>
        <w:spacing w:after="0" w:line="240" w:lineRule="auto"/>
        <w:rPr>
          <w:rFonts w:ascii="Times New Roman" w:eastAsia="Times New Roman" w:hAnsi="Times New Roman" w:cs="Times New Roman"/>
          <w:color w:val="000000" w:themeColor="text1"/>
          <w:sz w:val="24"/>
          <w:szCs w:val="24"/>
        </w:rPr>
      </w:pPr>
      <w:r w:rsidRPr="0033264A">
        <w:rPr>
          <w:rFonts w:ascii="Times New Roman" w:eastAsia="Times New Roman" w:hAnsi="Times New Roman" w:cs="Times New Roman"/>
          <w:color w:val="000000" w:themeColor="text1"/>
          <w:sz w:val="24"/>
          <w:szCs w:val="24"/>
        </w:rPr>
        <w:t>At least every four (4) weeks, Consultant shall submit to the Company a written invoice for any Expenses.  Such statement shall be subject to the approval of the contact person listed above or another designated agent of the Company, and upon such approval, shall be due and payable.</w:t>
      </w:r>
    </w:p>
    <w:p w14:paraId="0A12134D" w14:textId="43C7379E" w:rsidR="00CE341E" w:rsidRPr="0033264A" w:rsidRDefault="00CE341E" w:rsidP="0033264A">
      <w:pPr>
        <w:spacing w:after="0" w:line="240" w:lineRule="auto"/>
        <w:rPr>
          <w:rFonts w:ascii="Times New Roman" w:eastAsia="Times New Roman" w:hAnsi="Times New Roman" w:cs="Times New Roman"/>
          <w:color w:val="000000" w:themeColor="text1"/>
          <w:sz w:val="24"/>
          <w:szCs w:val="24"/>
        </w:rPr>
      </w:pPr>
    </w:p>
    <w:p w14:paraId="51B1A647" w14:textId="6663A4C6" w:rsidR="00CE341E" w:rsidRPr="0033264A" w:rsidRDefault="1B881D70" w:rsidP="0033264A">
      <w:pPr>
        <w:spacing w:after="0" w:line="240" w:lineRule="auto"/>
        <w:ind w:firstLine="1440"/>
        <w:rPr>
          <w:rFonts w:ascii="Times New Roman" w:eastAsia="Times New Roman" w:hAnsi="Times New Roman" w:cs="Times New Roman"/>
          <w:color w:val="000000" w:themeColor="text1"/>
          <w:sz w:val="24"/>
          <w:szCs w:val="24"/>
        </w:rPr>
      </w:pPr>
      <w:r w:rsidRPr="0033264A">
        <w:rPr>
          <w:rFonts w:ascii="Times New Roman" w:eastAsia="Times New Roman" w:hAnsi="Times New Roman" w:cs="Times New Roman"/>
          <w:color w:val="000000" w:themeColor="text1"/>
          <w:sz w:val="24"/>
          <w:szCs w:val="24"/>
        </w:rPr>
        <w:t xml:space="preserve">Accepted and agreed effective as of </w:t>
      </w:r>
      <w:r w:rsidR="00A22648">
        <w:rPr>
          <w:rFonts w:ascii="Times New Roman" w:eastAsia="Times New Roman" w:hAnsi="Times New Roman" w:cs="Times New Roman"/>
          <w:color w:val="000000" w:themeColor="text1"/>
          <w:sz w:val="24"/>
          <w:szCs w:val="24"/>
        </w:rPr>
        <w:t>June 6, 2023</w:t>
      </w:r>
      <w:r w:rsidRPr="0033264A">
        <w:rPr>
          <w:rFonts w:ascii="Times New Roman" w:eastAsia="Times New Roman" w:hAnsi="Times New Roman" w:cs="Times New Roman"/>
          <w:color w:val="000000" w:themeColor="text1"/>
          <w:sz w:val="24"/>
          <w:szCs w:val="24"/>
        </w:rPr>
        <w:t>.</w:t>
      </w:r>
    </w:p>
    <w:p w14:paraId="0309A280" w14:textId="49E1981D" w:rsidR="00CE341E" w:rsidRPr="0033264A" w:rsidRDefault="00CE341E" w:rsidP="0033264A">
      <w:pPr>
        <w:spacing w:after="0" w:line="240" w:lineRule="auto"/>
        <w:ind w:firstLine="1440"/>
        <w:rPr>
          <w:rFonts w:ascii="Times New Roman" w:eastAsia="Times New Roman" w:hAnsi="Times New Roman" w:cs="Times New Roman"/>
          <w:color w:val="000000" w:themeColor="text1"/>
          <w:sz w:val="24"/>
          <w:szCs w:val="24"/>
        </w:rPr>
      </w:pPr>
    </w:p>
    <w:p w14:paraId="77269618" w14:textId="3C0E06DF" w:rsidR="00CE341E" w:rsidRPr="0033264A" w:rsidRDefault="1B881D70" w:rsidP="0033264A">
      <w:pPr>
        <w:spacing w:after="0" w:line="240" w:lineRule="auto"/>
        <w:rPr>
          <w:rFonts w:ascii="Times New Roman" w:eastAsia="Times New Roman" w:hAnsi="Times New Roman" w:cs="Times New Roman"/>
          <w:color w:val="000000" w:themeColor="text1"/>
          <w:sz w:val="24"/>
          <w:szCs w:val="24"/>
        </w:rPr>
      </w:pPr>
      <w:r w:rsidRPr="0033264A">
        <w:rPr>
          <w:rFonts w:ascii="Times New Roman" w:eastAsia="Times New Roman" w:hAnsi="Times New Roman" w:cs="Times New Roman"/>
          <w:color w:val="000000" w:themeColor="text1"/>
          <w:sz w:val="24"/>
          <w:szCs w:val="24"/>
        </w:rPr>
        <w:t>Consultant:</w:t>
      </w:r>
      <w:r w:rsidR="00A22648" w:rsidRPr="0033264A">
        <w:rPr>
          <w:rFonts w:ascii="Times New Roman" w:hAnsi="Times New Roman" w:cs="Times New Roman"/>
          <w:sz w:val="24"/>
          <w:szCs w:val="24"/>
        </w:rPr>
        <w:tab/>
      </w:r>
      <w:r w:rsidR="00A22648" w:rsidRPr="0033264A">
        <w:rPr>
          <w:rFonts w:ascii="Times New Roman" w:hAnsi="Times New Roman" w:cs="Times New Roman"/>
          <w:sz w:val="24"/>
          <w:szCs w:val="24"/>
        </w:rPr>
        <w:tab/>
      </w:r>
      <w:r w:rsidR="00A22648" w:rsidRPr="0033264A">
        <w:rPr>
          <w:rFonts w:ascii="Times New Roman" w:hAnsi="Times New Roman" w:cs="Times New Roman"/>
          <w:sz w:val="24"/>
          <w:szCs w:val="24"/>
        </w:rPr>
        <w:tab/>
      </w:r>
      <w:r w:rsidR="00A22648" w:rsidRPr="0033264A">
        <w:rPr>
          <w:rFonts w:ascii="Times New Roman" w:hAnsi="Times New Roman" w:cs="Times New Roman"/>
          <w:sz w:val="24"/>
          <w:szCs w:val="24"/>
        </w:rPr>
        <w:tab/>
      </w:r>
      <w:r w:rsidR="00A22648" w:rsidRPr="0033264A">
        <w:rPr>
          <w:rFonts w:ascii="Times New Roman" w:hAnsi="Times New Roman" w:cs="Times New Roman"/>
          <w:sz w:val="24"/>
          <w:szCs w:val="24"/>
        </w:rPr>
        <w:tab/>
      </w:r>
      <w:r w:rsidRPr="0033264A">
        <w:rPr>
          <w:rFonts w:ascii="Times New Roman" w:eastAsia="Times New Roman" w:hAnsi="Times New Roman" w:cs="Times New Roman"/>
          <w:color w:val="000000" w:themeColor="text1"/>
          <w:sz w:val="24"/>
          <w:szCs w:val="24"/>
        </w:rPr>
        <w:t xml:space="preserve">The Company: </w:t>
      </w:r>
    </w:p>
    <w:p w14:paraId="750B4599" w14:textId="47FE4DAF" w:rsidR="00CE341E" w:rsidRPr="0033264A" w:rsidRDefault="00CE341E" w:rsidP="0033264A">
      <w:pPr>
        <w:spacing w:after="0" w:line="240" w:lineRule="auto"/>
        <w:rPr>
          <w:rFonts w:ascii="Times New Roman" w:eastAsia="Times New Roman" w:hAnsi="Times New Roman" w:cs="Times New Roman"/>
          <w:color w:val="000000" w:themeColor="text1"/>
          <w:sz w:val="24"/>
          <w:szCs w:val="24"/>
        </w:rPr>
      </w:pPr>
    </w:p>
    <w:p w14:paraId="3808A940" w14:textId="26F570CB" w:rsidR="00CE341E" w:rsidRPr="0033264A" w:rsidRDefault="1B881D70" w:rsidP="0033264A">
      <w:pPr>
        <w:spacing w:after="0" w:line="240" w:lineRule="auto"/>
        <w:rPr>
          <w:rFonts w:ascii="Times New Roman" w:eastAsia="Times New Roman" w:hAnsi="Times New Roman" w:cs="Times New Roman"/>
          <w:color w:val="000000" w:themeColor="text1"/>
          <w:sz w:val="24"/>
          <w:szCs w:val="24"/>
        </w:rPr>
      </w:pPr>
      <w:r w:rsidRPr="0033264A">
        <w:rPr>
          <w:rFonts w:ascii="Times New Roman" w:eastAsia="Times New Roman" w:hAnsi="Times New Roman" w:cs="Times New Roman"/>
          <w:b/>
          <w:bCs/>
          <w:caps/>
          <w:color w:val="000000" w:themeColor="text1"/>
          <w:sz w:val="24"/>
          <w:szCs w:val="24"/>
        </w:rPr>
        <w:t>HEIDI VEILLETTE</w:t>
      </w:r>
      <w:r w:rsidR="00A22648" w:rsidRPr="0033264A">
        <w:rPr>
          <w:rFonts w:ascii="Times New Roman" w:hAnsi="Times New Roman" w:cs="Times New Roman"/>
          <w:sz w:val="24"/>
          <w:szCs w:val="24"/>
        </w:rPr>
        <w:tab/>
      </w:r>
      <w:r w:rsidR="00A22648" w:rsidRPr="0033264A">
        <w:rPr>
          <w:rFonts w:ascii="Times New Roman" w:hAnsi="Times New Roman" w:cs="Times New Roman"/>
          <w:sz w:val="24"/>
          <w:szCs w:val="24"/>
        </w:rPr>
        <w:tab/>
      </w:r>
      <w:r w:rsidR="00A22648" w:rsidRPr="0033264A">
        <w:rPr>
          <w:rFonts w:ascii="Times New Roman" w:hAnsi="Times New Roman" w:cs="Times New Roman"/>
          <w:sz w:val="24"/>
          <w:szCs w:val="24"/>
        </w:rPr>
        <w:tab/>
      </w:r>
      <w:r w:rsidR="00A22648" w:rsidRPr="0033264A">
        <w:rPr>
          <w:rFonts w:ascii="Times New Roman" w:hAnsi="Times New Roman" w:cs="Times New Roman"/>
          <w:sz w:val="24"/>
          <w:szCs w:val="24"/>
        </w:rPr>
        <w:tab/>
      </w:r>
      <w:r w:rsidRPr="0033264A">
        <w:rPr>
          <w:rFonts w:ascii="Times New Roman" w:eastAsia="Times New Roman" w:hAnsi="Times New Roman" w:cs="Times New Roman"/>
          <w:b/>
          <w:bCs/>
          <w:caps/>
          <w:color w:val="000000" w:themeColor="text1"/>
          <w:sz w:val="24"/>
          <w:szCs w:val="24"/>
        </w:rPr>
        <w:t>CATALYST MEDICAL EDUCATION, LLC.</w:t>
      </w:r>
    </w:p>
    <w:p w14:paraId="40D14070" w14:textId="028D4589" w:rsidR="00CE341E" w:rsidRPr="0033264A" w:rsidRDefault="00CE341E" w:rsidP="0033264A">
      <w:pPr>
        <w:spacing w:after="0" w:line="240" w:lineRule="auto"/>
        <w:rPr>
          <w:rFonts w:ascii="Times New Roman" w:eastAsia="Times New Roman" w:hAnsi="Times New Roman" w:cs="Times New Roman"/>
          <w:color w:val="000000" w:themeColor="text1"/>
          <w:sz w:val="24"/>
          <w:szCs w:val="24"/>
        </w:rPr>
      </w:pPr>
    </w:p>
    <w:p w14:paraId="3B21CEB3" w14:textId="0F8EC7BD" w:rsidR="00CE341E" w:rsidRPr="0033264A" w:rsidRDefault="1B881D70" w:rsidP="0033264A">
      <w:pPr>
        <w:spacing w:after="0" w:line="240" w:lineRule="auto"/>
        <w:rPr>
          <w:rFonts w:ascii="Times New Roman" w:eastAsia="Times New Roman" w:hAnsi="Times New Roman" w:cs="Times New Roman"/>
          <w:color w:val="000000" w:themeColor="text1"/>
          <w:sz w:val="24"/>
          <w:szCs w:val="24"/>
        </w:rPr>
      </w:pPr>
      <w:r w:rsidRPr="0033264A">
        <w:rPr>
          <w:rFonts w:ascii="Times New Roman" w:eastAsia="Times New Roman" w:hAnsi="Times New Roman" w:cs="Times New Roman"/>
          <w:color w:val="000000" w:themeColor="text1"/>
          <w:sz w:val="24"/>
          <w:szCs w:val="24"/>
          <w:u w:val="single"/>
        </w:rPr>
        <w:t>______________________________</w:t>
      </w:r>
      <w:r w:rsidR="00A22648" w:rsidRPr="0033264A">
        <w:rPr>
          <w:rFonts w:ascii="Times New Roman" w:hAnsi="Times New Roman" w:cs="Times New Roman"/>
          <w:sz w:val="24"/>
          <w:szCs w:val="24"/>
        </w:rPr>
        <w:tab/>
      </w:r>
      <w:r w:rsidRPr="0033264A">
        <w:rPr>
          <w:rFonts w:ascii="Times New Roman" w:eastAsia="Times New Roman" w:hAnsi="Times New Roman" w:cs="Times New Roman"/>
          <w:color w:val="000000" w:themeColor="text1"/>
          <w:sz w:val="24"/>
          <w:szCs w:val="24"/>
          <w:u w:val="single"/>
        </w:rPr>
        <w:t>______________________________</w:t>
      </w:r>
    </w:p>
    <w:p w14:paraId="4F7AC565" w14:textId="76229004" w:rsidR="00CE341E" w:rsidRPr="0033264A" w:rsidRDefault="1B881D70" w:rsidP="0033264A">
      <w:pPr>
        <w:spacing w:after="0" w:line="240" w:lineRule="auto"/>
        <w:rPr>
          <w:rFonts w:ascii="Times New Roman" w:eastAsia="Times New Roman" w:hAnsi="Times New Roman" w:cs="Times New Roman"/>
          <w:color w:val="000000" w:themeColor="text1"/>
          <w:sz w:val="24"/>
          <w:szCs w:val="24"/>
        </w:rPr>
      </w:pPr>
      <w:r w:rsidRPr="0033264A">
        <w:rPr>
          <w:rFonts w:ascii="Times New Roman" w:eastAsia="Times New Roman" w:hAnsi="Times New Roman" w:cs="Times New Roman"/>
          <w:color w:val="000000" w:themeColor="text1"/>
          <w:sz w:val="24"/>
          <w:szCs w:val="24"/>
        </w:rPr>
        <w:t xml:space="preserve">Name: </w:t>
      </w:r>
      <w:r w:rsidR="00A22648" w:rsidRPr="0033264A">
        <w:rPr>
          <w:rFonts w:ascii="Times New Roman" w:hAnsi="Times New Roman" w:cs="Times New Roman"/>
          <w:sz w:val="24"/>
          <w:szCs w:val="24"/>
        </w:rPr>
        <w:tab/>
      </w:r>
      <w:r w:rsidRPr="0033264A">
        <w:rPr>
          <w:rFonts w:ascii="Times New Roman" w:eastAsia="Times New Roman" w:hAnsi="Times New Roman" w:cs="Times New Roman"/>
          <w:color w:val="000000" w:themeColor="text1"/>
          <w:sz w:val="24"/>
          <w:szCs w:val="24"/>
        </w:rPr>
        <w:t xml:space="preserve">Heidi </w:t>
      </w:r>
      <w:proofErr w:type="spellStart"/>
      <w:r w:rsidRPr="0033264A">
        <w:rPr>
          <w:rFonts w:ascii="Times New Roman" w:eastAsia="Times New Roman" w:hAnsi="Times New Roman" w:cs="Times New Roman"/>
          <w:color w:val="000000" w:themeColor="text1"/>
          <w:sz w:val="24"/>
          <w:szCs w:val="24"/>
        </w:rPr>
        <w:t>Veillette</w:t>
      </w:r>
      <w:proofErr w:type="spellEnd"/>
      <w:r w:rsidR="00A22648" w:rsidRPr="0033264A">
        <w:rPr>
          <w:rFonts w:ascii="Times New Roman" w:hAnsi="Times New Roman" w:cs="Times New Roman"/>
          <w:sz w:val="24"/>
          <w:szCs w:val="24"/>
        </w:rPr>
        <w:tab/>
      </w:r>
      <w:r w:rsidR="00A22648" w:rsidRPr="0033264A">
        <w:rPr>
          <w:rFonts w:ascii="Times New Roman" w:hAnsi="Times New Roman" w:cs="Times New Roman"/>
          <w:sz w:val="24"/>
          <w:szCs w:val="24"/>
        </w:rPr>
        <w:tab/>
      </w:r>
      <w:r w:rsidR="00A22648" w:rsidRPr="0033264A">
        <w:rPr>
          <w:rFonts w:ascii="Times New Roman" w:hAnsi="Times New Roman" w:cs="Times New Roman"/>
          <w:sz w:val="24"/>
          <w:szCs w:val="24"/>
        </w:rPr>
        <w:tab/>
      </w:r>
      <w:r w:rsidR="00A22648" w:rsidRPr="0033264A">
        <w:rPr>
          <w:rFonts w:ascii="Times New Roman" w:hAnsi="Times New Roman" w:cs="Times New Roman"/>
          <w:sz w:val="24"/>
          <w:szCs w:val="24"/>
        </w:rPr>
        <w:tab/>
      </w:r>
      <w:r w:rsidRPr="0033264A">
        <w:rPr>
          <w:rFonts w:ascii="Times New Roman" w:eastAsia="Times New Roman" w:hAnsi="Times New Roman" w:cs="Times New Roman"/>
          <w:color w:val="000000" w:themeColor="text1"/>
          <w:sz w:val="24"/>
          <w:szCs w:val="24"/>
        </w:rPr>
        <w:t xml:space="preserve">Name: Louis A. </w:t>
      </w:r>
      <w:proofErr w:type="spellStart"/>
      <w:r w:rsidRPr="0033264A">
        <w:rPr>
          <w:rFonts w:ascii="Times New Roman" w:eastAsia="Times New Roman" w:hAnsi="Times New Roman" w:cs="Times New Roman"/>
          <w:color w:val="000000" w:themeColor="text1"/>
          <w:sz w:val="24"/>
          <w:szCs w:val="24"/>
        </w:rPr>
        <w:t>Settembrino</w:t>
      </w:r>
      <w:proofErr w:type="spellEnd"/>
      <w:r w:rsidRPr="0033264A">
        <w:rPr>
          <w:rFonts w:ascii="Times New Roman" w:eastAsia="Times New Roman" w:hAnsi="Times New Roman" w:cs="Times New Roman"/>
          <w:color w:val="000000" w:themeColor="text1"/>
          <w:sz w:val="24"/>
          <w:szCs w:val="24"/>
        </w:rPr>
        <w:t>, CHCP</w:t>
      </w:r>
    </w:p>
    <w:p w14:paraId="15D1DC68" w14:textId="65F0D43E" w:rsidR="00CE341E" w:rsidRPr="0033264A" w:rsidRDefault="1B881D70" w:rsidP="0033264A">
      <w:pPr>
        <w:spacing w:after="0" w:line="240" w:lineRule="auto"/>
        <w:rPr>
          <w:rFonts w:ascii="Times New Roman" w:eastAsia="Times New Roman" w:hAnsi="Times New Roman" w:cs="Times New Roman"/>
          <w:color w:val="000000" w:themeColor="text1"/>
          <w:sz w:val="24"/>
          <w:szCs w:val="24"/>
        </w:rPr>
      </w:pPr>
      <w:r w:rsidRPr="0033264A">
        <w:rPr>
          <w:rFonts w:ascii="Times New Roman" w:eastAsia="Times New Roman" w:hAnsi="Times New Roman" w:cs="Times New Roman"/>
          <w:color w:val="000000" w:themeColor="text1"/>
          <w:sz w:val="24"/>
          <w:szCs w:val="24"/>
        </w:rPr>
        <w:t>Title:</w:t>
      </w:r>
      <w:r w:rsidR="00A22648" w:rsidRPr="0033264A">
        <w:rPr>
          <w:rFonts w:ascii="Times New Roman" w:hAnsi="Times New Roman" w:cs="Times New Roman"/>
          <w:sz w:val="24"/>
          <w:szCs w:val="24"/>
        </w:rPr>
        <w:tab/>
      </w:r>
      <w:r w:rsidR="00A22648" w:rsidRPr="0033264A">
        <w:rPr>
          <w:rFonts w:ascii="Times New Roman" w:hAnsi="Times New Roman" w:cs="Times New Roman"/>
          <w:sz w:val="24"/>
          <w:szCs w:val="24"/>
        </w:rPr>
        <w:tab/>
      </w:r>
      <w:r w:rsidR="00A22648" w:rsidRPr="0033264A">
        <w:rPr>
          <w:rFonts w:ascii="Times New Roman" w:hAnsi="Times New Roman" w:cs="Times New Roman"/>
          <w:sz w:val="24"/>
          <w:szCs w:val="24"/>
        </w:rPr>
        <w:tab/>
      </w:r>
      <w:r w:rsidR="00A22648" w:rsidRPr="0033264A">
        <w:rPr>
          <w:rFonts w:ascii="Times New Roman" w:hAnsi="Times New Roman" w:cs="Times New Roman"/>
          <w:sz w:val="24"/>
          <w:szCs w:val="24"/>
        </w:rPr>
        <w:tab/>
      </w:r>
      <w:r w:rsidR="00A22648" w:rsidRPr="0033264A">
        <w:rPr>
          <w:rFonts w:ascii="Times New Roman" w:hAnsi="Times New Roman" w:cs="Times New Roman"/>
          <w:sz w:val="24"/>
          <w:szCs w:val="24"/>
        </w:rPr>
        <w:tab/>
      </w:r>
      <w:r w:rsidR="00A22648" w:rsidRPr="0033264A">
        <w:rPr>
          <w:rFonts w:ascii="Times New Roman" w:hAnsi="Times New Roman" w:cs="Times New Roman"/>
          <w:sz w:val="24"/>
          <w:szCs w:val="24"/>
        </w:rPr>
        <w:tab/>
      </w:r>
      <w:r w:rsidRPr="0033264A">
        <w:rPr>
          <w:rFonts w:ascii="Times New Roman" w:eastAsia="Times New Roman" w:hAnsi="Times New Roman" w:cs="Times New Roman"/>
          <w:color w:val="000000" w:themeColor="text1"/>
          <w:sz w:val="24"/>
          <w:szCs w:val="24"/>
        </w:rPr>
        <w:t>Title: Founder and CEO</w:t>
      </w:r>
    </w:p>
    <w:p w14:paraId="2C078E63" w14:textId="7D7AC933" w:rsidR="00CE341E" w:rsidRPr="0033264A" w:rsidRDefault="00CE341E" w:rsidP="0033264A">
      <w:pPr>
        <w:spacing w:after="0" w:line="240" w:lineRule="auto"/>
        <w:rPr>
          <w:rFonts w:ascii="Times New Roman" w:hAnsi="Times New Roman" w:cs="Times New Roman"/>
          <w:sz w:val="24"/>
          <w:szCs w:val="24"/>
        </w:rPr>
      </w:pPr>
    </w:p>
    <w:sectPr w:rsidR="00CE341E" w:rsidRPr="003326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15D98"/>
    <w:multiLevelType w:val="hybridMultilevel"/>
    <w:tmpl w:val="85545B5E"/>
    <w:lvl w:ilvl="0" w:tplc="7DAE0480">
      <w:start w:val="1"/>
      <w:numFmt w:val="bullet"/>
      <w:lvlText w:val=""/>
      <w:lvlJc w:val="left"/>
      <w:pPr>
        <w:ind w:left="1440" w:hanging="360"/>
      </w:pPr>
      <w:rPr>
        <w:rFonts w:ascii="Symbol" w:hAnsi="Symbol" w:hint="default"/>
      </w:rPr>
    </w:lvl>
    <w:lvl w:ilvl="1" w:tplc="F9667310">
      <w:start w:val="1"/>
      <w:numFmt w:val="bullet"/>
      <w:lvlText w:val="o"/>
      <w:lvlJc w:val="left"/>
      <w:pPr>
        <w:ind w:left="1440" w:hanging="360"/>
      </w:pPr>
      <w:rPr>
        <w:rFonts w:ascii="Courier New" w:hAnsi="Courier New" w:hint="default"/>
      </w:rPr>
    </w:lvl>
    <w:lvl w:ilvl="2" w:tplc="A8508D86">
      <w:start w:val="1"/>
      <w:numFmt w:val="bullet"/>
      <w:lvlText w:val=""/>
      <w:lvlJc w:val="left"/>
      <w:pPr>
        <w:ind w:left="2160" w:hanging="360"/>
      </w:pPr>
      <w:rPr>
        <w:rFonts w:ascii="Wingdings" w:hAnsi="Wingdings" w:hint="default"/>
      </w:rPr>
    </w:lvl>
    <w:lvl w:ilvl="3" w:tplc="D00278E4">
      <w:start w:val="1"/>
      <w:numFmt w:val="bullet"/>
      <w:lvlText w:val=""/>
      <w:lvlJc w:val="left"/>
      <w:pPr>
        <w:ind w:left="2880" w:hanging="360"/>
      </w:pPr>
      <w:rPr>
        <w:rFonts w:ascii="Symbol" w:hAnsi="Symbol" w:hint="default"/>
      </w:rPr>
    </w:lvl>
    <w:lvl w:ilvl="4" w:tplc="34D06B18">
      <w:start w:val="1"/>
      <w:numFmt w:val="bullet"/>
      <w:lvlText w:val="o"/>
      <w:lvlJc w:val="left"/>
      <w:pPr>
        <w:ind w:left="3600" w:hanging="360"/>
      </w:pPr>
      <w:rPr>
        <w:rFonts w:ascii="Courier New" w:hAnsi="Courier New" w:hint="default"/>
      </w:rPr>
    </w:lvl>
    <w:lvl w:ilvl="5" w:tplc="E8A231FC">
      <w:start w:val="1"/>
      <w:numFmt w:val="bullet"/>
      <w:lvlText w:val=""/>
      <w:lvlJc w:val="left"/>
      <w:pPr>
        <w:ind w:left="4320" w:hanging="360"/>
      </w:pPr>
      <w:rPr>
        <w:rFonts w:ascii="Wingdings" w:hAnsi="Wingdings" w:hint="default"/>
      </w:rPr>
    </w:lvl>
    <w:lvl w:ilvl="6" w:tplc="E2D46A90">
      <w:start w:val="1"/>
      <w:numFmt w:val="bullet"/>
      <w:lvlText w:val=""/>
      <w:lvlJc w:val="left"/>
      <w:pPr>
        <w:ind w:left="5040" w:hanging="360"/>
      </w:pPr>
      <w:rPr>
        <w:rFonts w:ascii="Symbol" w:hAnsi="Symbol" w:hint="default"/>
      </w:rPr>
    </w:lvl>
    <w:lvl w:ilvl="7" w:tplc="9B163196">
      <w:start w:val="1"/>
      <w:numFmt w:val="bullet"/>
      <w:lvlText w:val="o"/>
      <w:lvlJc w:val="left"/>
      <w:pPr>
        <w:ind w:left="5760" w:hanging="360"/>
      </w:pPr>
      <w:rPr>
        <w:rFonts w:ascii="Courier New" w:hAnsi="Courier New" w:hint="default"/>
      </w:rPr>
    </w:lvl>
    <w:lvl w:ilvl="8" w:tplc="D74CFDB8">
      <w:start w:val="1"/>
      <w:numFmt w:val="bullet"/>
      <w:lvlText w:val=""/>
      <w:lvlJc w:val="left"/>
      <w:pPr>
        <w:ind w:left="6480" w:hanging="360"/>
      </w:pPr>
      <w:rPr>
        <w:rFonts w:ascii="Wingdings" w:hAnsi="Wingdings" w:hint="default"/>
      </w:rPr>
    </w:lvl>
  </w:abstractNum>
  <w:abstractNum w:abstractNumId="1" w15:restartNumberingAfterBreak="0">
    <w:nsid w:val="036B655B"/>
    <w:multiLevelType w:val="hybridMultilevel"/>
    <w:tmpl w:val="7D0CCF2A"/>
    <w:lvl w:ilvl="0" w:tplc="113CAD54">
      <w:start w:val="1"/>
      <w:numFmt w:val="bullet"/>
      <w:lvlText w:val=""/>
      <w:lvlJc w:val="left"/>
      <w:pPr>
        <w:ind w:left="1440" w:hanging="360"/>
      </w:pPr>
      <w:rPr>
        <w:rFonts w:ascii="Symbol" w:hAnsi="Symbol" w:hint="default"/>
      </w:rPr>
    </w:lvl>
    <w:lvl w:ilvl="1" w:tplc="F32EEE42">
      <w:start w:val="1"/>
      <w:numFmt w:val="bullet"/>
      <w:lvlText w:val="o"/>
      <w:lvlJc w:val="left"/>
      <w:pPr>
        <w:ind w:left="1440" w:hanging="360"/>
      </w:pPr>
      <w:rPr>
        <w:rFonts w:ascii="Courier New" w:hAnsi="Courier New" w:hint="default"/>
      </w:rPr>
    </w:lvl>
    <w:lvl w:ilvl="2" w:tplc="F1A6091C">
      <w:start w:val="1"/>
      <w:numFmt w:val="bullet"/>
      <w:lvlText w:val=""/>
      <w:lvlJc w:val="left"/>
      <w:pPr>
        <w:ind w:left="2160" w:hanging="360"/>
      </w:pPr>
      <w:rPr>
        <w:rFonts w:ascii="Wingdings" w:hAnsi="Wingdings" w:hint="default"/>
      </w:rPr>
    </w:lvl>
    <w:lvl w:ilvl="3" w:tplc="C9A2F292">
      <w:start w:val="1"/>
      <w:numFmt w:val="bullet"/>
      <w:lvlText w:val=""/>
      <w:lvlJc w:val="left"/>
      <w:pPr>
        <w:ind w:left="2880" w:hanging="360"/>
      </w:pPr>
      <w:rPr>
        <w:rFonts w:ascii="Symbol" w:hAnsi="Symbol" w:hint="default"/>
      </w:rPr>
    </w:lvl>
    <w:lvl w:ilvl="4" w:tplc="84D0A676">
      <w:start w:val="1"/>
      <w:numFmt w:val="bullet"/>
      <w:lvlText w:val="o"/>
      <w:lvlJc w:val="left"/>
      <w:pPr>
        <w:ind w:left="3600" w:hanging="360"/>
      </w:pPr>
      <w:rPr>
        <w:rFonts w:ascii="Courier New" w:hAnsi="Courier New" w:hint="default"/>
      </w:rPr>
    </w:lvl>
    <w:lvl w:ilvl="5" w:tplc="AF48D260">
      <w:start w:val="1"/>
      <w:numFmt w:val="bullet"/>
      <w:lvlText w:val=""/>
      <w:lvlJc w:val="left"/>
      <w:pPr>
        <w:ind w:left="4320" w:hanging="360"/>
      </w:pPr>
      <w:rPr>
        <w:rFonts w:ascii="Wingdings" w:hAnsi="Wingdings" w:hint="default"/>
      </w:rPr>
    </w:lvl>
    <w:lvl w:ilvl="6" w:tplc="3208BAC4">
      <w:start w:val="1"/>
      <w:numFmt w:val="bullet"/>
      <w:lvlText w:val=""/>
      <w:lvlJc w:val="left"/>
      <w:pPr>
        <w:ind w:left="5040" w:hanging="360"/>
      </w:pPr>
      <w:rPr>
        <w:rFonts w:ascii="Symbol" w:hAnsi="Symbol" w:hint="default"/>
      </w:rPr>
    </w:lvl>
    <w:lvl w:ilvl="7" w:tplc="73C6F9C4">
      <w:start w:val="1"/>
      <w:numFmt w:val="bullet"/>
      <w:lvlText w:val="o"/>
      <w:lvlJc w:val="left"/>
      <w:pPr>
        <w:ind w:left="5760" w:hanging="360"/>
      </w:pPr>
      <w:rPr>
        <w:rFonts w:ascii="Courier New" w:hAnsi="Courier New" w:hint="default"/>
      </w:rPr>
    </w:lvl>
    <w:lvl w:ilvl="8" w:tplc="60F4DE96">
      <w:start w:val="1"/>
      <w:numFmt w:val="bullet"/>
      <w:lvlText w:val=""/>
      <w:lvlJc w:val="left"/>
      <w:pPr>
        <w:ind w:left="6480" w:hanging="360"/>
      </w:pPr>
      <w:rPr>
        <w:rFonts w:ascii="Wingdings" w:hAnsi="Wingdings" w:hint="default"/>
      </w:rPr>
    </w:lvl>
  </w:abstractNum>
  <w:abstractNum w:abstractNumId="2" w15:restartNumberingAfterBreak="0">
    <w:nsid w:val="048D3AF0"/>
    <w:multiLevelType w:val="hybridMultilevel"/>
    <w:tmpl w:val="7676FD52"/>
    <w:lvl w:ilvl="0" w:tplc="B7F24B5A">
      <w:start w:val="1"/>
      <w:numFmt w:val="bullet"/>
      <w:lvlText w:val=""/>
      <w:lvlJc w:val="left"/>
      <w:pPr>
        <w:ind w:left="1440" w:hanging="360"/>
      </w:pPr>
      <w:rPr>
        <w:rFonts w:ascii="Symbol" w:hAnsi="Symbol" w:hint="default"/>
      </w:rPr>
    </w:lvl>
    <w:lvl w:ilvl="1" w:tplc="276CD7DA">
      <w:start w:val="1"/>
      <w:numFmt w:val="bullet"/>
      <w:lvlText w:val="o"/>
      <w:lvlJc w:val="left"/>
      <w:pPr>
        <w:ind w:left="1440" w:hanging="360"/>
      </w:pPr>
      <w:rPr>
        <w:rFonts w:ascii="Courier New" w:hAnsi="Courier New" w:hint="default"/>
      </w:rPr>
    </w:lvl>
    <w:lvl w:ilvl="2" w:tplc="4120C92C">
      <w:start w:val="1"/>
      <w:numFmt w:val="bullet"/>
      <w:lvlText w:val=""/>
      <w:lvlJc w:val="left"/>
      <w:pPr>
        <w:ind w:left="2160" w:hanging="360"/>
      </w:pPr>
      <w:rPr>
        <w:rFonts w:ascii="Wingdings" w:hAnsi="Wingdings" w:hint="default"/>
      </w:rPr>
    </w:lvl>
    <w:lvl w:ilvl="3" w:tplc="4740CB86">
      <w:start w:val="1"/>
      <w:numFmt w:val="bullet"/>
      <w:lvlText w:val=""/>
      <w:lvlJc w:val="left"/>
      <w:pPr>
        <w:ind w:left="2880" w:hanging="360"/>
      </w:pPr>
      <w:rPr>
        <w:rFonts w:ascii="Symbol" w:hAnsi="Symbol" w:hint="default"/>
      </w:rPr>
    </w:lvl>
    <w:lvl w:ilvl="4" w:tplc="6A9EABB4">
      <w:start w:val="1"/>
      <w:numFmt w:val="bullet"/>
      <w:lvlText w:val="o"/>
      <w:lvlJc w:val="left"/>
      <w:pPr>
        <w:ind w:left="3600" w:hanging="360"/>
      </w:pPr>
      <w:rPr>
        <w:rFonts w:ascii="Courier New" w:hAnsi="Courier New" w:hint="default"/>
      </w:rPr>
    </w:lvl>
    <w:lvl w:ilvl="5" w:tplc="83EECD3C">
      <w:start w:val="1"/>
      <w:numFmt w:val="bullet"/>
      <w:lvlText w:val=""/>
      <w:lvlJc w:val="left"/>
      <w:pPr>
        <w:ind w:left="4320" w:hanging="360"/>
      </w:pPr>
      <w:rPr>
        <w:rFonts w:ascii="Wingdings" w:hAnsi="Wingdings" w:hint="default"/>
      </w:rPr>
    </w:lvl>
    <w:lvl w:ilvl="6" w:tplc="F9CE1940">
      <w:start w:val="1"/>
      <w:numFmt w:val="bullet"/>
      <w:lvlText w:val=""/>
      <w:lvlJc w:val="left"/>
      <w:pPr>
        <w:ind w:left="5040" w:hanging="360"/>
      </w:pPr>
      <w:rPr>
        <w:rFonts w:ascii="Symbol" w:hAnsi="Symbol" w:hint="default"/>
      </w:rPr>
    </w:lvl>
    <w:lvl w:ilvl="7" w:tplc="0DC6E612">
      <w:start w:val="1"/>
      <w:numFmt w:val="bullet"/>
      <w:lvlText w:val="o"/>
      <w:lvlJc w:val="left"/>
      <w:pPr>
        <w:ind w:left="5760" w:hanging="360"/>
      </w:pPr>
      <w:rPr>
        <w:rFonts w:ascii="Courier New" w:hAnsi="Courier New" w:hint="default"/>
      </w:rPr>
    </w:lvl>
    <w:lvl w:ilvl="8" w:tplc="DDA6BE30">
      <w:start w:val="1"/>
      <w:numFmt w:val="bullet"/>
      <w:lvlText w:val=""/>
      <w:lvlJc w:val="left"/>
      <w:pPr>
        <w:ind w:left="6480" w:hanging="360"/>
      </w:pPr>
      <w:rPr>
        <w:rFonts w:ascii="Wingdings" w:hAnsi="Wingdings" w:hint="default"/>
      </w:rPr>
    </w:lvl>
  </w:abstractNum>
  <w:abstractNum w:abstractNumId="3" w15:restartNumberingAfterBreak="0">
    <w:nsid w:val="1B80D2EA"/>
    <w:multiLevelType w:val="hybridMultilevel"/>
    <w:tmpl w:val="BB1800CC"/>
    <w:lvl w:ilvl="0" w:tplc="06924EE6">
      <w:start w:val="1"/>
      <w:numFmt w:val="bullet"/>
      <w:lvlText w:val=""/>
      <w:lvlJc w:val="left"/>
      <w:pPr>
        <w:ind w:left="1440" w:hanging="360"/>
      </w:pPr>
      <w:rPr>
        <w:rFonts w:ascii="Symbol" w:hAnsi="Symbol" w:hint="default"/>
      </w:rPr>
    </w:lvl>
    <w:lvl w:ilvl="1" w:tplc="29EA5F24">
      <w:start w:val="1"/>
      <w:numFmt w:val="bullet"/>
      <w:lvlText w:val="o"/>
      <w:lvlJc w:val="left"/>
      <w:pPr>
        <w:ind w:left="1440" w:hanging="360"/>
      </w:pPr>
      <w:rPr>
        <w:rFonts w:ascii="Courier New" w:hAnsi="Courier New" w:hint="default"/>
      </w:rPr>
    </w:lvl>
    <w:lvl w:ilvl="2" w:tplc="49A4A4B0">
      <w:start w:val="1"/>
      <w:numFmt w:val="bullet"/>
      <w:lvlText w:val=""/>
      <w:lvlJc w:val="left"/>
      <w:pPr>
        <w:ind w:left="2160" w:hanging="360"/>
      </w:pPr>
      <w:rPr>
        <w:rFonts w:ascii="Wingdings" w:hAnsi="Wingdings" w:hint="default"/>
      </w:rPr>
    </w:lvl>
    <w:lvl w:ilvl="3" w:tplc="9F4CCA6A">
      <w:start w:val="1"/>
      <w:numFmt w:val="bullet"/>
      <w:lvlText w:val=""/>
      <w:lvlJc w:val="left"/>
      <w:pPr>
        <w:ind w:left="2880" w:hanging="360"/>
      </w:pPr>
      <w:rPr>
        <w:rFonts w:ascii="Symbol" w:hAnsi="Symbol" w:hint="default"/>
      </w:rPr>
    </w:lvl>
    <w:lvl w:ilvl="4" w:tplc="ED36C558">
      <w:start w:val="1"/>
      <w:numFmt w:val="bullet"/>
      <w:lvlText w:val="o"/>
      <w:lvlJc w:val="left"/>
      <w:pPr>
        <w:ind w:left="3600" w:hanging="360"/>
      </w:pPr>
      <w:rPr>
        <w:rFonts w:ascii="Courier New" w:hAnsi="Courier New" w:hint="default"/>
      </w:rPr>
    </w:lvl>
    <w:lvl w:ilvl="5" w:tplc="727ECB38">
      <w:start w:val="1"/>
      <w:numFmt w:val="bullet"/>
      <w:lvlText w:val=""/>
      <w:lvlJc w:val="left"/>
      <w:pPr>
        <w:ind w:left="4320" w:hanging="360"/>
      </w:pPr>
      <w:rPr>
        <w:rFonts w:ascii="Wingdings" w:hAnsi="Wingdings" w:hint="default"/>
      </w:rPr>
    </w:lvl>
    <w:lvl w:ilvl="6" w:tplc="B4A6CA5A">
      <w:start w:val="1"/>
      <w:numFmt w:val="bullet"/>
      <w:lvlText w:val=""/>
      <w:lvlJc w:val="left"/>
      <w:pPr>
        <w:ind w:left="5040" w:hanging="360"/>
      </w:pPr>
      <w:rPr>
        <w:rFonts w:ascii="Symbol" w:hAnsi="Symbol" w:hint="default"/>
      </w:rPr>
    </w:lvl>
    <w:lvl w:ilvl="7" w:tplc="51CA35A2">
      <w:start w:val="1"/>
      <w:numFmt w:val="bullet"/>
      <w:lvlText w:val="o"/>
      <w:lvlJc w:val="left"/>
      <w:pPr>
        <w:ind w:left="5760" w:hanging="360"/>
      </w:pPr>
      <w:rPr>
        <w:rFonts w:ascii="Courier New" w:hAnsi="Courier New" w:hint="default"/>
      </w:rPr>
    </w:lvl>
    <w:lvl w:ilvl="8" w:tplc="0D1E816C">
      <w:start w:val="1"/>
      <w:numFmt w:val="bullet"/>
      <w:lvlText w:val=""/>
      <w:lvlJc w:val="left"/>
      <w:pPr>
        <w:ind w:left="6480" w:hanging="360"/>
      </w:pPr>
      <w:rPr>
        <w:rFonts w:ascii="Wingdings" w:hAnsi="Wingdings" w:hint="default"/>
      </w:rPr>
    </w:lvl>
  </w:abstractNum>
  <w:abstractNum w:abstractNumId="4" w15:restartNumberingAfterBreak="0">
    <w:nsid w:val="1DEDAAE6"/>
    <w:multiLevelType w:val="hybridMultilevel"/>
    <w:tmpl w:val="F7E24990"/>
    <w:lvl w:ilvl="0" w:tplc="6930D8D6">
      <w:start w:val="1"/>
      <w:numFmt w:val="bullet"/>
      <w:lvlText w:val=""/>
      <w:lvlJc w:val="left"/>
      <w:pPr>
        <w:ind w:left="1440" w:hanging="360"/>
      </w:pPr>
      <w:rPr>
        <w:rFonts w:ascii="Symbol" w:hAnsi="Symbol" w:hint="default"/>
      </w:rPr>
    </w:lvl>
    <w:lvl w:ilvl="1" w:tplc="4CD6303E">
      <w:start w:val="1"/>
      <w:numFmt w:val="bullet"/>
      <w:lvlText w:val="o"/>
      <w:lvlJc w:val="left"/>
      <w:pPr>
        <w:ind w:left="1440" w:hanging="360"/>
      </w:pPr>
      <w:rPr>
        <w:rFonts w:ascii="Courier New" w:hAnsi="Courier New" w:hint="default"/>
      </w:rPr>
    </w:lvl>
    <w:lvl w:ilvl="2" w:tplc="1F320ED2">
      <w:start w:val="1"/>
      <w:numFmt w:val="bullet"/>
      <w:lvlText w:val=""/>
      <w:lvlJc w:val="left"/>
      <w:pPr>
        <w:ind w:left="2160" w:hanging="360"/>
      </w:pPr>
      <w:rPr>
        <w:rFonts w:ascii="Wingdings" w:hAnsi="Wingdings" w:hint="default"/>
      </w:rPr>
    </w:lvl>
    <w:lvl w:ilvl="3" w:tplc="DB641EFC">
      <w:start w:val="1"/>
      <w:numFmt w:val="bullet"/>
      <w:lvlText w:val=""/>
      <w:lvlJc w:val="left"/>
      <w:pPr>
        <w:ind w:left="2880" w:hanging="360"/>
      </w:pPr>
      <w:rPr>
        <w:rFonts w:ascii="Symbol" w:hAnsi="Symbol" w:hint="default"/>
      </w:rPr>
    </w:lvl>
    <w:lvl w:ilvl="4" w:tplc="1D42B122">
      <w:start w:val="1"/>
      <w:numFmt w:val="bullet"/>
      <w:lvlText w:val="o"/>
      <w:lvlJc w:val="left"/>
      <w:pPr>
        <w:ind w:left="3600" w:hanging="360"/>
      </w:pPr>
      <w:rPr>
        <w:rFonts w:ascii="Courier New" w:hAnsi="Courier New" w:hint="default"/>
      </w:rPr>
    </w:lvl>
    <w:lvl w:ilvl="5" w:tplc="02D60942">
      <w:start w:val="1"/>
      <w:numFmt w:val="bullet"/>
      <w:lvlText w:val=""/>
      <w:lvlJc w:val="left"/>
      <w:pPr>
        <w:ind w:left="4320" w:hanging="360"/>
      </w:pPr>
      <w:rPr>
        <w:rFonts w:ascii="Wingdings" w:hAnsi="Wingdings" w:hint="default"/>
      </w:rPr>
    </w:lvl>
    <w:lvl w:ilvl="6" w:tplc="79EE0884">
      <w:start w:val="1"/>
      <w:numFmt w:val="bullet"/>
      <w:lvlText w:val=""/>
      <w:lvlJc w:val="left"/>
      <w:pPr>
        <w:ind w:left="5040" w:hanging="360"/>
      </w:pPr>
      <w:rPr>
        <w:rFonts w:ascii="Symbol" w:hAnsi="Symbol" w:hint="default"/>
      </w:rPr>
    </w:lvl>
    <w:lvl w:ilvl="7" w:tplc="33F807EC">
      <w:start w:val="1"/>
      <w:numFmt w:val="bullet"/>
      <w:lvlText w:val="o"/>
      <w:lvlJc w:val="left"/>
      <w:pPr>
        <w:ind w:left="5760" w:hanging="360"/>
      </w:pPr>
      <w:rPr>
        <w:rFonts w:ascii="Courier New" w:hAnsi="Courier New" w:hint="default"/>
      </w:rPr>
    </w:lvl>
    <w:lvl w:ilvl="8" w:tplc="33F6B2E0">
      <w:start w:val="1"/>
      <w:numFmt w:val="bullet"/>
      <w:lvlText w:val=""/>
      <w:lvlJc w:val="left"/>
      <w:pPr>
        <w:ind w:left="6480" w:hanging="360"/>
      </w:pPr>
      <w:rPr>
        <w:rFonts w:ascii="Wingdings" w:hAnsi="Wingdings" w:hint="default"/>
      </w:rPr>
    </w:lvl>
  </w:abstractNum>
  <w:abstractNum w:abstractNumId="5" w15:restartNumberingAfterBreak="0">
    <w:nsid w:val="23FA0E6A"/>
    <w:multiLevelType w:val="hybridMultilevel"/>
    <w:tmpl w:val="4CAE3EF4"/>
    <w:lvl w:ilvl="0" w:tplc="A09E5292">
      <w:start w:val="1"/>
      <w:numFmt w:val="bullet"/>
      <w:lvlText w:val=""/>
      <w:lvlJc w:val="left"/>
      <w:pPr>
        <w:ind w:left="720" w:hanging="360"/>
      </w:pPr>
      <w:rPr>
        <w:rFonts w:ascii="Symbol" w:hAnsi="Symbol" w:hint="default"/>
      </w:rPr>
    </w:lvl>
    <w:lvl w:ilvl="1" w:tplc="3190EE1A">
      <w:start w:val="1"/>
      <w:numFmt w:val="bullet"/>
      <w:lvlText w:val="o"/>
      <w:lvlJc w:val="left"/>
      <w:pPr>
        <w:ind w:left="2160" w:hanging="360"/>
      </w:pPr>
      <w:rPr>
        <w:rFonts w:ascii="Courier New" w:hAnsi="Courier New" w:hint="default"/>
      </w:rPr>
    </w:lvl>
    <w:lvl w:ilvl="2" w:tplc="05EC762A">
      <w:start w:val="1"/>
      <w:numFmt w:val="bullet"/>
      <w:lvlText w:val=""/>
      <w:lvlJc w:val="left"/>
      <w:pPr>
        <w:ind w:left="2160" w:hanging="360"/>
      </w:pPr>
      <w:rPr>
        <w:rFonts w:ascii="Wingdings" w:hAnsi="Wingdings" w:hint="default"/>
      </w:rPr>
    </w:lvl>
    <w:lvl w:ilvl="3" w:tplc="9C808220">
      <w:start w:val="1"/>
      <w:numFmt w:val="bullet"/>
      <w:lvlText w:val=""/>
      <w:lvlJc w:val="left"/>
      <w:pPr>
        <w:ind w:left="2880" w:hanging="360"/>
      </w:pPr>
      <w:rPr>
        <w:rFonts w:ascii="Symbol" w:hAnsi="Symbol" w:hint="default"/>
      </w:rPr>
    </w:lvl>
    <w:lvl w:ilvl="4" w:tplc="6C685120">
      <w:start w:val="1"/>
      <w:numFmt w:val="bullet"/>
      <w:lvlText w:val="o"/>
      <w:lvlJc w:val="left"/>
      <w:pPr>
        <w:ind w:left="3600" w:hanging="360"/>
      </w:pPr>
      <w:rPr>
        <w:rFonts w:ascii="Courier New" w:hAnsi="Courier New" w:hint="default"/>
      </w:rPr>
    </w:lvl>
    <w:lvl w:ilvl="5" w:tplc="D18EF56C">
      <w:start w:val="1"/>
      <w:numFmt w:val="bullet"/>
      <w:lvlText w:val=""/>
      <w:lvlJc w:val="left"/>
      <w:pPr>
        <w:ind w:left="4320" w:hanging="360"/>
      </w:pPr>
      <w:rPr>
        <w:rFonts w:ascii="Wingdings" w:hAnsi="Wingdings" w:hint="default"/>
      </w:rPr>
    </w:lvl>
    <w:lvl w:ilvl="6" w:tplc="D1D20294">
      <w:start w:val="1"/>
      <w:numFmt w:val="bullet"/>
      <w:lvlText w:val=""/>
      <w:lvlJc w:val="left"/>
      <w:pPr>
        <w:ind w:left="5040" w:hanging="360"/>
      </w:pPr>
      <w:rPr>
        <w:rFonts w:ascii="Symbol" w:hAnsi="Symbol" w:hint="default"/>
      </w:rPr>
    </w:lvl>
    <w:lvl w:ilvl="7" w:tplc="47EEE2D4">
      <w:start w:val="1"/>
      <w:numFmt w:val="bullet"/>
      <w:lvlText w:val="o"/>
      <w:lvlJc w:val="left"/>
      <w:pPr>
        <w:ind w:left="5760" w:hanging="360"/>
      </w:pPr>
      <w:rPr>
        <w:rFonts w:ascii="Courier New" w:hAnsi="Courier New" w:hint="default"/>
      </w:rPr>
    </w:lvl>
    <w:lvl w:ilvl="8" w:tplc="73EC87A6">
      <w:start w:val="1"/>
      <w:numFmt w:val="bullet"/>
      <w:lvlText w:val=""/>
      <w:lvlJc w:val="left"/>
      <w:pPr>
        <w:ind w:left="6480" w:hanging="360"/>
      </w:pPr>
      <w:rPr>
        <w:rFonts w:ascii="Wingdings" w:hAnsi="Wingdings" w:hint="default"/>
      </w:rPr>
    </w:lvl>
  </w:abstractNum>
  <w:abstractNum w:abstractNumId="6" w15:restartNumberingAfterBreak="0">
    <w:nsid w:val="32A8855E"/>
    <w:multiLevelType w:val="hybridMultilevel"/>
    <w:tmpl w:val="8EA0173E"/>
    <w:lvl w:ilvl="0" w:tplc="12640DB4">
      <w:start w:val="1"/>
      <w:numFmt w:val="bullet"/>
      <w:lvlText w:val=""/>
      <w:lvlJc w:val="left"/>
      <w:pPr>
        <w:ind w:left="1440" w:hanging="360"/>
      </w:pPr>
      <w:rPr>
        <w:rFonts w:ascii="Symbol" w:hAnsi="Symbol" w:hint="default"/>
      </w:rPr>
    </w:lvl>
    <w:lvl w:ilvl="1" w:tplc="09AA0EBE">
      <w:start w:val="1"/>
      <w:numFmt w:val="bullet"/>
      <w:lvlText w:val="o"/>
      <w:lvlJc w:val="left"/>
      <w:pPr>
        <w:ind w:left="1440" w:hanging="360"/>
      </w:pPr>
      <w:rPr>
        <w:rFonts w:ascii="Courier New" w:hAnsi="Courier New" w:hint="default"/>
      </w:rPr>
    </w:lvl>
    <w:lvl w:ilvl="2" w:tplc="CB38A668">
      <w:start w:val="1"/>
      <w:numFmt w:val="bullet"/>
      <w:lvlText w:val=""/>
      <w:lvlJc w:val="left"/>
      <w:pPr>
        <w:ind w:left="2160" w:hanging="360"/>
      </w:pPr>
      <w:rPr>
        <w:rFonts w:ascii="Wingdings" w:hAnsi="Wingdings" w:hint="default"/>
      </w:rPr>
    </w:lvl>
    <w:lvl w:ilvl="3" w:tplc="65141792">
      <w:start w:val="1"/>
      <w:numFmt w:val="bullet"/>
      <w:lvlText w:val=""/>
      <w:lvlJc w:val="left"/>
      <w:pPr>
        <w:ind w:left="2880" w:hanging="360"/>
      </w:pPr>
      <w:rPr>
        <w:rFonts w:ascii="Symbol" w:hAnsi="Symbol" w:hint="default"/>
      </w:rPr>
    </w:lvl>
    <w:lvl w:ilvl="4" w:tplc="B92E9866">
      <w:start w:val="1"/>
      <w:numFmt w:val="bullet"/>
      <w:lvlText w:val="o"/>
      <w:lvlJc w:val="left"/>
      <w:pPr>
        <w:ind w:left="3600" w:hanging="360"/>
      </w:pPr>
      <w:rPr>
        <w:rFonts w:ascii="Courier New" w:hAnsi="Courier New" w:hint="default"/>
      </w:rPr>
    </w:lvl>
    <w:lvl w:ilvl="5" w:tplc="20FCE71A">
      <w:start w:val="1"/>
      <w:numFmt w:val="bullet"/>
      <w:lvlText w:val=""/>
      <w:lvlJc w:val="left"/>
      <w:pPr>
        <w:ind w:left="4320" w:hanging="360"/>
      </w:pPr>
      <w:rPr>
        <w:rFonts w:ascii="Wingdings" w:hAnsi="Wingdings" w:hint="default"/>
      </w:rPr>
    </w:lvl>
    <w:lvl w:ilvl="6" w:tplc="5FC20BE6">
      <w:start w:val="1"/>
      <w:numFmt w:val="bullet"/>
      <w:lvlText w:val=""/>
      <w:lvlJc w:val="left"/>
      <w:pPr>
        <w:ind w:left="5040" w:hanging="360"/>
      </w:pPr>
      <w:rPr>
        <w:rFonts w:ascii="Symbol" w:hAnsi="Symbol" w:hint="default"/>
      </w:rPr>
    </w:lvl>
    <w:lvl w:ilvl="7" w:tplc="CB5E6F2C">
      <w:start w:val="1"/>
      <w:numFmt w:val="bullet"/>
      <w:lvlText w:val="o"/>
      <w:lvlJc w:val="left"/>
      <w:pPr>
        <w:ind w:left="5760" w:hanging="360"/>
      </w:pPr>
      <w:rPr>
        <w:rFonts w:ascii="Courier New" w:hAnsi="Courier New" w:hint="default"/>
      </w:rPr>
    </w:lvl>
    <w:lvl w:ilvl="8" w:tplc="4F4EB3C0">
      <w:start w:val="1"/>
      <w:numFmt w:val="bullet"/>
      <w:lvlText w:val=""/>
      <w:lvlJc w:val="left"/>
      <w:pPr>
        <w:ind w:left="6480" w:hanging="360"/>
      </w:pPr>
      <w:rPr>
        <w:rFonts w:ascii="Wingdings" w:hAnsi="Wingdings" w:hint="default"/>
      </w:rPr>
    </w:lvl>
  </w:abstractNum>
  <w:abstractNum w:abstractNumId="7" w15:restartNumberingAfterBreak="0">
    <w:nsid w:val="3402EEB8"/>
    <w:multiLevelType w:val="hybridMultilevel"/>
    <w:tmpl w:val="0E7626A2"/>
    <w:lvl w:ilvl="0" w:tplc="7BC0052A">
      <w:start w:val="1"/>
      <w:numFmt w:val="bullet"/>
      <w:lvlText w:val=""/>
      <w:lvlJc w:val="left"/>
      <w:pPr>
        <w:ind w:left="1440" w:hanging="360"/>
      </w:pPr>
      <w:rPr>
        <w:rFonts w:ascii="Symbol" w:hAnsi="Symbol" w:hint="default"/>
      </w:rPr>
    </w:lvl>
    <w:lvl w:ilvl="1" w:tplc="9696A732">
      <w:start w:val="1"/>
      <w:numFmt w:val="bullet"/>
      <w:lvlText w:val="o"/>
      <w:lvlJc w:val="left"/>
      <w:pPr>
        <w:ind w:left="1440" w:hanging="360"/>
      </w:pPr>
      <w:rPr>
        <w:rFonts w:ascii="Courier New" w:hAnsi="Courier New" w:hint="default"/>
      </w:rPr>
    </w:lvl>
    <w:lvl w:ilvl="2" w:tplc="CB421908">
      <w:start w:val="1"/>
      <w:numFmt w:val="bullet"/>
      <w:lvlText w:val=""/>
      <w:lvlJc w:val="left"/>
      <w:pPr>
        <w:ind w:left="2160" w:hanging="360"/>
      </w:pPr>
      <w:rPr>
        <w:rFonts w:ascii="Wingdings" w:hAnsi="Wingdings" w:hint="default"/>
      </w:rPr>
    </w:lvl>
    <w:lvl w:ilvl="3" w:tplc="B6D8FC56">
      <w:start w:val="1"/>
      <w:numFmt w:val="bullet"/>
      <w:lvlText w:val=""/>
      <w:lvlJc w:val="left"/>
      <w:pPr>
        <w:ind w:left="2880" w:hanging="360"/>
      </w:pPr>
      <w:rPr>
        <w:rFonts w:ascii="Symbol" w:hAnsi="Symbol" w:hint="default"/>
      </w:rPr>
    </w:lvl>
    <w:lvl w:ilvl="4" w:tplc="F8C40E3A">
      <w:start w:val="1"/>
      <w:numFmt w:val="bullet"/>
      <w:lvlText w:val="o"/>
      <w:lvlJc w:val="left"/>
      <w:pPr>
        <w:ind w:left="3600" w:hanging="360"/>
      </w:pPr>
      <w:rPr>
        <w:rFonts w:ascii="Courier New" w:hAnsi="Courier New" w:hint="default"/>
      </w:rPr>
    </w:lvl>
    <w:lvl w:ilvl="5" w:tplc="37145F5C">
      <w:start w:val="1"/>
      <w:numFmt w:val="bullet"/>
      <w:lvlText w:val=""/>
      <w:lvlJc w:val="left"/>
      <w:pPr>
        <w:ind w:left="4320" w:hanging="360"/>
      </w:pPr>
      <w:rPr>
        <w:rFonts w:ascii="Wingdings" w:hAnsi="Wingdings" w:hint="default"/>
      </w:rPr>
    </w:lvl>
    <w:lvl w:ilvl="6" w:tplc="CD9437F8">
      <w:start w:val="1"/>
      <w:numFmt w:val="bullet"/>
      <w:lvlText w:val=""/>
      <w:lvlJc w:val="left"/>
      <w:pPr>
        <w:ind w:left="5040" w:hanging="360"/>
      </w:pPr>
      <w:rPr>
        <w:rFonts w:ascii="Symbol" w:hAnsi="Symbol" w:hint="default"/>
      </w:rPr>
    </w:lvl>
    <w:lvl w:ilvl="7" w:tplc="B5703C8E">
      <w:start w:val="1"/>
      <w:numFmt w:val="bullet"/>
      <w:lvlText w:val="o"/>
      <w:lvlJc w:val="left"/>
      <w:pPr>
        <w:ind w:left="5760" w:hanging="360"/>
      </w:pPr>
      <w:rPr>
        <w:rFonts w:ascii="Courier New" w:hAnsi="Courier New" w:hint="default"/>
      </w:rPr>
    </w:lvl>
    <w:lvl w:ilvl="8" w:tplc="89B08D20">
      <w:start w:val="1"/>
      <w:numFmt w:val="bullet"/>
      <w:lvlText w:val=""/>
      <w:lvlJc w:val="left"/>
      <w:pPr>
        <w:ind w:left="6480" w:hanging="360"/>
      </w:pPr>
      <w:rPr>
        <w:rFonts w:ascii="Wingdings" w:hAnsi="Wingdings" w:hint="default"/>
      </w:rPr>
    </w:lvl>
  </w:abstractNum>
  <w:abstractNum w:abstractNumId="8" w15:restartNumberingAfterBreak="0">
    <w:nsid w:val="38065E48"/>
    <w:multiLevelType w:val="hybridMultilevel"/>
    <w:tmpl w:val="B4465CB8"/>
    <w:lvl w:ilvl="0" w:tplc="92C4CC64">
      <w:start w:val="1"/>
      <w:numFmt w:val="bullet"/>
      <w:lvlText w:val=""/>
      <w:lvlJc w:val="left"/>
      <w:pPr>
        <w:ind w:left="720" w:hanging="360"/>
      </w:pPr>
      <w:rPr>
        <w:rFonts w:ascii="Symbol" w:hAnsi="Symbol" w:hint="default"/>
      </w:rPr>
    </w:lvl>
    <w:lvl w:ilvl="1" w:tplc="AE00B858">
      <w:start w:val="1"/>
      <w:numFmt w:val="bullet"/>
      <w:lvlText w:val="o"/>
      <w:lvlJc w:val="left"/>
      <w:pPr>
        <w:ind w:left="2160" w:hanging="360"/>
      </w:pPr>
      <w:rPr>
        <w:rFonts w:ascii="Courier New" w:hAnsi="Courier New" w:hint="default"/>
      </w:rPr>
    </w:lvl>
    <w:lvl w:ilvl="2" w:tplc="BE54580C">
      <w:start w:val="1"/>
      <w:numFmt w:val="bullet"/>
      <w:lvlText w:val=""/>
      <w:lvlJc w:val="left"/>
      <w:pPr>
        <w:ind w:left="2160" w:hanging="360"/>
      </w:pPr>
      <w:rPr>
        <w:rFonts w:ascii="Wingdings" w:hAnsi="Wingdings" w:hint="default"/>
      </w:rPr>
    </w:lvl>
    <w:lvl w:ilvl="3" w:tplc="2646D628">
      <w:start w:val="1"/>
      <w:numFmt w:val="bullet"/>
      <w:lvlText w:val=""/>
      <w:lvlJc w:val="left"/>
      <w:pPr>
        <w:ind w:left="2880" w:hanging="360"/>
      </w:pPr>
      <w:rPr>
        <w:rFonts w:ascii="Symbol" w:hAnsi="Symbol" w:hint="default"/>
      </w:rPr>
    </w:lvl>
    <w:lvl w:ilvl="4" w:tplc="753AC3C0">
      <w:start w:val="1"/>
      <w:numFmt w:val="bullet"/>
      <w:lvlText w:val="o"/>
      <w:lvlJc w:val="left"/>
      <w:pPr>
        <w:ind w:left="3600" w:hanging="360"/>
      </w:pPr>
      <w:rPr>
        <w:rFonts w:ascii="Courier New" w:hAnsi="Courier New" w:hint="default"/>
      </w:rPr>
    </w:lvl>
    <w:lvl w:ilvl="5" w:tplc="1B0294C2">
      <w:start w:val="1"/>
      <w:numFmt w:val="bullet"/>
      <w:lvlText w:val=""/>
      <w:lvlJc w:val="left"/>
      <w:pPr>
        <w:ind w:left="4320" w:hanging="360"/>
      </w:pPr>
      <w:rPr>
        <w:rFonts w:ascii="Wingdings" w:hAnsi="Wingdings" w:hint="default"/>
      </w:rPr>
    </w:lvl>
    <w:lvl w:ilvl="6" w:tplc="7B004710">
      <w:start w:val="1"/>
      <w:numFmt w:val="bullet"/>
      <w:lvlText w:val=""/>
      <w:lvlJc w:val="left"/>
      <w:pPr>
        <w:ind w:left="5040" w:hanging="360"/>
      </w:pPr>
      <w:rPr>
        <w:rFonts w:ascii="Symbol" w:hAnsi="Symbol" w:hint="default"/>
      </w:rPr>
    </w:lvl>
    <w:lvl w:ilvl="7" w:tplc="925C4D0C">
      <w:start w:val="1"/>
      <w:numFmt w:val="bullet"/>
      <w:lvlText w:val="o"/>
      <w:lvlJc w:val="left"/>
      <w:pPr>
        <w:ind w:left="5760" w:hanging="360"/>
      </w:pPr>
      <w:rPr>
        <w:rFonts w:ascii="Courier New" w:hAnsi="Courier New" w:hint="default"/>
      </w:rPr>
    </w:lvl>
    <w:lvl w:ilvl="8" w:tplc="45064E4E">
      <w:start w:val="1"/>
      <w:numFmt w:val="bullet"/>
      <w:lvlText w:val=""/>
      <w:lvlJc w:val="left"/>
      <w:pPr>
        <w:ind w:left="6480" w:hanging="360"/>
      </w:pPr>
      <w:rPr>
        <w:rFonts w:ascii="Wingdings" w:hAnsi="Wingdings" w:hint="default"/>
      </w:rPr>
    </w:lvl>
  </w:abstractNum>
  <w:abstractNum w:abstractNumId="9" w15:restartNumberingAfterBreak="0">
    <w:nsid w:val="47606792"/>
    <w:multiLevelType w:val="hybridMultilevel"/>
    <w:tmpl w:val="C8FCEF50"/>
    <w:lvl w:ilvl="0" w:tplc="91B2DAE8">
      <w:start w:val="1"/>
      <w:numFmt w:val="bullet"/>
      <w:lvlText w:val=""/>
      <w:lvlJc w:val="left"/>
      <w:pPr>
        <w:ind w:left="1440" w:hanging="360"/>
      </w:pPr>
      <w:rPr>
        <w:rFonts w:ascii="Symbol" w:hAnsi="Symbol" w:hint="default"/>
      </w:rPr>
    </w:lvl>
    <w:lvl w:ilvl="1" w:tplc="9782CC00">
      <w:start w:val="1"/>
      <w:numFmt w:val="bullet"/>
      <w:lvlText w:val="o"/>
      <w:lvlJc w:val="left"/>
      <w:pPr>
        <w:ind w:left="1440" w:hanging="360"/>
      </w:pPr>
      <w:rPr>
        <w:rFonts w:ascii="Courier New" w:hAnsi="Courier New" w:hint="default"/>
      </w:rPr>
    </w:lvl>
    <w:lvl w:ilvl="2" w:tplc="AEBE6502">
      <w:start w:val="1"/>
      <w:numFmt w:val="bullet"/>
      <w:lvlText w:val=""/>
      <w:lvlJc w:val="left"/>
      <w:pPr>
        <w:ind w:left="2160" w:hanging="360"/>
      </w:pPr>
      <w:rPr>
        <w:rFonts w:ascii="Wingdings" w:hAnsi="Wingdings" w:hint="default"/>
      </w:rPr>
    </w:lvl>
    <w:lvl w:ilvl="3" w:tplc="5AD879CC">
      <w:start w:val="1"/>
      <w:numFmt w:val="bullet"/>
      <w:lvlText w:val=""/>
      <w:lvlJc w:val="left"/>
      <w:pPr>
        <w:ind w:left="2880" w:hanging="360"/>
      </w:pPr>
      <w:rPr>
        <w:rFonts w:ascii="Symbol" w:hAnsi="Symbol" w:hint="default"/>
      </w:rPr>
    </w:lvl>
    <w:lvl w:ilvl="4" w:tplc="1A6870E6">
      <w:start w:val="1"/>
      <w:numFmt w:val="bullet"/>
      <w:lvlText w:val="o"/>
      <w:lvlJc w:val="left"/>
      <w:pPr>
        <w:ind w:left="3600" w:hanging="360"/>
      </w:pPr>
      <w:rPr>
        <w:rFonts w:ascii="Courier New" w:hAnsi="Courier New" w:hint="default"/>
      </w:rPr>
    </w:lvl>
    <w:lvl w:ilvl="5" w:tplc="B91AA194">
      <w:start w:val="1"/>
      <w:numFmt w:val="bullet"/>
      <w:lvlText w:val=""/>
      <w:lvlJc w:val="left"/>
      <w:pPr>
        <w:ind w:left="4320" w:hanging="360"/>
      </w:pPr>
      <w:rPr>
        <w:rFonts w:ascii="Wingdings" w:hAnsi="Wingdings" w:hint="default"/>
      </w:rPr>
    </w:lvl>
    <w:lvl w:ilvl="6" w:tplc="2520C392">
      <w:start w:val="1"/>
      <w:numFmt w:val="bullet"/>
      <w:lvlText w:val=""/>
      <w:lvlJc w:val="left"/>
      <w:pPr>
        <w:ind w:left="5040" w:hanging="360"/>
      </w:pPr>
      <w:rPr>
        <w:rFonts w:ascii="Symbol" w:hAnsi="Symbol" w:hint="default"/>
      </w:rPr>
    </w:lvl>
    <w:lvl w:ilvl="7" w:tplc="5966EF0A">
      <w:start w:val="1"/>
      <w:numFmt w:val="bullet"/>
      <w:lvlText w:val="o"/>
      <w:lvlJc w:val="left"/>
      <w:pPr>
        <w:ind w:left="5760" w:hanging="360"/>
      </w:pPr>
      <w:rPr>
        <w:rFonts w:ascii="Courier New" w:hAnsi="Courier New" w:hint="default"/>
      </w:rPr>
    </w:lvl>
    <w:lvl w:ilvl="8" w:tplc="E4481992">
      <w:start w:val="1"/>
      <w:numFmt w:val="bullet"/>
      <w:lvlText w:val=""/>
      <w:lvlJc w:val="left"/>
      <w:pPr>
        <w:ind w:left="6480" w:hanging="360"/>
      </w:pPr>
      <w:rPr>
        <w:rFonts w:ascii="Wingdings" w:hAnsi="Wingdings" w:hint="default"/>
      </w:rPr>
    </w:lvl>
  </w:abstractNum>
  <w:abstractNum w:abstractNumId="10" w15:restartNumberingAfterBreak="0">
    <w:nsid w:val="51CB3406"/>
    <w:multiLevelType w:val="hybridMultilevel"/>
    <w:tmpl w:val="C83A12CE"/>
    <w:lvl w:ilvl="0" w:tplc="EB1C38C0">
      <w:start w:val="1"/>
      <w:numFmt w:val="bullet"/>
      <w:lvlText w:val=""/>
      <w:lvlJc w:val="left"/>
      <w:pPr>
        <w:ind w:left="1440" w:hanging="360"/>
      </w:pPr>
      <w:rPr>
        <w:rFonts w:ascii="Symbol" w:hAnsi="Symbol" w:hint="default"/>
      </w:rPr>
    </w:lvl>
    <w:lvl w:ilvl="1" w:tplc="82520F20">
      <w:start w:val="1"/>
      <w:numFmt w:val="bullet"/>
      <w:lvlText w:val="o"/>
      <w:lvlJc w:val="left"/>
      <w:pPr>
        <w:ind w:left="1440" w:hanging="360"/>
      </w:pPr>
      <w:rPr>
        <w:rFonts w:ascii="Courier New" w:hAnsi="Courier New" w:hint="default"/>
      </w:rPr>
    </w:lvl>
    <w:lvl w:ilvl="2" w:tplc="BF8AB628">
      <w:start w:val="1"/>
      <w:numFmt w:val="bullet"/>
      <w:lvlText w:val=""/>
      <w:lvlJc w:val="left"/>
      <w:pPr>
        <w:ind w:left="2160" w:hanging="360"/>
      </w:pPr>
      <w:rPr>
        <w:rFonts w:ascii="Wingdings" w:hAnsi="Wingdings" w:hint="default"/>
      </w:rPr>
    </w:lvl>
    <w:lvl w:ilvl="3" w:tplc="B17A4BBE">
      <w:start w:val="1"/>
      <w:numFmt w:val="bullet"/>
      <w:lvlText w:val=""/>
      <w:lvlJc w:val="left"/>
      <w:pPr>
        <w:ind w:left="2880" w:hanging="360"/>
      </w:pPr>
      <w:rPr>
        <w:rFonts w:ascii="Symbol" w:hAnsi="Symbol" w:hint="default"/>
      </w:rPr>
    </w:lvl>
    <w:lvl w:ilvl="4" w:tplc="45D0AF6E">
      <w:start w:val="1"/>
      <w:numFmt w:val="bullet"/>
      <w:lvlText w:val="o"/>
      <w:lvlJc w:val="left"/>
      <w:pPr>
        <w:ind w:left="3600" w:hanging="360"/>
      </w:pPr>
      <w:rPr>
        <w:rFonts w:ascii="Courier New" w:hAnsi="Courier New" w:hint="default"/>
      </w:rPr>
    </w:lvl>
    <w:lvl w:ilvl="5" w:tplc="B256FBF6">
      <w:start w:val="1"/>
      <w:numFmt w:val="bullet"/>
      <w:lvlText w:val=""/>
      <w:lvlJc w:val="left"/>
      <w:pPr>
        <w:ind w:left="4320" w:hanging="360"/>
      </w:pPr>
      <w:rPr>
        <w:rFonts w:ascii="Wingdings" w:hAnsi="Wingdings" w:hint="default"/>
      </w:rPr>
    </w:lvl>
    <w:lvl w:ilvl="6" w:tplc="A978ED96">
      <w:start w:val="1"/>
      <w:numFmt w:val="bullet"/>
      <w:lvlText w:val=""/>
      <w:lvlJc w:val="left"/>
      <w:pPr>
        <w:ind w:left="5040" w:hanging="360"/>
      </w:pPr>
      <w:rPr>
        <w:rFonts w:ascii="Symbol" w:hAnsi="Symbol" w:hint="default"/>
      </w:rPr>
    </w:lvl>
    <w:lvl w:ilvl="7" w:tplc="33F0D6DC">
      <w:start w:val="1"/>
      <w:numFmt w:val="bullet"/>
      <w:lvlText w:val="o"/>
      <w:lvlJc w:val="left"/>
      <w:pPr>
        <w:ind w:left="5760" w:hanging="360"/>
      </w:pPr>
      <w:rPr>
        <w:rFonts w:ascii="Courier New" w:hAnsi="Courier New" w:hint="default"/>
      </w:rPr>
    </w:lvl>
    <w:lvl w:ilvl="8" w:tplc="35D0E984">
      <w:start w:val="1"/>
      <w:numFmt w:val="bullet"/>
      <w:lvlText w:val=""/>
      <w:lvlJc w:val="left"/>
      <w:pPr>
        <w:ind w:left="6480" w:hanging="360"/>
      </w:pPr>
      <w:rPr>
        <w:rFonts w:ascii="Wingdings" w:hAnsi="Wingdings" w:hint="default"/>
      </w:rPr>
    </w:lvl>
  </w:abstractNum>
  <w:abstractNum w:abstractNumId="11" w15:restartNumberingAfterBreak="0">
    <w:nsid w:val="6F25D1CE"/>
    <w:multiLevelType w:val="hybridMultilevel"/>
    <w:tmpl w:val="4A04FCBE"/>
    <w:lvl w:ilvl="0" w:tplc="C9C2C480">
      <w:start w:val="1"/>
      <w:numFmt w:val="bullet"/>
      <w:lvlText w:val=""/>
      <w:lvlJc w:val="left"/>
      <w:pPr>
        <w:ind w:left="720" w:hanging="360"/>
      </w:pPr>
      <w:rPr>
        <w:rFonts w:ascii="Symbol" w:hAnsi="Symbol" w:hint="default"/>
      </w:rPr>
    </w:lvl>
    <w:lvl w:ilvl="1" w:tplc="1A5C8BD8">
      <w:start w:val="1"/>
      <w:numFmt w:val="bullet"/>
      <w:lvlText w:val="o"/>
      <w:lvlJc w:val="left"/>
      <w:pPr>
        <w:ind w:left="2160" w:hanging="360"/>
      </w:pPr>
      <w:rPr>
        <w:rFonts w:ascii="Courier New" w:hAnsi="Courier New" w:hint="default"/>
      </w:rPr>
    </w:lvl>
    <w:lvl w:ilvl="2" w:tplc="7A54656C">
      <w:start w:val="1"/>
      <w:numFmt w:val="bullet"/>
      <w:lvlText w:val=""/>
      <w:lvlJc w:val="left"/>
      <w:pPr>
        <w:ind w:left="2160" w:hanging="360"/>
      </w:pPr>
      <w:rPr>
        <w:rFonts w:ascii="Wingdings" w:hAnsi="Wingdings" w:hint="default"/>
      </w:rPr>
    </w:lvl>
    <w:lvl w:ilvl="3" w:tplc="6CEAE0AC">
      <w:start w:val="1"/>
      <w:numFmt w:val="bullet"/>
      <w:lvlText w:val=""/>
      <w:lvlJc w:val="left"/>
      <w:pPr>
        <w:ind w:left="2880" w:hanging="360"/>
      </w:pPr>
      <w:rPr>
        <w:rFonts w:ascii="Symbol" w:hAnsi="Symbol" w:hint="default"/>
      </w:rPr>
    </w:lvl>
    <w:lvl w:ilvl="4" w:tplc="A1DAD408">
      <w:start w:val="1"/>
      <w:numFmt w:val="bullet"/>
      <w:lvlText w:val="o"/>
      <w:lvlJc w:val="left"/>
      <w:pPr>
        <w:ind w:left="3600" w:hanging="360"/>
      </w:pPr>
      <w:rPr>
        <w:rFonts w:ascii="Courier New" w:hAnsi="Courier New" w:hint="default"/>
      </w:rPr>
    </w:lvl>
    <w:lvl w:ilvl="5" w:tplc="B33C7702">
      <w:start w:val="1"/>
      <w:numFmt w:val="bullet"/>
      <w:lvlText w:val=""/>
      <w:lvlJc w:val="left"/>
      <w:pPr>
        <w:ind w:left="4320" w:hanging="360"/>
      </w:pPr>
      <w:rPr>
        <w:rFonts w:ascii="Wingdings" w:hAnsi="Wingdings" w:hint="default"/>
      </w:rPr>
    </w:lvl>
    <w:lvl w:ilvl="6" w:tplc="2A487172">
      <w:start w:val="1"/>
      <w:numFmt w:val="bullet"/>
      <w:lvlText w:val=""/>
      <w:lvlJc w:val="left"/>
      <w:pPr>
        <w:ind w:left="5040" w:hanging="360"/>
      </w:pPr>
      <w:rPr>
        <w:rFonts w:ascii="Symbol" w:hAnsi="Symbol" w:hint="default"/>
      </w:rPr>
    </w:lvl>
    <w:lvl w:ilvl="7" w:tplc="B172134E">
      <w:start w:val="1"/>
      <w:numFmt w:val="bullet"/>
      <w:lvlText w:val="o"/>
      <w:lvlJc w:val="left"/>
      <w:pPr>
        <w:ind w:left="5760" w:hanging="360"/>
      </w:pPr>
      <w:rPr>
        <w:rFonts w:ascii="Courier New" w:hAnsi="Courier New" w:hint="default"/>
      </w:rPr>
    </w:lvl>
    <w:lvl w:ilvl="8" w:tplc="F190AA66">
      <w:start w:val="1"/>
      <w:numFmt w:val="bullet"/>
      <w:lvlText w:val=""/>
      <w:lvlJc w:val="left"/>
      <w:pPr>
        <w:ind w:left="6480" w:hanging="360"/>
      </w:pPr>
      <w:rPr>
        <w:rFonts w:ascii="Wingdings" w:hAnsi="Wingdings" w:hint="default"/>
      </w:rPr>
    </w:lvl>
  </w:abstractNum>
  <w:num w:numId="1" w16cid:durableId="1979022843">
    <w:abstractNumId w:val="11"/>
  </w:num>
  <w:num w:numId="2" w16cid:durableId="305473384">
    <w:abstractNumId w:val="5"/>
  </w:num>
  <w:num w:numId="3" w16cid:durableId="99106825">
    <w:abstractNumId w:val="8"/>
  </w:num>
  <w:num w:numId="4" w16cid:durableId="1039164018">
    <w:abstractNumId w:val="0"/>
  </w:num>
  <w:num w:numId="5" w16cid:durableId="100149796">
    <w:abstractNumId w:val="6"/>
  </w:num>
  <w:num w:numId="6" w16cid:durableId="1234698687">
    <w:abstractNumId w:val="4"/>
  </w:num>
  <w:num w:numId="7" w16cid:durableId="177887174">
    <w:abstractNumId w:val="9"/>
  </w:num>
  <w:num w:numId="8" w16cid:durableId="1475219864">
    <w:abstractNumId w:val="2"/>
  </w:num>
  <w:num w:numId="9" w16cid:durableId="1443381186">
    <w:abstractNumId w:val="1"/>
  </w:num>
  <w:num w:numId="10" w16cid:durableId="1012956787">
    <w:abstractNumId w:val="7"/>
  </w:num>
  <w:num w:numId="11" w16cid:durableId="803548779">
    <w:abstractNumId w:val="3"/>
  </w:num>
  <w:num w:numId="12" w16cid:durableId="3669532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FF08868"/>
    <w:rsid w:val="002E6982"/>
    <w:rsid w:val="002F0E1D"/>
    <w:rsid w:val="0033264A"/>
    <w:rsid w:val="00432C83"/>
    <w:rsid w:val="00715DAE"/>
    <w:rsid w:val="00987222"/>
    <w:rsid w:val="00A22648"/>
    <w:rsid w:val="00AE31B1"/>
    <w:rsid w:val="00CE341E"/>
    <w:rsid w:val="00D35A3A"/>
    <w:rsid w:val="1B881D70"/>
    <w:rsid w:val="1FF08868"/>
    <w:rsid w:val="633823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08868"/>
  <w15:chartTrackingRefBased/>
  <w15:docId w15:val="{B6F7541C-0819-49E2-A3E9-4ECFD609E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textrun">
    <w:name w:val="normaltextrun"/>
    <w:basedOn w:val="DefaultParagraphFont"/>
    <w:uiPriority w:val="1"/>
    <w:rsid w:val="6338236C"/>
  </w:style>
  <w:style w:type="character" w:customStyle="1" w:styleId="eop">
    <w:name w:val="eop"/>
    <w:basedOn w:val="DefaultParagraphFont"/>
    <w:uiPriority w:val="1"/>
    <w:rsid w:val="6338236C"/>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office.com/en-us/article/insert-footnotes-and-endnotes-61f3fb1a-4717-414c-9a8f-015a5f3ff4cb"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upport.office.com/en-us/article/create-a-cross-reference-300b208c-e45a-487a-880b-a02767d9774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2a93b1d-5067-4fc1-b8a0-a7a443505641" xsi:nil="true"/>
    <lcf76f155ced4ddcb4097134ff3c332f xmlns="a4d439a0-5a44-4000-a4bb-37fe01a10722">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F51824C2CE6A3498D635343E4B44909" ma:contentTypeVersion="11" ma:contentTypeDescription="Create a new document." ma:contentTypeScope="" ma:versionID="f5f5b420b41e4028f5e407a03651f48e">
  <xsd:schema xmlns:xsd="http://www.w3.org/2001/XMLSchema" xmlns:xs="http://www.w3.org/2001/XMLSchema" xmlns:p="http://schemas.microsoft.com/office/2006/metadata/properties" xmlns:ns2="a4d439a0-5a44-4000-a4bb-37fe01a10722" xmlns:ns3="92a93b1d-5067-4fc1-b8a0-a7a443505641" targetNamespace="http://schemas.microsoft.com/office/2006/metadata/properties" ma:root="true" ma:fieldsID="b5604d8342ec2b8d0086017e8dac8e42" ns2:_="" ns3:_="">
    <xsd:import namespace="a4d439a0-5a44-4000-a4bb-37fe01a10722"/>
    <xsd:import namespace="92a93b1d-5067-4fc1-b8a0-a7a44350564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d439a0-5a44-4000-a4bb-37fe01a107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710c007-53bf-43f6-9160-0aa968ac1f1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a93b1d-5067-4fc1-b8a0-a7a44350564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8840ea3-209d-43fc-8710-ececb114e745}" ma:internalName="TaxCatchAll" ma:showField="CatchAllData" ma:web="92a93b1d-5067-4fc1-b8a0-a7a4435056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6CCFF36-86FB-4A03-BF84-44DB143FF45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BE560C3-7166-4598-BA0D-9C2BDEFE0261}"/>
</file>

<file path=customXml/itemProps3.xml><?xml version="1.0" encoding="utf-8"?>
<ds:datastoreItem xmlns:ds="http://schemas.openxmlformats.org/officeDocument/2006/customXml" ds:itemID="{E5273688-DCC4-4495-99CC-00B1D18E253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518</Words>
  <Characters>2957</Characters>
  <Application>Microsoft Office Word</Application>
  <DocSecurity>4</DocSecurity>
  <Lines>24</Lines>
  <Paragraphs>6</Paragraphs>
  <ScaleCrop>false</ScaleCrop>
  <Company/>
  <LinksUpToDate>false</LinksUpToDate>
  <CharactersWithSpaces>3469</CharactersWithSpaces>
  <SharedDoc>false</SharedDoc>
  <HLinks>
    <vt:vector size="12" baseType="variant">
      <vt:variant>
        <vt:i4>2949170</vt:i4>
      </vt:variant>
      <vt:variant>
        <vt:i4>3</vt:i4>
      </vt:variant>
      <vt:variant>
        <vt:i4>0</vt:i4>
      </vt:variant>
      <vt:variant>
        <vt:i4>5</vt:i4>
      </vt:variant>
      <vt:variant>
        <vt:lpwstr>https://support.office.com/en-us/article/create-a-cross-reference-300b208c-e45a-487a-880b-a02767d9774b</vt:lpwstr>
      </vt:variant>
      <vt:variant>
        <vt:lpwstr/>
      </vt:variant>
      <vt:variant>
        <vt:i4>4128831</vt:i4>
      </vt:variant>
      <vt:variant>
        <vt:i4>0</vt:i4>
      </vt:variant>
      <vt:variant>
        <vt:i4>0</vt:i4>
      </vt:variant>
      <vt:variant>
        <vt:i4>5</vt:i4>
      </vt:variant>
      <vt:variant>
        <vt:lpwstr>https://support.office.com/en-us/article/insert-footnotes-and-endnotes-61f3fb1a-4717-414c-9a8f-015a5f3ff4cb</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Marshall</dc:creator>
  <cp:keywords/>
  <dc:description/>
  <cp:lastModifiedBy>Jessica Marshall</cp:lastModifiedBy>
  <cp:revision>8</cp:revision>
  <dcterms:created xsi:type="dcterms:W3CDTF">2023-06-06T16:24:00Z</dcterms:created>
  <dcterms:modified xsi:type="dcterms:W3CDTF">2023-06-06T16:30:00Z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0x0101005F51824C2CE6A3498D635343E4B44909</vt:lpwstr>
  </property>
</Properties>
</file>